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0CEC6" w14:textId="77777777" w:rsidR="0019023A" w:rsidRPr="002B1776" w:rsidRDefault="00542AF9" w:rsidP="0048296D">
      <w:pPr>
        <w:pStyle w:val="aa"/>
        <w:jc w:val="center"/>
        <w:rPr>
          <w:b/>
          <w:bCs/>
          <w:sz w:val="24"/>
          <w:szCs w:val="24"/>
          <w:lang w:val="ro-MD"/>
        </w:rPr>
      </w:pPr>
      <w:bookmarkStart w:id="0" w:name="_Hlk169624321"/>
      <w:r w:rsidRPr="002B1776">
        <w:rPr>
          <w:b/>
          <w:bCs/>
          <w:sz w:val="24"/>
          <w:szCs w:val="24"/>
          <w:lang w:val="ro-MD"/>
        </w:rPr>
        <w:t>SINTEZA</w:t>
      </w:r>
    </w:p>
    <w:bookmarkEnd w:id="0"/>
    <w:p w14:paraId="519968E1" w14:textId="457EC43F" w:rsidR="00542AF9" w:rsidRPr="002B1776" w:rsidRDefault="00542AF9" w:rsidP="0048296D">
      <w:pPr>
        <w:tabs>
          <w:tab w:val="left" w:pos="884"/>
          <w:tab w:val="left" w:pos="1196"/>
        </w:tabs>
        <w:spacing w:after="0" w:line="240" w:lineRule="auto"/>
        <w:jc w:val="center"/>
        <w:rPr>
          <w:rFonts w:ascii="Times New Roman" w:hAnsi="Times New Roman"/>
          <w:b/>
          <w:sz w:val="24"/>
          <w:szCs w:val="24"/>
          <w:lang w:val="ro-MD"/>
        </w:rPr>
      </w:pPr>
      <w:r w:rsidRPr="002B1776">
        <w:rPr>
          <w:rFonts w:ascii="Times New Roman" w:hAnsi="Times New Roman"/>
          <w:b/>
          <w:sz w:val="24"/>
          <w:szCs w:val="24"/>
          <w:lang w:val="ro-MD"/>
        </w:rPr>
        <w:t xml:space="preserve">Obiecţiilor şi Propunerilor (Recomandărilor) </w:t>
      </w:r>
    </w:p>
    <w:p w14:paraId="2B3B743D" w14:textId="77777777" w:rsidR="00FA6759" w:rsidRPr="002B1776" w:rsidRDefault="00FA6759" w:rsidP="0048296D">
      <w:pPr>
        <w:tabs>
          <w:tab w:val="left" w:pos="884"/>
          <w:tab w:val="left" w:pos="1196"/>
        </w:tabs>
        <w:spacing w:after="0" w:line="240" w:lineRule="auto"/>
        <w:jc w:val="center"/>
        <w:rPr>
          <w:rFonts w:ascii="Times New Roman" w:hAnsi="Times New Roman"/>
          <w:b/>
          <w:sz w:val="24"/>
          <w:szCs w:val="24"/>
          <w:lang w:val="ro-MD"/>
        </w:rPr>
      </w:pPr>
    </w:p>
    <w:p w14:paraId="196986FB" w14:textId="77777777" w:rsidR="00316443" w:rsidRPr="00316443" w:rsidRDefault="00CC5574" w:rsidP="00316443">
      <w:pPr>
        <w:shd w:val="clear" w:color="auto" w:fill="FFFFFF" w:themeFill="background1"/>
        <w:spacing w:line="360" w:lineRule="auto"/>
        <w:jc w:val="center"/>
        <w:rPr>
          <w:rFonts w:ascii="Times New Roman" w:hAnsi="Times New Roman"/>
          <w:b/>
          <w:i/>
          <w:sz w:val="24"/>
          <w:szCs w:val="24"/>
          <w:lang w:val="ro-MD"/>
        </w:rPr>
      </w:pPr>
      <w:bookmarkStart w:id="1" w:name="_Hlk169624335"/>
      <w:r w:rsidRPr="002B1776">
        <w:rPr>
          <w:rFonts w:ascii="Times New Roman" w:hAnsi="Times New Roman"/>
          <w:b/>
          <w:sz w:val="24"/>
          <w:szCs w:val="24"/>
          <w:lang w:val="ro-MD"/>
        </w:rPr>
        <w:t xml:space="preserve">la proiectul </w:t>
      </w:r>
      <w:r w:rsidR="008844C3" w:rsidRPr="002B1776">
        <w:rPr>
          <w:rFonts w:ascii="Times New Roman" w:hAnsi="Times New Roman"/>
          <w:b/>
          <w:sz w:val="24"/>
          <w:szCs w:val="24"/>
          <w:lang w:val="ro-MD"/>
        </w:rPr>
        <w:t xml:space="preserve">caietului de sarcini </w:t>
      </w:r>
      <w:r w:rsidR="00316443" w:rsidRPr="00316443">
        <w:rPr>
          <w:rFonts w:ascii="Times New Roman" w:hAnsi="Times New Roman"/>
          <w:b/>
          <w:i/>
          <w:sz w:val="24"/>
          <w:szCs w:val="24"/>
          <w:highlight w:val="yellow"/>
          <w:lang w:val="ro-MD"/>
        </w:rPr>
        <w:t>Achiziţionarea centralizată a Dezinfectanților conform necesităților instituțiilor medico-sanitare publice- IMSP- pentru anul 2027</w:t>
      </w:r>
    </w:p>
    <w:p w14:paraId="7FC64F7E" w14:textId="77777777" w:rsidR="00712EBE" w:rsidRPr="002B1776" w:rsidRDefault="00712EBE" w:rsidP="0048296D">
      <w:pPr>
        <w:spacing w:after="0" w:line="240" w:lineRule="auto"/>
        <w:ind w:right="-172"/>
        <w:rPr>
          <w:rFonts w:ascii="Times New Roman" w:hAnsi="Times New Roman"/>
          <w:b/>
          <w:bCs/>
          <w:i/>
          <w:iCs/>
          <w:lang w:val="ro-MD"/>
        </w:rPr>
      </w:pPr>
    </w:p>
    <w:tbl>
      <w:tblPr>
        <w:tblStyle w:val="ac"/>
        <w:tblW w:w="15593" w:type="dxa"/>
        <w:tblInd w:w="-714" w:type="dxa"/>
        <w:tblLayout w:type="fixed"/>
        <w:tblLook w:val="04A0" w:firstRow="1" w:lastRow="0" w:firstColumn="1" w:lastColumn="0" w:noHBand="0" w:noVBand="1"/>
      </w:tblPr>
      <w:tblGrid>
        <w:gridCol w:w="1719"/>
        <w:gridCol w:w="4944"/>
        <w:gridCol w:w="8930"/>
      </w:tblGrid>
      <w:tr w:rsidR="00BE2B57" w:rsidRPr="00850883" w14:paraId="0EE9C9F1" w14:textId="77777777" w:rsidTr="00D52F34">
        <w:tc>
          <w:tcPr>
            <w:tcW w:w="1719" w:type="dxa"/>
          </w:tcPr>
          <w:bookmarkEnd w:id="1"/>
          <w:p w14:paraId="5E67C1EE" w14:textId="77777777" w:rsidR="007A19CF" w:rsidRPr="00850883" w:rsidRDefault="007A19CF" w:rsidP="0048296D">
            <w:pPr>
              <w:contextualSpacing/>
              <w:jc w:val="center"/>
              <w:rPr>
                <w:rFonts w:ascii="Times New Roman" w:hAnsi="Times New Roman"/>
                <w:b/>
                <w:sz w:val="18"/>
                <w:szCs w:val="18"/>
                <w:lang w:val="ro-MD"/>
              </w:rPr>
            </w:pPr>
            <w:r w:rsidRPr="00850883">
              <w:rPr>
                <w:rFonts w:ascii="Times New Roman" w:hAnsi="Times New Roman"/>
                <w:b/>
                <w:sz w:val="18"/>
                <w:szCs w:val="18"/>
                <w:lang w:val="ro-MD"/>
              </w:rPr>
              <w:t>Participant</w:t>
            </w:r>
          </w:p>
        </w:tc>
        <w:tc>
          <w:tcPr>
            <w:tcW w:w="4944" w:type="dxa"/>
          </w:tcPr>
          <w:p w14:paraId="4D87B71B" w14:textId="77777777" w:rsidR="007A19CF" w:rsidRPr="00850883" w:rsidRDefault="007A19CF" w:rsidP="0048296D">
            <w:pPr>
              <w:tabs>
                <w:tab w:val="left" w:pos="884"/>
                <w:tab w:val="left" w:pos="1196"/>
              </w:tabs>
              <w:jc w:val="center"/>
              <w:rPr>
                <w:rFonts w:ascii="Times New Roman" w:hAnsi="Times New Roman"/>
                <w:b/>
                <w:sz w:val="18"/>
                <w:szCs w:val="18"/>
                <w:lang w:val="ro-MD"/>
              </w:rPr>
            </w:pPr>
            <w:r w:rsidRPr="00850883">
              <w:rPr>
                <w:rFonts w:ascii="Times New Roman" w:hAnsi="Times New Roman"/>
                <w:b/>
                <w:sz w:val="18"/>
                <w:szCs w:val="18"/>
                <w:lang w:val="ro-MD"/>
              </w:rPr>
              <w:t>Conţinutul obiecţiei/</w:t>
            </w:r>
          </w:p>
          <w:p w14:paraId="6A885302" w14:textId="77777777" w:rsidR="007A19CF" w:rsidRPr="00850883" w:rsidRDefault="007A19CF" w:rsidP="0048296D">
            <w:pPr>
              <w:contextualSpacing/>
              <w:jc w:val="center"/>
              <w:rPr>
                <w:rFonts w:ascii="Times New Roman" w:hAnsi="Times New Roman"/>
                <w:b/>
                <w:sz w:val="18"/>
                <w:szCs w:val="18"/>
                <w:lang w:val="ro-MD"/>
              </w:rPr>
            </w:pPr>
            <w:r w:rsidRPr="00850883">
              <w:rPr>
                <w:rFonts w:ascii="Times New Roman" w:hAnsi="Times New Roman"/>
                <w:b/>
                <w:sz w:val="18"/>
                <w:szCs w:val="18"/>
                <w:lang w:val="ro-MD"/>
              </w:rPr>
              <w:t>propunerii (recomandării)</w:t>
            </w:r>
          </w:p>
        </w:tc>
        <w:tc>
          <w:tcPr>
            <w:tcW w:w="8930" w:type="dxa"/>
          </w:tcPr>
          <w:p w14:paraId="0AE56984" w14:textId="77777777" w:rsidR="007A19CF" w:rsidRPr="00850883" w:rsidRDefault="007A19CF" w:rsidP="0048296D">
            <w:pPr>
              <w:tabs>
                <w:tab w:val="left" w:pos="884"/>
                <w:tab w:val="left" w:pos="1196"/>
              </w:tabs>
              <w:jc w:val="center"/>
              <w:rPr>
                <w:rFonts w:ascii="Times New Roman" w:hAnsi="Times New Roman"/>
                <w:b/>
                <w:sz w:val="18"/>
                <w:szCs w:val="18"/>
                <w:lang w:val="ro-MD"/>
              </w:rPr>
            </w:pPr>
            <w:r w:rsidRPr="00850883">
              <w:rPr>
                <w:rFonts w:ascii="Times New Roman" w:hAnsi="Times New Roman"/>
                <w:b/>
                <w:sz w:val="18"/>
                <w:szCs w:val="18"/>
                <w:lang w:val="ro-MD"/>
              </w:rPr>
              <w:t xml:space="preserve">Argumentarea </w:t>
            </w:r>
          </w:p>
          <w:p w14:paraId="1E0DB51D" w14:textId="77777777" w:rsidR="007A19CF" w:rsidRPr="00850883" w:rsidRDefault="007A19CF" w:rsidP="0048296D">
            <w:pPr>
              <w:contextualSpacing/>
              <w:jc w:val="center"/>
              <w:rPr>
                <w:rFonts w:ascii="Times New Roman" w:hAnsi="Times New Roman"/>
                <w:b/>
                <w:sz w:val="18"/>
                <w:szCs w:val="18"/>
                <w:lang w:val="ro-MD"/>
              </w:rPr>
            </w:pPr>
            <w:r w:rsidRPr="00850883">
              <w:rPr>
                <w:rFonts w:ascii="Times New Roman" w:hAnsi="Times New Roman"/>
                <w:b/>
                <w:sz w:val="18"/>
                <w:szCs w:val="18"/>
                <w:lang w:val="ro-MD"/>
              </w:rPr>
              <w:t>autorului proiectului</w:t>
            </w:r>
          </w:p>
        </w:tc>
      </w:tr>
      <w:tr w:rsidR="00977B20" w:rsidRPr="00850883" w14:paraId="3D11A127" w14:textId="77777777" w:rsidTr="00D52F34">
        <w:tc>
          <w:tcPr>
            <w:tcW w:w="1719" w:type="dxa"/>
          </w:tcPr>
          <w:p w14:paraId="68601980" w14:textId="3C86A573" w:rsidR="00977B20" w:rsidRPr="00850883" w:rsidRDefault="00977B20" w:rsidP="0048296D">
            <w:pPr>
              <w:contextualSpacing/>
              <w:jc w:val="center"/>
              <w:rPr>
                <w:rFonts w:ascii="Times New Roman" w:hAnsi="Times New Roman"/>
                <w:b/>
                <w:sz w:val="18"/>
                <w:szCs w:val="18"/>
                <w:lang w:val="ro-MD"/>
              </w:rPr>
            </w:pPr>
            <w:r w:rsidRPr="00850883">
              <w:rPr>
                <w:rFonts w:ascii="Times New Roman" w:hAnsi="Times New Roman"/>
                <w:b/>
                <w:sz w:val="18"/>
                <w:szCs w:val="18"/>
                <w:lang w:val="ro-MD"/>
              </w:rPr>
              <w:t>Participant nr.1</w:t>
            </w:r>
          </w:p>
          <w:p w14:paraId="045B8E5C" w14:textId="77777777" w:rsidR="00977B20" w:rsidRPr="00850883" w:rsidRDefault="00977B20" w:rsidP="0048296D">
            <w:pPr>
              <w:contextualSpacing/>
              <w:jc w:val="center"/>
              <w:rPr>
                <w:rFonts w:ascii="Times New Roman" w:hAnsi="Times New Roman"/>
                <w:b/>
                <w:sz w:val="18"/>
                <w:szCs w:val="18"/>
                <w:lang w:val="ro-MD"/>
              </w:rPr>
            </w:pPr>
          </w:p>
        </w:tc>
        <w:tc>
          <w:tcPr>
            <w:tcW w:w="4944" w:type="dxa"/>
          </w:tcPr>
          <w:p w14:paraId="47711898" w14:textId="7518ED8A" w:rsidR="00712EBE" w:rsidRPr="00850883" w:rsidRDefault="00F57366" w:rsidP="00712EBE">
            <w:pPr>
              <w:tabs>
                <w:tab w:val="left" w:pos="884"/>
                <w:tab w:val="left" w:pos="1196"/>
              </w:tabs>
              <w:rPr>
                <w:rFonts w:ascii="Times New Roman" w:hAnsi="Times New Roman"/>
                <w:sz w:val="18"/>
                <w:szCs w:val="18"/>
                <w:lang w:val="ro-MD"/>
              </w:rPr>
            </w:pPr>
            <w:r w:rsidRPr="00850883">
              <w:rPr>
                <w:rFonts w:ascii="Times New Roman" w:hAnsi="Times New Roman"/>
                <w:sz w:val="18"/>
                <w:szCs w:val="18"/>
              </w:rPr>
              <w:t>1. Obligatorivitatea testelor de Fază 2, Etapa 2 (Teste Practice) pentru suprafețe Conform standardului SM EN 14885:2022 (atașat), eficacitatea unui dezinfectant de suprafețe nu poate fi confirmată doar prin teste de suspensie (EN 13727, EN 13624). • Propunere: Solicităm introducerea obligativității prezentării raportului de testare conform standardului confirmativ EN 17387 (sau EN 16615 pentru sisteme mecanice/șervețele). • Argumentație: Testele de Fază 2, Etapa 1 sunt teste de bază, în timp ce EN 17387 (emis în 2021) simulează condițiile reale de utilizare. Producătorii au avut obligația de a se conforma în termen de 18 luni de la publicare. Absența acestui raport indică un produs a cărui eficacitate pe suprafețe poroase sau neporoase nu este demonstrată practic, punând în pericol mediul clinic.</w:t>
            </w:r>
          </w:p>
        </w:tc>
        <w:tc>
          <w:tcPr>
            <w:tcW w:w="8930" w:type="dxa"/>
          </w:tcPr>
          <w:p w14:paraId="72EBEFB0" w14:textId="07A7AFAB" w:rsidR="00F57366" w:rsidRPr="00850883" w:rsidRDefault="00F57366" w:rsidP="00F57366">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lang w:val="ro-RO" w:eastAsia="en-US"/>
              </w:rPr>
              <w:t xml:space="preserve">Întrucât SM EN 14885:2022 nu prevede expres obligativitatea Fazei 2, Pasul 2, </w:t>
            </w:r>
            <w:r w:rsidR="00C5232D" w:rsidRPr="00850883">
              <w:rPr>
                <w:rFonts w:ascii="Times New Roman" w:eastAsia="Calibri" w:hAnsi="Times New Roman"/>
                <w:bCs/>
                <w:sz w:val="18"/>
                <w:szCs w:val="18"/>
                <w:u w:val="single"/>
                <w:lang w:val="ro-RO" w:eastAsia="en-US"/>
              </w:rPr>
              <w:t>CAPCS este în imposibilitate de a accepta solicitarea formulată</w:t>
            </w:r>
            <w:r w:rsidRPr="00850883">
              <w:rPr>
                <w:rFonts w:ascii="Times New Roman" w:eastAsia="Calibri" w:hAnsi="Times New Roman"/>
                <w:bCs/>
                <w:sz w:val="18"/>
                <w:szCs w:val="18"/>
                <w:u w:val="single"/>
                <w:lang w:val="ro-RO" w:eastAsia="en-US"/>
              </w:rPr>
              <w:t>.</w:t>
            </w:r>
            <w:r w:rsidRPr="00850883">
              <w:rPr>
                <w:rFonts w:ascii="Times New Roman" w:eastAsia="Calibri" w:hAnsi="Times New Roman"/>
                <w:bCs/>
                <w:sz w:val="18"/>
                <w:szCs w:val="18"/>
                <w:lang w:val="ro-RO" w:eastAsia="en-US"/>
              </w:rPr>
              <w:t xml:space="preserve"> Adițional, EN 17387 este un test pentru dezinfecția suprafețelor fără acțiune mecanică, care nu poate fi realizată de câteva ori pe zi, întrucât forte puține IMSP au utilaje pentru dezinfecție automatizată, iar dezinfecția prin pulverizare (o altă metodă a dezinfecției fără acțiune mecanică) este utilizată selectiv, doar în cazuri rare, din cauza riscului de creare a aerosolilor contaminați.</w:t>
            </w:r>
            <w:r w:rsidR="00816006" w:rsidRPr="00850883">
              <w:rPr>
                <w:rFonts w:ascii="Times New Roman" w:hAnsi="Times New Roman"/>
                <w:b/>
                <w:bCs/>
                <w:sz w:val="18"/>
                <w:szCs w:val="18"/>
                <w:lang w:val="ro-RO" w:eastAsia="en-US"/>
              </w:rPr>
              <w:t xml:space="preserve"> </w:t>
            </w:r>
            <w:r w:rsidR="00816006" w:rsidRPr="00850883">
              <w:rPr>
                <w:rFonts w:ascii="Times New Roman" w:eastAsia="Calibri" w:hAnsi="Times New Roman"/>
                <w:b/>
                <w:bCs/>
                <w:sz w:val="18"/>
                <w:szCs w:val="18"/>
                <w:lang w:val="ro-RO" w:eastAsia="en-US"/>
              </w:rPr>
              <w:t xml:space="preserve">Drept urmare autoritatea contractantă va analiza posibilitatea introducerii </w:t>
            </w:r>
            <w:r w:rsidR="00816006" w:rsidRPr="00850883">
              <w:rPr>
                <w:rFonts w:ascii="Times New Roman" w:eastAsia="Calibri" w:hAnsi="Times New Roman"/>
                <w:bCs/>
                <w:sz w:val="18"/>
                <w:szCs w:val="18"/>
                <w:lang w:val="ro-RO" w:eastAsia="en-US"/>
              </w:rPr>
              <w:t>obligativității Fazei 2, Pasul 2</w:t>
            </w:r>
            <w:r w:rsidR="00816006" w:rsidRPr="00850883">
              <w:rPr>
                <w:rFonts w:ascii="Times New Roman" w:eastAsia="Calibri" w:hAnsi="Times New Roman"/>
                <w:b/>
                <w:bCs/>
                <w:sz w:val="18"/>
                <w:szCs w:val="18"/>
                <w:lang w:val="ro-RO" w:eastAsia="en-US"/>
              </w:rPr>
              <w:t xml:space="preserve"> începînd cu procedurile de achiziție penbtru 2028.</w:t>
            </w:r>
          </w:p>
          <w:p w14:paraId="58C94966" w14:textId="2CE57B45" w:rsidR="00712EBE" w:rsidRPr="00850883" w:rsidRDefault="00712EBE" w:rsidP="00712EBE">
            <w:pPr>
              <w:tabs>
                <w:tab w:val="left" w:pos="884"/>
                <w:tab w:val="left" w:pos="1196"/>
              </w:tabs>
              <w:rPr>
                <w:rFonts w:ascii="Times New Roman" w:hAnsi="Times New Roman"/>
                <w:sz w:val="18"/>
                <w:szCs w:val="18"/>
                <w:lang w:val="ro-MD"/>
              </w:rPr>
            </w:pPr>
          </w:p>
        </w:tc>
      </w:tr>
      <w:tr w:rsidR="007D5B2D" w:rsidRPr="00850883" w14:paraId="010C2E74" w14:textId="77777777" w:rsidTr="00D52F34">
        <w:tc>
          <w:tcPr>
            <w:tcW w:w="1719" w:type="dxa"/>
          </w:tcPr>
          <w:p w14:paraId="1FCC736A" w14:textId="770B21F6" w:rsidR="007D5B2D" w:rsidRPr="00850883" w:rsidRDefault="007D5B2D" w:rsidP="007D5B2D">
            <w:pPr>
              <w:contextualSpacing/>
              <w:jc w:val="center"/>
              <w:rPr>
                <w:rFonts w:ascii="Times New Roman" w:hAnsi="Times New Roman"/>
                <w:b/>
                <w:sz w:val="18"/>
                <w:szCs w:val="18"/>
                <w:lang w:val="ro-MD"/>
              </w:rPr>
            </w:pPr>
            <w:r w:rsidRPr="00850883">
              <w:rPr>
                <w:rFonts w:ascii="Times New Roman" w:hAnsi="Times New Roman"/>
                <w:b/>
                <w:sz w:val="18"/>
                <w:szCs w:val="18"/>
                <w:lang w:val="ro-MD"/>
              </w:rPr>
              <w:t>Participant nr.1</w:t>
            </w:r>
          </w:p>
        </w:tc>
        <w:tc>
          <w:tcPr>
            <w:tcW w:w="4944" w:type="dxa"/>
          </w:tcPr>
          <w:p w14:paraId="017471BE" w14:textId="3713084D" w:rsidR="007D5B2D" w:rsidRPr="00850883" w:rsidRDefault="007D5B2D" w:rsidP="007D5B2D">
            <w:pPr>
              <w:tabs>
                <w:tab w:val="left" w:pos="884"/>
                <w:tab w:val="left" w:pos="1196"/>
              </w:tabs>
              <w:rPr>
                <w:rFonts w:ascii="Times New Roman" w:hAnsi="Times New Roman"/>
                <w:sz w:val="18"/>
                <w:szCs w:val="18"/>
              </w:rPr>
            </w:pPr>
            <w:r w:rsidRPr="00850883">
              <w:rPr>
                <w:rFonts w:ascii="Times New Roman" w:hAnsi="Times New Roman"/>
                <w:sz w:val="18"/>
                <w:szCs w:val="18"/>
              </w:rPr>
              <w:t>2. Implementarea standardelor ISO ca cerințe generale de calificare Pentru a asigura un management riguros al riscului și o trasabilitate deplină a produselor livrate, considerăm imperativă solicitarea certificărilor internaționale. • Propunere: Introducerea în cerințele generale a obligativității deținerii certificatelor: ISO 9001 (Managementul Calității), ISO 14001 (Managementul de Mediu) și, în mod crucial, ISO 13485 (Sistemul de Management al Calității pentru Dispozitive Medicale). • Justificare: Absența acestor standarde recunoscute internațional generează riscuri majore privind constanța calitativă a loturilor, conformitatea regulatorie și siguranța utilizatorului final. Deținerea ISO 13485 atestă că producătorul respectă standardele stricte impuse de Regulamentul (UE) 2017/745 (MDR).</w:t>
            </w:r>
          </w:p>
        </w:tc>
        <w:tc>
          <w:tcPr>
            <w:tcW w:w="8930" w:type="dxa"/>
          </w:tcPr>
          <w:p w14:paraId="35ED33BB" w14:textId="0C7FD160" w:rsidR="007D5B2D" w:rsidRPr="00850883" w:rsidRDefault="007D5B2D" w:rsidP="007D5B2D">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u w:val="single"/>
                <w:lang w:val="ro-RO" w:eastAsia="en-US"/>
              </w:rPr>
              <w:t>CAPCS este în imposibilitate de a accepta solicitarea formulată,</w:t>
            </w:r>
            <w:r w:rsidRPr="00850883">
              <w:rPr>
                <w:rFonts w:ascii="Times New Roman" w:eastAsia="Calibri" w:hAnsi="Times New Roman"/>
                <w:bCs/>
                <w:sz w:val="18"/>
                <w:szCs w:val="18"/>
                <w:lang w:val="ro-RO" w:eastAsia="en-US"/>
              </w:rPr>
              <w:t xml:space="preserve"> or ISO-urile sunt certificări ale sistemului de management al producătorului și nu reprezintă dovada eficacității produsului. Respectiv ISO 9001 și ISO 14001 nu influențează performanța biocidului, or din acest considerent introducerea acestora ca cerință obligatorie ar limita substanțial concurența.</w:t>
            </w:r>
          </w:p>
          <w:p w14:paraId="6B3C3D65" w14:textId="77777777" w:rsidR="007D5B2D" w:rsidRPr="00850883" w:rsidRDefault="007D5B2D" w:rsidP="007D5B2D">
            <w:pPr>
              <w:rPr>
                <w:rFonts w:ascii="Times New Roman" w:eastAsia="Calibri" w:hAnsi="Times New Roman"/>
                <w:bCs/>
                <w:sz w:val="18"/>
                <w:szCs w:val="18"/>
                <w:lang w:val="ro-RO" w:eastAsia="en-US"/>
              </w:rPr>
            </w:pPr>
          </w:p>
        </w:tc>
      </w:tr>
      <w:tr w:rsidR="007D5B2D" w:rsidRPr="00850883" w14:paraId="5BBFF95F" w14:textId="77777777" w:rsidTr="00D52F34">
        <w:tc>
          <w:tcPr>
            <w:tcW w:w="1719" w:type="dxa"/>
          </w:tcPr>
          <w:p w14:paraId="560688E0" w14:textId="0122DEEB" w:rsidR="007D5B2D" w:rsidRPr="00850883" w:rsidRDefault="007D5B2D" w:rsidP="007D5B2D">
            <w:pPr>
              <w:contextualSpacing/>
              <w:jc w:val="center"/>
              <w:rPr>
                <w:rFonts w:ascii="Times New Roman" w:hAnsi="Times New Roman"/>
                <w:b/>
                <w:sz w:val="18"/>
                <w:szCs w:val="18"/>
                <w:lang w:val="ro-MD"/>
              </w:rPr>
            </w:pPr>
            <w:r w:rsidRPr="00850883">
              <w:rPr>
                <w:rFonts w:ascii="Times New Roman" w:hAnsi="Times New Roman"/>
                <w:b/>
                <w:sz w:val="18"/>
                <w:szCs w:val="18"/>
                <w:lang w:val="ro-MD"/>
              </w:rPr>
              <w:t>Participant nr.1</w:t>
            </w:r>
          </w:p>
        </w:tc>
        <w:tc>
          <w:tcPr>
            <w:tcW w:w="4944" w:type="dxa"/>
          </w:tcPr>
          <w:p w14:paraId="299AA371" w14:textId="77777777" w:rsidR="007D5B2D" w:rsidRPr="00850883" w:rsidRDefault="007D5B2D" w:rsidP="007D5B2D">
            <w:pPr>
              <w:tabs>
                <w:tab w:val="left" w:pos="884"/>
                <w:tab w:val="left" w:pos="1196"/>
              </w:tabs>
              <w:rPr>
                <w:rFonts w:ascii="Times New Roman" w:hAnsi="Times New Roman"/>
                <w:sz w:val="18"/>
                <w:szCs w:val="18"/>
              </w:rPr>
            </w:pPr>
            <w:r w:rsidRPr="00850883">
              <w:rPr>
                <w:rFonts w:ascii="Times New Roman" w:hAnsi="Times New Roman"/>
                <w:sz w:val="18"/>
                <w:szCs w:val="18"/>
              </w:rPr>
              <w:t>3. Încadrarea juridică conform MDR 2017/745 (Dispozitive Medicale)</w:t>
            </w:r>
          </w:p>
          <w:p w14:paraId="4F77E1C5" w14:textId="72E676C1" w:rsidR="007D5B2D" w:rsidRPr="00850883" w:rsidRDefault="007D5B2D" w:rsidP="007D5B2D">
            <w:pPr>
              <w:tabs>
                <w:tab w:val="left" w:pos="884"/>
                <w:tab w:val="left" w:pos="1196"/>
              </w:tabs>
              <w:rPr>
                <w:rFonts w:ascii="Times New Roman" w:hAnsi="Times New Roman"/>
                <w:sz w:val="18"/>
                <w:szCs w:val="18"/>
              </w:rPr>
            </w:pPr>
            <w:r w:rsidRPr="00850883">
              <w:rPr>
                <w:rFonts w:ascii="Times New Roman" w:hAnsi="Times New Roman"/>
                <w:sz w:val="18"/>
                <w:szCs w:val="18"/>
              </w:rPr>
              <w:t>Există o distincție clară între dezinfectanții de uz general (Biocizi - BPR) și cei destinați</w:t>
            </w:r>
            <w:r w:rsidR="00586CEC" w:rsidRPr="00850883">
              <w:rPr>
                <w:rFonts w:ascii="Times New Roman" w:hAnsi="Times New Roman"/>
                <w:sz w:val="18"/>
                <w:szCs w:val="18"/>
                <w:lang w:val="en-US"/>
              </w:rPr>
              <w:t xml:space="preserve"> </w:t>
            </w:r>
            <w:r w:rsidRPr="00850883">
              <w:rPr>
                <w:rFonts w:ascii="Times New Roman" w:hAnsi="Times New Roman"/>
                <w:sz w:val="18"/>
                <w:szCs w:val="18"/>
              </w:rPr>
              <w:t>suprafețelor dispozitivelor medicale și a instrumentarului.</w:t>
            </w:r>
          </w:p>
          <w:p w14:paraId="2F57030E" w14:textId="5432B544" w:rsidR="007D5B2D" w:rsidRPr="00850883" w:rsidRDefault="007D5B2D" w:rsidP="007D5B2D">
            <w:pPr>
              <w:tabs>
                <w:tab w:val="left" w:pos="884"/>
                <w:tab w:val="left" w:pos="1196"/>
              </w:tabs>
              <w:rPr>
                <w:rFonts w:ascii="Times New Roman" w:hAnsi="Times New Roman"/>
                <w:sz w:val="18"/>
                <w:szCs w:val="18"/>
              </w:rPr>
            </w:pPr>
            <w:r w:rsidRPr="00850883">
              <w:rPr>
                <w:rFonts w:ascii="Times New Roman" w:hAnsi="Times New Roman"/>
                <w:sz w:val="18"/>
                <w:szCs w:val="18"/>
              </w:rPr>
              <w:t>• Propunere: Pentru toate pozițiile destinate dezinfecției suprafețelor dispozitivelor medicale</w:t>
            </w:r>
            <w:r w:rsidR="00586CEC" w:rsidRPr="00850883">
              <w:rPr>
                <w:rFonts w:ascii="Times New Roman" w:hAnsi="Times New Roman"/>
                <w:sz w:val="18"/>
                <w:szCs w:val="18"/>
                <w:lang w:val="en-US"/>
              </w:rPr>
              <w:t xml:space="preserve"> </w:t>
            </w:r>
            <w:r w:rsidRPr="00850883">
              <w:rPr>
                <w:rFonts w:ascii="Times New Roman" w:hAnsi="Times New Roman"/>
                <w:sz w:val="18"/>
                <w:szCs w:val="18"/>
              </w:rPr>
              <w:t>(inclusiv șervețelele impregnate), se va solicita obligatoriu Certificatul CE și numărul</w:t>
            </w:r>
            <w:r w:rsidR="00586CEC" w:rsidRPr="00850883">
              <w:rPr>
                <w:rFonts w:ascii="Times New Roman" w:hAnsi="Times New Roman"/>
                <w:sz w:val="18"/>
                <w:szCs w:val="18"/>
                <w:lang w:val="en-US"/>
              </w:rPr>
              <w:t xml:space="preserve"> </w:t>
            </w:r>
            <w:r w:rsidRPr="00850883">
              <w:rPr>
                <w:rFonts w:ascii="Times New Roman" w:hAnsi="Times New Roman"/>
                <w:sz w:val="18"/>
                <w:szCs w:val="18"/>
              </w:rPr>
              <w:t>Organismului Notificat, conform MDR 2017/745 (clasa IIa).</w:t>
            </w:r>
          </w:p>
          <w:p w14:paraId="53BDDBE8" w14:textId="55515406" w:rsidR="007D5B2D" w:rsidRPr="00850883" w:rsidRDefault="007D5B2D" w:rsidP="00586CEC">
            <w:pPr>
              <w:tabs>
                <w:tab w:val="left" w:pos="884"/>
                <w:tab w:val="left" w:pos="1196"/>
              </w:tabs>
              <w:rPr>
                <w:rFonts w:ascii="Times New Roman" w:hAnsi="Times New Roman"/>
                <w:sz w:val="18"/>
                <w:szCs w:val="18"/>
              </w:rPr>
            </w:pPr>
            <w:r w:rsidRPr="00850883">
              <w:rPr>
                <w:rFonts w:ascii="Times New Roman" w:hAnsi="Times New Roman"/>
                <w:sz w:val="18"/>
                <w:szCs w:val="18"/>
              </w:rPr>
              <w:t>• Justificare: Această cerință asigură că produsul a trecut prin evaluarea clinică și testele de</w:t>
            </w:r>
            <w:r w:rsidR="00586CEC" w:rsidRPr="00850883">
              <w:rPr>
                <w:rFonts w:ascii="Times New Roman" w:hAnsi="Times New Roman"/>
                <w:sz w:val="18"/>
                <w:szCs w:val="18"/>
                <w:lang w:val="en-US"/>
              </w:rPr>
              <w:t xml:space="preserve"> </w:t>
            </w:r>
            <w:r w:rsidRPr="00850883">
              <w:rPr>
                <w:rFonts w:ascii="Times New Roman" w:hAnsi="Times New Roman"/>
                <w:sz w:val="18"/>
                <w:szCs w:val="18"/>
              </w:rPr>
              <w:t>biocompatibilitate (ISO 10993), protejând echipamentele medicale sensibile și prevenind</w:t>
            </w:r>
            <w:r w:rsidR="00586CEC" w:rsidRPr="00850883">
              <w:rPr>
                <w:rFonts w:ascii="Times New Roman" w:hAnsi="Times New Roman"/>
                <w:sz w:val="18"/>
                <w:szCs w:val="18"/>
                <w:lang w:val="en-US"/>
              </w:rPr>
              <w:t xml:space="preserve"> </w:t>
            </w:r>
            <w:r w:rsidRPr="00850883">
              <w:rPr>
                <w:rFonts w:ascii="Times New Roman" w:hAnsi="Times New Roman"/>
                <w:sz w:val="18"/>
                <w:szCs w:val="18"/>
              </w:rPr>
              <w:lastRenderedPageBreak/>
              <w:t>deteriorarea acestora prin utilizarea unor agenți chimici neavizați pentru uz medical.</w:t>
            </w:r>
          </w:p>
        </w:tc>
        <w:tc>
          <w:tcPr>
            <w:tcW w:w="8930" w:type="dxa"/>
          </w:tcPr>
          <w:p w14:paraId="49663C8D" w14:textId="3515CC43" w:rsidR="00120BBA" w:rsidRPr="00850883" w:rsidRDefault="00760CF2" w:rsidP="00120BBA">
            <w:pPr>
              <w:tabs>
                <w:tab w:val="left" w:pos="884"/>
                <w:tab w:val="left" w:pos="1196"/>
              </w:tabs>
              <w:rPr>
                <w:rFonts w:ascii="Times New Roman" w:hAnsi="Times New Roman"/>
                <w:bCs/>
                <w:sz w:val="18"/>
                <w:szCs w:val="18"/>
                <w:lang w:val="ro-RO"/>
              </w:rPr>
            </w:pPr>
            <w:r w:rsidRPr="00850883">
              <w:rPr>
                <w:rFonts w:ascii="Times New Roman" w:eastAsia="Calibri" w:hAnsi="Times New Roman"/>
                <w:bCs/>
                <w:sz w:val="18"/>
                <w:szCs w:val="18"/>
                <w:u w:val="single"/>
                <w:lang w:val="ro-RO" w:eastAsia="en-US"/>
              </w:rPr>
              <w:lastRenderedPageBreak/>
              <w:t>CAPCS este în imposibilitate de a accepta solicitarea formulată,</w:t>
            </w:r>
            <w:r w:rsidRPr="00850883">
              <w:rPr>
                <w:rFonts w:ascii="Times New Roman" w:eastAsia="Calibri" w:hAnsi="Times New Roman"/>
                <w:bCs/>
                <w:sz w:val="18"/>
                <w:szCs w:val="18"/>
                <w:lang w:val="ro-RO" w:eastAsia="en-US"/>
              </w:rPr>
              <w:t xml:space="preserve"> or, o</w:t>
            </w:r>
            <w:r w:rsidRPr="00850883">
              <w:rPr>
                <w:rFonts w:ascii="Times New Roman" w:hAnsi="Times New Roman"/>
                <w:sz w:val="18"/>
                <w:szCs w:val="18"/>
              </w:rPr>
              <w:t>perator</w:t>
            </w:r>
            <w:r w:rsidRPr="00850883">
              <w:rPr>
                <w:rFonts w:ascii="Times New Roman" w:hAnsi="Times New Roman"/>
                <w:sz w:val="18"/>
                <w:szCs w:val="18"/>
                <w:lang w:val="ro-MD"/>
              </w:rPr>
              <w:t>ii</w:t>
            </w:r>
            <w:r w:rsidRPr="00850883">
              <w:rPr>
                <w:rFonts w:ascii="Times New Roman" w:hAnsi="Times New Roman"/>
                <w:sz w:val="18"/>
                <w:szCs w:val="18"/>
              </w:rPr>
              <w:t xml:space="preserve"> economic</w:t>
            </w:r>
            <w:r w:rsidRPr="00850883">
              <w:rPr>
                <w:rFonts w:ascii="Times New Roman" w:hAnsi="Times New Roman"/>
                <w:sz w:val="18"/>
                <w:szCs w:val="18"/>
                <w:lang w:val="ro-MD"/>
              </w:rPr>
              <w:t>i care de</w:t>
            </w:r>
            <w:r w:rsidRPr="00850883">
              <w:rPr>
                <w:rFonts w:ascii="Times New Roman" w:hAnsi="Times New Roman"/>
                <w:sz w:val="18"/>
                <w:szCs w:val="18"/>
              </w:rPr>
              <w:t>ți</w:t>
            </w:r>
            <w:r w:rsidRPr="00850883">
              <w:rPr>
                <w:rFonts w:ascii="Times New Roman" w:hAnsi="Times New Roman"/>
                <w:sz w:val="18"/>
                <w:szCs w:val="18"/>
                <w:lang w:val="ro-MD"/>
              </w:rPr>
              <w:t>n</w:t>
            </w:r>
            <w:r w:rsidRPr="00850883">
              <w:rPr>
                <w:rFonts w:ascii="Times New Roman" w:hAnsi="Times New Roman"/>
                <w:sz w:val="18"/>
                <w:szCs w:val="18"/>
              </w:rPr>
              <w:t xml:space="preserve"> produse </w:t>
            </w:r>
            <w:r w:rsidRPr="00850883">
              <w:rPr>
                <w:rFonts w:ascii="Times New Roman" w:hAnsi="Times New Roman"/>
                <w:sz w:val="18"/>
                <w:szCs w:val="18"/>
                <w:lang w:val="ro-MD"/>
              </w:rPr>
              <w:t>conforme</w:t>
            </w:r>
            <w:r w:rsidR="00F13657" w:rsidRPr="00850883">
              <w:rPr>
                <w:rFonts w:ascii="Times New Roman" w:hAnsi="Times New Roman"/>
                <w:sz w:val="18"/>
                <w:szCs w:val="18"/>
                <w:lang w:val="ro-MD"/>
              </w:rPr>
              <w:t>,</w:t>
            </w:r>
            <w:r w:rsidRPr="00850883">
              <w:rPr>
                <w:rFonts w:ascii="Times New Roman" w:hAnsi="Times New Roman"/>
                <w:sz w:val="18"/>
                <w:szCs w:val="18"/>
                <w:lang w:val="ro-MD"/>
              </w:rPr>
              <w:t xml:space="preserve"> vor</w:t>
            </w:r>
            <w:r w:rsidRPr="00850883">
              <w:rPr>
                <w:rFonts w:ascii="Times New Roman" w:hAnsi="Times New Roman"/>
                <w:sz w:val="18"/>
                <w:szCs w:val="18"/>
              </w:rPr>
              <w:t xml:space="preserve"> înregistrate conform cerințelor legale </w:t>
            </w:r>
            <w:r w:rsidRPr="00850883">
              <w:rPr>
                <w:rFonts w:ascii="Times New Roman" w:hAnsi="Times New Roman"/>
                <w:sz w:val="18"/>
                <w:szCs w:val="18"/>
                <w:lang w:val="ro-MD"/>
              </w:rPr>
              <w:t xml:space="preserve">la ANSP </w:t>
            </w:r>
            <w:r w:rsidRPr="00850883">
              <w:rPr>
                <w:rFonts w:ascii="Times New Roman" w:hAnsi="Times New Roman"/>
                <w:sz w:val="18"/>
                <w:szCs w:val="18"/>
              </w:rPr>
              <w:t>și</w:t>
            </w:r>
            <w:r w:rsidRPr="00850883">
              <w:rPr>
                <w:rFonts w:ascii="Times New Roman" w:hAnsi="Times New Roman"/>
                <w:sz w:val="18"/>
                <w:szCs w:val="18"/>
                <w:lang w:val="ro-MD"/>
              </w:rPr>
              <w:t xml:space="preserve"> după caz AMDM,</w:t>
            </w:r>
            <w:r w:rsidRPr="00850883">
              <w:rPr>
                <w:rFonts w:ascii="Times New Roman" w:hAnsi="Times New Roman"/>
                <w:sz w:val="18"/>
                <w:szCs w:val="18"/>
              </w:rPr>
              <w:t xml:space="preserve"> însoțite de rapoarte de încercare care demonstrează eficacitatea soluții</w:t>
            </w:r>
            <w:r w:rsidR="00120BBA" w:rsidRPr="00850883">
              <w:rPr>
                <w:rFonts w:ascii="Times New Roman" w:hAnsi="Times New Roman"/>
                <w:sz w:val="18"/>
                <w:szCs w:val="18"/>
              </w:rPr>
              <w:t>lor de lucru.</w:t>
            </w:r>
            <w:r w:rsidR="00120BBA" w:rsidRPr="00850883">
              <w:rPr>
                <w:rFonts w:ascii="Times New Roman" w:hAnsi="Times New Roman"/>
                <w:sz w:val="18"/>
                <w:szCs w:val="18"/>
                <w:lang w:val="ro-MD"/>
              </w:rPr>
              <w:t xml:space="preserve"> </w:t>
            </w:r>
            <w:r w:rsidRPr="00850883">
              <w:rPr>
                <w:rFonts w:ascii="Times New Roman" w:hAnsi="Times New Roman"/>
                <w:sz w:val="18"/>
                <w:szCs w:val="18"/>
              </w:rPr>
              <w:t xml:space="preserve">Necesitățile instituțiilor medico-sanitare deja </w:t>
            </w:r>
            <w:r w:rsidRPr="00850883">
              <w:rPr>
                <w:rFonts w:ascii="Times New Roman" w:hAnsi="Times New Roman"/>
                <w:sz w:val="18"/>
                <w:szCs w:val="18"/>
                <w:lang w:val="ro-MD"/>
              </w:rPr>
              <w:t xml:space="preserve">sunt </w:t>
            </w:r>
            <w:r w:rsidRPr="00850883">
              <w:rPr>
                <w:rFonts w:ascii="Times New Roman" w:hAnsi="Times New Roman"/>
                <w:sz w:val="18"/>
                <w:szCs w:val="18"/>
              </w:rPr>
              <w:t>acoperite prin</w:t>
            </w:r>
            <w:r w:rsidR="00AD3B2F" w:rsidRPr="00850883">
              <w:rPr>
                <w:rFonts w:ascii="Times New Roman" w:hAnsi="Times New Roman"/>
                <w:sz w:val="18"/>
                <w:szCs w:val="18"/>
                <w:lang w:val="ro-MD"/>
              </w:rPr>
              <w:t xml:space="preserve"> </w:t>
            </w:r>
            <w:r w:rsidRPr="00850883">
              <w:rPr>
                <w:rFonts w:ascii="Times New Roman" w:hAnsi="Times New Roman"/>
                <w:sz w:val="18"/>
                <w:szCs w:val="18"/>
                <w:lang w:val="ro-MD"/>
              </w:rPr>
              <w:t>cerințele minime ale</w:t>
            </w:r>
            <w:r w:rsidRPr="00850883">
              <w:rPr>
                <w:rFonts w:ascii="Times New Roman" w:hAnsi="Times New Roman"/>
                <w:sz w:val="18"/>
                <w:szCs w:val="18"/>
              </w:rPr>
              <w:t xml:space="preserve"> loturile existente din caietul de sarcini. </w:t>
            </w:r>
            <w:r w:rsidR="00120BBA" w:rsidRPr="00850883">
              <w:rPr>
                <w:rFonts w:ascii="Times New Roman" w:hAnsi="Times New Roman"/>
                <w:bCs/>
                <w:sz w:val="18"/>
                <w:szCs w:val="18"/>
                <w:lang w:val="ro-RO"/>
              </w:rPr>
              <w:t>Adițional, introducerea cerinței ar limita substanțial concurența.</w:t>
            </w:r>
          </w:p>
          <w:p w14:paraId="1668116A" w14:textId="79C6A3F1" w:rsidR="00760CF2" w:rsidRPr="00850883" w:rsidRDefault="00760CF2" w:rsidP="00760CF2">
            <w:pPr>
              <w:tabs>
                <w:tab w:val="left" w:pos="884"/>
                <w:tab w:val="left" w:pos="1196"/>
              </w:tabs>
              <w:rPr>
                <w:rFonts w:ascii="Times New Roman" w:hAnsi="Times New Roman"/>
                <w:sz w:val="18"/>
                <w:szCs w:val="18"/>
                <w:lang w:val="ro-MD"/>
              </w:rPr>
            </w:pPr>
          </w:p>
          <w:p w14:paraId="1BE175F6" w14:textId="77777777" w:rsidR="007D5B2D" w:rsidRPr="00850883" w:rsidRDefault="007D5B2D" w:rsidP="007D5B2D">
            <w:pPr>
              <w:rPr>
                <w:rFonts w:ascii="Times New Roman" w:eastAsia="Calibri" w:hAnsi="Times New Roman"/>
                <w:bCs/>
                <w:sz w:val="18"/>
                <w:szCs w:val="18"/>
                <w:lang w:val="ro-RO" w:eastAsia="en-US"/>
              </w:rPr>
            </w:pPr>
          </w:p>
          <w:p w14:paraId="35AA27A7" w14:textId="77777777" w:rsidR="007D5B2D" w:rsidRPr="00850883" w:rsidRDefault="007D5B2D" w:rsidP="007D5B2D">
            <w:pPr>
              <w:rPr>
                <w:rFonts w:ascii="Times New Roman" w:eastAsia="Calibri" w:hAnsi="Times New Roman"/>
                <w:bCs/>
                <w:sz w:val="18"/>
                <w:szCs w:val="18"/>
                <w:lang w:val="ro-RO" w:eastAsia="en-US"/>
              </w:rPr>
            </w:pPr>
          </w:p>
        </w:tc>
      </w:tr>
      <w:tr w:rsidR="007D5B2D" w:rsidRPr="00850883" w14:paraId="2C98AA27" w14:textId="77777777" w:rsidTr="00D52F34">
        <w:tc>
          <w:tcPr>
            <w:tcW w:w="1719" w:type="dxa"/>
          </w:tcPr>
          <w:p w14:paraId="79802F2D" w14:textId="7F744435" w:rsidR="007D5B2D" w:rsidRPr="00850883" w:rsidRDefault="007D5B2D" w:rsidP="007D5B2D">
            <w:pPr>
              <w:contextualSpacing/>
              <w:jc w:val="center"/>
              <w:rPr>
                <w:rFonts w:ascii="Times New Roman" w:hAnsi="Times New Roman"/>
                <w:b/>
                <w:sz w:val="18"/>
                <w:szCs w:val="18"/>
                <w:lang w:val="ro-MD"/>
              </w:rPr>
            </w:pPr>
            <w:r w:rsidRPr="00850883">
              <w:rPr>
                <w:rFonts w:ascii="Times New Roman" w:hAnsi="Times New Roman"/>
                <w:b/>
                <w:sz w:val="18"/>
                <w:szCs w:val="18"/>
                <w:lang w:val="ro-MD"/>
              </w:rPr>
              <w:lastRenderedPageBreak/>
              <w:t>Participant nr.1</w:t>
            </w:r>
          </w:p>
        </w:tc>
        <w:tc>
          <w:tcPr>
            <w:tcW w:w="4944" w:type="dxa"/>
          </w:tcPr>
          <w:p w14:paraId="459EBF58" w14:textId="1BF78B86" w:rsidR="007D5B2D" w:rsidRPr="00850883" w:rsidRDefault="007D5B2D" w:rsidP="007D5B2D">
            <w:pPr>
              <w:tabs>
                <w:tab w:val="left" w:pos="884"/>
                <w:tab w:val="left" w:pos="1196"/>
              </w:tabs>
              <w:rPr>
                <w:rFonts w:ascii="Times New Roman" w:hAnsi="Times New Roman"/>
                <w:sz w:val="18"/>
                <w:szCs w:val="18"/>
              </w:rPr>
            </w:pPr>
            <w:r w:rsidRPr="00850883">
              <w:rPr>
                <w:rFonts w:ascii="Times New Roman" w:hAnsi="Times New Roman"/>
                <w:sz w:val="18"/>
                <w:szCs w:val="18"/>
              </w:rPr>
              <w:t>4. Actualizarea cerințelor pentru antisepsia mâinilor (EN 17430) Evoluția virusologiei clinice impune trecerea de la simple teste de laborator la teste de eficacitate practică. • Propunere: Începând cu 18 octombrie 2025, standardul EN 17430 devine o revendicare obligatorie de eficacitate pentru dezinfectanții de mâini. Solicităm includerea acestuia în specificații. • Argumentație: EN 17430:2024 este metoda de testare practică (Faza 2, Etapa 2) pentru frecarea igienică a mâinilor, având ca referință Norovirusul. Acesta este mult mai riguros decât EN 14476, demonstrând reducerea virală pe mâinile voluntarilor în condiții clinice. • Referință Europeană: CEN EN 17430:2024 (Chemical disinfectants and antiseptics - Hygienic handrub virucidal - Test method and requirements). • Statut: Adoptat la nivel european în 2024. Conform regulilor de standardizare (CEN/CENELEC), de la data de 18 octombrie 2025, acesta devine standardul de referință care anulează orice metodologie anterioară pentru acest tip de revendicare.</w:t>
            </w:r>
          </w:p>
        </w:tc>
        <w:tc>
          <w:tcPr>
            <w:tcW w:w="8930" w:type="dxa"/>
          </w:tcPr>
          <w:p w14:paraId="508B4FD9" w14:textId="5DBFF0D5" w:rsidR="007D5B2D" w:rsidRPr="00850883" w:rsidRDefault="007D5B2D" w:rsidP="007D5B2D">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lang w:val="ro-RO" w:eastAsia="en-US"/>
              </w:rPr>
              <w:t xml:space="preserve">Întrucât SM EN 14885:2022 nu prevede expres obligativitatea Fazei 2, Pasul 2, </w:t>
            </w:r>
            <w:r w:rsidRPr="00850883">
              <w:rPr>
                <w:rFonts w:ascii="Times New Roman" w:eastAsia="Calibri" w:hAnsi="Times New Roman"/>
                <w:bCs/>
                <w:sz w:val="18"/>
                <w:szCs w:val="18"/>
                <w:u w:val="single"/>
                <w:lang w:val="ro-RO" w:eastAsia="en-US"/>
              </w:rPr>
              <w:t>CAPCS este în imposibilitate de a accepta solicitarea formulată.</w:t>
            </w:r>
            <w:r w:rsidRPr="00850883">
              <w:rPr>
                <w:rFonts w:ascii="Times New Roman" w:eastAsia="Calibri" w:hAnsi="Times New Roman"/>
                <w:bCs/>
                <w:sz w:val="18"/>
                <w:szCs w:val="18"/>
                <w:lang w:val="ro-RO" w:eastAsia="en-US"/>
              </w:rPr>
              <w:t xml:space="preserve"> Adițional, la moment SM EN 14885:2022 nu include EN 17430, iar introducerea lui ar limita substanțial concurența.</w:t>
            </w:r>
          </w:p>
          <w:p w14:paraId="761F5F51" w14:textId="6BC3DB55" w:rsidR="007D5B2D" w:rsidRPr="00850883" w:rsidRDefault="00816006" w:rsidP="007D5B2D">
            <w:pPr>
              <w:rPr>
                <w:rFonts w:ascii="Times New Roman" w:eastAsia="Calibri" w:hAnsi="Times New Roman"/>
                <w:bCs/>
                <w:sz w:val="18"/>
                <w:szCs w:val="18"/>
                <w:lang w:val="ro-RO" w:eastAsia="en-US"/>
              </w:rPr>
            </w:pPr>
            <w:r w:rsidRPr="00850883">
              <w:rPr>
                <w:rFonts w:ascii="Times New Roman" w:eastAsia="Calibri" w:hAnsi="Times New Roman"/>
                <w:b/>
                <w:bCs/>
                <w:sz w:val="18"/>
                <w:szCs w:val="18"/>
                <w:lang w:val="ro-RO" w:eastAsia="en-US"/>
              </w:rPr>
              <w:t xml:space="preserve">Drept urmare autoritatea contractantă va analiza posibilitatea introducerii </w:t>
            </w:r>
            <w:r w:rsidRPr="00850883">
              <w:rPr>
                <w:rFonts w:ascii="Times New Roman" w:eastAsia="Calibri" w:hAnsi="Times New Roman"/>
                <w:bCs/>
                <w:sz w:val="18"/>
                <w:szCs w:val="18"/>
                <w:lang w:val="ro-RO" w:eastAsia="en-US"/>
              </w:rPr>
              <w:t>obligativității Fazei 2, Pasul 2</w:t>
            </w:r>
            <w:r w:rsidRPr="00850883">
              <w:rPr>
                <w:rFonts w:ascii="Times New Roman" w:eastAsia="Calibri" w:hAnsi="Times New Roman"/>
                <w:b/>
                <w:bCs/>
                <w:sz w:val="18"/>
                <w:szCs w:val="18"/>
                <w:lang w:val="ro-RO" w:eastAsia="en-US"/>
              </w:rPr>
              <w:t xml:space="preserve"> începînd cu procedurile de achiziție penbtru 2028.</w:t>
            </w:r>
          </w:p>
        </w:tc>
      </w:tr>
      <w:tr w:rsidR="007D5B2D" w:rsidRPr="00850883" w14:paraId="19CCC3A4" w14:textId="77777777" w:rsidTr="00D52F34">
        <w:tc>
          <w:tcPr>
            <w:tcW w:w="1719" w:type="dxa"/>
          </w:tcPr>
          <w:p w14:paraId="250016F6" w14:textId="2A699CD7" w:rsidR="007D5B2D" w:rsidRPr="00850883" w:rsidRDefault="007D5B2D" w:rsidP="007D5B2D">
            <w:pPr>
              <w:contextualSpacing/>
              <w:jc w:val="center"/>
              <w:rPr>
                <w:rFonts w:ascii="Times New Roman" w:hAnsi="Times New Roman"/>
                <w:b/>
                <w:sz w:val="18"/>
                <w:szCs w:val="18"/>
                <w:lang w:val="ro-MD"/>
              </w:rPr>
            </w:pPr>
            <w:r w:rsidRPr="00850883">
              <w:rPr>
                <w:rFonts w:ascii="Times New Roman" w:hAnsi="Times New Roman"/>
                <w:b/>
                <w:sz w:val="18"/>
                <w:szCs w:val="18"/>
                <w:lang w:val="ro-MD"/>
              </w:rPr>
              <w:t>Participant nr.1</w:t>
            </w:r>
          </w:p>
        </w:tc>
        <w:tc>
          <w:tcPr>
            <w:tcW w:w="4944" w:type="dxa"/>
          </w:tcPr>
          <w:p w14:paraId="0F7DAD91" w14:textId="1AC197D0" w:rsidR="007D5B2D" w:rsidRPr="00850883" w:rsidRDefault="007D5B2D" w:rsidP="007D5B2D">
            <w:pPr>
              <w:tabs>
                <w:tab w:val="left" w:pos="884"/>
                <w:tab w:val="left" w:pos="1196"/>
              </w:tabs>
              <w:rPr>
                <w:rFonts w:ascii="Times New Roman" w:hAnsi="Times New Roman"/>
                <w:sz w:val="18"/>
                <w:szCs w:val="18"/>
              </w:rPr>
            </w:pPr>
            <w:r w:rsidRPr="00850883">
              <w:rPr>
                <w:rFonts w:ascii="Times New Roman" w:hAnsi="Times New Roman"/>
                <w:sz w:val="18"/>
                <w:szCs w:val="18"/>
              </w:rPr>
              <w:t xml:space="preserve">5. Rectificarea formulării privind timpii de expunere Formularea actuală („dezinfecție igienică ≤ 30 sec, chirurgicală ≤ 2×45 sec”) este tehnic incompletă și duce la eliminarea nejustificată a ofertanților din cauza interpretării eronate a spectrului virucid. • Propunere: Clarificarea timpilor prin raportare directă la standardele de metodologie: "Timp de contact: dezinfecție igienică conform EN 1500 / EN 17430 ≤ 30 secunde; dezinfecție chirurgicală conform EN 12791 ≤ 2 x 45 secunde." • Alternativă: Stabilirea unui timp de contact general acceptat de 60 de secunde pentru spectrul complet, pentru a evita ambiguitățile în interpretarea rapoartelor EN 14476. </w:t>
            </w:r>
          </w:p>
        </w:tc>
        <w:tc>
          <w:tcPr>
            <w:tcW w:w="8930" w:type="dxa"/>
          </w:tcPr>
          <w:p w14:paraId="6378511D" w14:textId="4A744570" w:rsidR="007D5B2D" w:rsidRPr="00850883" w:rsidRDefault="007D5B2D" w:rsidP="007D5B2D">
            <w:pPr>
              <w:rPr>
                <w:rFonts w:ascii="Times New Roman" w:eastAsia="Calibri" w:hAnsi="Times New Roman"/>
                <w:bCs/>
                <w:sz w:val="18"/>
                <w:szCs w:val="18"/>
                <w:lang w:val="ro-RO" w:eastAsia="en-US"/>
              </w:rPr>
            </w:pPr>
            <w:r w:rsidRPr="00850883">
              <w:rPr>
                <w:rFonts w:ascii="Times New Roman" w:eastAsia="Calibri" w:hAnsi="Times New Roman"/>
                <w:bCs/>
                <w:sz w:val="18"/>
                <w:szCs w:val="18"/>
                <w:u w:val="single"/>
                <w:lang w:val="ro-RO" w:eastAsia="en-US"/>
              </w:rPr>
              <w:t>CAPCS acceptă solicitarea formulată pentru loturile 44 și 45: Timp de expunere: dezinfectare igienică (EN 1500) ≤ 30 secunde, dezinfectare chirurgicală (EN 12791) ≤ 2×45 secunde.</w:t>
            </w:r>
          </w:p>
        </w:tc>
      </w:tr>
      <w:tr w:rsidR="00977B20" w:rsidRPr="00850883" w14:paraId="6CB804F3" w14:textId="77777777" w:rsidTr="00D52F34">
        <w:trPr>
          <w:trHeight w:val="2770"/>
        </w:trPr>
        <w:tc>
          <w:tcPr>
            <w:tcW w:w="1719" w:type="dxa"/>
          </w:tcPr>
          <w:p w14:paraId="11FD8E67" w14:textId="4AE83AD5" w:rsidR="00977B20" w:rsidRPr="00850883" w:rsidRDefault="00977B20" w:rsidP="0048296D">
            <w:pPr>
              <w:contextualSpacing/>
              <w:jc w:val="center"/>
              <w:rPr>
                <w:rFonts w:ascii="Times New Roman" w:hAnsi="Times New Roman"/>
                <w:b/>
                <w:sz w:val="18"/>
                <w:szCs w:val="18"/>
                <w:lang w:val="ro-MD"/>
              </w:rPr>
            </w:pPr>
            <w:r w:rsidRPr="00850883">
              <w:rPr>
                <w:rFonts w:ascii="Times New Roman" w:hAnsi="Times New Roman"/>
                <w:b/>
                <w:sz w:val="18"/>
                <w:szCs w:val="18"/>
                <w:lang w:val="ro-MD"/>
              </w:rPr>
              <w:t>Participant nr.2</w:t>
            </w:r>
          </w:p>
        </w:tc>
        <w:tc>
          <w:tcPr>
            <w:tcW w:w="4944" w:type="dxa"/>
          </w:tcPr>
          <w:p w14:paraId="474CCDF3" w14:textId="090824F2" w:rsidR="006C1DDF" w:rsidRPr="00850883" w:rsidRDefault="007D5B2D" w:rsidP="006C1DDF">
            <w:pPr>
              <w:ind w:left="439" w:hanging="567"/>
              <w:rPr>
                <w:rFonts w:ascii="Times New Roman" w:hAnsi="Times New Roman"/>
                <w:sz w:val="18"/>
                <w:szCs w:val="18"/>
                <w:lang w:val="ro-MD"/>
              </w:rPr>
            </w:pPr>
            <w:r w:rsidRPr="00850883">
              <w:rPr>
                <w:rFonts w:ascii="Times New Roman" w:hAnsi="Times New Roman"/>
                <w:color w:val="000000"/>
                <w:sz w:val="18"/>
                <w:szCs w:val="18"/>
              </w:rPr>
              <w:t>În vederea asigurării unei activități eficiente a instituțiilor medico-sanitare publice, solicităm</w:t>
            </w:r>
            <w:r w:rsidRPr="00850883">
              <w:rPr>
                <w:rFonts w:ascii="Times New Roman" w:hAnsi="Times New Roman"/>
                <w:color w:val="000000"/>
                <w:sz w:val="18"/>
                <w:szCs w:val="18"/>
              </w:rPr>
              <w:br/>
              <w:t>includerea următoarelor poziții în procedurile de achiziție:</w:t>
            </w:r>
            <w:r w:rsidRPr="00850883">
              <w:rPr>
                <w:rFonts w:ascii="Times New Roman" w:hAnsi="Times New Roman"/>
                <w:color w:val="000000"/>
                <w:sz w:val="18"/>
                <w:szCs w:val="18"/>
              </w:rPr>
              <w:br/>
            </w:r>
            <w:r w:rsidRPr="00850883">
              <w:rPr>
                <w:rFonts w:ascii="Times New Roman" w:hAnsi="Times New Roman"/>
                <w:b/>
                <w:bCs/>
                <w:color w:val="000000"/>
                <w:sz w:val="18"/>
                <w:szCs w:val="18"/>
              </w:rPr>
              <w:t>1. Peroxid de hidrogen 30-40% (medicinal)</w:t>
            </w:r>
            <w:r w:rsidRPr="00850883">
              <w:rPr>
                <w:rFonts w:ascii="Times New Roman" w:hAnsi="Times New Roman"/>
                <w:b/>
                <w:bCs/>
                <w:color w:val="000000"/>
                <w:sz w:val="18"/>
                <w:szCs w:val="18"/>
              </w:rPr>
              <w:br/>
            </w:r>
            <w:r w:rsidRPr="00850883">
              <w:rPr>
                <w:rFonts w:ascii="Times New Roman" w:hAnsi="Times New Roman"/>
                <w:color w:val="000000"/>
                <w:sz w:val="18"/>
                <w:szCs w:val="18"/>
              </w:rPr>
              <w:t>Peroxid de hidrogen medicinal, folosit in cadru institutiilor medicale care detin farmacii/ subdiviziuni</w:t>
            </w:r>
            <w:r w:rsidRPr="00850883">
              <w:rPr>
                <w:rFonts w:ascii="Times New Roman" w:hAnsi="Times New Roman"/>
                <w:color w:val="000000"/>
                <w:sz w:val="18"/>
                <w:szCs w:val="18"/>
              </w:rPr>
              <w:br/>
              <w:t>cu zona de producere.</w:t>
            </w:r>
            <w:r w:rsidRPr="00850883">
              <w:rPr>
                <w:rFonts w:ascii="Times New Roman" w:hAnsi="Times New Roman"/>
                <w:color w:val="000000"/>
                <w:sz w:val="18"/>
                <w:szCs w:val="18"/>
              </w:rPr>
              <w:br/>
              <w:t>Produs inregistrat de catre Agentia Nationala pentru Sanatatea Publica(ANSP), al produselor biocide,</w:t>
            </w:r>
            <w:r w:rsidRPr="00850883">
              <w:rPr>
                <w:rFonts w:ascii="Times New Roman" w:hAnsi="Times New Roman"/>
                <w:color w:val="000000"/>
                <w:sz w:val="18"/>
                <w:szCs w:val="18"/>
              </w:rPr>
              <w:br/>
              <w:t>pina la deschiderea ofertelor. Instructiunea de utilizare a produsului, in limba engleza sau rusa inclusiv</w:t>
            </w:r>
            <w:r w:rsidRPr="00850883">
              <w:rPr>
                <w:rFonts w:ascii="Times New Roman" w:hAnsi="Times New Roman"/>
                <w:color w:val="000000"/>
                <w:sz w:val="18"/>
                <w:szCs w:val="18"/>
              </w:rPr>
              <w:br/>
              <w:t>si traducerea in limba de stat la livrare.</w:t>
            </w:r>
            <w:r w:rsidRPr="00850883">
              <w:rPr>
                <w:rFonts w:ascii="Times New Roman" w:hAnsi="Times New Roman"/>
                <w:color w:val="000000"/>
                <w:sz w:val="18"/>
                <w:szCs w:val="18"/>
              </w:rPr>
              <w:br/>
              <w:t>Actiunea dezinfectantului: bactericida, virucida</w:t>
            </w:r>
            <w:r w:rsidRPr="00850883">
              <w:rPr>
                <w:rFonts w:ascii="Times New Roman" w:hAnsi="Times New Roman"/>
                <w:color w:val="000000"/>
                <w:sz w:val="18"/>
                <w:szCs w:val="18"/>
              </w:rPr>
              <w:br/>
              <w:t>Concentratia 30- 40%.</w:t>
            </w:r>
            <w:r w:rsidRPr="00850883">
              <w:rPr>
                <w:rFonts w:ascii="Times New Roman" w:hAnsi="Times New Roman"/>
                <w:color w:val="000000"/>
                <w:sz w:val="18"/>
                <w:szCs w:val="18"/>
              </w:rPr>
              <w:br/>
              <w:t>Ambalaj original 20-25 kg, sigilat de producator cu inel de protectie, intunecat.</w:t>
            </w:r>
            <w:r w:rsidRPr="00850883">
              <w:rPr>
                <w:rFonts w:ascii="Times New Roman" w:hAnsi="Times New Roman"/>
                <w:color w:val="000000"/>
                <w:sz w:val="18"/>
                <w:szCs w:val="18"/>
              </w:rPr>
              <w:br/>
              <w:t>Aspect: produs lichid limpede, incolor, concentrat cu miros slab specific, fara impuritati periculoase.</w:t>
            </w:r>
            <w:r w:rsidRPr="00850883">
              <w:rPr>
                <w:rFonts w:ascii="Times New Roman" w:hAnsi="Times New Roman"/>
                <w:color w:val="000000"/>
                <w:sz w:val="18"/>
                <w:szCs w:val="18"/>
              </w:rPr>
              <w:br/>
            </w:r>
            <w:r w:rsidRPr="00850883">
              <w:rPr>
                <w:rFonts w:ascii="Times New Roman" w:hAnsi="Times New Roman"/>
                <w:b/>
                <w:bCs/>
                <w:color w:val="000000"/>
                <w:sz w:val="18"/>
                <w:szCs w:val="18"/>
              </w:rPr>
              <w:t>2.Peroxid de hidrogen 6- % ambalaj 1 litru si ambalaj 5 litri</w:t>
            </w:r>
            <w:r w:rsidRPr="00850883">
              <w:rPr>
                <w:rFonts w:ascii="Times New Roman" w:hAnsi="Times New Roman"/>
                <w:b/>
                <w:bCs/>
                <w:color w:val="000000"/>
                <w:sz w:val="18"/>
                <w:szCs w:val="18"/>
              </w:rPr>
              <w:br/>
            </w:r>
            <w:r w:rsidRPr="00850883">
              <w:rPr>
                <w:rFonts w:ascii="Times New Roman" w:hAnsi="Times New Roman"/>
                <w:color w:val="000000"/>
                <w:sz w:val="18"/>
                <w:szCs w:val="18"/>
              </w:rPr>
              <w:t xml:space="preserve">Solutie gata de lucru. Actiunea: bactericida, levuricida. </w:t>
            </w:r>
            <w:r w:rsidRPr="00850883">
              <w:rPr>
                <w:rFonts w:ascii="Times New Roman" w:hAnsi="Times New Roman"/>
                <w:color w:val="000000"/>
                <w:sz w:val="18"/>
                <w:szCs w:val="18"/>
              </w:rPr>
              <w:lastRenderedPageBreak/>
              <w:t>Inregistrarea produsului in Registru National al</w:t>
            </w:r>
            <w:r w:rsidRPr="00850883">
              <w:rPr>
                <w:rFonts w:ascii="Times New Roman" w:hAnsi="Times New Roman"/>
                <w:color w:val="000000"/>
                <w:sz w:val="18"/>
                <w:szCs w:val="18"/>
              </w:rPr>
              <w:br/>
              <w:t>produselor biocide, pina la deschiderea ofertelor. Instructiunea de utilizare a produsului, in limba</w:t>
            </w:r>
            <w:r w:rsidRPr="00850883">
              <w:rPr>
                <w:rFonts w:ascii="Times New Roman" w:hAnsi="Times New Roman"/>
                <w:color w:val="000000"/>
                <w:sz w:val="18"/>
                <w:szCs w:val="18"/>
              </w:rPr>
              <w:br/>
              <w:t>engleza sau rusa inclusiv si traducerea in limba de stat la livrare.</w:t>
            </w:r>
            <w:r w:rsidRPr="00850883">
              <w:rPr>
                <w:rFonts w:ascii="Times New Roman" w:hAnsi="Times New Roman"/>
                <w:color w:val="000000"/>
                <w:sz w:val="18"/>
                <w:szCs w:val="18"/>
              </w:rPr>
              <w:br/>
              <w:t>Cerinte tehnice: ambalaj intunecat, canistre 1 litru, 5 litri, sigilat de producator.</w:t>
            </w:r>
            <w:r w:rsidRPr="00850883">
              <w:rPr>
                <w:rFonts w:ascii="Times New Roman" w:hAnsi="Times New Roman"/>
                <w:color w:val="000000"/>
                <w:sz w:val="18"/>
                <w:szCs w:val="18"/>
              </w:rPr>
              <w:br/>
              <w:t>Substanta activa: peroxid de hidrogen – utilizare simultan pentru dezinfectia suprafetelor si</w:t>
            </w:r>
            <w:r w:rsidRPr="00850883">
              <w:rPr>
                <w:rFonts w:ascii="Times New Roman" w:hAnsi="Times New Roman"/>
                <w:color w:val="000000"/>
                <w:sz w:val="18"/>
                <w:szCs w:val="18"/>
              </w:rPr>
              <w:br/>
              <w:t>sterilizarea articolelor medicale.</w:t>
            </w:r>
            <w:r w:rsidRPr="00850883">
              <w:rPr>
                <w:rFonts w:ascii="Times New Roman" w:hAnsi="Times New Roman"/>
                <w:color w:val="000000"/>
                <w:sz w:val="18"/>
                <w:szCs w:val="18"/>
              </w:rPr>
              <w:br/>
            </w:r>
            <w:r w:rsidRPr="00850883">
              <w:rPr>
                <w:rFonts w:ascii="Times New Roman" w:hAnsi="Times New Roman"/>
                <w:b/>
                <w:bCs/>
                <w:color w:val="000000"/>
                <w:sz w:val="18"/>
                <w:szCs w:val="18"/>
              </w:rPr>
              <w:t>Noi suntem de acord ca la toate produsele biocide trebuie sa prezentam teste de laborator</w:t>
            </w:r>
            <w:r w:rsidRPr="00850883">
              <w:rPr>
                <w:rFonts w:ascii="Times New Roman" w:hAnsi="Times New Roman"/>
                <w:b/>
                <w:bCs/>
                <w:color w:val="000000"/>
                <w:sz w:val="18"/>
                <w:szCs w:val="18"/>
              </w:rPr>
              <w:br/>
              <w:t>privind actiunea dezinfectantului, conform standardelor europene. Cu toate acestea, obținerea</w:t>
            </w:r>
            <w:r w:rsidRPr="00850883">
              <w:rPr>
                <w:rFonts w:ascii="Times New Roman" w:hAnsi="Times New Roman"/>
                <w:b/>
                <w:bCs/>
                <w:color w:val="000000"/>
                <w:sz w:val="18"/>
                <w:szCs w:val="18"/>
              </w:rPr>
              <w:br/>
              <w:t>acestor teste este un proces de lunga durată, care poate dura între 1 și 2 ani pentru finalizare,</w:t>
            </w:r>
            <w:r w:rsidRPr="00850883">
              <w:rPr>
                <w:rFonts w:ascii="Times New Roman" w:hAnsi="Times New Roman"/>
                <w:b/>
                <w:bCs/>
                <w:color w:val="000000"/>
                <w:sz w:val="18"/>
                <w:szCs w:val="18"/>
              </w:rPr>
              <w:br/>
              <w:t>implicând totodată resurse financiare considerabile.</w:t>
            </w:r>
          </w:p>
        </w:tc>
        <w:tc>
          <w:tcPr>
            <w:tcW w:w="8930" w:type="dxa"/>
          </w:tcPr>
          <w:p w14:paraId="5E72AED1" w14:textId="45FCDE99" w:rsidR="007D5B2D" w:rsidRPr="00850883" w:rsidRDefault="00300DF9" w:rsidP="007D5B2D">
            <w:pPr>
              <w:tabs>
                <w:tab w:val="left" w:pos="884"/>
                <w:tab w:val="left" w:pos="1196"/>
              </w:tabs>
              <w:rPr>
                <w:rFonts w:ascii="Times New Roman" w:hAnsi="Times New Roman"/>
                <w:sz w:val="18"/>
                <w:szCs w:val="18"/>
              </w:rPr>
            </w:pPr>
            <w:r w:rsidRPr="00850883">
              <w:rPr>
                <w:rFonts w:ascii="Times New Roman" w:hAnsi="Times New Roman"/>
                <w:sz w:val="18"/>
                <w:szCs w:val="18"/>
                <w:u w:val="single"/>
              </w:rPr>
              <w:lastRenderedPageBreak/>
              <w:t>CAPCS este în imposibilitate de a accepta solicitarea formulată</w:t>
            </w:r>
            <w:r w:rsidRPr="00850883">
              <w:rPr>
                <w:rFonts w:ascii="Times New Roman" w:hAnsi="Times New Roman"/>
                <w:sz w:val="18"/>
                <w:szCs w:val="18"/>
                <w:u w:val="single"/>
                <w:lang w:val="ro-MD"/>
              </w:rPr>
              <w:t xml:space="preserve"> din următoarele motive</w:t>
            </w:r>
            <w:r w:rsidRPr="00850883">
              <w:rPr>
                <w:rFonts w:ascii="Times New Roman" w:hAnsi="Times New Roman"/>
                <w:sz w:val="18"/>
                <w:szCs w:val="18"/>
                <w:u w:val="single"/>
              </w:rPr>
              <w:t>.</w:t>
            </w:r>
            <w:r w:rsidR="007D5B2D" w:rsidRPr="00850883">
              <w:rPr>
                <w:rFonts w:ascii="Times New Roman" w:hAnsi="Times New Roman"/>
                <w:sz w:val="18"/>
                <w:szCs w:val="18"/>
              </w:rPr>
              <w:t xml:space="preserve"> </w:t>
            </w:r>
            <w:r w:rsidR="007D5B2D" w:rsidRPr="00850883">
              <w:rPr>
                <w:rFonts w:ascii="Times New Roman" w:hAnsi="Times New Roman"/>
                <w:sz w:val="18"/>
                <w:szCs w:val="18"/>
                <w:lang w:val="ro-MD"/>
              </w:rPr>
              <w:t>O</w:t>
            </w:r>
            <w:r w:rsidR="007D5B2D" w:rsidRPr="00850883">
              <w:rPr>
                <w:rFonts w:ascii="Times New Roman" w:hAnsi="Times New Roman"/>
                <w:sz w:val="18"/>
                <w:szCs w:val="18"/>
              </w:rPr>
              <w:t>perator</w:t>
            </w:r>
            <w:r w:rsidR="007D5B2D" w:rsidRPr="00850883">
              <w:rPr>
                <w:rFonts w:ascii="Times New Roman" w:hAnsi="Times New Roman"/>
                <w:sz w:val="18"/>
                <w:szCs w:val="18"/>
                <w:lang w:val="ro-MD"/>
              </w:rPr>
              <w:t>ii</w:t>
            </w:r>
            <w:r w:rsidR="007D5B2D" w:rsidRPr="00850883">
              <w:rPr>
                <w:rFonts w:ascii="Times New Roman" w:hAnsi="Times New Roman"/>
                <w:sz w:val="18"/>
                <w:szCs w:val="18"/>
              </w:rPr>
              <w:t xml:space="preserve"> economic</w:t>
            </w:r>
            <w:r w:rsidR="007D5B2D" w:rsidRPr="00850883">
              <w:rPr>
                <w:rFonts w:ascii="Times New Roman" w:hAnsi="Times New Roman"/>
                <w:sz w:val="18"/>
                <w:szCs w:val="18"/>
                <w:lang w:val="ro-MD"/>
              </w:rPr>
              <w:t>i care de</w:t>
            </w:r>
            <w:r w:rsidR="007D5B2D" w:rsidRPr="00850883">
              <w:rPr>
                <w:rFonts w:ascii="Times New Roman" w:hAnsi="Times New Roman"/>
                <w:sz w:val="18"/>
                <w:szCs w:val="18"/>
              </w:rPr>
              <w:t>ți</w:t>
            </w:r>
            <w:r w:rsidR="007D5B2D" w:rsidRPr="00850883">
              <w:rPr>
                <w:rFonts w:ascii="Times New Roman" w:hAnsi="Times New Roman"/>
                <w:sz w:val="18"/>
                <w:szCs w:val="18"/>
                <w:lang w:val="ro-MD"/>
              </w:rPr>
              <w:t>n</w:t>
            </w:r>
            <w:r w:rsidR="007D5B2D" w:rsidRPr="00850883">
              <w:rPr>
                <w:rFonts w:ascii="Times New Roman" w:hAnsi="Times New Roman"/>
                <w:sz w:val="18"/>
                <w:szCs w:val="18"/>
              </w:rPr>
              <w:t xml:space="preserve"> produse pe bază de peroxid de hidrogen, înregistrate conform cerințelor legale și însoțite de rapoarte de încercare care demonstrează eficacitatea soluțiilor de lucru, pot participa la loturile existente din procedură destinate produselor concentrate pe bază de peroxid de hidrogen. </w:t>
            </w:r>
          </w:p>
          <w:p w14:paraId="70A966A2" w14:textId="5268EF91" w:rsidR="007D5B2D" w:rsidRPr="00850883" w:rsidRDefault="007D5B2D" w:rsidP="007D5B2D">
            <w:pPr>
              <w:tabs>
                <w:tab w:val="left" w:pos="884"/>
                <w:tab w:val="left" w:pos="1196"/>
              </w:tabs>
              <w:rPr>
                <w:rFonts w:ascii="Times New Roman" w:hAnsi="Times New Roman"/>
                <w:sz w:val="18"/>
                <w:szCs w:val="18"/>
                <w:lang w:val="ro-MD"/>
              </w:rPr>
            </w:pPr>
            <w:r w:rsidRPr="00850883">
              <w:rPr>
                <w:rFonts w:ascii="Times New Roman" w:hAnsi="Times New Roman"/>
                <w:sz w:val="18"/>
                <w:szCs w:val="18"/>
              </w:rPr>
              <w:t>Necesitățile instituțiilor medico-sanitare privind produsele pe bază de peroxid de hidrogen sunt deja acoperite prin loturile existente din caietul de sarcini, elaborate în baza solicitărilor beneficiarilor. Introducerea unei poziții suplimentare nu este justificată de necesitățile centralizate identificate.</w:t>
            </w:r>
            <w:r w:rsidRPr="00850883">
              <w:rPr>
                <w:rFonts w:ascii="Times New Roman" w:hAnsi="Times New Roman"/>
                <w:sz w:val="18"/>
                <w:szCs w:val="18"/>
                <w:lang w:val="ro-MD"/>
              </w:rPr>
              <w:t xml:space="preserve"> Concomitent beneficiarii finali pot prezenta în listele suplimentare necesitățile indicate de Dvs</w:t>
            </w:r>
            <w:r w:rsidR="00300DF9" w:rsidRPr="00850883">
              <w:rPr>
                <w:rFonts w:ascii="Times New Roman" w:hAnsi="Times New Roman"/>
                <w:sz w:val="18"/>
                <w:szCs w:val="18"/>
                <w:lang w:val="ro-MD"/>
              </w:rPr>
              <w:t>.</w:t>
            </w:r>
            <w:r w:rsidRPr="00850883">
              <w:rPr>
                <w:rFonts w:ascii="Times New Roman" w:hAnsi="Times New Roman"/>
                <w:sz w:val="18"/>
                <w:szCs w:val="18"/>
                <w:lang w:val="ro-MD"/>
              </w:rPr>
              <w:t xml:space="preserve"> fiind condiționați de </w:t>
            </w:r>
          </w:p>
          <w:p w14:paraId="189F30A3" w14:textId="5D1A3B7C" w:rsidR="007D5B2D" w:rsidRPr="00850883" w:rsidRDefault="00300DF9" w:rsidP="007D5B2D">
            <w:pPr>
              <w:tabs>
                <w:tab w:val="left" w:pos="884"/>
                <w:tab w:val="left" w:pos="1196"/>
              </w:tabs>
              <w:rPr>
                <w:rFonts w:ascii="Times New Roman" w:hAnsi="Times New Roman"/>
                <w:sz w:val="18"/>
                <w:szCs w:val="18"/>
                <w:lang w:val="ro-MD"/>
              </w:rPr>
            </w:pPr>
            <w:r w:rsidRPr="00850883">
              <w:rPr>
                <w:rFonts w:ascii="Times New Roman" w:hAnsi="Times New Roman"/>
                <w:sz w:val="18"/>
                <w:szCs w:val="18"/>
                <w:lang w:val="ro-MD"/>
              </w:rPr>
              <w:t>factori precum</w:t>
            </w:r>
            <w:r w:rsidRPr="00850883">
              <w:rPr>
                <w:rFonts w:ascii="Times New Roman" w:hAnsi="Times New Roman"/>
                <w:sz w:val="18"/>
                <w:szCs w:val="18"/>
              </w:rPr>
              <w:t>, peroxidul de hidrogen 30–40% reprezintă o materie primă utilizată pentru prepararea soluțiilor în farmaciile instituțiilor care dispun de astfel de subdiviziuni.</w:t>
            </w:r>
          </w:p>
          <w:p w14:paraId="2DD34578" w14:textId="3CEFC82E" w:rsidR="007D5B2D" w:rsidRPr="00850883" w:rsidRDefault="00300DF9" w:rsidP="007D5B2D">
            <w:pPr>
              <w:tabs>
                <w:tab w:val="left" w:pos="884"/>
                <w:tab w:val="left" w:pos="1196"/>
              </w:tabs>
              <w:rPr>
                <w:rFonts w:ascii="Times New Roman" w:hAnsi="Times New Roman"/>
                <w:sz w:val="18"/>
                <w:szCs w:val="18"/>
              </w:rPr>
            </w:pPr>
            <w:r w:rsidRPr="00850883">
              <w:rPr>
                <w:rFonts w:ascii="Times New Roman" w:hAnsi="Times New Roman"/>
                <w:sz w:val="18"/>
                <w:szCs w:val="18"/>
                <w:lang w:val="ro-MD"/>
              </w:rPr>
              <w:t>În același timp, c</w:t>
            </w:r>
            <w:r w:rsidR="007D5B2D" w:rsidRPr="00850883">
              <w:rPr>
                <w:rFonts w:ascii="Times New Roman" w:hAnsi="Times New Roman"/>
                <w:sz w:val="18"/>
                <w:szCs w:val="18"/>
              </w:rPr>
              <w:t>erințele privind demonstrarea eficacității produselor prin standardele EN au fost introduse gradual în documentațiile de atribuire începând cu anul 2022, astfel încât operatorii economici au dispus de o perioadă suficientă pentru adaptarea portofoliului și obținerea rapoartelor de încercare necesare. Menținerea acestor cerințe urmărește asigurarea utilizării în instituțiile medico-sanitare a produselor cu eficacitate demonstrată conform standardelor europene.</w:t>
            </w:r>
          </w:p>
          <w:p w14:paraId="41A5E32C" w14:textId="7AB6CFA5" w:rsidR="00977B20" w:rsidRPr="00850883" w:rsidRDefault="00977B20" w:rsidP="006C1DDF">
            <w:pPr>
              <w:rPr>
                <w:rFonts w:ascii="Times New Roman" w:hAnsi="Times New Roman"/>
                <w:sz w:val="18"/>
                <w:szCs w:val="18"/>
                <w:lang w:val="ro-MD"/>
              </w:rPr>
            </w:pPr>
          </w:p>
        </w:tc>
      </w:tr>
      <w:tr w:rsidR="007E434F" w:rsidRPr="00850883" w14:paraId="2E66549A" w14:textId="77777777" w:rsidTr="00D52F34">
        <w:trPr>
          <w:trHeight w:val="1992"/>
        </w:trPr>
        <w:tc>
          <w:tcPr>
            <w:tcW w:w="1719" w:type="dxa"/>
          </w:tcPr>
          <w:p w14:paraId="24384877" w14:textId="4A25D0D9" w:rsidR="007E434F" w:rsidRPr="00850883" w:rsidRDefault="007E434F" w:rsidP="0048296D">
            <w:pPr>
              <w:contextualSpacing/>
              <w:jc w:val="center"/>
              <w:rPr>
                <w:rFonts w:ascii="Times New Roman" w:hAnsi="Times New Roman"/>
                <w:b/>
                <w:sz w:val="18"/>
                <w:szCs w:val="18"/>
                <w:lang w:val="ro-MD"/>
              </w:rPr>
            </w:pPr>
            <w:r w:rsidRPr="00850883">
              <w:rPr>
                <w:rFonts w:ascii="Times New Roman" w:hAnsi="Times New Roman"/>
                <w:b/>
                <w:sz w:val="18"/>
                <w:szCs w:val="18"/>
                <w:lang w:val="ro-MD"/>
              </w:rPr>
              <w:lastRenderedPageBreak/>
              <w:t>Participant nr.3</w:t>
            </w:r>
          </w:p>
        </w:tc>
        <w:tc>
          <w:tcPr>
            <w:tcW w:w="4944" w:type="dxa"/>
          </w:tcPr>
          <w:p w14:paraId="1E40D3ED" w14:textId="41B237A6" w:rsidR="007E434F" w:rsidRPr="00850883" w:rsidRDefault="009046B5" w:rsidP="006C1DDF">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72EEE752" w14:textId="77777777" w:rsidR="009046B5" w:rsidRPr="00850883" w:rsidRDefault="009046B5" w:rsidP="009046B5">
            <w:pPr>
              <w:jc w:val="both"/>
              <w:rPr>
                <w:rFonts w:ascii="Times New Roman" w:hAnsi="Times New Roman"/>
                <w:sz w:val="18"/>
                <w:szCs w:val="18"/>
                <w:lang w:val="ro-RO" w:eastAsia="en-US"/>
              </w:rPr>
            </w:pPr>
            <w:r w:rsidRPr="00850883">
              <w:rPr>
                <w:rFonts w:ascii="Times New Roman" w:hAnsi="Times New Roman"/>
                <w:b/>
                <w:bCs/>
                <w:sz w:val="18"/>
                <w:szCs w:val="18"/>
                <w:lang w:val="ro-RO" w:eastAsia="en-US"/>
              </w:rPr>
              <w:t>Lot 1</w:t>
            </w:r>
            <w:r w:rsidRPr="00850883">
              <w:rPr>
                <w:rFonts w:ascii="Times New Roman" w:hAnsi="Times New Roman"/>
                <w:sz w:val="18"/>
                <w:szCs w:val="18"/>
                <w:lang w:val="ro-RO" w:eastAsia="en-US"/>
              </w:rPr>
              <w:t xml:space="preserve"> și </w:t>
            </w:r>
            <w:r w:rsidRPr="00850883">
              <w:rPr>
                <w:rFonts w:ascii="Times New Roman" w:hAnsi="Times New Roman"/>
                <w:b/>
                <w:bCs/>
                <w:sz w:val="18"/>
                <w:szCs w:val="18"/>
                <w:lang w:val="ro-RO" w:eastAsia="en-US"/>
              </w:rPr>
              <w:t>Lot 11</w:t>
            </w:r>
          </w:p>
          <w:p w14:paraId="522D239B" w14:textId="77777777" w:rsidR="009046B5" w:rsidRPr="00850883" w:rsidRDefault="009046B5" w:rsidP="009046B5">
            <w:pPr>
              <w:jc w:val="both"/>
              <w:rPr>
                <w:rFonts w:ascii="Times New Roman" w:hAnsi="Times New Roman"/>
                <w:sz w:val="18"/>
                <w:szCs w:val="18"/>
                <w:lang w:val="ro-RO" w:eastAsia="en-US"/>
              </w:rPr>
            </w:pPr>
            <w:r w:rsidRPr="00850883">
              <w:rPr>
                <w:rFonts w:ascii="Times New Roman" w:hAnsi="Times New Roman"/>
                <w:b/>
                <w:bCs/>
                <w:sz w:val="18"/>
                <w:szCs w:val="18"/>
                <w:lang w:val="ro-RO" w:eastAsia="en-US"/>
              </w:rPr>
              <w:t>1.</w:t>
            </w:r>
            <w:r w:rsidRPr="00850883">
              <w:rPr>
                <w:rFonts w:ascii="Times New Roman" w:hAnsi="Times New Roman"/>
                <w:sz w:val="18"/>
                <w:szCs w:val="18"/>
                <w:lang w:val="ro-RO" w:eastAsia="en-US"/>
              </w:rPr>
              <w:t xml:space="preserve"> Modificarea substanței active peroxid de hidrogen/ substanță generatoare de oxigen activ</w:t>
            </w:r>
          </w:p>
          <w:p w14:paraId="28BBE407" w14:textId="77777777" w:rsidR="009046B5" w:rsidRPr="00850883" w:rsidRDefault="009046B5" w:rsidP="009046B5">
            <w:pPr>
              <w:jc w:val="both"/>
              <w:rPr>
                <w:rFonts w:ascii="Times New Roman" w:hAnsi="Times New Roman"/>
                <w:sz w:val="18"/>
                <w:szCs w:val="18"/>
                <w:lang w:val="ro-RO" w:eastAsia="en-US"/>
              </w:rPr>
            </w:pPr>
            <w:r w:rsidRPr="00850883">
              <w:rPr>
                <w:rFonts w:ascii="Times New Roman" w:hAnsi="Times New Roman"/>
                <w:sz w:val="18"/>
                <w:szCs w:val="18"/>
                <w:u w:val="single"/>
                <w:lang w:val="ro-RO" w:eastAsia="en-US"/>
              </w:rPr>
              <w:t>Se acceptă</w:t>
            </w:r>
            <w:r w:rsidRPr="00850883">
              <w:rPr>
                <w:rFonts w:ascii="Times New Roman" w:hAnsi="Times New Roman"/>
                <w:sz w:val="18"/>
                <w:szCs w:val="18"/>
                <w:lang w:val="ro-RO" w:eastAsia="en-US"/>
              </w:rPr>
              <w:t xml:space="preserve">. Modificarea nu restrânge concurența și permite participarea unui număr mai mare de produse conforme, luând în considerație numărul limitat de oferte pentru procedura </w:t>
            </w:r>
            <w:r w:rsidRPr="00850883">
              <w:rPr>
                <w:rFonts w:ascii="Times New Roman" w:eastAsia="Calibri" w:hAnsi="Times New Roman"/>
                <w:bCs/>
                <w:sz w:val="18"/>
                <w:szCs w:val="18"/>
                <w:lang w:val="ro-RO" w:eastAsia="en-US"/>
              </w:rPr>
              <w:t>de achiziție publică privind Achiziționarea centralizată a Dezinfectanților pentru anul 2026</w:t>
            </w:r>
            <w:r w:rsidRPr="00850883">
              <w:rPr>
                <w:rFonts w:ascii="Times New Roman" w:hAnsi="Times New Roman"/>
                <w:sz w:val="18"/>
                <w:szCs w:val="18"/>
                <w:lang w:val="ro-RO" w:eastAsia="en-US"/>
              </w:rPr>
              <w:t>.</w:t>
            </w:r>
          </w:p>
          <w:p w14:paraId="4916F4FC" w14:textId="3B840DF5" w:rsidR="009046B5" w:rsidRPr="00850883" w:rsidRDefault="009046B5" w:rsidP="009046B5">
            <w:pPr>
              <w:jc w:val="both"/>
              <w:rPr>
                <w:rFonts w:ascii="Times New Roman" w:hAnsi="Times New Roman"/>
                <w:sz w:val="18"/>
                <w:szCs w:val="18"/>
                <w:lang w:val="ro-RO" w:eastAsia="en-US"/>
              </w:rPr>
            </w:pPr>
            <w:r w:rsidRPr="00850883">
              <w:rPr>
                <w:rFonts w:ascii="Times New Roman" w:hAnsi="Times New Roman"/>
                <w:b/>
                <w:bCs/>
                <w:sz w:val="18"/>
                <w:szCs w:val="18"/>
                <w:lang w:val="ro-RO" w:eastAsia="en-US"/>
              </w:rPr>
              <w:t>2.</w:t>
            </w:r>
            <w:r w:rsidRPr="00850883">
              <w:rPr>
                <w:rFonts w:ascii="Times New Roman" w:hAnsi="Times New Roman"/>
                <w:sz w:val="18"/>
                <w:szCs w:val="18"/>
                <w:lang w:val="ro-RO" w:eastAsia="en-US"/>
              </w:rPr>
              <w:t xml:space="preserve"> Introducerea EN 16615 (2/2) bactericid si levuricid obligatoriu. </w:t>
            </w:r>
          </w:p>
          <w:p w14:paraId="10C14702" w14:textId="347DF560" w:rsidR="009046B5" w:rsidRPr="00850883" w:rsidRDefault="009046B5" w:rsidP="009046B5">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lang w:val="ro-RO" w:eastAsia="en-US"/>
              </w:rPr>
              <w:t xml:space="preserve">Întrucât SM EN 14885:2022 nu prevede expres obligativitatea Fazei 2, Pasul 2, </w:t>
            </w: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lang w:val="ro-RO" w:eastAsia="en-US"/>
              </w:rPr>
              <w:t>. Adițional, cerința limitează concurența.</w:t>
            </w:r>
            <w:r w:rsidR="00816006" w:rsidRPr="00850883">
              <w:rPr>
                <w:rFonts w:ascii="Times New Roman" w:hAnsi="Times New Roman"/>
                <w:b/>
                <w:bCs/>
                <w:sz w:val="18"/>
                <w:szCs w:val="18"/>
                <w:lang w:val="ro-RO" w:eastAsia="en-US"/>
              </w:rPr>
              <w:t xml:space="preserve"> </w:t>
            </w:r>
            <w:r w:rsidR="00816006" w:rsidRPr="00850883">
              <w:rPr>
                <w:rFonts w:ascii="Times New Roman" w:eastAsia="Calibri" w:hAnsi="Times New Roman"/>
                <w:b/>
                <w:bCs/>
                <w:sz w:val="18"/>
                <w:szCs w:val="18"/>
                <w:lang w:val="ro-RO" w:eastAsia="en-US"/>
              </w:rPr>
              <w:t xml:space="preserve">Drept urmare autoritatea contractantă va analiza posibilitatea introducerii </w:t>
            </w:r>
            <w:r w:rsidR="00816006" w:rsidRPr="00850883">
              <w:rPr>
                <w:rFonts w:ascii="Times New Roman" w:eastAsia="Calibri" w:hAnsi="Times New Roman"/>
                <w:bCs/>
                <w:sz w:val="18"/>
                <w:szCs w:val="18"/>
                <w:lang w:val="ro-RO" w:eastAsia="en-US"/>
              </w:rPr>
              <w:t>obligativității Fazei 2, Pasul 2</w:t>
            </w:r>
            <w:r w:rsidR="00816006" w:rsidRPr="00850883">
              <w:rPr>
                <w:rFonts w:ascii="Times New Roman" w:eastAsia="Calibri" w:hAnsi="Times New Roman"/>
                <w:b/>
                <w:bCs/>
                <w:sz w:val="18"/>
                <w:szCs w:val="18"/>
                <w:lang w:val="ro-RO" w:eastAsia="en-US"/>
              </w:rPr>
              <w:t xml:space="preserve"> începînd cu procedurile de achiziție penbtru 2028.</w:t>
            </w:r>
          </w:p>
          <w:p w14:paraId="5CE92F2F" w14:textId="10F67E97" w:rsidR="009046B5" w:rsidRPr="00850883" w:rsidRDefault="009046B5" w:rsidP="009046B5">
            <w:pPr>
              <w:jc w:val="both"/>
              <w:rPr>
                <w:rFonts w:ascii="Times New Roman" w:eastAsia="Calibri" w:hAnsi="Times New Roman"/>
                <w:bCs/>
                <w:sz w:val="18"/>
                <w:szCs w:val="18"/>
                <w:lang w:val="ro-RO" w:eastAsia="en-US"/>
              </w:rPr>
            </w:pPr>
            <w:r w:rsidRPr="00850883">
              <w:rPr>
                <w:rFonts w:ascii="Times New Roman" w:eastAsia="Calibri" w:hAnsi="Times New Roman"/>
                <w:b/>
                <w:sz w:val="18"/>
                <w:szCs w:val="18"/>
                <w:lang w:val="ro-RO" w:eastAsia="en-US"/>
              </w:rPr>
              <w:t>3.</w:t>
            </w:r>
            <w:r w:rsidRPr="00850883">
              <w:rPr>
                <w:rFonts w:ascii="Times New Roman" w:eastAsia="Calibri" w:hAnsi="Times New Roman"/>
                <w:bCs/>
                <w:sz w:val="18"/>
                <w:szCs w:val="18"/>
                <w:lang w:val="ro-RO" w:eastAsia="en-US"/>
              </w:rPr>
              <w:t xml:space="preserve"> Ambalaj până la 2 L/ kg: </w:t>
            </w:r>
          </w:p>
          <w:p w14:paraId="380EE4A5" w14:textId="45286AF4" w:rsidR="007E434F" w:rsidRPr="00850883" w:rsidRDefault="009046B5" w:rsidP="00D52F34">
            <w:pPr>
              <w:jc w:val="both"/>
              <w:rPr>
                <w:rFonts w:ascii="Times New Roman" w:hAnsi="Times New Roman"/>
                <w:sz w:val="18"/>
                <w:szCs w:val="18"/>
                <w:u w:val="single"/>
              </w:rPr>
            </w:pPr>
            <w:r w:rsidRPr="00850883">
              <w:rPr>
                <w:rFonts w:ascii="Times New Roman" w:hAnsi="Times New Roman"/>
                <w:bCs/>
                <w:sz w:val="18"/>
                <w:szCs w:val="18"/>
                <w:u w:val="single"/>
                <w:lang w:val="ro-RO" w:eastAsia="en-US"/>
              </w:rPr>
              <w:t>Se acceptă</w:t>
            </w:r>
            <w:r w:rsidRPr="00850883">
              <w:rPr>
                <w:rFonts w:ascii="Times New Roman" w:hAnsi="Times New Roman"/>
                <w:bCs/>
                <w:sz w:val="18"/>
                <w:szCs w:val="18"/>
                <w:lang w:val="ro-RO" w:eastAsia="en-US"/>
              </w:rPr>
              <w:t>. Pentru confortul consumatorului se propune ambalaj ≤2.5L</w:t>
            </w:r>
          </w:p>
        </w:tc>
      </w:tr>
      <w:tr w:rsidR="009046B5" w:rsidRPr="00850883" w14:paraId="265CD3FF" w14:textId="77777777" w:rsidTr="00D52F34">
        <w:trPr>
          <w:trHeight w:val="477"/>
        </w:trPr>
        <w:tc>
          <w:tcPr>
            <w:tcW w:w="1719" w:type="dxa"/>
          </w:tcPr>
          <w:p w14:paraId="10B8C13B" w14:textId="77A8363C" w:rsidR="009046B5" w:rsidRPr="00850883" w:rsidRDefault="00250517" w:rsidP="0048296D">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1AD9B420" w14:textId="45CE9A84" w:rsidR="009046B5" w:rsidRPr="00850883" w:rsidRDefault="00250517" w:rsidP="006C1DDF">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6282DEBF" w14:textId="77777777" w:rsidR="009046B5" w:rsidRPr="00850883" w:rsidRDefault="009046B5" w:rsidP="009046B5">
            <w:pPr>
              <w:jc w:val="both"/>
              <w:rPr>
                <w:rFonts w:ascii="Times New Roman" w:hAnsi="Times New Roman"/>
                <w:sz w:val="18"/>
                <w:szCs w:val="18"/>
                <w:lang w:val="ro-RO" w:eastAsia="en-US"/>
              </w:rPr>
            </w:pPr>
            <w:r w:rsidRPr="00850883">
              <w:rPr>
                <w:rFonts w:ascii="Times New Roman" w:hAnsi="Times New Roman"/>
                <w:b/>
                <w:bCs/>
                <w:sz w:val="18"/>
                <w:szCs w:val="18"/>
                <w:lang w:val="ro-RO" w:eastAsia="en-US"/>
              </w:rPr>
              <w:t>Lot 2</w:t>
            </w:r>
            <w:r w:rsidRPr="00850883">
              <w:rPr>
                <w:rFonts w:ascii="Times New Roman" w:hAnsi="Times New Roman"/>
                <w:sz w:val="18"/>
                <w:szCs w:val="18"/>
                <w:lang w:val="ro-RO" w:eastAsia="en-US"/>
              </w:rPr>
              <w:t xml:space="preserve">. Introducerea EN 16615 (2/2) bactericid si levuricid obligatoriu </w:t>
            </w:r>
          </w:p>
          <w:p w14:paraId="2CDFF23D" w14:textId="12420E69" w:rsidR="009046B5" w:rsidRPr="00850883" w:rsidRDefault="009046B5" w:rsidP="009046B5">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lang w:val="ro-RO" w:eastAsia="en-US"/>
              </w:rPr>
              <w:t xml:space="preserve">Întrucât SM EN 14885:2022 nu prevede expres obligativitatea Fazei 2, Pasul 2, </w:t>
            </w:r>
            <w:r w:rsidR="00250517" w:rsidRPr="00850883">
              <w:rPr>
                <w:rFonts w:ascii="Times New Roman" w:eastAsia="Calibri" w:hAnsi="Times New Roman"/>
                <w:bCs/>
                <w:sz w:val="18"/>
                <w:szCs w:val="18"/>
                <w:u w:val="single"/>
                <w:lang w:eastAsia="en-US"/>
              </w:rPr>
              <w:t>CAPCS este în imposibilitate de a accepta solicitarea formulată</w:t>
            </w:r>
            <w:r w:rsidR="00250517" w:rsidRPr="00850883">
              <w:rPr>
                <w:rFonts w:ascii="Times New Roman" w:eastAsia="Calibri" w:hAnsi="Times New Roman"/>
                <w:bCs/>
                <w:sz w:val="18"/>
                <w:szCs w:val="18"/>
                <w:lang w:val="ro-RO" w:eastAsia="en-US"/>
              </w:rPr>
              <w:t>. Adițional, cerința limitează concurența.</w:t>
            </w:r>
            <w:r w:rsidR="00816006" w:rsidRPr="00850883">
              <w:rPr>
                <w:rFonts w:ascii="Times New Roman" w:hAnsi="Times New Roman"/>
                <w:b/>
                <w:bCs/>
                <w:sz w:val="18"/>
                <w:szCs w:val="18"/>
                <w:lang w:val="ro-RO" w:eastAsia="en-US"/>
              </w:rPr>
              <w:t xml:space="preserve"> </w:t>
            </w:r>
            <w:r w:rsidR="00816006" w:rsidRPr="00850883">
              <w:rPr>
                <w:rFonts w:ascii="Times New Roman" w:eastAsia="Calibri" w:hAnsi="Times New Roman"/>
                <w:b/>
                <w:bCs/>
                <w:sz w:val="18"/>
                <w:szCs w:val="18"/>
                <w:lang w:val="ro-RO" w:eastAsia="en-US"/>
              </w:rPr>
              <w:t xml:space="preserve">Drept urmare autoritatea contractantă va analiza posibilitatea introducerii </w:t>
            </w:r>
            <w:r w:rsidR="00816006" w:rsidRPr="00850883">
              <w:rPr>
                <w:rFonts w:ascii="Times New Roman" w:eastAsia="Calibri" w:hAnsi="Times New Roman"/>
                <w:bCs/>
                <w:sz w:val="18"/>
                <w:szCs w:val="18"/>
                <w:lang w:val="ro-RO" w:eastAsia="en-US"/>
              </w:rPr>
              <w:t>obligativității Fazei 2, Pasul 2</w:t>
            </w:r>
            <w:r w:rsidR="00816006" w:rsidRPr="00850883">
              <w:rPr>
                <w:rFonts w:ascii="Times New Roman" w:eastAsia="Calibri" w:hAnsi="Times New Roman"/>
                <w:b/>
                <w:bCs/>
                <w:sz w:val="18"/>
                <w:szCs w:val="18"/>
                <w:lang w:val="ro-RO" w:eastAsia="en-US"/>
              </w:rPr>
              <w:t xml:space="preserve"> începînd cu procedurile de achiziție penbtru 2028.</w:t>
            </w:r>
          </w:p>
        </w:tc>
      </w:tr>
      <w:tr w:rsidR="00250517" w:rsidRPr="00850883" w14:paraId="6A2D433C" w14:textId="77777777" w:rsidTr="00D52F34">
        <w:trPr>
          <w:trHeight w:val="979"/>
        </w:trPr>
        <w:tc>
          <w:tcPr>
            <w:tcW w:w="1719" w:type="dxa"/>
          </w:tcPr>
          <w:p w14:paraId="02F217CC" w14:textId="77777777" w:rsidR="00250517" w:rsidRPr="00850883" w:rsidRDefault="00250517" w:rsidP="0048296D">
            <w:pPr>
              <w:contextualSpacing/>
              <w:jc w:val="center"/>
              <w:rPr>
                <w:rFonts w:ascii="Times New Roman" w:hAnsi="Times New Roman"/>
                <w:b/>
                <w:bCs/>
                <w:color w:val="000000"/>
                <w:sz w:val="18"/>
                <w:szCs w:val="18"/>
              </w:rPr>
            </w:pPr>
          </w:p>
        </w:tc>
        <w:tc>
          <w:tcPr>
            <w:tcW w:w="4944" w:type="dxa"/>
          </w:tcPr>
          <w:p w14:paraId="1C87AFF3" w14:textId="77777777" w:rsidR="00250517" w:rsidRPr="00850883" w:rsidRDefault="00250517" w:rsidP="006C1DDF">
            <w:pPr>
              <w:ind w:left="439" w:hanging="567"/>
              <w:rPr>
                <w:rFonts w:ascii="Times New Roman" w:hAnsi="Times New Roman"/>
                <w:color w:val="000000"/>
                <w:sz w:val="18"/>
                <w:szCs w:val="18"/>
                <w:lang w:val="ro-MD"/>
              </w:rPr>
            </w:pPr>
          </w:p>
        </w:tc>
        <w:tc>
          <w:tcPr>
            <w:tcW w:w="8930" w:type="dxa"/>
          </w:tcPr>
          <w:p w14:paraId="18DF43E7" w14:textId="77777777" w:rsidR="00250517" w:rsidRPr="00850883" w:rsidRDefault="00250517" w:rsidP="00250517">
            <w:pPr>
              <w:jc w:val="both"/>
              <w:rPr>
                <w:rFonts w:ascii="Times New Roman" w:hAnsi="Times New Roman"/>
                <w:sz w:val="18"/>
                <w:szCs w:val="18"/>
                <w:lang w:val="ro-RO" w:eastAsia="en-US"/>
              </w:rPr>
            </w:pPr>
            <w:r w:rsidRPr="00850883">
              <w:rPr>
                <w:rFonts w:ascii="Times New Roman" w:hAnsi="Times New Roman"/>
                <w:b/>
                <w:bCs/>
                <w:sz w:val="18"/>
                <w:szCs w:val="18"/>
                <w:lang w:val="ro-RO" w:eastAsia="en-US"/>
              </w:rPr>
              <w:t>Lot 3</w:t>
            </w:r>
            <w:r w:rsidRPr="00850883">
              <w:rPr>
                <w:rFonts w:ascii="Times New Roman" w:hAnsi="Times New Roman"/>
                <w:sz w:val="18"/>
                <w:szCs w:val="18"/>
                <w:lang w:val="ro-RO" w:eastAsia="en-US"/>
              </w:rPr>
              <w:t>. Introducerea EN 16615 (2/2) bactericid si levuricid, EN 16777 virucid</w:t>
            </w:r>
          </w:p>
          <w:p w14:paraId="39429F7C" w14:textId="6BB1467D" w:rsidR="00586CEC" w:rsidRPr="00850883" w:rsidRDefault="00586CEC" w:rsidP="00586CEC">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lang w:val="ro-RO" w:eastAsia="en-US"/>
              </w:rPr>
              <w:t xml:space="preserve">Întrucât SM EN 14885:2022 nu prevede expres obligativitatea Fazei 2, Pasul 2, </w:t>
            </w: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lang w:val="ro-RO" w:eastAsia="en-US"/>
              </w:rPr>
              <w:t>. Adițional, cerința limitează concurența.</w:t>
            </w:r>
            <w:r w:rsidRPr="00850883">
              <w:rPr>
                <w:rFonts w:ascii="Times New Roman" w:hAnsi="Times New Roman"/>
                <w:sz w:val="18"/>
                <w:szCs w:val="18"/>
                <w:lang w:val="ro-RO" w:eastAsia="en-US"/>
              </w:rPr>
              <w:t xml:space="preserve"> </w:t>
            </w:r>
            <w:r w:rsidRPr="00850883">
              <w:rPr>
                <w:rFonts w:ascii="Times New Roman" w:eastAsia="Calibri" w:hAnsi="Times New Roman"/>
                <w:bCs/>
                <w:sz w:val="18"/>
                <w:szCs w:val="18"/>
                <w:lang w:val="ro-RO" w:eastAsia="en-US"/>
              </w:rPr>
              <w:t>Totodată, cerințele prevăzute pentru lotul 3 sunt suficiente pentru a demonstra eficacitatea produselor în raport cu destinația acestui lot.</w:t>
            </w:r>
          </w:p>
          <w:p w14:paraId="1C75B1A8" w14:textId="0418DFDE" w:rsidR="00250517" w:rsidRPr="00850883" w:rsidRDefault="00816006" w:rsidP="00816006">
            <w:pPr>
              <w:jc w:val="both"/>
              <w:rPr>
                <w:rFonts w:ascii="Times New Roman" w:hAnsi="Times New Roman"/>
                <w:b/>
                <w:bCs/>
                <w:sz w:val="18"/>
                <w:szCs w:val="18"/>
                <w:lang w:val="ro-RO" w:eastAsia="en-US"/>
              </w:rPr>
            </w:pPr>
            <w:r w:rsidRPr="00850883">
              <w:rPr>
                <w:rFonts w:ascii="Times New Roman" w:hAnsi="Times New Roman"/>
                <w:b/>
                <w:bCs/>
                <w:sz w:val="18"/>
                <w:szCs w:val="18"/>
                <w:lang w:val="ro-RO" w:eastAsia="en-US"/>
              </w:rPr>
              <w:t xml:space="preserve">Drept urmare autoritatea contractantă va analiza posibilitatea introducerii </w:t>
            </w:r>
            <w:r w:rsidRPr="00850883">
              <w:rPr>
                <w:rFonts w:ascii="Times New Roman" w:eastAsia="Calibri" w:hAnsi="Times New Roman"/>
                <w:bCs/>
                <w:sz w:val="18"/>
                <w:szCs w:val="18"/>
                <w:lang w:val="ro-RO" w:eastAsia="en-US"/>
              </w:rPr>
              <w:t>obligativității Fazei 2, Pasul 2</w:t>
            </w:r>
            <w:r w:rsidRPr="00850883">
              <w:rPr>
                <w:rFonts w:ascii="Times New Roman" w:hAnsi="Times New Roman"/>
                <w:b/>
                <w:bCs/>
                <w:sz w:val="18"/>
                <w:szCs w:val="18"/>
                <w:lang w:val="ro-RO" w:eastAsia="en-US"/>
              </w:rPr>
              <w:t xml:space="preserve"> începînd cu</w:t>
            </w:r>
            <w:r w:rsidR="00822028" w:rsidRPr="00850883">
              <w:rPr>
                <w:rFonts w:ascii="Times New Roman" w:hAnsi="Times New Roman"/>
                <w:b/>
                <w:bCs/>
                <w:sz w:val="18"/>
                <w:szCs w:val="18"/>
                <w:lang w:val="ro-RO" w:eastAsia="en-US"/>
              </w:rPr>
              <w:t xml:space="preserve"> </w:t>
            </w:r>
            <w:r w:rsidRPr="00850883">
              <w:rPr>
                <w:rFonts w:ascii="Times New Roman" w:hAnsi="Times New Roman"/>
                <w:b/>
                <w:bCs/>
                <w:sz w:val="18"/>
                <w:szCs w:val="18"/>
                <w:lang w:val="ro-RO" w:eastAsia="en-US"/>
              </w:rPr>
              <w:t>procedurile de achiziție penbtru 2028.</w:t>
            </w:r>
          </w:p>
        </w:tc>
      </w:tr>
      <w:tr w:rsidR="00DF0F71" w:rsidRPr="00850883" w14:paraId="5E24EA8D" w14:textId="77777777" w:rsidTr="00D52F34">
        <w:trPr>
          <w:trHeight w:val="837"/>
        </w:trPr>
        <w:tc>
          <w:tcPr>
            <w:tcW w:w="1719" w:type="dxa"/>
          </w:tcPr>
          <w:p w14:paraId="3C381D02" w14:textId="51F2DB2D"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4FBDB689" w14:textId="6CCF3678"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33DF254D"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hAnsi="Times New Roman"/>
                <w:b/>
                <w:bCs/>
                <w:sz w:val="18"/>
                <w:szCs w:val="18"/>
                <w:lang w:val="ro-RO" w:eastAsia="en-US"/>
              </w:rPr>
              <w:t>Lot 4</w:t>
            </w:r>
            <w:r w:rsidRPr="00850883">
              <w:rPr>
                <w:rFonts w:ascii="Times New Roman" w:hAnsi="Times New Roman"/>
                <w:sz w:val="18"/>
                <w:szCs w:val="18"/>
                <w:lang w:val="ro-RO" w:eastAsia="en-US"/>
              </w:rPr>
              <w:t>. Introducerea EN 16615 (2/2) bactericid si levuricid, EN 16777 virucid</w:t>
            </w:r>
          </w:p>
          <w:p w14:paraId="3C107352" w14:textId="3AFEC283" w:rsidR="00DF0F71" w:rsidRPr="00850883" w:rsidRDefault="00586CEC" w:rsidP="00D52F34">
            <w:pPr>
              <w:jc w:val="both"/>
              <w:rPr>
                <w:rFonts w:ascii="Times New Roman" w:hAnsi="Times New Roman"/>
                <w:b/>
                <w:bCs/>
                <w:sz w:val="18"/>
                <w:szCs w:val="18"/>
                <w:lang w:val="ro-RO" w:eastAsia="en-US"/>
              </w:rPr>
            </w:pPr>
            <w:r w:rsidRPr="00850883">
              <w:rPr>
                <w:rFonts w:ascii="Times New Roman" w:eastAsia="Calibri" w:hAnsi="Times New Roman"/>
                <w:bCs/>
                <w:sz w:val="18"/>
                <w:szCs w:val="18"/>
                <w:lang w:val="ro-RO" w:eastAsia="en-US"/>
              </w:rPr>
              <w:t xml:space="preserve">Întrucât SM EN 14885:2022 nu prevede expres obligativitatea Fazei 2, Pasul 2, </w:t>
            </w: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u w:val="single"/>
                <w:lang w:val="ro-MD" w:eastAsia="en-US"/>
              </w:rPr>
              <w:t>, î</w:t>
            </w:r>
            <w:r w:rsidR="00DF0F71" w:rsidRPr="00850883">
              <w:rPr>
                <w:rFonts w:ascii="Times New Roman" w:hAnsi="Times New Roman"/>
                <w:sz w:val="18"/>
                <w:szCs w:val="18"/>
                <w:lang w:val="ro-RO" w:eastAsia="en-US"/>
              </w:rPr>
              <w:t>n vederea asigurării unui nivel adecvat al concurenței și participării unui număr cât mai mare de operatori economici. Totodată, cerințele prevăzute pentru lotul 4 sunt suficiente pentru a demonstra eficacitatea produselor în raport cu destinația acestui lot.</w:t>
            </w:r>
            <w:r w:rsidR="00816006" w:rsidRPr="00850883">
              <w:rPr>
                <w:rFonts w:ascii="Times New Roman" w:hAnsi="Times New Roman"/>
                <w:b/>
                <w:bCs/>
                <w:sz w:val="18"/>
                <w:szCs w:val="18"/>
                <w:lang w:val="ro-RO" w:eastAsia="en-US"/>
              </w:rPr>
              <w:t xml:space="preserve"> Drept urmare autoritatea contractantă va analiza posibilitatea introducerii </w:t>
            </w:r>
            <w:r w:rsidR="00816006" w:rsidRPr="00850883">
              <w:rPr>
                <w:rFonts w:ascii="Times New Roman" w:hAnsi="Times New Roman"/>
                <w:bCs/>
                <w:sz w:val="18"/>
                <w:szCs w:val="18"/>
                <w:lang w:val="ro-RO" w:eastAsia="en-US"/>
              </w:rPr>
              <w:t>obligativității Fazei 2, Pasul 2</w:t>
            </w:r>
            <w:r w:rsidR="00816006" w:rsidRPr="00850883">
              <w:rPr>
                <w:rFonts w:ascii="Times New Roman" w:hAnsi="Times New Roman"/>
                <w:b/>
                <w:bCs/>
                <w:sz w:val="18"/>
                <w:szCs w:val="18"/>
                <w:lang w:val="ro-RO" w:eastAsia="en-US"/>
              </w:rPr>
              <w:t xml:space="preserve"> începînd cu procedurile de achiziție penbtru 2028.</w:t>
            </w:r>
          </w:p>
        </w:tc>
      </w:tr>
      <w:tr w:rsidR="00DF0F71" w:rsidRPr="00850883" w14:paraId="5D153D29" w14:textId="77777777" w:rsidTr="00D52F34">
        <w:trPr>
          <w:trHeight w:val="70"/>
        </w:trPr>
        <w:tc>
          <w:tcPr>
            <w:tcW w:w="1719" w:type="dxa"/>
          </w:tcPr>
          <w:p w14:paraId="1005A993" w14:textId="646993BA"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444722E0" w14:textId="41552368"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60938E85"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hAnsi="Times New Roman"/>
                <w:b/>
                <w:bCs/>
                <w:sz w:val="18"/>
                <w:szCs w:val="18"/>
                <w:lang w:val="ro-RO" w:eastAsia="en-US"/>
              </w:rPr>
              <w:t>Lot 5</w:t>
            </w:r>
            <w:r w:rsidRPr="00850883">
              <w:rPr>
                <w:rFonts w:ascii="Times New Roman" w:hAnsi="Times New Roman"/>
                <w:sz w:val="18"/>
                <w:szCs w:val="18"/>
                <w:lang w:val="ro-RO" w:eastAsia="en-US"/>
              </w:rPr>
              <w:t>. Includerea EN 16615 tuberculocid</w:t>
            </w:r>
          </w:p>
          <w:p w14:paraId="7811C73C" w14:textId="6B1DE517" w:rsidR="00DF0F71" w:rsidRPr="00850883" w:rsidRDefault="00DF0F71" w:rsidP="00D52F34">
            <w:pPr>
              <w:jc w:val="both"/>
              <w:rPr>
                <w:rFonts w:ascii="Times New Roman" w:hAnsi="Times New Roman"/>
                <w:b/>
                <w:bCs/>
                <w:sz w:val="18"/>
                <w:szCs w:val="18"/>
                <w:lang w:val="ro-RO" w:eastAsia="en-US"/>
              </w:rPr>
            </w:pPr>
            <w:r w:rsidRPr="00850883">
              <w:rPr>
                <w:rFonts w:ascii="Times New Roman" w:hAnsi="Times New Roman"/>
                <w:sz w:val="18"/>
                <w:szCs w:val="18"/>
                <w:lang w:val="ro-RO" w:eastAsia="en-US"/>
              </w:rPr>
              <w:t xml:space="preserve">În prezent, eficacitatea micobactericidă/tuberculocidă este demonstrată prin EN 14348, care reprezintă standardul european consacrat și solicitat în documentația de atribuire. Cerința suplimentară privind EN 16615 pentru activitatea tuberculocidă nu este prevăzută de </w:t>
            </w:r>
            <w:r w:rsidRPr="00850883">
              <w:rPr>
                <w:rFonts w:ascii="Times New Roman" w:eastAsia="Calibri" w:hAnsi="Times New Roman"/>
                <w:bCs/>
                <w:sz w:val="18"/>
                <w:szCs w:val="18"/>
                <w:lang w:val="ro-RO" w:eastAsia="en-US"/>
              </w:rPr>
              <w:t xml:space="preserve">SM EN 14885:2022 </w:t>
            </w:r>
            <w:r w:rsidRPr="00850883">
              <w:rPr>
                <w:rFonts w:ascii="Times New Roman" w:hAnsi="Times New Roman"/>
                <w:sz w:val="18"/>
                <w:szCs w:val="18"/>
                <w:lang w:val="ro-RO" w:eastAsia="en-US"/>
              </w:rPr>
              <w:t>și ar restrânge nejustificat concurența.</w:t>
            </w:r>
          </w:p>
        </w:tc>
      </w:tr>
      <w:tr w:rsidR="00DF0F71" w:rsidRPr="00850883" w14:paraId="2130AA63" w14:textId="77777777" w:rsidTr="00D52F34">
        <w:trPr>
          <w:trHeight w:val="70"/>
        </w:trPr>
        <w:tc>
          <w:tcPr>
            <w:tcW w:w="1719" w:type="dxa"/>
          </w:tcPr>
          <w:p w14:paraId="3F89AFC9" w14:textId="7A3C28A4"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2029826B" w14:textId="70F00FF0"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0D5230C8"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hAnsi="Times New Roman"/>
                <w:b/>
                <w:sz w:val="18"/>
                <w:szCs w:val="18"/>
                <w:lang w:val="ro-RO" w:eastAsia="en-US"/>
              </w:rPr>
              <w:t>Lot 6</w:t>
            </w:r>
            <w:r w:rsidRPr="00850883">
              <w:rPr>
                <w:rFonts w:ascii="Times New Roman" w:hAnsi="Times New Roman"/>
                <w:bCs/>
                <w:sz w:val="18"/>
                <w:szCs w:val="18"/>
                <w:lang w:val="ro-RO" w:eastAsia="en-US"/>
              </w:rPr>
              <w:t xml:space="preserve">. </w:t>
            </w:r>
            <w:r w:rsidRPr="00850883">
              <w:rPr>
                <w:rFonts w:ascii="Times New Roman" w:hAnsi="Times New Roman"/>
                <w:sz w:val="18"/>
                <w:szCs w:val="18"/>
                <w:lang w:val="ro-RO" w:eastAsia="en-US"/>
              </w:rPr>
              <w:t xml:space="preserve">Introducerea EN 16615 (2/2) bactericid si levuricid obligatoriu </w:t>
            </w:r>
          </w:p>
          <w:p w14:paraId="737D18E3" w14:textId="5CF7E002" w:rsidR="00DF0F71" w:rsidRPr="00850883" w:rsidRDefault="00DF0F71" w:rsidP="00D52F34">
            <w:pPr>
              <w:jc w:val="both"/>
              <w:rPr>
                <w:rFonts w:ascii="Times New Roman" w:hAnsi="Times New Roman"/>
                <w:b/>
                <w:bCs/>
                <w:sz w:val="18"/>
                <w:szCs w:val="18"/>
                <w:lang w:val="ro-RO" w:eastAsia="en-US"/>
              </w:rPr>
            </w:pPr>
            <w:r w:rsidRPr="00850883">
              <w:rPr>
                <w:rFonts w:ascii="Times New Roman" w:eastAsia="Calibri" w:hAnsi="Times New Roman"/>
                <w:bCs/>
                <w:sz w:val="18"/>
                <w:szCs w:val="18"/>
                <w:lang w:val="ro-RO" w:eastAsia="en-US"/>
              </w:rPr>
              <w:lastRenderedPageBreak/>
              <w:t xml:space="preserve">Întrucât SM EN 14885:2022 nu prevede expres obligativitatea Fazei 2, Pasul 2, </w:t>
            </w: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lang w:val="ro-RO" w:eastAsia="en-US"/>
              </w:rPr>
              <w:t>. Adițional, cerința limitează concurența.</w:t>
            </w:r>
            <w:r w:rsidR="00816006" w:rsidRPr="00850883">
              <w:rPr>
                <w:rFonts w:ascii="Times New Roman" w:hAnsi="Times New Roman"/>
                <w:b/>
                <w:bCs/>
                <w:sz w:val="18"/>
                <w:szCs w:val="18"/>
                <w:lang w:val="ro-RO" w:eastAsia="en-US"/>
              </w:rPr>
              <w:t xml:space="preserve"> Drept urmare autoritatea contractantă va analiza posibilitatea introducerii </w:t>
            </w:r>
            <w:r w:rsidR="00816006" w:rsidRPr="00850883">
              <w:rPr>
                <w:rFonts w:ascii="Times New Roman" w:eastAsia="Calibri" w:hAnsi="Times New Roman"/>
                <w:bCs/>
                <w:sz w:val="18"/>
                <w:szCs w:val="18"/>
                <w:lang w:val="ro-RO" w:eastAsia="en-US"/>
              </w:rPr>
              <w:t>obligativității Fazei 2, Pasul 2</w:t>
            </w:r>
            <w:r w:rsidR="00816006" w:rsidRPr="00850883">
              <w:rPr>
                <w:rFonts w:ascii="Times New Roman" w:hAnsi="Times New Roman"/>
                <w:b/>
                <w:bCs/>
                <w:sz w:val="18"/>
                <w:szCs w:val="18"/>
                <w:lang w:val="ro-RO" w:eastAsia="en-US"/>
              </w:rPr>
              <w:t xml:space="preserve"> începînd cu procedurile de achiziție penbtru 2028.</w:t>
            </w:r>
          </w:p>
        </w:tc>
      </w:tr>
      <w:tr w:rsidR="00DF0F71" w:rsidRPr="00850883" w14:paraId="3E49C587" w14:textId="77777777" w:rsidTr="00D52F34">
        <w:trPr>
          <w:trHeight w:val="554"/>
        </w:trPr>
        <w:tc>
          <w:tcPr>
            <w:tcW w:w="1719" w:type="dxa"/>
          </w:tcPr>
          <w:p w14:paraId="62C33719" w14:textId="44A06DD6"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lastRenderedPageBreak/>
              <w:t>Participant nr.3</w:t>
            </w:r>
          </w:p>
        </w:tc>
        <w:tc>
          <w:tcPr>
            <w:tcW w:w="4944" w:type="dxa"/>
          </w:tcPr>
          <w:p w14:paraId="7625AC58" w14:textId="59A28A20"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4C02E464"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hAnsi="Times New Roman"/>
                <w:b/>
                <w:sz w:val="18"/>
                <w:szCs w:val="18"/>
                <w:lang w:val="ro-RO" w:eastAsia="en-US"/>
              </w:rPr>
              <w:t>Lot 7</w:t>
            </w:r>
            <w:r w:rsidRPr="00850883">
              <w:rPr>
                <w:rFonts w:ascii="Times New Roman" w:hAnsi="Times New Roman"/>
                <w:bCs/>
                <w:sz w:val="18"/>
                <w:szCs w:val="18"/>
                <w:lang w:val="ro-RO" w:eastAsia="en-US"/>
              </w:rPr>
              <w:t xml:space="preserve">. </w:t>
            </w:r>
            <w:r w:rsidRPr="00850883">
              <w:rPr>
                <w:rFonts w:ascii="Times New Roman" w:hAnsi="Times New Roman"/>
                <w:sz w:val="18"/>
                <w:szCs w:val="18"/>
                <w:lang w:val="ro-RO" w:eastAsia="en-US"/>
              </w:rPr>
              <w:t xml:space="preserve">Introducerea EN 16615 (2/2) bactericid si levuricid obligatoriu </w:t>
            </w:r>
          </w:p>
          <w:p w14:paraId="1E51AC40" w14:textId="3F689742" w:rsidR="00DF0F71" w:rsidRPr="00850883" w:rsidRDefault="00DF0F71" w:rsidP="00D52F34">
            <w:pPr>
              <w:jc w:val="both"/>
              <w:rPr>
                <w:rFonts w:ascii="Times New Roman" w:hAnsi="Times New Roman"/>
                <w:b/>
                <w:sz w:val="18"/>
                <w:szCs w:val="18"/>
                <w:lang w:val="ro-RO" w:eastAsia="en-US"/>
              </w:rPr>
            </w:pPr>
            <w:r w:rsidRPr="00850883">
              <w:rPr>
                <w:rFonts w:ascii="Times New Roman" w:eastAsia="Calibri" w:hAnsi="Times New Roman"/>
                <w:bCs/>
                <w:sz w:val="18"/>
                <w:szCs w:val="18"/>
                <w:lang w:val="ro-RO" w:eastAsia="en-US"/>
              </w:rPr>
              <w:t xml:space="preserve">Întrucât SM EN 14885:2022 nu prevede expres obligativitatea Fazei 2, Pasul 2, </w:t>
            </w: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lang w:val="ro-RO" w:eastAsia="en-US"/>
              </w:rPr>
              <w:t>. Adițional, cerința limitează concurența.</w:t>
            </w:r>
            <w:r w:rsidR="00816006" w:rsidRPr="00850883">
              <w:rPr>
                <w:rFonts w:ascii="Times New Roman" w:hAnsi="Times New Roman"/>
                <w:b/>
                <w:bCs/>
                <w:sz w:val="18"/>
                <w:szCs w:val="18"/>
                <w:lang w:val="ro-RO" w:eastAsia="en-US"/>
              </w:rPr>
              <w:t xml:space="preserve"> Drept urmare autoritatea contractantă va analiza posibilitatea introducerii </w:t>
            </w:r>
            <w:r w:rsidR="00816006" w:rsidRPr="00850883">
              <w:rPr>
                <w:rFonts w:ascii="Times New Roman" w:eastAsia="Calibri" w:hAnsi="Times New Roman"/>
                <w:bCs/>
                <w:sz w:val="18"/>
                <w:szCs w:val="18"/>
                <w:lang w:val="ro-RO" w:eastAsia="en-US"/>
              </w:rPr>
              <w:t>obligativității Fazei 2, Pasul 2</w:t>
            </w:r>
            <w:r w:rsidR="00816006" w:rsidRPr="00850883">
              <w:rPr>
                <w:rFonts w:ascii="Times New Roman" w:hAnsi="Times New Roman"/>
                <w:b/>
                <w:bCs/>
                <w:sz w:val="18"/>
                <w:szCs w:val="18"/>
                <w:lang w:val="ro-RO" w:eastAsia="en-US"/>
              </w:rPr>
              <w:t xml:space="preserve"> începînd cu procedurile de achiziție penbtru 2028.</w:t>
            </w:r>
          </w:p>
        </w:tc>
      </w:tr>
      <w:tr w:rsidR="00DF0F71" w:rsidRPr="00850883" w14:paraId="2A7853A7" w14:textId="77777777" w:rsidTr="00D52F34">
        <w:trPr>
          <w:trHeight w:val="695"/>
        </w:trPr>
        <w:tc>
          <w:tcPr>
            <w:tcW w:w="1719" w:type="dxa"/>
          </w:tcPr>
          <w:p w14:paraId="4BBACA96" w14:textId="4B99D03B"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57FAC611" w14:textId="66D642C5"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7F9F63FD" w14:textId="77777777" w:rsidR="00DF0F71" w:rsidRPr="00850883" w:rsidRDefault="00DF0F71" w:rsidP="00DF0F71">
            <w:pPr>
              <w:rPr>
                <w:rFonts w:ascii="Times New Roman" w:hAnsi="Times New Roman"/>
                <w:bCs/>
                <w:sz w:val="18"/>
                <w:szCs w:val="18"/>
                <w:lang w:val="ro-RO" w:eastAsia="en-US"/>
              </w:rPr>
            </w:pPr>
            <w:r w:rsidRPr="00850883">
              <w:rPr>
                <w:rFonts w:ascii="Times New Roman" w:hAnsi="Times New Roman"/>
                <w:b/>
                <w:sz w:val="18"/>
                <w:szCs w:val="18"/>
                <w:lang w:val="ro-RO" w:eastAsia="en-US"/>
              </w:rPr>
              <w:t>Lot 8</w:t>
            </w:r>
            <w:r w:rsidRPr="00850883">
              <w:rPr>
                <w:rFonts w:ascii="Times New Roman" w:hAnsi="Times New Roman"/>
                <w:bCs/>
                <w:sz w:val="18"/>
                <w:szCs w:val="18"/>
                <w:lang w:val="ro-RO" w:eastAsia="en-US"/>
              </w:rPr>
              <w:t>. Majorarea timpului de la 30 la 60 minute</w:t>
            </w:r>
          </w:p>
          <w:p w14:paraId="4A8D5164" w14:textId="01381A70" w:rsidR="00DF0F71" w:rsidRPr="00850883" w:rsidRDefault="00DF0F71" w:rsidP="00586CEC">
            <w:pPr>
              <w:jc w:val="both"/>
              <w:rPr>
                <w:rFonts w:ascii="Times New Roman" w:hAnsi="Times New Roman"/>
                <w:b/>
                <w:sz w:val="18"/>
                <w:szCs w:val="18"/>
                <w:lang w:val="ro-RO" w:eastAsia="en-US"/>
              </w:rPr>
            </w:pPr>
            <w:r w:rsidRPr="00850883">
              <w:rPr>
                <w:rFonts w:ascii="Times New Roman" w:hAnsi="Times New Roman"/>
                <w:bCs/>
                <w:sz w:val="18"/>
                <w:szCs w:val="18"/>
                <w:lang w:val="ro-RO" w:eastAsia="en-US"/>
              </w:rPr>
              <w:t>Timpul maxim de contact de 30 minute a fost stabilit în vederea asigurării unei dezinfecții eficiente și rapide în activitatea curentă a instituțiilor medico-sanitare și pentru a răspunde necesităților beneficiarilor.</w:t>
            </w:r>
            <w:r w:rsidRPr="00850883">
              <w:rPr>
                <w:rFonts w:ascii="Times New Roman" w:eastAsia="Calibri" w:hAnsi="Times New Roman"/>
                <w:bCs/>
                <w:sz w:val="18"/>
                <w:szCs w:val="18"/>
                <w:u w:val="single"/>
                <w:lang w:eastAsia="en-US"/>
              </w:rPr>
              <w:t xml:space="preserve"> </w:t>
            </w:r>
            <w:r w:rsidRPr="00850883">
              <w:rPr>
                <w:rFonts w:ascii="Times New Roman" w:hAnsi="Times New Roman"/>
                <w:bCs/>
                <w:sz w:val="18"/>
                <w:szCs w:val="18"/>
                <w:u w:val="single"/>
                <w:lang w:eastAsia="en-US"/>
              </w:rPr>
              <w:t>CAPCS este în imposibilitate de a accepta solicitarea formulată</w:t>
            </w:r>
            <w:r w:rsidRPr="00850883">
              <w:rPr>
                <w:rFonts w:ascii="Times New Roman" w:hAnsi="Times New Roman"/>
                <w:bCs/>
                <w:sz w:val="18"/>
                <w:szCs w:val="18"/>
                <w:lang w:val="ro-RO" w:eastAsia="en-US"/>
              </w:rPr>
              <w:t>. Adițional, cerința nu satisface necesitățile autorității contractante și beneficiarilor finali.</w:t>
            </w:r>
          </w:p>
        </w:tc>
      </w:tr>
      <w:tr w:rsidR="00DF0F71" w:rsidRPr="00850883" w14:paraId="41EB29A5" w14:textId="77777777" w:rsidTr="00D52F34">
        <w:trPr>
          <w:trHeight w:val="422"/>
        </w:trPr>
        <w:tc>
          <w:tcPr>
            <w:tcW w:w="1719" w:type="dxa"/>
          </w:tcPr>
          <w:p w14:paraId="0C71C192" w14:textId="44CC6984"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031BB6EA" w14:textId="70F8C0A5"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76AC1F3D"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hAnsi="Times New Roman"/>
                <w:b/>
                <w:sz w:val="18"/>
                <w:szCs w:val="18"/>
                <w:lang w:val="ro-RO" w:eastAsia="en-US"/>
              </w:rPr>
              <w:t>Lot 12</w:t>
            </w:r>
            <w:r w:rsidRPr="00850883">
              <w:rPr>
                <w:rFonts w:ascii="Times New Roman" w:hAnsi="Times New Roman"/>
                <w:bCs/>
                <w:sz w:val="18"/>
                <w:szCs w:val="18"/>
                <w:lang w:val="ro-RO" w:eastAsia="en-US"/>
              </w:rPr>
              <w:t xml:space="preserve">. </w:t>
            </w:r>
            <w:r w:rsidRPr="00850883">
              <w:rPr>
                <w:rFonts w:ascii="Times New Roman" w:hAnsi="Times New Roman"/>
                <w:sz w:val="18"/>
                <w:szCs w:val="18"/>
                <w:lang w:val="ro-RO" w:eastAsia="en-US"/>
              </w:rPr>
              <w:t xml:space="preserve">Introducerea EN 16615 (2/2) bactericid si levuricid obligatoriu </w:t>
            </w:r>
          </w:p>
          <w:p w14:paraId="5944DD50" w14:textId="79111E62" w:rsidR="00DF0F71" w:rsidRPr="00850883" w:rsidRDefault="00DF0F71" w:rsidP="00586CEC">
            <w:pPr>
              <w:jc w:val="both"/>
              <w:rPr>
                <w:rFonts w:ascii="Times New Roman" w:hAnsi="Times New Roman"/>
                <w:b/>
                <w:sz w:val="18"/>
                <w:szCs w:val="18"/>
                <w:lang w:val="ro-RO" w:eastAsia="en-US"/>
              </w:rPr>
            </w:pPr>
            <w:r w:rsidRPr="00850883">
              <w:rPr>
                <w:rFonts w:ascii="Times New Roman" w:eastAsia="Calibri" w:hAnsi="Times New Roman"/>
                <w:bCs/>
                <w:sz w:val="18"/>
                <w:szCs w:val="18"/>
                <w:lang w:val="ro-RO" w:eastAsia="en-US"/>
              </w:rPr>
              <w:t xml:space="preserve">Întrucât SM EN 14885:2022 nu prevede expres obligativitatea Fazei 2, Pasul 2, </w:t>
            </w: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lang w:val="ro-RO" w:eastAsia="en-US"/>
              </w:rPr>
              <w:t>. Adițional, cerința limitează concurența.</w:t>
            </w:r>
            <w:r w:rsidR="00816006" w:rsidRPr="00850883">
              <w:rPr>
                <w:rFonts w:ascii="Times New Roman" w:hAnsi="Times New Roman"/>
                <w:b/>
                <w:bCs/>
                <w:sz w:val="18"/>
                <w:szCs w:val="18"/>
                <w:lang w:val="ro-RO" w:eastAsia="en-US"/>
              </w:rPr>
              <w:t xml:space="preserve"> Drept urmare autoritatea contractantă va analiza posibilitatea introducerii </w:t>
            </w:r>
            <w:r w:rsidR="00816006" w:rsidRPr="00850883">
              <w:rPr>
                <w:rFonts w:ascii="Times New Roman" w:eastAsia="Calibri" w:hAnsi="Times New Roman"/>
                <w:bCs/>
                <w:sz w:val="18"/>
                <w:szCs w:val="18"/>
                <w:lang w:val="ro-RO" w:eastAsia="en-US"/>
              </w:rPr>
              <w:t>obligativității Fazei 2, Pasul 2</w:t>
            </w:r>
            <w:r w:rsidR="00816006" w:rsidRPr="00850883">
              <w:rPr>
                <w:rFonts w:ascii="Times New Roman" w:hAnsi="Times New Roman"/>
                <w:b/>
                <w:bCs/>
                <w:sz w:val="18"/>
                <w:szCs w:val="18"/>
                <w:lang w:val="ro-RO" w:eastAsia="en-US"/>
              </w:rPr>
              <w:t xml:space="preserve"> începînd cu procedurile de achiziție penbtru 2028.</w:t>
            </w:r>
          </w:p>
        </w:tc>
      </w:tr>
      <w:tr w:rsidR="00DF0F71" w:rsidRPr="00850883" w14:paraId="3F03D74C" w14:textId="77777777" w:rsidTr="00D52F34">
        <w:trPr>
          <w:trHeight w:val="645"/>
        </w:trPr>
        <w:tc>
          <w:tcPr>
            <w:tcW w:w="1719" w:type="dxa"/>
          </w:tcPr>
          <w:p w14:paraId="03363E6A" w14:textId="12037607"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5305177D" w14:textId="29D3963A"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51F3F1F8"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hAnsi="Times New Roman"/>
                <w:b/>
                <w:sz w:val="18"/>
                <w:szCs w:val="18"/>
                <w:lang w:val="ro-RO" w:eastAsia="en-US"/>
              </w:rPr>
              <w:t>Lot 13</w:t>
            </w:r>
            <w:r w:rsidRPr="00850883">
              <w:rPr>
                <w:rFonts w:ascii="Times New Roman" w:hAnsi="Times New Roman"/>
                <w:bCs/>
                <w:sz w:val="18"/>
                <w:szCs w:val="18"/>
                <w:lang w:val="ro-RO" w:eastAsia="en-US"/>
              </w:rPr>
              <w:t xml:space="preserve">. </w:t>
            </w:r>
            <w:r w:rsidRPr="00850883">
              <w:rPr>
                <w:rFonts w:ascii="Times New Roman" w:hAnsi="Times New Roman"/>
                <w:sz w:val="18"/>
                <w:szCs w:val="18"/>
                <w:lang w:val="ro-RO" w:eastAsia="en-US"/>
              </w:rPr>
              <w:t xml:space="preserve">Introducerea EN 16615 (2/2) bactericid, fungicide și tuberculocid </w:t>
            </w:r>
          </w:p>
          <w:p w14:paraId="0562EBFC" w14:textId="23213924" w:rsidR="00DF0F71" w:rsidRPr="00850883" w:rsidRDefault="00DF0F71" w:rsidP="00586CEC">
            <w:pPr>
              <w:jc w:val="both"/>
              <w:rPr>
                <w:rFonts w:ascii="Times New Roman" w:hAnsi="Times New Roman"/>
                <w:b/>
                <w:sz w:val="18"/>
                <w:szCs w:val="18"/>
                <w:lang w:val="ro-RO" w:eastAsia="en-US"/>
              </w:rPr>
            </w:pPr>
            <w:r w:rsidRPr="00850883">
              <w:rPr>
                <w:rFonts w:ascii="Times New Roman" w:eastAsia="Calibri" w:hAnsi="Times New Roman"/>
                <w:bCs/>
                <w:sz w:val="18"/>
                <w:szCs w:val="18"/>
                <w:lang w:val="ro-RO" w:eastAsia="en-US"/>
              </w:rPr>
              <w:t xml:space="preserve">Întrucât SM EN 14885:2022 nu prevede expres obligativitatea Fazei 2, Pasul 2, </w:t>
            </w: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lang w:val="ro-RO" w:eastAsia="en-US"/>
              </w:rPr>
              <w:t>. Adițional, c</w:t>
            </w:r>
            <w:r w:rsidRPr="00850883">
              <w:rPr>
                <w:rFonts w:ascii="Times New Roman" w:hAnsi="Times New Roman"/>
                <w:sz w:val="18"/>
                <w:szCs w:val="18"/>
                <w:lang w:val="ro-RO" w:eastAsia="en-US"/>
              </w:rPr>
              <w:t xml:space="preserve">erința suplimentară privind EN 16615 pentru activitatea tuberculocidă nu este prevăzută de </w:t>
            </w:r>
            <w:r w:rsidRPr="00850883">
              <w:rPr>
                <w:rFonts w:ascii="Times New Roman" w:eastAsia="Calibri" w:hAnsi="Times New Roman"/>
                <w:bCs/>
                <w:sz w:val="18"/>
                <w:szCs w:val="18"/>
                <w:lang w:val="ro-RO" w:eastAsia="en-US"/>
              </w:rPr>
              <w:t>SM EN 14885:2022 și limitează concurența.</w:t>
            </w:r>
            <w:r w:rsidR="00816006" w:rsidRPr="00850883">
              <w:rPr>
                <w:rFonts w:ascii="Times New Roman" w:hAnsi="Times New Roman"/>
                <w:b/>
                <w:bCs/>
                <w:sz w:val="18"/>
                <w:szCs w:val="18"/>
                <w:lang w:val="ro-RO" w:eastAsia="en-US"/>
              </w:rPr>
              <w:t xml:space="preserve"> Drept urmare autoritatea contractantă va analiza posibilitatea introducerii </w:t>
            </w:r>
            <w:r w:rsidR="00816006" w:rsidRPr="00850883">
              <w:rPr>
                <w:rFonts w:ascii="Times New Roman" w:eastAsia="Calibri" w:hAnsi="Times New Roman"/>
                <w:bCs/>
                <w:sz w:val="18"/>
                <w:szCs w:val="18"/>
                <w:lang w:val="ro-RO" w:eastAsia="en-US"/>
              </w:rPr>
              <w:t>obligativității Fazei 2, Pasul 2</w:t>
            </w:r>
            <w:r w:rsidR="00816006" w:rsidRPr="00850883">
              <w:rPr>
                <w:rFonts w:ascii="Times New Roman" w:hAnsi="Times New Roman"/>
                <w:b/>
                <w:bCs/>
                <w:sz w:val="18"/>
                <w:szCs w:val="18"/>
                <w:lang w:val="ro-RO" w:eastAsia="en-US"/>
              </w:rPr>
              <w:t xml:space="preserve"> începînd cu procedurile de achiziție penbtru 2028.</w:t>
            </w:r>
          </w:p>
        </w:tc>
      </w:tr>
      <w:tr w:rsidR="00DF0F71" w:rsidRPr="00850883" w14:paraId="366AC521" w14:textId="77777777" w:rsidTr="00D52F34">
        <w:trPr>
          <w:trHeight w:val="1621"/>
        </w:trPr>
        <w:tc>
          <w:tcPr>
            <w:tcW w:w="1719" w:type="dxa"/>
          </w:tcPr>
          <w:p w14:paraId="17F7E8EE" w14:textId="353704F0"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1CAFAC3C" w14:textId="1AC54B2C"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6482C855" w14:textId="77777777" w:rsidR="00DF0F71" w:rsidRPr="00850883" w:rsidRDefault="00DF0F71" w:rsidP="00DF0F71">
            <w:pPr>
              <w:jc w:val="both"/>
              <w:rPr>
                <w:rFonts w:ascii="Times New Roman" w:eastAsia="Calibri" w:hAnsi="Times New Roman"/>
                <w:b/>
                <w:sz w:val="18"/>
                <w:szCs w:val="18"/>
                <w:lang w:val="ro-RO" w:eastAsia="en-US"/>
              </w:rPr>
            </w:pPr>
            <w:r w:rsidRPr="00850883">
              <w:rPr>
                <w:rFonts w:ascii="Times New Roman" w:eastAsia="Calibri" w:hAnsi="Times New Roman"/>
                <w:b/>
                <w:sz w:val="18"/>
                <w:szCs w:val="18"/>
                <w:lang w:val="ro-RO" w:eastAsia="en-US"/>
              </w:rPr>
              <w:t xml:space="preserve">Lot 14. </w:t>
            </w:r>
          </w:p>
          <w:p w14:paraId="084C49A9" w14:textId="77777777" w:rsidR="00DF0F71" w:rsidRPr="00850883" w:rsidRDefault="00DF0F71" w:rsidP="00DF0F71">
            <w:pPr>
              <w:rPr>
                <w:rFonts w:ascii="Times New Roman" w:hAnsi="Times New Roman"/>
                <w:bCs/>
                <w:sz w:val="18"/>
                <w:szCs w:val="18"/>
                <w:lang w:val="ro-RO" w:eastAsia="en-US"/>
              </w:rPr>
            </w:pPr>
            <w:r w:rsidRPr="00850883">
              <w:rPr>
                <w:rFonts w:ascii="Times New Roman" w:eastAsia="Calibri" w:hAnsi="Times New Roman"/>
                <w:b/>
                <w:sz w:val="18"/>
                <w:szCs w:val="18"/>
                <w:lang w:val="ro-RO" w:eastAsia="en-US"/>
              </w:rPr>
              <w:t>1</w:t>
            </w:r>
            <w:r w:rsidRPr="00850883">
              <w:rPr>
                <w:rFonts w:ascii="Times New Roman" w:eastAsia="Calibri" w:hAnsi="Times New Roman"/>
                <w:bCs/>
                <w:sz w:val="18"/>
                <w:szCs w:val="18"/>
                <w:lang w:val="ro-RO" w:eastAsia="en-US"/>
              </w:rPr>
              <w:t xml:space="preserve">. </w:t>
            </w:r>
            <w:r w:rsidRPr="00850883">
              <w:rPr>
                <w:rFonts w:ascii="Times New Roman" w:hAnsi="Times New Roman"/>
                <w:bCs/>
                <w:sz w:val="18"/>
                <w:szCs w:val="18"/>
                <w:lang w:val="ro-RO" w:eastAsia="en-US"/>
              </w:rPr>
              <w:t>Majorarea timpului de la 15 la 60 minute</w:t>
            </w:r>
          </w:p>
          <w:p w14:paraId="71B297A2" w14:textId="586A69E6"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Cs/>
                <w:sz w:val="18"/>
                <w:szCs w:val="18"/>
                <w:u w:val="single"/>
                <w:lang w:eastAsia="en-US"/>
              </w:rPr>
              <w:t>CAPCS este în imposibilitate de a accepta solicitarea formulată</w:t>
            </w:r>
            <w:r w:rsidRPr="00850883">
              <w:rPr>
                <w:rFonts w:ascii="Times New Roman" w:hAnsi="Times New Roman"/>
                <w:bCs/>
                <w:sz w:val="18"/>
                <w:szCs w:val="18"/>
                <w:u w:val="single"/>
                <w:lang w:val="ro-MD" w:eastAsia="en-US"/>
              </w:rPr>
              <w:t>, or t</w:t>
            </w:r>
            <w:r w:rsidRPr="00850883">
              <w:rPr>
                <w:rFonts w:ascii="Times New Roman" w:hAnsi="Times New Roman"/>
                <w:bCs/>
                <w:sz w:val="18"/>
                <w:szCs w:val="18"/>
                <w:lang w:val="ro-RO" w:eastAsia="en-US"/>
              </w:rPr>
              <w:t>impul maxim de contact de 15 minute a fost stabilit în vederea asigurării unei dezinfecții eficiente și rapide în activitatea curentă a instituțiilor medico-sanitare și pentru a răspunde necesităților beneficiarilor.</w:t>
            </w:r>
          </w:p>
          <w:p w14:paraId="6B700761"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eastAsia="Calibri" w:hAnsi="Times New Roman"/>
                <w:b/>
                <w:sz w:val="18"/>
                <w:szCs w:val="18"/>
                <w:lang w:val="ro-RO" w:eastAsia="en-US"/>
              </w:rPr>
              <w:t>2</w:t>
            </w:r>
            <w:r w:rsidRPr="00850883">
              <w:rPr>
                <w:rFonts w:ascii="Times New Roman" w:eastAsia="Calibri" w:hAnsi="Times New Roman"/>
                <w:bCs/>
                <w:sz w:val="18"/>
                <w:szCs w:val="18"/>
                <w:lang w:val="ro-RO" w:eastAsia="en-US"/>
              </w:rPr>
              <w:t xml:space="preserve">. Introducerea EN 16615 </w:t>
            </w:r>
            <w:r w:rsidRPr="00850883">
              <w:rPr>
                <w:rFonts w:ascii="Times New Roman" w:hAnsi="Times New Roman"/>
                <w:sz w:val="18"/>
                <w:szCs w:val="18"/>
                <w:lang w:val="ro-RO" w:eastAsia="en-US"/>
              </w:rPr>
              <w:t>(2/2) bactericid si levuricidă/fungicide opțional</w:t>
            </w:r>
          </w:p>
          <w:p w14:paraId="1A6F2F00" w14:textId="65CFF325"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u w:val="single"/>
                <w:lang w:val="ro-RO" w:eastAsia="en-US"/>
              </w:rPr>
              <w:t>CAPCS este în imposibilitate de a accepta solicitarea formulată, or c</w:t>
            </w:r>
            <w:r w:rsidRPr="00850883">
              <w:rPr>
                <w:rFonts w:ascii="Times New Roman" w:eastAsia="Calibri" w:hAnsi="Times New Roman"/>
                <w:bCs/>
                <w:sz w:val="18"/>
                <w:szCs w:val="18"/>
                <w:lang w:val="ro-RO" w:eastAsia="en-US"/>
              </w:rPr>
              <w:t>erințele din caietul de sarcini reprezintă nivelul minim solicitat, fără a limita dreptul operatorilor economici de a prezenta rapoarte de încercare suplimentare sau standarde cu un nivel superior de demonstrare a eficacității. Includerea tuturor standardelor opționale în documentația de atribuire ar îngreuna nejustificat aceasta și ar putea crea confuzii privind caracterul obligatoriu al cerințelor.</w:t>
            </w:r>
          </w:p>
        </w:tc>
      </w:tr>
      <w:tr w:rsidR="00DF0F71" w:rsidRPr="00850883" w14:paraId="0A1EDC48" w14:textId="77777777" w:rsidTr="00D52F34">
        <w:trPr>
          <w:trHeight w:val="431"/>
        </w:trPr>
        <w:tc>
          <w:tcPr>
            <w:tcW w:w="1719" w:type="dxa"/>
          </w:tcPr>
          <w:p w14:paraId="3C69E0D8" w14:textId="1DE1A49D"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44E39EE7" w14:textId="7474D567"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1113211B"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eastAsia="Calibri" w:hAnsi="Times New Roman"/>
                <w:b/>
                <w:sz w:val="18"/>
                <w:szCs w:val="18"/>
                <w:lang w:val="ro-RO" w:eastAsia="en-US"/>
              </w:rPr>
              <w:t>Lot 15</w:t>
            </w:r>
            <w:r w:rsidRPr="00850883">
              <w:rPr>
                <w:rFonts w:ascii="Times New Roman" w:eastAsia="Calibri" w:hAnsi="Times New Roman"/>
                <w:bCs/>
                <w:sz w:val="18"/>
                <w:szCs w:val="18"/>
                <w:lang w:val="ro-RO" w:eastAsia="en-US"/>
              </w:rPr>
              <w:t xml:space="preserve">. </w:t>
            </w:r>
            <w:r w:rsidRPr="00850883">
              <w:rPr>
                <w:rFonts w:ascii="Times New Roman" w:hAnsi="Times New Roman"/>
                <w:sz w:val="18"/>
                <w:szCs w:val="18"/>
                <w:lang w:val="ro-RO" w:eastAsia="en-US"/>
              </w:rPr>
              <w:t xml:space="preserve">Introducerea EN 16615 (2/2) bactericid si levuricid obligatoriu </w:t>
            </w:r>
          </w:p>
          <w:p w14:paraId="6B53D4FD" w14:textId="454F9CA9"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lang w:val="ro-RO" w:eastAsia="en-US"/>
              </w:rPr>
              <w:t xml:space="preserve">Întrucât SM EN 14885:2022 nu prevede expres obligativitatea Fazei 2, Pasul 2, </w:t>
            </w: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lang w:val="ro-RO" w:eastAsia="en-US"/>
              </w:rPr>
              <w:t>. Adițional, cerința limitează concurența.</w:t>
            </w:r>
            <w:r w:rsidR="00816006" w:rsidRPr="00850883">
              <w:rPr>
                <w:rFonts w:ascii="Times New Roman" w:hAnsi="Times New Roman"/>
                <w:b/>
                <w:bCs/>
                <w:sz w:val="18"/>
                <w:szCs w:val="18"/>
                <w:lang w:val="ro-RO" w:eastAsia="en-US"/>
              </w:rPr>
              <w:t xml:space="preserve"> Drept urmare autoritatea contractantă va analiza posibilitatea introducerii </w:t>
            </w:r>
            <w:r w:rsidR="00816006" w:rsidRPr="00850883">
              <w:rPr>
                <w:rFonts w:ascii="Times New Roman" w:eastAsia="Calibri" w:hAnsi="Times New Roman"/>
                <w:bCs/>
                <w:sz w:val="18"/>
                <w:szCs w:val="18"/>
                <w:lang w:val="ro-RO" w:eastAsia="en-US"/>
              </w:rPr>
              <w:t>obligativității Fazei 2, Pasul 2</w:t>
            </w:r>
            <w:r w:rsidR="00816006" w:rsidRPr="00850883">
              <w:rPr>
                <w:rFonts w:ascii="Times New Roman" w:hAnsi="Times New Roman"/>
                <w:b/>
                <w:bCs/>
                <w:sz w:val="18"/>
                <w:szCs w:val="18"/>
                <w:lang w:val="ro-RO" w:eastAsia="en-US"/>
              </w:rPr>
              <w:t xml:space="preserve"> începînd cu procedurile de achiziție penbtru 2028.</w:t>
            </w:r>
          </w:p>
        </w:tc>
      </w:tr>
      <w:tr w:rsidR="00DF0F71" w:rsidRPr="00850883" w14:paraId="54C75DC2" w14:textId="77777777" w:rsidTr="00F13657">
        <w:trPr>
          <w:trHeight w:val="695"/>
        </w:trPr>
        <w:tc>
          <w:tcPr>
            <w:tcW w:w="1719" w:type="dxa"/>
          </w:tcPr>
          <w:p w14:paraId="1EAEF35B" w14:textId="412BBD5D"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38BAA63A" w14:textId="460C76D2"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068B23E1" w14:textId="77777777" w:rsidR="00DF0F71" w:rsidRPr="00850883" w:rsidRDefault="00DF0F71" w:rsidP="00DF0F71">
            <w:pPr>
              <w:jc w:val="both"/>
              <w:rPr>
                <w:rFonts w:ascii="Times New Roman" w:eastAsia="Calibri" w:hAnsi="Times New Roman"/>
                <w:b/>
                <w:sz w:val="18"/>
                <w:szCs w:val="18"/>
                <w:lang w:val="ro-RO" w:eastAsia="en-US"/>
              </w:rPr>
            </w:pPr>
            <w:r w:rsidRPr="00850883">
              <w:rPr>
                <w:rFonts w:ascii="Times New Roman" w:eastAsia="Calibri" w:hAnsi="Times New Roman"/>
                <w:b/>
                <w:sz w:val="18"/>
                <w:szCs w:val="18"/>
                <w:lang w:val="ro-RO" w:eastAsia="en-US"/>
              </w:rPr>
              <w:t xml:space="preserve">Lot 16. </w:t>
            </w:r>
          </w:p>
          <w:p w14:paraId="22EC1CBF"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
                <w:sz w:val="18"/>
                <w:szCs w:val="18"/>
                <w:lang w:val="ro-RO" w:eastAsia="en-US"/>
              </w:rPr>
              <w:t>1</w:t>
            </w:r>
            <w:r w:rsidRPr="00850883">
              <w:rPr>
                <w:rFonts w:ascii="Times New Roman" w:eastAsia="Calibri" w:hAnsi="Times New Roman"/>
                <w:bCs/>
                <w:sz w:val="18"/>
                <w:szCs w:val="18"/>
                <w:lang w:val="ro-RO" w:eastAsia="en-US"/>
              </w:rPr>
              <w:t>. Înregistrare ANSP / AMDM</w:t>
            </w:r>
          </w:p>
          <w:p w14:paraId="544FBABA" w14:textId="59264E5E" w:rsidR="00F13657" w:rsidRPr="00850883" w:rsidRDefault="00F13657" w:rsidP="00F13657">
            <w:pPr>
              <w:tabs>
                <w:tab w:val="left" w:pos="884"/>
                <w:tab w:val="left" w:pos="1196"/>
              </w:tabs>
              <w:rPr>
                <w:rFonts w:ascii="Times New Roman" w:hAnsi="Times New Roman"/>
                <w:bCs/>
                <w:sz w:val="18"/>
                <w:szCs w:val="18"/>
                <w:lang w:val="ro-RO"/>
              </w:rPr>
            </w:pPr>
            <w:r w:rsidRPr="00850883">
              <w:rPr>
                <w:rFonts w:ascii="Times New Roman" w:eastAsia="Calibri" w:hAnsi="Times New Roman"/>
                <w:bCs/>
                <w:sz w:val="18"/>
                <w:szCs w:val="18"/>
                <w:u w:val="single"/>
                <w:lang w:val="ro-RO" w:eastAsia="en-US"/>
              </w:rPr>
              <w:t>CAPCS este în imposibilitate de a accepta solicitarea formulată,</w:t>
            </w:r>
            <w:r w:rsidRPr="00850883">
              <w:rPr>
                <w:rFonts w:ascii="Times New Roman" w:eastAsia="Calibri" w:hAnsi="Times New Roman"/>
                <w:bCs/>
                <w:sz w:val="18"/>
                <w:szCs w:val="18"/>
                <w:lang w:val="ro-RO" w:eastAsia="en-US"/>
              </w:rPr>
              <w:t xml:space="preserve"> or, o</w:t>
            </w:r>
            <w:r w:rsidRPr="00850883">
              <w:rPr>
                <w:rFonts w:ascii="Times New Roman" w:hAnsi="Times New Roman"/>
                <w:sz w:val="18"/>
                <w:szCs w:val="18"/>
              </w:rPr>
              <w:t>perator</w:t>
            </w:r>
            <w:r w:rsidRPr="00850883">
              <w:rPr>
                <w:rFonts w:ascii="Times New Roman" w:hAnsi="Times New Roman"/>
                <w:sz w:val="18"/>
                <w:szCs w:val="18"/>
                <w:lang w:val="ro-MD"/>
              </w:rPr>
              <w:t>ii</w:t>
            </w:r>
            <w:r w:rsidRPr="00850883">
              <w:rPr>
                <w:rFonts w:ascii="Times New Roman" w:hAnsi="Times New Roman"/>
                <w:sz w:val="18"/>
                <w:szCs w:val="18"/>
              </w:rPr>
              <w:t xml:space="preserve"> economic</w:t>
            </w:r>
            <w:r w:rsidRPr="00850883">
              <w:rPr>
                <w:rFonts w:ascii="Times New Roman" w:hAnsi="Times New Roman"/>
                <w:sz w:val="18"/>
                <w:szCs w:val="18"/>
                <w:lang w:val="ro-MD"/>
              </w:rPr>
              <w:t>i care de</w:t>
            </w:r>
            <w:r w:rsidRPr="00850883">
              <w:rPr>
                <w:rFonts w:ascii="Times New Roman" w:hAnsi="Times New Roman"/>
                <w:sz w:val="18"/>
                <w:szCs w:val="18"/>
              </w:rPr>
              <w:t>ți</w:t>
            </w:r>
            <w:r w:rsidRPr="00850883">
              <w:rPr>
                <w:rFonts w:ascii="Times New Roman" w:hAnsi="Times New Roman"/>
                <w:sz w:val="18"/>
                <w:szCs w:val="18"/>
                <w:lang w:val="ro-MD"/>
              </w:rPr>
              <w:t>n</w:t>
            </w:r>
            <w:r w:rsidRPr="00850883">
              <w:rPr>
                <w:rFonts w:ascii="Times New Roman" w:hAnsi="Times New Roman"/>
                <w:sz w:val="18"/>
                <w:szCs w:val="18"/>
              </w:rPr>
              <w:t xml:space="preserve"> produse </w:t>
            </w:r>
            <w:r w:rsidRPr="00850883">
              <w:rPr>
                <w:rFonts w:ascii="Times New Roman" w:hAnsi="Times New Roman"/>
                <w:sz w:val="18"/>
                <w:szCs w:val="18"/>
                <w:lang w:val="ro-MD"/>
              </w:rPr>
              <w:t>conforme, vor</w:t>
            </w:r>
            <w:r w:rsidRPr="00850883">
              <w:rPr>
                <w:rFonts w:ascii="Times New Roman" w:hAnsi="Times New Roman"/>
                <w:sz w:val="18"/>
                <w:szCs w:val="18"/>
              </w:rPr>
              <w:t xml:space="preserve"> înregistra conform cerințelor legale </w:t>
            </w:r>
            <w:r w:rsidRPr="00850883">
              <w:rPr>
                <w:rFonts w:ascii="Times New Roman" w:hAnsi="Times New Roman"/>
                <w:sz w:val="18"/>
                <w:szCs w:val="18"/>
                <w:lang w:val="ro-MD"/>
              </w:rPr>
              <w:t xml:space="preserve">la ANSP </w:t>
            </w:r>
            <w:r w:rsidRPr="00850883">
              <w:rPr>
                <w:rFonts w:ascii="Times New Roman" w:hAnsi="Times New Roman"/>
                <w:sz w:val="18"/>
                <w:szCs w:val="18"/>
              </w:rPr>
              <w:t>și</w:t>
            </w:r>
            <w:r w:rsidRPr="00850883">
              <w:rPr>
                <w:rFonts w:ascii="Times New Roman" w:hAnsi="Times New Roman"/>
                <w:sz w:val="18"/>
                <w:szCs w:val="18"/>
                <w:lang w:val="ro-MD"/>
              </w:rPr>
              <w:t xml:space="preserve"> după caz AMDM,</w:t>
            </w:r>
            <w:r w:rsidRPr="00850883">
              <w:rPr>
                <w:rFonts w:ascii="Times New Roman" w:hAnsi="Times New Roman"/>
                <w:sz w:val="18"/>
                <w:szCs w:val="18"/>
              </w:rPr>
              <w:t xml:space="preserve"> însoțite de rapoarte de încercare care demonstrează eficacitatea soluțiilor de lucru.</w:t>
            </w:r>
            <w:r w:rsidRPr="00850883">
              <w:rPr>
                <w:rFonts w:ascii="Times New Roman" w:hAnsi="Times New Roman"/>
                <w:sz w:val="18"/>
                <w:szCs w:val="18"/>
                <w:lang w:val="ro-MD"/>
              </w:rPr>
              <w:t xml:space="preserve"> </w:t>
            </w:r>
            <w:r w:rsidRPr="00850883">
              <w:rPr>
                <w:rFonts w:ascii="Times New Roman" w:hAnsi="Times New Roman"/>
                <w:sz w:val="18"/>
                <w:szCs w:val="18"/>
              </w:rPr>
              <w:t xml:space="preserve">Necesitățile instituțiilor medico-sanitare deja </w:t>
            </w:r>
            <w:r w:rsidRPr="00850883">
              <w:rPr>
                <w:rFonts w:ascii="Times New Roman" w:hAnsi="Times New Roman"/>
                <w:sz w:val="18"/>
                <w:szCs w:val="18"/>
                <w:lang w:val="ro-MD"/>
              </w:rPr>
              <w:t xml:space="preserve">sunt </w:t>
            </w:r>
            <w:r w:rsidRPr="00850883">
              <w:rPr>
                <w:rFonts w:ascii="Times New Roman" w:hAnsi="Times New Roman"/>
                <w:sz w:val="18"/>
                <w:szCs w:val="18"/>
              </w:rPr>
              <w:t>acoperite prin</w:t>
            </w:r>
            <w:r w:rsidRPr="00850883">
              <w:rPr>
                <w:rFonts w:ascii="Times New Roman" w:hAnsi="Times New Roman"/>
                <w:sz w:val="18"/>
                <w:szCs w:val="18"/>
                <w:lang w:val="ro-MD"/>
              </w:rPr>
              <w:t xml:space="preserve"> cerințele minime ale</w:t>
            </w:r>
            <w:r w:rsidRPr="00850883">
              <w:rPr>
                <w:rFonts w:ascii="Times New Roman" w:hAnsi="Times New Roman"/>
                <w:sz w:val="18"/>
                <w:szCs w:val="18"/>
              </w:rPr>
              <w:t xml:space="preserve"> loturile existente din caietul de sarcini. </w:t>
            </w:r>
            <w:r w:rsidRPr="00850883">
              <w:rPr>
                <w:rFonts w:ascii="Times New Roman" w:hAnsi="Times New Roman"/>
                <w:bCs/>
                <w:sz w:val="18"/>
                <w:szCs w:val="18"/>
                <w:lang w:val="ro-RO"/>
              </w:rPr>
              <w:t>Adițional, introducerea cerinței ar limita substanțial concurența.</w:t>
            </w:r>
          </w:p>
          <w:p w14:paraId="3E72D30A"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eastAsia="Calibri" w:hAnsi="Times New Roman"/>
                <w:b/>
                <w:sz w:val="18"/>
                <w:szCs w:val="18"/>
                <w:lang w:val="ro-RO" w:eastAsia="en-US"/>
              </w:rPr>
              <w:t>2</w:t>
            </w:r>
            <w:r w:rsidRPr="00850883">
              <w:rPr>
                <w:rFonts w:ascii="Times New Roman" w:eastAsia="Calibri" w:hAnsi="Times New Roman"/>
                <w:bCs/>
                <w:sz w:val="18"/>
                <w:szCs w:val="18"/>
                <w:lang w:val="ro-RO" w:eastAsia="en-US"/>
              </w:rPr>
              <w:t xml:space="preserve">. </w:t>
            </w:r>
            <w:r w:rsidRPr="00850883">
              <w:rPr>
                <w:rFonts w:ascii="Times New Roman" w:hAnsi="Times New Roman"/>
                <w:sz w:val="18"/>
                <w:szCs w:val="18"/>
                <w:lang w:val="ro-RO" w:eastAsia="en-US"/>
              </w:rPr>
              <w:t xml:space="preserve">Introducerea EN 16615 (2/2) bactericid si levuricid obligatoriu </w:t>
            </w:r>
          </w:p>
          <w:p w14:paraId="5616FFDF" w14:textId="5B2AD4E8"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lang w:val="ro-RO" w:eastAsia="en-US"/>
              </w:rPr>
              <w:t xml:space="preserve">Întrucât SM EN 14885:2022 nu prevede expres obligativitatea Fazei 2, Pasul 2, </w:t>
            </w: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lang w:val="ro-RO" w:eastAsia="en-US"/>
              </w:rPr>
              <w:t>. Adițional, lotul este prevăzut pentru dezinfecție de nivel scăzut.</w:t>
            </w:r>
            <w:r w:rsidR="00816006" w:rsidRPr="00850883">
              <w:rPr>
                <w:rFonts w:ascii="Times New Roman" w:hAnsi="Times New Roman"/>
                <w:b/>
                <w:bCs/>
                <w:sz w:val="18"/>
                <w:szCs w:val="18"/>
                <w:lang w:val="ro-RO" w:eastAsia="en-US"/>
              </w:rPr>
              <w:t xml:space="preserve"> </w:t>
            </w:r>
            <w:r w:rsidR="00816006" w:rsidRPr="00850883">
              <w:rPr>
                <w:rFonts w:ascii="Times New Roman" w:eastAsia="Calibri" w:hAnsi="Times New Roman"/>
                <w:b/>
                <w:bCs/>
                <w:sz w:val="18"/>
                <w:szCs w:val="18"/>
                <w:lang w:val="ro-RO" w:eastAsia="en-US"/>
              </w:rPr>
              <w:t xml:space="preserve">Drept urmare autoritatea contractantă va analiza posibilitatea introducerii </w:t>
            </w:r>
            <w:r w:rsidR="00816006" w:rsidRPr="00850883">
              <w:rPr>
                <w:rFonts w:ascii="Times New Roman" w:eastAsia="Calibri" w:hAnsi="Times New Roman"/>
                <w:bCs/>
                <w:sz w:val="18"/>
                <w:szCs w:val="18"/>
                <w:lang w:val="ro-RO" w:eastAsia="en-US"/>
              </w:rPr>
              <w:t>obligativității Fazei 2, Pasul 2</w:t>
            </w:r>
            <w:r w:rsidR="00816006" w:rsidRPr="00850883">
              <w:rPr>
                <w:rFonts w:ascii="Times New Roman" w:eastAsia="Calibri" w:hAnsi="Times New Roman"/>
                <w:b/>
                <w:bCs/>
                <w:sz w:val="18"/>
                <w:szCs w:val="18"/>
                <w:lang w:val="ro-RO" w:eastAsia="en-US"/>
              </w:rPr>
              <w:t xml:space="preserve"> începînd cu procedurile de achiziție penbtru 2028.</w:t>
            </w:r>
          </w:p>
          <w:p w14:paraId="4B62F4AA"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
                <w:sz w:val="18"/>
                <w:szCs w:val="18"/>
                <w:lang w:val="ro-RO" w:eastAsia="en-US"/>
              </w:rPr>
              <w:t>3</w:t>
            </w:r>
            <w:r w:rsidRPr="00850883">
              <w:rPr>
                <w:rFonts w:ascii="Times New Roman" w:eastAsia="Calibri" w:hAnsi="Times New Roman"/>
                <w:bCs/>
                <w:sz w:val="18"/>
                <w:szCs w:val="18"/>
                <w:lang w:val="ro-RO" w:eastAsia="en-US"/>
              </w:rPr>
              <w:t>. Excluderea sintagmei (NU se permit substanțe adăugătoare)</w:t>
            </w:r>
          </w:p>
          <w:p w14:paraId="2E50F1C1" w14:textId="7B959AA8"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lang w:val="ro-RO" w:eastAsia="en-US"/>
              </w:rPr>
              <w:t>. Necesitatea produselor pe bază exclusivă de alcool a fost exprimată de beneficiari și este reflectată într-un lot distinct. În același timp, caietul de sarcini conține și alte poziții în care sunt admise substanțe adăugătoare, astfel încât cerințele nu limitează nejustificat concurența.</w:t>
            </w:r>
          </w:p>
          <w:p w14:paraId="72574457"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
                <w:sz w:val="18"/>
                <w:szCs w:val="18"/>
                <w:lang w:val="ro-RO" w:eastAsia="en-US"/>
              </w:rPr>
              <w:t>4</w:t>
            </w:r>
            <w:r w:rsidRPr="00850883">
              <w:rPr>
                <w:rFonts w:ascii="Times New Roman" w:eastAsia="Calibri" w:hAnsi="Times New Roman"/>
                <w:bCs/>
                <w:sz w:val="18"/>
                <w:szCs w:val="18"/>
                <w:lang w:val="ro-RO" w:eastAsia="en-US"/>
              </w:rPr>
              <w:t xml:space="preserve">. </w:t>
            </w:r>
            <w:r w:rsidRPr="00850883">
              <w:rPr>
                <w:rFonts w:ascii="Times New Roman" w:hAnsi="Times New Roman"/>
                <w:bCs/>
                <w:sz w:val="18"/>
                <w:szCs w:val="18"/>
                <w:lang w:val="ro-RO" w:eastAsia="en-US"/>
              </w:rPr>
              <w:t>Majorarea timpului de la 5 la 15 minute</w:t>
            </w:r>
          </w:p>
          <w:p w14:paraId="6B87D370" w14:textId="58BC690A"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Cs/>
                <w:sz w:val="18"/>
                <w:szCs w:val="18"/>
                <w:u w:val="single"/>
                <w:lang w:eastAsia="en-US"/>
              </w:rPr>
              <w:lastRenderedPageBreak/>
              <w:t>CAPCS este în imposibilitate de a accepta solicitarea formulată</w:t>
            </w:r>
            <w:r w:rsidRPr="00850883">
              <w:rPr>
                <w:rFonts w:ascii="Times New Roman" w:hAnsi="Times New Roman"/>
                <w:bCs/>
                <w:sz w:val="18"/>
                <w:szCs w:val="18"/>
                <w:lang w:val="ro-RO" w:eastAsia="en-US"/>
              </w:rPr>
              <w:t>. Denumirea și destinația loturilor vizează produse pentru dezinfecție rapidă, destinate utilizării între manopere sau între pacienți. Un timp de contact de până la 15 minute nu corespunde conceptului de dezinfecție rapidă și nu răspunde necesităților funcționale pentru care au fost create aceste loturi.</w:t>
            </w:r>
          </w:p>
        </w:tc>
      </w:tr>
      <w:tr w:rsidR="00DF0F71" w:rsidRPr="00850883" w14:paraId="76747F87" w14:textId="77777777" w:rsidTr="00D52F34">
        <w:trPr>
          <w:trHeight w:val="2770"/>
        </w:trPr>
        <w:tc>
          <w:tcPr>
            <w:tcW w:w="1719" w:type="dxa"/>
          </w:tcPr>
          <w:p w14:paraId="5CA0FD59" w14:textId="67372E8D"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lastRenderedPageBreak/>
              <w:t>Participant nr.3</w:t>
            </w:r>
          </w:p>
        </w:tc>
        <w:tc>
          <w:tcPr>
            <w:tcW w:w="4944" w:type="dxa"/>
          </w:tcPr>
          <w:p w14:paraId="27243532" w14:textId="4B01D660"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29971191"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
                <w:sz w:val="18"/>
                <w:szCs w:val="18"/>
                <w:lang w:val="ro-RO" w:eastAsia="en-US"/>
              </w:rPr>
              <w:t>Lot 17</w:t>
            </w:r>
            <w:r w:rsidRPr="00850883">
              <w:rPr>
                <w:rFonts w:ascii="Times New Roman" w:eastAsia="Calibri" w:hAnsi="Times New Roman"/>
                <w:bCs/>
                <w:sz w:val="18"/>
                <w:szCs w:val="18"/>
                <w:lang w:val="ro-RO" w:eastAsia="en-US"/>
              </w:rPr>
              <w:t xml:space="preserve"> și </w:t>
            </w:r>
            <w:r w:rsidRPr="00850883">
              <w:rPr>
                <w:rFonts w:ascii="Times New Roman" w:eastAsia="Calibri" w:hAnsi="Times New Roman"/>
                <w:b/>
                <w:sz w:val="18"/>
                <w:szCs w:val="18"/>
                <w:lang w:val="ro-RO" w:eastAsia="en-US"/>
              </w:rPr>
              <w:t>Lot 18</w:t>
            </w:r>
            <w:r w:rsidRPr="00850883">
              <w:rPr>
                <w:rFonts w:ascii="Times New Roman" w:eastAsia="Calibri" w:hAnsi="Times New Roman"/>
                <w:bCs/>
                <w:sz w:val="18"/>
                <w:szCs w:val="18"/>
                <w:lang w:val="ro-RO" w:eastAsia="en-US"/>
              </w:rPr>
              <w:t>.</w:t>
            </w:r>
          </w:p>
          <w:p w14:paraId="2389AAF7"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
                <w:sz w:val="18"/>
                <w:szCs w:val="18"/>
                <w:lang w:val="ro-RO" w:eastAsia="en-US"/>
              </w:rPr>
              <w:t>1</w:t>
            </w:r>
            <w:r w:rsidRPr="00850883">
              <w:rPr>
                <w:rFonts w:ascii="Times New Roman" w:eastAsia="Calibri" w:hAnsi="Times New Roman"/>
                <w:bCs/>
                <w:sz w:val="18"/>
                <w:szCs w:val="18"/>
                <w:lang w:val="ro-RO" w:eastAsia="en-US"/>
              </w:rPr>
              <w:t>. Înregistrare ANSP / AMDM</w:t>
            </w:r>
          </w:p>
          <w:p w14:paraId="58B4BE68" w14:textId="77777777" w:rsidR="00F13657" w:rsidRPr="00850883" w:rsidRDefault="00F13657" w:rsidP="00F13657">
            <w:pPr>
              <w:tabs>
                <w:tab w:val="left" w:pos="884"/>
                <w:tab w:val="left" w:pos="1196"/>
              </w:tabs>
              <w:rPr>
                <w:rFonts w:ascii="Times New Roman" w:hAnsi="Times New Roman"/>
                <w:bCs/>
                <w:sz w:val="18"/>
                <w:szCs w:val="18"/>
                <w:lang w:val="ro-RO"/>
              </w:rPr>
            </w:pPr>
            <w:r w:rsidRPr="00850883">
              <w:rPr>
                <w:rFonts w:ascii="Times New Roman" w:eastAsia="Calibri" w:hAnsi="Times New Roman"/>
                <w:bCs/>
                <w:sz w:val="18"/>
                <w:szCs w:val="18"/>
                <w:u w:val="single"/>
                <w:lang w:val="ro-RO" w:eastAsia="en-US"/>
              </w:rPr>
              <w:t>CAPCS este în imposibilitate de a accepta solicitarea formulată,</w:t>
            </w:r>
            <w:r w:rsidRPr="00850883">
              <w:rPr>
                <w:rFonts w:ascii="Times New Roman" w:eastAsia="Calibri" w:hAnsi="Times New Roman"/>
                <w:bCs/>
                <w:sz w:val="18"/>
                <w:szCs w:val="18"/>
                <w:lang w:val="ro-RO" w:eastAsia="en-US"/>
              </w:rPr>
              <w:t xml:space="preserve"> or, o</w:t>
            </w:r>
            <w:r w:rsidRPr="00850883">
              <w:rPr>
                <w:rFonts w:ascii="Times New Roman" w:hAnsi="Times New Roman"/>
                <w:sz w:val="18"/>
                <w:szCs w:val="18"/>
              </w:rPr>
              <w:t>perator</w:t>
            </w:r>
            <w:r w:rsidRPr="00850883">
              <w:rPr>
                <w:rFonts w:ascii="Times New Roman" w:hAnsi="Times New Roman"/>
                <w:sz w:val="18"/>
                <w:szCs w:val="18"/>
                <w:lang w:val="ro-MD"/>
              </w:rPr>
              <w:t>ii</w:t>
            </w:r>
            <w:r w:rsidRPr="00850883">
              <w:rPr>
                <w:rFonts w:ascii="Times New Roman" w:hAnsi="Times New Roman"/>
                <w:sz w:val="18"/>
                <w:szCs w:val="18"/>
              </w:rPr>
              <w:t xml:space="preserve"> economic</w:t>
            </w:r>
            <w:r w:rsidRPr="00850883">
              <w:rPr>
                <w:rFonts w:ascii="Times New Roman" w:hAnsi="Times New Roman"/>
                <w:sz w:val="18"/>
                <w:szCs w:val="18"/>
                <w:lang w:val="ro-MD"/>
              </w:rPr>
              <w:t>i care de</w:t>
            </w:r>
            <w:r w:rsidRPr="00850883">
              <w:rPr>
                <w:rFonts w:ascii="Times New Roman" w:hAnsi="Times New Roman"/>
                <w:sz w:val="18"/>
                <w:szCs w:val="18"/>
              </w:rPr>
              <w:t>ți</w:t>
            </w:r>
            <w:r w:rsidRPr="00850883">
              <w:rPr>
                <w:rFonts w:ascii="Times New Roman" w:hAnsi="Times New Roman"/>
                <w:sz w:val="18"/>
                <w:szCs w:val="18"/>
                <w:lang w:val="ro-MD"/>
              </w:rPr>
              <w:t>n</w:t>
            </w:r>
            <w:r w:rsidRPr="00850883">
              <w:rPr>
                <w:rFonts w:ascii="Times New Roman" w:hAnsi="Times New Roman"/>
                <w:sz w:val="18"/>
                <w:szCs w:val="18"/>
              </w:rPr>
              <w:t xml:space="preserve"> produse </w:t>
            </w:r>
            <w:r w:rsidRPr="00850883">
              <w:rPr>
                <w:rFonts w:ascii="Times New Roman" w:hAnsi="Times New Roman"/>
                <w:sz w:val="18"/>
                <w:szCs w:val="18"/>
                <w:lang w:val="ro-MD"/>
              </w:rPr>
              <w:t>conforme, vor</w:t>
            </w:r>
            <w:r w:rsidRPr="00850883">
              <w:rPr>
                <w:rFonts w:ascii="Times New Roman" w:hAnsi="Times New Roman"/>
                <w:sz w:val="18"/>
                <w:szCs w:val="18"/>
              </w:rPr>
              <w:t xml:space="preserve"> înregistra conform cerințelor legale </w:t>
            </w:r>
            <w:r w:rsidRPr="00850883">
              <w:rPr>
                <w:rFonts w:ascii="Times New Roman" w:hAnsi="Times New Roman"/>
                <w:sz w:val="18"/>
                <w:szCs w:val="18"/>
                <w:lang w:val="ro-MD"/>
              </w:rPr>
              <w:t xml:space="preserve">la ANSP </w:t>
            </w:r>
            <w:r w:rsidRPr="00850883">
              <w:rPr>
                <w:rFonts w:ascii="Times New Roman" w:hAnsi="Times New Roman"/>
                <w:sz w:val="18"/>
                <w:szCs w:val="18"/>
              </w:rPr>
              <w:t>și</w:t>
            </w:r>
            <w:r w:rsidRPr="00850883">
              <w:rPr>
                <w:rFonts w:ascii="Times New Roman" w:hAnsi="Times New Roman"/>
                <w:sz w:val="18"/>
                <w:szCs w:val="18"/>
                <w:lang w:val="ro-MD"/>
              </w:rPr>
              <w:t xml:space="preserve"> după caz AMDM,</w:t>
            </w:r>
            <w:r w:rsidRPr="00850883">
              <w:rPr>
                <w:rFonts w:ascii="Times New Roman" w:hAnsi="Times New Roman"/>
                <w:sz w:val="18"/>
                <w:szCs w:val="18"/>
              </w:rPr>
              <w:t xml:space="preserve"> însoțite de rapoarte de încercare care demonstrează eficacitatea soluțiilor de lucru.</w:t>
            </w:r>
            <w:r w:rsidRPr="00850883">
              <w:rPr>
                <w:rFonts w:ascii="Times New Roman" w:hAnsi="Times New Roman"/>
                <w:sz w:val="18"/>
                <w:szCs w:val="18"/>
                <w:lang w:val="ro-MD"/>
              </w:rPr>
              <w:t xml:space="preserve"> </w:t>
            </w:r>
            <w:r w:rsidRPr="00850883">
              <w:rPr>
                <w:rFonts w:ascii="Times New Roman" w:hAnsi="Times New Roman"/>
                <w:sz w:val="18"/>
                <w:szCs w:val="18"/>
              </w:rPr>
              <w:t xml:space="preserve">Necesitățile instituțiilor medico-sanitare deja </w:t>
            </w:r>
            <w:r w:rsidRPr="00850883">
              <w:rPr>
                <w:rFonts w:ascii="Times New Roman" w:hAnsi="Times New Roman"/>
                <w:sz w:val="18"/>
                <w:szCs w:val="18"/>
                <w:lang w:val="ro-MD"/>
              </w:rPr>
              <w:t xml:space="preserve">sunt </w:t>
            </w:r>
            <w:r w:rsidRPr="00850883">
              <w:rPr>
                <w:rFonts w:ascii="Times New Roman" w:hAnsi="Times New Roman"/>
                <w:sz w:val="18"/>
                <w:szCs w:val="18"/>
              </w:rPr>
              <w:t>acoperite prin</w:t>
            </w:r>
            <w:r w:rsidRPr="00850883">
              <w:rPr>
                <w:rFonts w:ascii="Times New Roman" w:hAnsi="Times New Roman"/>
                <w:sz w:val="18"/>
                <w:szCs w:val="18"/>
                <w:lang w:val="ro-MD"/>
              </w:rPr>
              <w:t xml:space="preserve"> cerințele minime ale</w:t>
            </w:r>
            <w:r w:rsidRPr="00850883">
              <w:rPr>
                <w:rFonts w:ascii="Times New Roman" w:hAnsi="Times New Roman"/>
                <w:sz w:val="18"/>
                <w:szCs w:val="18"/>
              </w:rPr>
              <w:t xml:space="preserve"> loturile existente din caietul de sarcini. </w:t>
            </w:r>
            <w:r w:rsidRPr="00850883">
              <w:rPr>
                <w:rFonts w:ascii="Times New Roman" w:hAnsi="Times New Roman"/>
                <w:bCs/>
                <w:sz w:val="18"/>
                <w:szCs w:val="18"/>
                <w:lang w:val="ro-RO"/>
              </w:rPr>
              <w:t>Adițional, introducerea cerinței ar limita substanțial concurența.</w:t>
            </w:r>
          </w:p>
          <w:p w14:paraId="3D8D706D"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eastAsia="Calibri" w:hAnsi="Times New Roman"/>
                <w:b/>
                <w:sz w:val="18"/>
                <w:szCs w:val="18"/>
                <w:lang w:val="ro-RO" w:eastAsia="en-US"/>
              </w:rPr>
              <w:t>2</w:t>
            </w:r>
            <w:r w:rsidRPr="00850883">
              <w:rPr>
                <w:rFonts w:ascii="Times New Roman" w:eastAsia="Calibri" w:hAnsi="Times New Roman"/>
                <w:bCs/>
                <w:sz w:val="18"/>
                <w:szCs w:val="18"/>
                <w:lang w:val="ro-RO" w:eastAsia="en-US"/>
              </w:rPr>
              <w:t xml:space="preserve">. </w:t>
            </w:r>
            <w:r w:rsidRPr="00850883">
              <w:rPr>
                <w:rFonts w:ascii="Times New Roman" w:hAnsi="Times New Roman"/>
                <w:sz w:val="18"/>
                <w:szCs w:val="18"/>
                <w:lang w:val="ro-RO" w:eastAsia="en-US"/>
              </w:rPr>
              <w:t xml:space="preserve">Introducerea EN 16615 (2/2) bactericid si levuricidă și EN 17126 sporicidă/ sporicidă </w:t>
            </w:r>
            <w:r w:rsidRPr="00850883">
              <w:rPr>
                <w:rFonts w:ascii="Times New Roman" w:hAnsi="Times New Roman"/>
                <w:i/>
                <w:iCs/>
                <w:sz w:val="18"/>
                <w:szCs w:val="18"/>
                <w:lang w:val="ro-RO" w:eastAsia="en-US"/>
              </w:rPr>
              <w:t>Cl. diff.</w:t>
            </w:r>
            <w:r w:rsidRPr="00850883">
              <w:rPr>
                <w:rFonts w:ascii="Times New Roman" w:hAnsi="Times New Roman"/>
                <w:sz w:val="18"/>
                <w:szCs w:val="18"/>
                <w:lang w:val="ro-RO" w:eastAsia="en-US"/>
              </w:rPr>
              <w:t xml:space="preserve"> obligatoriu </w:t>
            </w:r>
          </w:p>
          <w:p w14:paraId="761ED625" w14:textId="3897813D"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lang w:val="ro-RO" w:eastAsia="en-US"/>
              </w:rPr>
              <w:t xml:space="preserve">Întrucât SM EN 14885:2022 nu prevede expres obligativitatea Fazei 2, Pasul 2, </w:t>
            </w: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lang w:val="ro-RO" w:eastAsia="en-US"/>
              </w:rPr>
              <w:t>. Privind EN 17126, cerințele din caietul de sarcini reprezintă nivelul minim solicitat, fără a limita dreptul operatorilor economici de a prezenta rapoarte de încercare suplimentare sau standarde cu un nivel superior de demonstrare a eficacității. Adițional, lotul este prevăzut pentru dezinfecție de nivel scăzut, acțiunea sporicidă este solicitată pentru dezinfecția de nivel înalt.</w:t>
            </w:r>
            <w:r w:rsidR="00816006" w:rsidRPr="00850883">
              <w:rPr>
                <w:rFonts w:ascii="Times New Roman" w:hAnsi="Times New Roman"/>
                <w:b/>
                <w:bCs/>
                <w:sz w:val="18"/>
                <w:szCs w:val="18"/>
                <w:lang w:val="ro-RO" w:eastAsia="en-US"/>
              </w:rPr>
              <w:t xml:space="preserve"> </w:t>
            </w:r>
            <w:r w:rsidR="00816006" w:rsidRPr="00850883">
              <w:rPr>
                <w:rFonts w:ascii="Times New Roman" w:eastAsia="Calibri" w:hAnsi="Times New Roman"/>
                <w:b/>
                <w:bCs/>
                <w:sz w:val="18"/>
                <w:szCs w:val="18"/>
                <w:lang w:val="ro-RO" w:eastAsia="en-US"/>
              </w:rPr>
              <w:t xml:space="preserve">Drept urmare autoritatea contractantă va analiza posibilitatea introducerii </w:t>
            </w:r>
            <w:r w:rsidR="00816006" w:rsidRPr="00850883">
              <w:rPr>
                <w:rFonts w:ascii="Times New Roman" w:eastAsia="Calibri" w:hAnsi="Times New Roman"/>
                <w:bCs/>
                <w:sz w:val="18"/>
                <w:szCs w:val="18"/>
                <w:lang w:val="ro-RO" w:eastAsia="en-US"/>
              </w:rPr>
              <w:t>obligativității Fazei 2, Pasul 2</w:t>
            </w:r>
            <w:r w:rsidR="00816006" w:rsidRPr="00850883">
              <w:rPr>
                <w:rFonts w:ascii="Times New Roman" w:eastAsia="Calibri" w:hAnsi="Times New Roman"/>
                <w:b/>
                <w:bCs/>
                <w:sz w:val="18"/>
                <w:szCs w:val="18"/>
                <w:lang w:val="ro-RO" w:eastAsia="en-US"/>
              </w:rPr>
              <w:t xml:space="preserve"> începînd cu procedurile de achiziție penbtru 2028.</w:t>
            </w:r>
          </w:p>
          <w:p w14:paraId="180A2D66"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
                <w:sz w:val="18"/>
                <w:szCs w:val="18"/>
                <w:lang w:val="ro-RO" w:eastAsia="en-US"/>
              </w:rPr>
              <w:t>3</w:t>
            </w:r>
            <w:r w:rsidRPr="00850883">
              <w:rPr>
                <w:rFonts w:ascii="Times New Roman" w:eastAsia="Calibri" w:hAnsi="Times New Roman"/>
                <w:bCs/>
                <w:sz w:val="18"/>
                <w:szCs w:val="18"/>
                <w:lang w:val="ro-RO" w:eastAsia="en-US"/>
              </w:rPr>
              <w:t xml:space="preserve">. </w:t>
            </w:r>
            <w:r w:rsidRPr="00850883">
              <w:rPr>
                <w:rFonts w:ascii="Times New Roman" w:hAnsi="Times New Roman"/>
                <w:bCs/>
                <w:sz w:val="18"/>
                <w:szCs w:val="18"/>
                <w:lang w:val="ro-RO" w:eastAsia="en-US"/>
              </w:rPr>
              <w:t>Majorarea timpului de la 5 la 15 minute</w:t>
            </w:r>
          </w:p>
          <w:p w14:paraId="33198E4A" w14:textId="0EFD90A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Cs/>
                <w:sz w:val="18"/>
                <w:szCs w:val="18"/>
                <w:u w:val="single"/>
                <w:lang w:val="ro-RO" w:eastAsia="en-US"/>
              </w:rPr>
              <w:t>Se respinge</w:t>
            </w:r>
            <w:r w:rsidRPr="00850883">
              <w:rPr>
                <w:rFonts w:ascii="Times New Roman" w:hAnsi="Times New Roman"/>
                <w:bCs/>
                <w:sz w:val="18"/>
                <w:szCs w:val="18"/>
                <w:lang w:val="ro-RO" w:eastAsia="en-US"/>
              </w:rPr>
              <w:t>. Denumirea și destinația loturilor vizează produse pentru dezinfecție rapidă, destinate utilizării între manopere sau între pacienți. Un timp de contact de până la 15 minute nu corespunde conceptului de dezinfecție rapidă și nu răspunde necesităților funcționale pentru care au fost create aceste loturi.</w:t>
            </w:r>
          </w:p>
        </w:tc>
      </w:tr>
      <w:tr w:rsidR="00DF0F71" w:rsidRPr="00850883" w14:paraId="05543D56" w14:textId="77777777" w:rsidTr="00D52F34">
        <w:trPr>
          <w:trHeight w:val="70"/>
        </w:trPr>
        <w:tc>
          <w:tcPr>
            <w:tcW w:w="1719" w:type="dxa"/>
          </w:tcPr>
          <w:p w14:paraId="0EC675C6" w14:textId="208A0415"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6EA0D4F0" w14:textId="69CB5FFC"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6ACB56CF"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eastAsia="Calibri" w:hAnsi="Times New Roman"/>
                <w:b/>
                <w:sz w:val="18"/>
                <w:szCs w:val="18"/>
                <w:lang w:val="ro-RO" w:eastAsia="en-US"/>
              </w:rPr>
              <w:t xml:space="preserve">Lot 19. </w:t>
            </w:r>
            <w:r w:rsidRPr="00850883">
              <w:rPr>
                <w:rFonts w:ascii="Times New Roman" w:hAnsi="Times New Roman"/>
                <w:sz w:val="18"/>
                <w:szCs w:val="18"/>
                <w:lang w:val="ro-RO" w:eastAsia="en-US"/>
              </w:rPr>
              <w:t xml:space="preserve">Introducerea EN 16615 (2/2) bactericid si levuricid obligatoriu </w:t>
            </w:r>
          </w:p>
          <w:p w14:paraId="2B15FB3E" w14:textId="66A5742D"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lang w:val="ro-RO" w:eastAsia="en-US"/>
              </w:rPr>
              <w:t xml:space="preserve">Întrucât SM EN 14885:2022 nu prevede expres obligativitatea Fazei 2, Pasul 2, </w:t>
            </w: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lang w:val="ro-RO" w:eastAsia="en-US"/>
              </w:rPr>
              <w:t>. Adițional, cerința limitează concurența.</w:t>
            </w:r>
            <w:r w:rsidR="00816006" w:rsidRPr="00850883">
              <w:rPr>
                <w:rFonts w:ascii="Times New Roman" w:hAnsi="Times New Roman"/>
                <w:b/>
                <w:bCs/>
                <w:sz w:val="18"/>
                <w:szCs w:val="18"/>
                <w:lang w:val="ro-RO" w:eastAsia="en-US"/>
              </w:rPr>
              <w:t xml:space="preserve"> Drept urmare autoritatea contractantă va analiza posibilitatea introducerii </w:t>
            </w:r>
            <w:r w:rsidR="00816006" w:rsidRPr="00850883">
              <w:rPr>
                <w:rFonts w:ascii="Times New Roman" w:eastAsia="Calibri" w:hAnsi="Times New Roman"/>
                <w:bCs/>
                <w:sz w:val="18"/>
                <w:szCs w:val="18"/>
                <w:lang w:val="ro-RO" w:eastAsia="en-US"/>
              </w:rPr>
              <w:t>obligativității Fazei 2, Pasul 2</w:t>
            </w:r>
            <w:r w:rsidR="00816006" w:rsidRPr="00850883">
              <w:rPr>
                <w:rFonts w:ascii="Times New Roman" w:hAnsi="Times New Roman"/>
                <w:b/>
                <w:bCs/>
                <w:sz w:val="18"/>
                <w:szCs w:val="18"/>
                <w:lang w:val="ro-RO" w:eastAsia="en-US"/>
              </w:rPr>
              <w:t xml:space="preserve"> începînd cu procedurile de achiziție penbtru 2028.</w:t>
            </w:r>
          </w:p>
        </w:tc>
      </w:tr>
      <w:tr w:rsidR="00DF0F71" w:rsidRPr="00850883" w14:paraId="5CEB0122" w14:textId="77777777" w:rsidTr="00D52F34">
        <w:trPr>
          <w:trHeight w:val="2770"/>
        </w:trPr>
        <w:tc>
          <w:tcPr>
            <w:tcW w:w="1719" w:type="dxa"/>
          </w:tcPr>
          <w:p w14:paraId="51AB6B65" w14:textId="3A2E35E4"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3843EFC3" w14:textId="19D64286"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63B0A2A6" w14:textId="063DE62E" w:rsidR="00DF0F71" w:rsidRPr="00850883" w:rsidRDefault="00DF0F71" w:rsidP="00DF0F71">
            <w:pPr>
              <w:jc w:val="both"/>
              <w:rPr>
                <w:rFonts w:ascii="Times New Roman" w:hAnsi="Times New Roman"/>
                <w:b/>
                <w:bCs/>
                <w:sz w:val="18"/>
                <w:szCs w:val="18"/>
                <w:lang w:val="ro-RO" w:eastAsia="en-US"/>
              </w:rPr>
            </w:pPr>
            <w:r w:rsidRPr="00850883">
              <w:rPr>
                <w:rFonts w:ascii="Times New Roman" w:hAnsi="Times New Roman"/>
                <w:b/>
                <w:bCs/>
                <w:sz w:val="18"/>
                <w:szCs w:val="18"/>
                <w:lang w:val="ro-RO" w:eastAsia="en-US"/>
              </w:rPr>
              <w:t xml:space="preserve">Lot 22. </w:t>
            </w:r>
          </w:p>
          <w:p w14:paraId="0FB43015" w14:textId="36B3D898" w:rsidR="00DF0F71" w:rsidRPr="00850883" w:rsidRDefault="00DF0F71" w:rsidP="00DF0F71">
            <w:pPr>
              <w:jc w:val="both"/>
              <w:rPr>
                <w:rFonts w:ascii="Times New Roman" w:hAnsi="Times New Roman"/>
                <w:b/>
                <w:bCs/>
                <w:sz w:val="18"/>
                <w:szCs w:val="18"/>
                <w:lang w:val="ro-RO" w:eastAsia="en-US"/>
              </w:rPr>
            </w:pPr>
            <w:r w:rsidRPr="00850883">
              <w:rPr>
                <w:rFonts w:ascii="Times New Roman" w:hAnsi="Times New Roman"/>
                <w:b/>
                <w:bCs/>
                <w:sz w:val="18"/>
                <w:szCs w:val="18"/>
                <w:u w:val="single"/>
                <w:lang w:eastAsia="en-US"/>
              </w:rPr>
              <w:t>CAPCS este în imposibilitate de a accepta solicitarea formulată</w:t>
            </w:r>
            <w:r w:rsidRPr="00850883">
              <w:rPr>
                <w:rFonts w:ascii="Times New Roman" w:hAnsi="Times New Roman"/>
                <w:b/>
                <w:bCs/>
                <w:sz w:val="18"/>
                <w:szCs w:val="18"/>
                <w:lang w:val="ro-RO" w:eastAsia="en-US"/>
              </w:rPr>
              <w:t>.</w:t>
            </w:r>
          </w:p>
          <w:p w14:paraId="0A5CA23C"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eastAsia="Calibri" w:hAnsi="Times New Roman"/>
                <w:b/>
                <w:sz w:val="18"/>
                <w:szCs w:val="18"/>
                <w:lang w:val="ro-RO" w:eastAsia="en-US"/>
              </w:rPr>
              <w:t>1</w:t>
            </w:r>
            <w:r w:rsidRPr="00850883">
              <w:rPr>
                <w:rFonts w:ascii="Times New Roman" w:eastAsia="Calibri" w:hAnsi="Times New Roman"/>
                <w:bCs/>
                <w:sz w:val="18"/>
                <w:szCs w:val="18"/>
                <w:lang w:val="ro-RO" w:eastAsia="en-US"/>
              </w:rPr>
              <w:t xml:space="preserve">. </w:t>
            </w:r>
            <w:r w:rsidRPr="00850883">
              <w:rPr>
                <w:rFonts w:ascii="Times New Roman" w:hAnsi="Times New Roman"/>
                <w:sz w:val="18"/>
                <w:szCs w:val="18"/>
                <w:lang w:val="ro-RO" w:eastAsia="en-US"/>
              </w:rPr>
              <w:t xml:space="preserve">Introducerea EN 17126 sporicidă/ sporicidă </w:t>
            </w:r>
            <w:r w:rsidRPr="00850883">
              <w:rPr>
                <w:rFonts w:ascii="Times New Roman" w:hAnsi="Times New Roman"/>
                <w:i/>
                <w:iCs/>
                <w:sz w:val="18"/>
                <w:szCs w:val="18"/>
                <w:lang w:val="ro-RO" w:eastAsia="en-US"/>
              </w:rPr>
              <w:t>Cl. diff.</w:t>
            </w:r>
          </w:p>
          <w:p w14:paraId="1EC888CD"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lang w:val="ro-RO" w:eastAsia="en-US"/>
              </w:rPr>
              <w:t xml:space="preserve">Lotul este prevăzut pentru dezinfecție de nivel scăzut, acțiunea sporicidă este solicitată pentru dezinfecția de nivel înalt. Cerințele din caietul de sarcini reprezintă nivelul minim solicitat, fără a limita dreptul operatorilor economici de a prezenta rapoarte de încercare suplimentare sau standarde cu un nivel superior de demonstrare a eficacității. </w:t>
            </w:r>
          </w:p>
          <w:p w14:paraId="0E34F25F"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
                <w:sz w:val="18"/>
                <w:szCs w:val="18"/>
                <w:lang w:val="ro-RO" w:eastAsia="en-US"/>
              </w:rPr>
              <w:t>2</w:t>
            </w:r>
            <w:r w:rsidRPr="00850883">
              <w:rPr>
                <w:rFonts w:ascii="Times New Roman" w:eastAsia="Calibri" w:hAnsi="Times New Roman"/>
                <w:bCs/>
                <w:sz w:val="18"/>
                <w:szCs w:val="18"/>
                <w:lang w:val="ro-RO" w:eastAsia="en-US"/>
              </w:rPr>
              <w:t>. Excluderea sintagmei (NU se permit substanțe adăugătoare)</w:t>
            </w:r>
          </w:p>
          <w:p w14:paraId="2042EE72" w14:textId="53483E12"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lang w:val="ro-RO" w:eastAsia="en-US"/>
              </w:rPr>
              <w:t>Necesitatea produselor pe bază exclusivă de alcool a fost exprimată de beneficiari și este reflectată într-un lot distinct. În același timp, caietul de sarcini conține și alte poziții în care sunt admise substanțe adăugătoare, astfel încât cerințele nu limitează nejustificat concurența.</w:t>
            </w:r>
          </w:p>
          <w:p w14:paraId="42C24D47"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
                <w:sz w:val="18"/>
                <w:szCs w:val="18"/>
                <w:lang w:val="ro-RO" w:eastAsia="en-US"/>
              </w:rPr>
              <w:t>3</w:t>
            </w:r>
            <w:r w:rsidRPr="00850883">
              <w:rPr>
                <w:rFonts w:ascii="Times New Roman" w:eastAsia="Calibri" w:hAnsi="Times New Roman"/>
                <w:bCs/>
                <w:sz w:val="18"/>
                <w:szCs w:val="18"/>
                <w:lang w:val="ro-RO" w:eastAsia="en-US"/>
              </w:rPr>
              <w:t xml:space="preserve">. </w:t>
            </w:r>
            <w:r w:rsidRPr="00850883">
              <w:rPr>
                <w:rFonts w:ascii="Times New Roman" w:hAnsi="Times New Roman"/>
                <w:bCs/>
                <w:sz w:val="18"/>
                <w:szCs w:val="18"/>
                <w:lang w:val="ro-RO" w:eastAsia="en-US"/>
              </w:rPr>
              <w:t xml:space="preserve">Majorarea timpului de la 5 la 15 minute </w:t>
            </w:r>
          </w:p>
          <w:p w14:paraId="331B69AC" w14:textId="15822470"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Cs/>
                <w:sz w:val="18"/>
                <w:szCs w:val="18"/>
                <w:lang w:val="ro-RO" w:eastAsia="en-US"/>
              </w:rPr>
              <w:t>Denumirea și destinația loturilor vizează produse pentru dezinfecție rapidă, destinate utilizării între manopere sau între pacienți. Un timp de contact de până la 15 minute nu corespunde conceptului de dezinfecție rapidă și nu răspunde necesităților funcționale pentru care au fost create aceste loturi.</w:t>
            </w:r>
          </w:p>
          <w:p w14:paraId="2151DF2A" w14:textId="1B6B7E36"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
                <w:sz w:val="18"/>
                <w:szCs w:val="18"/>
                <w:lang w:val="ro-RO" w:eastAsia="en-US"/>
              </w:rPr>
              <w:t>4</w:t>
            </w:r>
            <w:r w:rsidRPr="00850883">
              <w:rPr>
                <w:rFonts w:ascii="Times New Roman" w:hAnsi="Times New Roman"/>
                <w:bCs/>
                <w:sz w:val="18"/>
                <w:szCs w:val="18"/>
                <w:lang w:val="ro-RO" w:eastAsia="en-US"/>
              </w:rPr>
              <w:t>. Majoritatea produselor pe bază de alcool sunt destinate dezinfecției rapide a suprafețelor curate, deoarece prezența materiei organice reduce eficacitatea alcoolilor.</w:t>
            </w:r>
          </w:p>
        </w:tc>
      </w:tr>
      <w:tr w:rsidR="00DF0F71" w:rsidRPr="00850883" w14:paraId="02F048B5" w14:textId="77777777" w:rsidTr="00F13657">
        <w:trPr>
          <w:trHeight w:val="270"/>
        </w:trPr>
        <w:tc>
          <w:tcPr>
            <w:tcW w:w="1719" w:type="dxa"/>
          </w:tcPr>
          <w:p w14:paraId="000CFADC" w14:textId="4BC2C839"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0D007310" w14:textId="0A881FBB"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5DC45A65"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hAnsi="Times New Roman"/>
                <w:b/>
                <w:sz w:val="18"/>
                <w:szCs w:val="18"/>
                <w:lang w:val="ro-RO" w:eastAsia="en-US"/>
              </w:rPr>
              <w:t>Lot 23</w:t>
            </w:r>
            <w:r w:rsidRPr="00850883">
              <w:rPr>
                <w:rFonts w:ascii="Times New Roman" w:hAnsi="Times New Roman"/>
                <w:bCs/>
                <w:sz w:val="18"/>
                <w:szCs w:val="18"/>
                <w:lang w:val="ro-RO" w:eastAsia="en-US"/>
              </w:rPr>
              <w:t xml:space="preserve">. </w:t>
            </w:r>
            <w:r w:rsidRPr="00850883">
              <w:rPr>
                <w:rFonts w:ascii="Times New Roman" w:eastAsia="Calibri" w:hAnsi="Times New Roman"/>
                <w:bCs/>
                <w:sz w:val="18"/>
                <w:szCs w:val="18"/>
                <w:lang w:val="ro-RO" w:eastAsia="en-US"/>
              </w:rPr>
              <w:t xml:space="preserve"> </w:t>
            </w:r>
          </w:p>
          <w:p w14:paraId="50CCC0D0"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eastAsia="Calibri" w:hAnsi="Times New Roman"/>
                <w:b/>
                <w:sz w:val="18"/>
                <w:szCs w:val="18"/>
                <w:lang w:val="ro-RO" w:eastAsia="en-US"/>
              </w:rPr>
              <w:t>1</w:t>
            </w:r>
            <w:r w:rsidRPr="00850883">
              <w:rPr>
                <w:rFonts w:ascii="Times New Roman" w:eastAsia="Calibri" w:hAnsi="Times New Roman"/>
                <w:bCs/>
                <w:sz w:val="18"/>
                <w:szCs w:val="18"/>
                <w:lang w:val="ro-RO" w:eastAsia="en-US"/>
              </w:rPr>
              <w:t xml:space="preserve">. </w:t>
            </w:r>
            <w:r w:rsidRPr="00850883">
              <w:rPr>
                <w:rFonts w:ascii="Times New Roman" w:hAnsi="Times New Roman"/>
                <w:sz w:val="18"/>
                <w:szCs w:val="18"/>
                <w:lang w:val="ro-RO" w:eastAsia="en-US"/>
              </w:rPr>
              <w:t xml:space="preserve">Introducerea EN 16615 (2/2) bactericid si levuricidă și EN 17126 sporicidă/ sporicidă </w:t>
            </w:r>
            <w:r w:rsidRPr="00850883">
              <w:rPr>
                <w:rFonts w:ascii="Times New Roman" w:hAnsi="Times New Roman"/>
                <w:i/>
                <w:iCs/>
                <w:sz w:val="18"/>
                <w:szCs w:val="18"/>
                <w:lang w:val="ro-RO" w:eastAsia="en-US"/>
              </w:rPr>
              <w:t>Cl. diff.</w:t>
            </w:r>
            <w:r w:rsidRPr="00850883">
              <w:rPr>
                <w:rFonts w:ascii="Times New Roman" w:hAnsi="Times New Roman"/>
                <w:sz w:val="18"/>
                <w:szCs w:val="18"/>
                <w:lang w:val="ro-RO" w:eastAsia="en-US"/>
              </w:rPr>
              <w:t xml:space="preserve"> obligatoriu </w:t>
            </w:r>
          </w:p>
          <w:p w14:paraId="5A0DC985" w14:textId="3C261DA5"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lang w:val="ro-RO" w:eastAsia="en-US"/>
              </w:rPr>
              <w:t xml:space="preserve">Întrucât SM EN 14885:2022 nu prevede expres obligativitatea Fazei 2, Pasul 2, </w:t>
            </w: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lang w:val="ro-RO" w:eastAsia="en-US"/>
              </w:rPr>
              <w:t>.. Privind EN 17126, cerințele din caietul de sarcini reprezintă nivelul minim solicitat, fără a limita dreptul operatorilor economici de a prezenta rapoarte de încercare suplimentare sau standarde cu un nivel superior de demonstrare a eficacității. Adițional, lotul este prevăzut pentru dezinfecție de nivel scăzut, acțiunea sporicidă este solicitată pentru dezinfecția de nivel înalt.</w:t>
            </w:r>
            <w:r w:rsidR="00816006" w:rsidRPr="00850883">
              <w:rPr>
                <w:rFonts w:ascii="Times New Roman" w:hAnsi="Times New Roman"/>
                <w:b/>
                <w:bCs/>
                <w:sz w:val="18"/>
                <w:szCs w:val="18"/>
                <w:lang w:val="ro-RO" w:eastAsia="en-US"/>
              </w:rPr>
              <w:t xml:space="preserve"> Drept urmare autoritatea contractantă va analiza posibilitatea introducerii </w:t>
            </w:r>
            <w:r w:rsidR="00816006" w:rsidRPr="00850883">
              <w:rPr>
                <w:rFonts w:ascii="Times New Roman" w:eastAsia="Calibri" w:hAnsi="Times New Roman"/>
                <w:bCs/>
                <w:sz w:val="18"/>
                <w:szCs w:val="18"/>
                <w:lang w:val="ro-RO" w:eastAsia="en-US"/>
              </w:rPr>
              <w:t>obligativității Fazei 2, Pasul 2</w:t>
            </w:r>
            <w:r w:rsidR="00816006" w:rsidRPr="00850883">
              <w:rPr>
                <w:rFonts w:ascii="Times New Roman" w:hAnsi="Times New Roman"/>
                <w:b/>
                <w:bCs/>
                <w:sz w:val="18"/>
                <w:szCs w:val="18"/>
                <w:lang w:val="ro-RO" w:eastAsia="en-US"/>
              </w:rPr>
              <w:t xml:space="preserve"> începînd cu procedurile de achiziție penbtru 2028.</w:t>
            </w:r>
          </w:p>
          <w:p w14:paraId="654AD593" w14:textId="48E641EB" w:rsidR="00DF0F71" w:rsidRPr="00850883" w:rsidRDefault="00DF0F71" w:rsidP="00F13657">
            <w:pPr>
              <w:jc w:val="both"/>
              <w:rPr>
                <w:rFonts w:ascii="Times New Roman" w:hAnsi="Times New Roman"/>
                <w:bCs/>
                <w:sz w:val="18"/>
                <w:szCs w:val="18"/>
                <w:lang w:val="ro-RO" w:eastAsia="en-US"/>
              </w:rPr>
            </w:pPr>
            <w:r w:rsidRPr="00850883">
              <w:rPr>
                <w:rFonts w:ascii="Times New Roman" w:eastAsia="Calibri" w:hAnsi="Times New Roman"/>
                <w:b/>
                <w:sz w:val="18"/>
                <w:szCs w:val="18"/>
                <w:lang w:val="ro-RO" w:eastAsia="en-US"/>
              </w:rPr>
              <w:t>2</w:t>
            </w:r>
            <w:r w:rsidRPr="00850883">
              <w:rPr>
                <w:rFonts w:ascii="Times New Roman" w:eastAsia="Calibri" w:hAnsi="Times New Roman"/>
                <w:bCs/>
                <w:sz w:val="18"/>
                <w:szCs w:val="18"/>
                <w:lang w:val="ro-RO" w:eastAsia="en-US"/>
              </w:rPr>
              <w:t xml:space="preserve">. </w:t>
            </w:r>
            <w:r w:rsidRPr="00850883">
              <w:rPr>
                <w:rFonts w:ascii="Times New Roman" w:hAnsi="Times New Roman"/>
                <w:bCs/>
                <w:sz w:val="18"/>
                <w:szCs w:val="18"/>
                <w:lang w:val="ro-RO" w:eastAsia="en-US"/>
              </w:rPr>
              <w:t xml:space="preserve">Majorarea timpului de la 5 la 15 minute </w:t>
            </w:r>
            <w:r w:rsidRPr="00850883">
              <w:rPr>
                <w:rFonts w:ascii="Times New Roman" w:hAnsi="Times New Roman"/>
                <w:bCs/>
                <w:sz w:val="18"/>
                <w:szCs w:val="18"/>
                <w:u w:val="single"/>
                <w:lang w:eastAsia="en-US"/>
              </w:rPr>
              <w:t>CAPCS este în imposibilitate de a accepta solicitarea formulată</w:t>
            </w:r>
            <w:r w:rsidRPr="00850883">
              <w:rPr>
                <w:rFonts w:ascii="Times New Roman" w:hAnsi="Times New Roman"/>
                <w:bCs/>
                <w:sz w:val="18"/>
                <w:szCs w:val="18"/>
                <w:u w:val="single"/>
                <w:lang w:val="ro-RO" w:eastAsia="en-US"/>
              </w:rPr>
              <w:t xml:space="preserve">. </w:t>
            </w:r>
            <w:r w:rsidRPr="00850883">
              <w:rPr>
                <w:rFonts w:ascii="Times New Roman" w:hAnsi="Times New Roman"/>
                <w:bCs/>
                <w:sz w:val="18"/>
                <w:szCs w:val="18"/>
                <w:lang w:val="ro-RO" w:eastAsia="en-US"/>
              </w:rPr>
              <w:t xml:space="preserve">Denumirea și destinația loturilor vizează produse pentru dezinfecție rapidă, destinate utilizării între manopere sau între pacienți. Un timp </w:t>
            </w:r>
            <w:r w:rsidRPr="00850883">
              <w:rPr>
                <w:rFonts w:ascii="Times New Roman" w:hAnsi="Times New Roman"/>
                <w:bCs/>
                <w:sz w:val="18"/>
                <w:szCs w:val="18"/>
                <w:lang w:val="ro-RO" w:eastAsia="en-US"/>
              </w:rPr>
              <w:lastRenderedPageBreak/>
              <w:t>de contact de până la 15 minute nu corespunde conceptului de dezinfecție rapidă și nu răspunde necesităților funcționale pentru care au fost create aceste loturi.</w:t>
            </w:r>
          </w:p>
        </w:tc>
      </w:tr>
      <w:tr w:rsidR="00DF0F71" w:rsidRPr="00850883" w14:paraId="6C00C8AF" w14:textId="77777777" w:rsidTr="00D52F34">
        <w:trPr>
          <w:trHeight w:val="1055"/>
        </w:trPr>
        <w:tc>
          <w:tcPr>
            <w:tcW w:w="1719" w:type="dxa"/>
          </w:tcPr>
          <w:p w14:paraId="05073116" w14:textId="2336076D"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lastRenderedPageBreak/>
              <w:t>Participant nr.3</w:t>
            </w:r>
          </w:p>
        </w:tc>
        <w:tc>
          <w:tcPr>
            <w:tcW w:w="4944" w:type="dxa"/>
          </w:tcPr>
          <w:p w14:paraId="7FF2CE1D" w14:textId="6AC7A6CE"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49AADFDB"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hAnsi="Times New Roman"/>
                <w:b/>
                <w:sz w:val="18"/>
                <w:szCs w:val="18"/>
                <w:lang w:val="ro-RO" w:eastAsia="en-US"/>
              </w:rPr>
              <w:t>Lot 24</w:t>
            </w:r>
            <w:r w:rsidRPr="00850883">
              <w:rPr>
                <w:rFonts w:ascii="Times New Roman" w:hAnsi="Times New Roman"/>
                <w:bCs/>
                <w:sz w:val="18"/>
                <w:szCs w:val="18"/>
                <w:lang w:val="ro-RO" w:eastAsia="en-US"/>
              </w:rPr>
              <w:t>.</w:t>
            </w:r>
            <w:r w:rsidRPr="00850883">
              <w:rPr>
                <w:rFonts w:ascii="Times New Roman" w:eastAsia="Calibri" w:hAnsi="Times New Roman"/>
                <w:bCs/>
                <w:sz w:val="18"/>
                <w:szCs w:val="18"/>
                <w:lang w:val="ro-RO" w:eastAsia="en-US"/>
              </w:rPr>
              <w:t xml:space="preserve"> </w:t>
            </w:r>
            <w:r w:rsidRPr="00850883">
              <w:rPr>
                <w:rFonts w:ascii="Times New Roman" w:hAnsi="Times New Roman"/>
                <w:sz w:val="18"/>
                <w:szCs w:val="18"/>
                <w:lang w:val="ro-RO" w:eastAsia="en-US"/>
              </w:rPr>
              <w:t xml:space="preserve">Introducerea EN 16615 (2/2) bactericid si levuricidă și EN 17126 sporicidă/ sporicidă </w:t>
            </w:r>
            <w:r w:rsidRPr="00850883">
              <w:rPr>
                <w:rFonts w:ascii="Times New Roman" w:hAnsi="Times New Roman"/>
                <w:i/>
                <w:iCs/>
                <w:sz w:val="18"/>
                <w:szCs w:val="18"/>
                <w:lang w:val="ro-RO" w:eastAsia="en-US"/>
              </w:rPr>
              <w:t>Cl. diff.</w:t>
            </w:r>
            <w:r w:rsidRPr="00850883">
              <w:rPr>
                <w:rFonts w:ascii="Times New Roman" w:hAnsi="Times New Roman"/>
                <w:sz w:val="18"/>
                <w:szCs w:val="18"/>
                <w:lang w:val="ro-RO" w:eastAsia="en-US"/>
              </w:rPr>
              <w:t xml:space="preserve"> obligatoriu </w:t>
            </w:r>
          </w:p>
          <w:p w14:paraId="20DA266C" w14:textId="61B177DD"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lang w:val="ro-RO" w:eastAsia="en-US"/>
              </w:rPr>
              <w:t xml:space="preserve">Întrucât SM EN 14885:2022 nu prevede expres obligativitatea Fazei 2, Pasul 2, </w:t>
            </w: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lang w:val="ro-RO" w:eastAsia="en-US"/>
              </w:rPr>
              <w:t>. Adițional, cerința limitează concurența. Privind EN 17126, cerințele din caietul de sarcini reprezintă nivelul minim solicitat, fără a limita dreptul operatorilor economici de a prezenta rapoarte de încercare suplimentare sau standarde cu un nivel superior de demonstrare a eficacității. Adițional, lotul este prevăzut pentru dezinfecție de nivel scăzut, acțiunea sporicidă este solicitată pentru dezinfecția de nivel înalt.</w:t>
            </w:r>
            <w:r w:rsidR="00816006" w:rsidRPr="00850883">
              <w:rPr>
                <w:rFonts w:ascii="Times New Roman" w:hAnsi="Times New Roman"/>
                <w:b/>
                <w:bCs/>
                <w:sz w:val="18"/>
                <w:szCs w:val="18"/>
                <w:lang w:val="ro-RO" w:eastAsia="en-US"/>
              </w:rPr>
              <w:t xml:space="preserve"> Drept urmare autoritatea contractantă va analiza posibilitatea introducerii </w:t>
            </w:r>
            <w:r w:rsidR="00816006" w:rsidRPr="00850883">
              <w:rPr>
                <w:rFonts w:ascii="Times New Roman" w:eastAsia="Calibri" w:hAnsi="Times New Roman"/>
                <w:bCs/>
                <w:sz w:val="18"/>
                <w:szCs w:val="18"/>
                <w:lang w:val="ro-RO" w:eastAsia="en-US"/>
              </w:rPr>
              <w:t>obligativității Fazei 2, Pasul 2</w:t>
            </w:r>
            <w:r w:rsidR="00816006" w:rsidRPr="00850883">
              <w:rPr>
                <w:rFonts w:ascii="Times New Roman" w:hAnsi="Times New Roman"/>
                <w:b/>
                <w:bCs/>
                <w:sz w:val="18"/>
                <w:szCs w:val="18"/>
                <w:lang w:val="ro-RO" w:eastAsia="en-US"/>
              </w:rPr>
              <w:t xml:space="preserve"> începînd cu procedurile de achiziție penbtru 2028.</w:t>
            </w:r>
          </w:p>
        </w:tc>
      </w:tr>
      <w:tr w:rsidR="00DF0F71" w:rsidRPr="00850883" w14:paraId="6BE01679" w14:textId="77777777" w:rsidTr="00D52F34">
        <w:trPr>
          <w:trHeight w:val="1971"/>
        </w:trPr>
        <w:tc>
          <w:tcPr>
            <w:tcW w:w="1719" w:type="dxa"/>
          </w:tcPr>
          <w:p w14:paraId="25E4C495" w14:textId="08570E3F"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54564EDC" w14:textId="0ECA3F76"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0ECB01BE" w14:textId="77777777" w:rsidR="00DF0F71" w:rsidRPr="00850883" w:rsidRDefault="00DF0F71" w:rsidP="00DF0F71">
            <w:pPr>
              <w:jc w:val="both"/>
              <w:rPr>
                <w:rFonts w:ascii="Times New Roman" w:hAnsi="Times New Roman"/>
                <w:b/>
                <w:sz w:val="18"/>
                <w:szCs w:val="18"/>
                <w:lang w:val="ro-RO" w:eastAsia="en-US"/>
              </w:rPr>
            </w:pPr>
            <w:r w:rsidRPr="00850883">
              <w:rPr>
                <w:rFonts w:ascii="Times New Roman" w:hAnsi="Times New Roman"/>
                <w:b/>
                <w:sz w:val="18"/>
                <w:szCs w:val="18"/>
                <w:lang w:val="ro-RO" w:eastAsia="en-US"/>
              </w:rPr>
              <w:t xml:space="preserve">Lot 29. </w:t>
            </w:r>
          </w:p>
          <w:p w14:paraId="1D0E8B26" w14:textId="46B00030"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
                <w:sz w:val="18"/>
                <w:szCs w:val="18"/>
                <w:lang w:val="ro-RO" w:eastAsia="en-US"/>
              </w:rPr>
              <w:t>1</w:t>
            </w:r>
            <w:r w:rsidRPr="00850883">
              <w:rPr>
                <w:rFonts w:ascii="Times New Roman" w:hAnsi="Times New Roman"/>
                <w:bCs/>
                <w:sz w:val="18"/>
                <w:szCs w:val="18"/>
                <w:lang w:val="ro-RO" w:eastAsia="en-US"/>
              </w:rPr>
              <w:t>. Excluderea sintagmei (minim 3 enzime) din substanța activă</w:t>
            </w:r>
            <w:r w:rsidR="00822028" w:rsidRPr="00850883">
              <w:rPr>
                <w:rFonts w:ascii="Times New Roman" w:hAnsi="Times New Roman"/>
                <w:bCs/>
                <w:sz w:val="18"/>
                <w:szCs w:val="18"/>
                <w:lang w:val="ro-RO" w:eastAsia="en-US"/>
              </w:rPr>
              <w:t xml:space="preserve"> în </w:t>
            </w:r>
            <w:r w:rsidR="00822028" w:rsidRPr="00850883">
              <w:rPr>
                <w:rFonts w:ascii="Times New Roman" w:hAnsi="Times New Roman"/>
                <w:b/>
                <w:bCs/>
                <w:sz w:val="18"/>
                <w:szCs w:val="18"/>
                <w:u w:val="single"/>
                <w:lang w:val="ro-RO" w:eastAsia="en-US"/>
              </w:rPr>
              <w:t>complex enzimatic</w:t>
            </w:r>
          </w:p>
          <w:p w14:paraId="51FD0253"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Cs/>
                <w:sz w:val="18"/>
                <w:szCs w:val="18"/>
                <w:u w:val="single"/>
                <w:lang w:val="ro-RO" w:eastAsia="en-US"/>
              </w:rPr>
              <w:t>Se acceptă</w:t>
            </w:r>
            <w:r w:rsidRPr="00850883">
              <w:rPr>
                <w:rFonts w:ascii="Times New Roman" w:hAnsi="Times New Roman"/>
                <w:bCs/>
                <w:sz w:val="18"/>
                <w:szCs w:val="18"/>
                <w:lang w:val="ro-RO" w:eastAsia="en-US"/>
              </w:rPr>
              <w:t>, întrucât este un lot nou, iar în 2026 nu au fost oferte.</w:t>
            </w:r>
          </w:p>
          <w:p w14:paraId="724F1BF7"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
                <w:sz w:val="18"/>
                <w:szCs w:val="18"/>
                <w:lang w:val="ro-RO" w:eastAsia="en-US"/>
              </w:rPr>
              <w:t>2</w:t>
            </w:r>
            <w:r w:rsidRPr="00850883">
              <w:rPr>
                <w:rFonts w:ascii="Times New Roman" w:hAnsi="Times New Roman"/>
                <w:bCs/>
                <w:sz w:val="18"/>
                <w:szCs w:val="18"/>
                <w:lang w:val="ro-RO" w:eastAsia="en-US"/>
              </w:rPr>
              <w:t>. Introducerea EN 14561, EN 14562, EN 17111</w:t>
            </w:r>
          </w:p>
          <w:p w14:paraId="5FF0CF8F" w14:textId="7B95DB49"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hAnsi="Times New Roman"/>
                <w:bCs/>
                <w:sz w:val="18"/>
                <w:szCs w:val="18"/>
                <w:lang w:val="ro-RO" w:eastAsia="en-US"/>
              </w:rPr>
              <w:t>. C</w:t>
            </w:r>
            <w:r w:rsidRPr="00850883">
              <w:rPr>
                <w:rFonts w:ascii="Times New Roman" w:eastAsia="Calibri" w:hAnsi="Times New Roman"/>
                <w:bCs/>
                <w:sz w:val="18"/>
                <w:szCs w:val="18"/>
                <w:lang w:val="ro-RO" w:eastAsia="en-US"/>
              </w:rPr>
              <w:t>erințele din caietul de sarcini reprezintă nivelul minim solicitat, fără a limita dreptul operatorilor economici de a prezenta rapoarte de încercare suplimentare sau standarde cu un nivel superior de demonstrare a eficacității, iar cerințele solicitate se regăsesc în lotul 30. Adițional, cerința limitează concurența.</w:t>
            </w:r>
          </w:p>
          <w:p w14:paraId="34579277" w14:textId="40BE40ED"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
                <w:sz w:val="18"/>
                <w:szCs w:val="18"/>
                <w:lang w:val="ro-RO" w:eastAsia="en-US"/>
              </w:rPr>
              <w:t>3</w:t>
            </w:r>
            <w:r w:rsidRPr="00850883">
              <w:rPr>
                <w:rFonts w:ascii="Times New Roman" w:eastAsia="Calibri" w:hAnsi="Times New Roman"/>
                <w:bCs/>
                <w:sz w:val="18"/>
                <w:szCs w:val="18"/>
                <w:lang w:val="ro-RO" w:eastAsia="en-US"/>
              </w:rPr>
              <w:t>. Acceptarea produse complexe</w:t>
            </w:r>
            <w:r w:rsidRPr="00850883">
              <w:rPr>
                <w:rFonts w:ascii="Times New Roman" w:eastAsia="Calibri" w:hAnsi="Times New Roman"/>
                <w:sz w:val="18"/>
                <w:szCs w:val="18"/>
                <w:lang w:val="ro-RO" w:eastAsia="en-US"/>
              </w:rPr>
              <w:t xml:space="preserve"> </w:t>
            </w:r>
            <w:r w:rsidRPr="00850883">
              <w:rPr>
                <w:rFonts w:ascii="Times New Roman" w:eastAsia="Calibri" w:hAnsi="Times New Roman"/>
                <w:bCs/>
                <w:sz w:val="18"/>
                <w:szCs w:val="18"/>
                <w:lang w:val="ro-RO" w:eastAsia="en-US"/>
              </w:rPr>
              <w:t>diferit de cele oferite în alte loturi.</w:t>
            </w:r>
          </w:p>
          <w:p w14:paraId="0E1C39BF" w14:textId="2E9127F6" w:rsidR="00DF0F71" w:rsidRPr="00850883" w:rsidRDefault="00DF0F71" w:rsidP="00850883">
            <w:pPr>
              <w:jc w:val="both"/>
              <w:rPr>
                <w:rFonts w:ascii="Times New Roman" w:hAnsi="Times New Roman"/>
                <w:bCs/>
                <w:sz w:val="18"/>
                <w:szCs w:val="18"/>
                <w:lang w:val="ro-RO" w:eastAsia="en-US"/>
              </w:rPr>
            </w:pPr>
            <w:r w:rsidRPr="00850883">
              <w:rPr>
                <w:rFonts w:ascii="Times New Roman" w:eastAsia="Calibri" w:hAnsi="Times New Roman"/>
                <w:bCs/>
                <w:sz w:val="18"/>
                <w:szCs w:val="18"/>
                <w:u w:val="single"/>
                <w:lang w:val="ro-RO" w:eastAsia="en-US"/>
              </w:rPr>
              <w:t>Se acceptă</w:t>
            </w:r>
            <w:r w:rsidRPr="00850883">
              <w:rPr>
                <w:rFonts w:ascii="Times New Roman" w:eastAsia="Calibri" w:hAnsi="Times New Roman"/>
                <w:bCs/>
                <w:sz w:val="18"/>
                <w:szCs w:val="18"/>
                <w:lang w:val="ro-RO" w:eastAsia="en-US"/>
              </w:rPr>
              <w:t xml:space="preserve">, </w:t>
            </w:r>
            <w:r w:rsidR="00850883" w:rsidRPr="00850883">
              <w:rPr>
                <w:rFonts w:ascii="Times New Roman" w:hAnsi="Times New Roman"/>
                <w:bCs/>
                <w:sz w:val="18"/>
                <w:szCs w:val="18"/>
                <w:lang w:val="ro-RO" w:eastAsia="en-US"/>
              </w:rPr>
              <w:t>la unele loturi (conform specificațiilor</w:t>
            </w:r>
            <w:r w:rsidR="00850883" w:rsidRPr="00850883">
              <w:rPr>
                <w:rFonts w:ascii="Times New Roman" w:hAnsi="Times New Roman"/>
                <w:bCs/>
                <w:color w:val="000000"/>
                <w:sz w:val="16"/>
                <w:szCs w:val="16"/>
                <w:lang w:val="ro-MD" w:eastAsia="ro-MD"/>
              </w:rPr>
              <w:t xml:space="preserve"> tehnice</w:t>
            </w:r>
            <w:r w:rsidR="00850883" w:rsidRPr="00850883">
              <w:rPr>
                <w:rFonts w:ascii="Times New Roman" w:hAnsi="Times New Roman"/>
                <w:bCs/>
                <w:color w:val="000000"/>
                <w:sz w:val="16"/>
                <w:szCs w:val="16"/>
                <w:lang w:val="ro-MD" w:eastAsia="ro-MD"/>
              </w:rPr>
              <w:t xml:space="preserve"> deplin</w:t>
            </w:r>
            <w:r w:rsidR="00850883" w:rsidRPr="00850883">
              <w:rPr>
                <w:rFonts w:ascii="Times New Roman" w:hAnsi="Times New Roman"/>
                <w:bCs/>
                <w:color w:val="000000"/>
                <w:sz w:val="16"/>
                <w:szCs w:val="16"/>
                <w:lang w:val="ro-MD" w:eastAsia="ro-MD"/>
              </w:rPr>
              <w:t>e solicitate</w:t>
            </w:r>
            <w:r w:rsidR="00850883" w:rsidRPr="00850883">
              <w:rPr>
                <w:rFonts w:ascii="Times New Roman" w:hAnsi="Times New Roman"/>
                <w:bCs/>
                <w:color w:val="000000"/>
                <w:sz w:val="16"/>
                <w:szCs w:val="16"/>
                <w:lang w:val="ro-MD" w:eastAsia="ro-MD"/>
              </w:rPr>
              <w:t xml:space="preserve"> de către autoritatea contractantă</w:t>
            </w:r>
            <w:r w:rsidR="00850883" w:rsidRPr="00850883">
              <w:rPr>
                <w:rFonts w:ascii="Times New Roman" w:hAnsi="Times New Roman"/>
                <w:bCs/>
                <w:sz w:val="18"/>
                <w:szCs w:val="18"/>
                <w:lang w:val="ro-RO" w:eastAsia="en-US"/>
              </w:rPr>
              <w:t>),</w:t>
            </w:r>
            <w:r w:rsidR="00850883" w:rsidRPr="00850883">
              <w:rPr>
                <w:rFonts w:ascii="Times New Roman" w:hAnsi="Times New Roman"/>
                <w:color w:val="000000"/>
                <w:sz w:val="16"/>
                <w:szCs w:val="16"/>
                <w:lang w:eastAsia="ro-MD"/>
              </w:rPr>
              <w:t xml:space="preserve"> </w:t>
            </w:r>
            <w:r w:rsidR="00850883" w:rsidRPr="00850883">
              <w:rPr>
                <w:rFonts w:ascii="Times New Roman" w:hAnsi="Times New Roman"/>
                <w:color w:val="000000"/>
                <w:sz w:val="16"/>
                <w:szCs w:val="16"/>
                <w:lang w:val="ro-MD" w:eastAsia="ro-MD"/>
              </w:rPr>
              <w:t>cu s</w:t>
            </w:r>
            <w:r w:rsidR="00850883" w:rsidRPr="00850883">
              <w:rPr>
                <w:rFonts w:ascii="Times New Roman" w:hAnsi="Times New Roman"/>
                <w:color w:val="000000"/>
                <w:sz w:val="16"/>
                <w:szCs w:val="16"/>
                <w:lang w:eastAsia="ro-MD"/>
              </w:rPr>
              <w:t>copul de a asigura rotația produselor biocide, prevenind dezvoltarea rezistenței la dezinfectanți a bacteriilor și virusurilor, conform principiilor de bună practică epidemiologică și de control al infecțiilor nosocomiale.</w:t>
            </w:r>
          </w:p>
        </w:tc>
      </w:tr>
      <w:tr w:rsidR="00DF0F71" w:rsidRPr="00850883" w14:paraId="5321CFAB" w14:textId="77777777" w:rsidTr="00D52F34">
        <w:trPr>
          <w:trHeight w:val="70"/>
        </w:trPr>
        <w:tc>
          <w:tcPr>
            <w:tcW w:w="1719" w:type="dxa"/>
          </w:tcPr>
          <w:p w14:paraId="2E0B9086" w14:textId="7FF14AA9"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0CB436BB" w14:textId="66CA2975"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3A14B2AC" w14:textId="77777777" w:rsidR="00DF0F71" w:rsidRPr="00850883" w:rsidRDefault="00DF0F71" w:rsidP="00DF0F71">
            <w:pPr>
              <w:jc w:val="both"/>
              <w:rPr>
                <w:rFonts w:ascii="Times New Roman" w:hAnsi="Times New Roman"/>
                <w:b/>
                <w:sz w:val="18"/>
                <w:szCs w:val="18"/>
                <w:lang w:val="ro-RO" w:eastAsia="en-US"/>
              </w:rPr>
            </w:pPr>
            <w:r w:rsidRPr="00850883">
              <w:rPr>
                <w:rFonts w:ascii="Times New Roman" w:hAnsi="Times New Roman"/>
                <w:b/>
                <w:sz w:val="18"/>
                <w:szCs w:val="18"/>
                <w:lang w:val="ro-RO" w:eastAsia="en-US"/>
              </w:rPr>
              <w:t>Lot 30</w:t>
            </w:r>
          </w:p>
          <w:p w14:paraId="47174860"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
                <w:sz w:val="18"/>
                <w:szCs w:val="18"/>
                <w:lang w:val="ro-RO" w:eastAsia="en-US"/>
              </w:rPr>
              <w:t>1</w:t>
            </w:r>
            <w:r w:rsidRPr="00850883">
              <w:rPr>
                <w:rFonts w:ascii="Times New Roman" w:hAnsi="Times New Roman"/>
                <w:bCs/>
                <w:sz w:val="18"/>
                <w:szCs w:val="18"/>
                <w:lang w:val="ro-RO" w:eastAsia="en-US"/>
              </w:rPr>
              <w:t>. Excluderea sintagmei (minim 3 enzime) din substanța activă</w:t>
            </w:r>
          </w:p>
          <w:p w14:paraId="634072A6"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Cs/>
                <w:sz w:val="18"/>
                <w:szCs w:val="18"/>
                <w:u w:val="single"/>
                <w:lang w:val="ro-RO" w:eastAsia="en-US"/>
              </w:rPr>
              <w:t>Se acceptă</w:t>
            </w:r>
            <w:r w:rsidRPr="00850883">
              <w:rPr>
                <w:rFonts w:ascii="Times New Roman" w:hAnsi="Times New Roman"/>
                <w:bCs/>
                <w:sz w:val="18"/>
                <w:szCs w:val="18"/>
                <w:lang w:val="ro-RO" w:eastAsia="en-US"/>
              </w:rPr>
              <w:t>, întrucât este un lot nou, iar în 2026 nu au fost oferte.</w:t>
            </w:r>
          </w:p>
          <w:p w14:paraId="3A7B3A19"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
                <w:sz w:val="18"/>
                <w:szCs w:val="18"/>
                <w:lang w:val="ro-RO" w:eastAsia="en-US"/>
              </w:rPr>
              <w:t>2</w:t>
            </w:r>
            <w:r w:rsidRPr="00850883">
              <w:rPr>
                <w:rFonts w:ascii="Times New Roman" w:eastAsia="Calibri" w:hAnsi="Times New Roman"/>
                <w:bCs/>
                <w:sz w:val="18"/>
                <w:szCs w:val="18"/>
                <w:lang w:val="ro-RO" w:eastAsia="en-US"/>
              </w:rPr>
              <w:t>. Acceptarea produse complexe</w:t>
            </w:r>
            <w:r w:rsidRPr="00850883">
              <w:rPr>
                <w:rFonts w:ascii="Times New Roman" w:eastAsia="Calibri" w:hAnsi="Times New Roman"/>
                <w:sz w:val="18"/>
                <w:szCs w:val="18"/>
                <w:lang w:val="ro-RO" w:eastAsia="en-US"/>
              </w:rPr>
              <w:t xml:space="preserve"> </w:t>
            </w:r>
            <w:r w:rsidRPr="00850883">
              <w:rPr>
                <w:rFonts w:ascii="Times New Roman" w:eastAsia="Calibri" w:hAnsi="Times New Roman"/>
                <w:bCs/>
                <w:sz w:val="18"/>
                <w:szCs w:val="18"/>
                <w:lang w:val="ro-RO" w:eastAsia="en-US"/>
              </w:rPr>
              <w:t>diferit de cele oferite in alte loturi</w:t>
            </w:r>
          </w:p>
          <w:p w14:paraId="78A4536F" w14:textId="503C1B9D" w:rsidR="00DF0F71" w:rsidRPr="00850883" w:rsidRDefault="00850883" w:rsidP="00DF0F71">
            <w:pPr>
              <w:jc w:val="both"/>
              <w:rPr>
                <w:rFonts w:ascii="Times New Roman" w:hAnsi="Times New Roman"/>
                <w:bCs/>
                <w:sz w:val="18"/>
                <w:szCs w:val="18"/>
                <w:lang w:val="ro-RO" w:eastAsia="en-US"/>
              </w:rPr>
            </w:pPr>
            <w:r w:rsidRPr="00850883">
              <w:rPr>
                <w:rFonts w:ascii="Times New Roman" w:eastAsia="Calibri" w:hAnsi="Times New Roman"/>
                <w:bCs/>
                <w:sz w:val="18"/>
                <w:szCs w:val="18"/>
                <w:u w:val="single"/>
                <w:lang w:val="ro-RO" w:eastAsia="en-US"/>
              </w:rPr>
              <w:t>Se acceptă</w:t>
            </w:r>
            <w:r w:rsidRPr="00850883">
              <w:rPr>
                <w:rFonts w:ascii="Times New Roman" w:eastAsia="Calibri" w:hAnsi="Times New Roman"/>
                <w:bCs/>
                <w:sz w:val="18"/>
                <w:szCs w:val="18"/>
                <w:lang w:val="ro-RO" w:eastAsia="en-US"/>
              </w:rPr>
              <w:t xml:space="preserve">, </w:t>
            </w:r>
            <w:r w:rsidRPr="00850883">
              <w:rPr>
                <w:rFonts w:ascii="Times New Roman" w:hAnsi="Times New Roman"/>
                <w:bCs/>
                <w:sz w:val="18"/>
                <w:szCs w:val="18"/>
                <w:lang w:val="ro-RO" w:eastAsia="en-US"/>
              </w:rPr>
              <w:t>la unele loturi (conform specificațiilor</w:t>
            </w:r>
            <w:r w:rsidRPr="00850883">
              <w:rPr>
                <w:rFonts w:ascii="Times New Roman" w:hAnsi="Times New Roman"/>
                <w:bCs/>
                <w:color w:val="000000"/>
                <w:sz w:val="16"/>
                <w:szCs w:val="16"/>
                <w:lang w:val="ro-MD" w:eastAsia="ro-MD"/>
              </w:rPr>
              <w:t xml:space="preserve"> tehnice depline solicitate de către autoritatea contractantă</w:t>
            </w:r>
            <w:r w:rsidRPr="00850883">
              <w:rPr>
                <w:rFonts w:ascii="Times New Roman" w:hAnsi="Times New Roman"/>
                <w:bCs/>
                <w:sz w:val="18"/>
                <w:szCs w:val="18"/>
                <w:lang w:val="ro-RO" w:eastAsia="en-US"/>
              </w:rPr>
              <w:t>),</w:t>
            </w:r>
            <w:r w:rsidRPr="00850883">
              <w:rPr>
                <w:rFonts w:ascii="Times New Roman" w:hAnsi="Times New Roman"/>
                <w:color w:val="000000"/>
                <w:sz w:val="16"/>
                <w:szCs w:val="16"/>
                <w:lang w:eastAsia="ro-MD"/>
              </w:rPr>
              <w:t xml:space="preserve"> </w:t>
            </w:r>
            <w:r w:rsidRPr="00850883">
              <w:rPr>
                <w:rFonts w:ascii="Times New Roman" w:hAnsi="Times New Roman"/>
                <w:color w:val="000000"/>
                <w:sz w:val="16"/>
                <w:szCs w:val="16"/>
                <w:lang w:val="ro-MD" w:eastAsia="ro-MD"/>
              </w:rPr>
              <w:t>cu s</w:t>
            </w:r>
            <w:r w:rsidRPr="00850883">
              <w:rPr>
                <w:rFonts w:ascii="Times New Roman" w:hAnsi="Times New Roman"/>
                <w:color w:val="000000"/>
                <w:sz w:val="16"/>
                <w:szCs w:val="16"/>
                <w:lang w:eastAsia="ro-MD"/>
              </w:rPr>
              <w:t>copul de a asigura rotația produselor biocide, prevenind dezvoltarea rezistenței la dezinfectanți a bacteriilor și virusurilor, conform principiilor de bună practică epidemiologică și de control al infecțiilor nosocomiale.</w:t>
            </w:r>
          </w:p>
        </w:tc>
      </w:tr>
      <w:tr w:rsidR="00DF0F71" w:rsidRPr="00850883" w14:paraId="0A2BBA76" w14:textId="77777777" w:rsidTr="00D52F34">
        <w:trPr>
          <w:trHeight w:val="1831"/>
        </w:trPr>
        <w:tc>
          <w:tcPr>
            <w:tcW w:w="1719" w:type="dxa"/>
          </w:tcPr>
          <w:p w14:paraId="43182AD9" w14:textId="74A55547"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11308D1E" w14:textId="05C57497"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6962E507" w14:textId="77777777" w:rsidR="00DF0F71" w:rsidRPr="00850883" w:rsidRDefault="00DF0F71" w:rsidP="00DF0F71">
            <w:pPr>
              <w:jc w:val="both"/>
              <w:rPr>
                <w:rFonts w:ascii="Times New Roman" w:hAnsi="Times New Roman"/>
                <w:b/>
                <w:sz w:val="18"/>
                <w:szCs w:val="18"/>
                <w:lang w:val="ro-RO" w:eastAsia="en-US"/>
              </w:rPr>
            </w:pPr>
            <w:r w:rsidRPr="00850883">
              <w:rPr>
                <w:rFonts w:ascii="Times New Roman" w:hAnsi="Times New Roman"/>
                <w:b/>
                <w:sz w:val="18"/>
                <w:szCs w:val="18"/>
                <w:lang w:val="ro-RO" w:eastAsia="en-US"/>
              </w:rPr>
              <w:t>Lot 31</w:t>
            </w:r>
          </w:p>
          <w:p w14:paraId="11F92EB0"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
                <w:sz w:val="18"/>
                <w:szCs w:val="18"/>
                <w:lang w:val="ro-RO" w:eastAsia="en-US"/>
              </w:rPr>
              <w:t>1</w:t>
            </w:r>
            <w:r w:rsidRPr="00850883">
              <w:rPr>
                <w:rFonts w:ascii="Times New Roman" w:hAnsi="Times New Roman"/>
                <w:bCs/>
                <w:sz w:val="18"/>
                <w:szCs w:val="18"/>
                <w:lang w:val="ro-RO" w:eastAsia="en-US"/>
              </w:rPr>
              <w:t>. Excluderea sintagmei (minim 3 enzime) din substanța activă</w:t>
            </w:r>
          </w:p>
          <w:p w14:paraId="1F80D40E"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Cs/>
                <w:sz w:val="18"/>
                <w:szCs w:val="18"/>
                <w:u w:val="single"/>
                <w:lang w:val="ro-RO" w:eastAsia="en-US"/>
              </w:rPr>
              <w:t>Se acceptă</w:t>
            </w:r>
            <w:r w:rsidRPr="00850883">
              <w:rPr>
                <w:rFonts w:ascii="Times New Roman" w:hAnsi="Times New Roman"/>
                <w:bCs/>
                <w:sz w:val="18"/>
                <w:szCs w:val="18"/>
                <w:lang w:val="ro-RO" w:eastAsia="en-US"/>
              </w:rPr>
              <w:t>, întrucât este un lot nou, iar în 2026 nu au fost oferte.</w:t>
            </w:r>
          </w:p>
          <w:p w14:paraId="2C53E6D1"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
                <w:sz w:val="18"/>
                <w:szCs w:val="18"/>
                <w:lang w:val="ro-RO" w:eastAsia="en-US"/>
              </w:rPr>
              <w:t>2</w:t>
            </w:r>
            <w:r w:rsidRPr="00850883">
              <w:rPr>
                <w:rFonts w:ascii="Times New Roman" w:hAnsi="Times New Roman"/>
                <w:bCs/>
                <w:sz w:val="18"/>
                <w:szCs w:val="18"/>
                <w:lang w:val="ro-RO" w:eastAsia="en-US"/>
              </w:rPr>
              <w:t>. Introducerea EN 14561, EN 14562, EN 17111</w:t>
            </w:r>
          </w:p>
          <w:p w14:paraId="29CAAF94" w14:textId="30153BE4"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hAnsi="Times New Roman"/>
                <w:bCs/>
                <w:sz w:val="18"/>
                <w:szCs w:val="18"/>
                <w:u w:val="single"/>
                <w:lang w:eastAsia="en-US"/>
              </w:rPr>
              <w:t>CAPCS este în imposibilitate de a accepta solicitarea formulată</w:t>
            </w:r>
            <w:r w:rsidRPr="00850883">
              <w:rPr>
                <w:rFonts w:ascii="Times New Roman" w:hAnsi="Times New Roman"/>
                <w:bCs/>
                <w:sz w:val="18"/>
                <w:szCs w:val="18"/>
                <w:u w:val="single"/>
                <w:lang w:val="ro-MD" w:eastAsia="en-US"/>
              </w:rPr>
              <w:t>.</w:t>
            </w:r>
            <w:r w:rsidRPr="00850883">
              <w:rPr>
                <w:rFonts w:ascii="Times New Roman" w:hAnsi="Times New Roman"/>
                <w:bCs/>
                <w:sz w:val="18"/>
                <w:szCs w:val="18"/>
                <w:u w:val="single"/>
                <w:lang w:val="ro-RO" w:eastAsia="en-US"/>
              </w:rPr>
              <w:t xml:space="preserve"> </w:t>
            </w:r>
            <w:r w:rsidRPr="00850883">
              <w:rPr>
                <w:rFonts w:ascii="Times New Roman" w:hAnsi="Times New Roman"/>
                <w:bCs/>
                <w:sz w:val="18"/>
                <w:szCs w:val="18"/>
                <w:lang w:val="ro-RO" w:eastAsia="en-US"/>
              </w:rPr>
              <w:t>C</w:t>
            </w:r>
            <w:r w:rsidRPr="00850883">
              <w:rPr>
                <w:rFonts w:ascii="Times New Roman" w:eastAsia="Calibri" w:hAnsi="Times New Roman"/>
                <w:bCs/>
                <w:sz w:val="18"/>
                <w:szCs w:val="18"/>
                <w:lang w:val="ro-RO" w:eastAsia="en-US"/>
              </w:rPr>
              <w:t>erințele din caietul de sarcini reprezintă nivelul minim solicitat, fără a limita dreptul operatorilor economici de a prezenta rapoarte de încercare suplimentare sau standarde cu un nivel superior de demonstrare a eficacității. Adițional, cerința limitează concurența.</w:t>
            </w:r>
          </w:p>
          <w:p w14:paraId="5FBE7776"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
                <w:sz w:val="18"/>
                <w:szCs w:val="18"/>
                <w:lang w:val="ro-RO" w:eastAsia="en-US"/>
              </w:rPr>
              <w:t>3</w:t>
            </w:r>
            <w:r w:rsidRPr="00850883">
              <w:rPr>
                <w:rFonts w:ascii="Times New Roman" w:eastAsia="Calibri" w:hAnsi="Times New Roman"/>
                <w:bCs/>
                <w:sz w:val="18"/>
                <w:szCs w:val="18"/>
                <w:lang w:val="ro-RO" w:eastAsia="en-US"/>
              </w:rPr>
              <w:t>. Acceptarea produse complexe</w:t>
            </w:r>
            <w:r w:rsidRPr="00850883">
              <w:rPr>
                <w:rFonts w:ascii="Times New Roman" w:eastAsia="Calibri" w:hAnsi="Times New Roman"/>
                <w:sz w:val="18"/>
                <w:szCs w:val="18"/>
                <w:lang w:val="ro-RO" w:eastAsia="en-US"/>
              </w:rPr>
              <w:t xml:space="preserve"> </w:t>
            </w:r>
            <w:r w:rsidRPr="00850883">
              <w:rPr>
                <w:rFonts w:ascii="Times New Roman" w:eastAsia="Calibri" w:hAnsi="Times New Roman"/>
                <w:bCs/>
                <w:sz w:val="18"/>
                <w:szCs w:val="18"/>
                <w:lang w:val="ro-RO" w:eastAsia="en-US"/>
              </w:rPr>
              <w:t>diferit de cele oferite in alte loturi</w:t>
            </w:r>
          </w:p>
          <w:p w14:paraId="0EA279EA" w14:textId="60610615" w:rsidR="00DF0F71" w:rsidRPr="00850883" w:rsidRDefault="00850883" w:rsidP="00DF0F71">
            <w:pPr>
              <w:jc w:val="both"/>
              <w:rPr>
                <w:rFonts w:ascii="Times New Roman" w:hAnsi="Times New Roman"/>
                <w:bCs/>
                <w:sz w:val="18"/>
                <w:szCs w:val="18"/>
                <w:lang w:val="ro-RO" w:eastAsia="en-US"/>
              </w:rPr>
            </w:pPr>
            <w:r w:rsidRPr="00850883">
              <w:rPr>
                <w:rFonts w:ascii="Times New Roman" w:eastAsia="Calibri" w:hAnsi="Times New Roman"/>
                <w:bCs/>
                <w:sz w:val="18"/>
                <w:szCs w:val="18"/>
                <w:u w:val="single"/>
                <w:lang w:val="ro-RO" w:eastAsia="en-US"/>
              </w:rPr>
              <w:t>Se acceptă</w:t>
            </w:r>
            <w:r w:rsidRPr="00850883">
              <w:rPr>
                <w:rFonts w:ascii="Times New Roman" w:eastAsia="Calibri" w:hAnsi="Times New Roman"/>
                <w:bCs/>
                <w:sz w:val="18"/>
                <w:szCs w:val="18"/>
                <w:lang w:val="ro-RO" w:eastAsia="en-US"/>
              </w:rPr>
              <w:t xml:space="preserve">, </w:t>
            </w:r>
            <w:r w:rsidRPr="00850883">
              <w:rPr>
                <w:rFonts w:ascii="Times New Roman" w:hAnsi="Times New Roman"/>
                <w:bCs/>
                <w:sz w:val="18"/>
                <w:szCs w:val="18"/>
                <w:lang w:val="ro-RO" w:eastAsia="en-US"/>
              </w:rPr>
              <w:t>la unele loturi (conform specificațiilor</w:t>
            </w:r>
            <w:r w:rsidRPr="00850883">
              <w:rPr>
                <w:rFonts w:ascii="Times New Roman" w:hAnsi="Times New Roman"/>
                <w:bCs/>
                <w:color w:val="000000"/>
                <w:sz w:val="16"/>
                <w:szCs w:val="16"/>
                <w:lang w:val="ro-MD" w:eastAsia="ro-MD"/>
              </w:rPr>
              <w:t xml:space="preserve"> tehnice depline solicitate de către autoritatea contractantă</w:t>
            </w:r>
            <w:r w:rsidRPr="00850883">
              <w:rPr>
                <w:rFonts w:ascii="Times New Roman" w:hAnsi="Times New Roman"/>
                <w:bCs/>
                <w:sz w:val="18"/>
                <w:szCs w:val="18"/>
                <w:lang w:val="ro-RO" w:eastAsia="en-US"/>
              </w:rPr>
              <w:t>),</w:t>
            </w:r>
            <w:r w:rsidRPr="00850883">
              <w:rPr>
                <w:rFonts w:ascii="Times New Roman" w:hAnsi="Times New Roman"/>
                <w:color w:val="000000"/>
                <w:sz w:val="16"/>
                <w:szCs w:val="16"/>
                <w:lang w:eastAsia="ro-MD"/>
              </w:rPr>
              <w:t xml:space="preserve"> </w:t>
            </w:r>
            <w:r w:rsidRPr="00850883">
              <w:rPr>
                <w:rFonts w:ascii="Times New Roman" w:hAnsi="Times New Roman"/>
                <w:color w:val="000000"/>
                <w:sz w:val="16"/>
                <w:szCs w:val="16"/>
                <w:lang w:val="ro-MD" w:eastAsia="ro-MD"/>
              </w:rPr>
              <w:t>cu s</w:t>
            </w:r>
            <w:r w:rsidRPr="00850883">
              <w:rPr>
                <w:rFonts w:ascii="Times New Roman" w:hAnsi="Times New Roman"/>
                <w:color w:val="000000"/>
                <w:sz w:val="16"/>
                <w:szCs w:val="16"/>
                <w:lang w:eastAsia="ro-MD"/>
              </w:rPr>
              <w:t>copul de a asigura rotația produselor biocide, prevenind dezvoltarea rezistenței la dezinfectanți a bacteriilor și virusurilor, conform principiilor de bună practică epidemiologică și de control al infecțiilor nosocomiale.</w:t>
            </w:r>
          </w:p>
        </w:tc>
      </w:tr>
      <w:tr w:rsidR="00DF0F71" w:rsidRPr="00850883" w14:paraId="4855329D" w14:textId="77777777" w:rsidTr="00D52F34">
        <w:trPr>
          <w:trHeight w:val="1375"/>
        </w:trPr>
        <w:tc>
          <w:tcPr>
            <w:tcW w:w="1719" w:type="dxa"/>
          </w:tcPr>
          <w:p w14:paraId="475C5761" w14:textId="031678A3"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3C910904" w14:textId="101EA609"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5BBD9024" w14:textId="77777777" w:rsidR="00DF0F71" w:rsidRPr="00850883" w:rsidRDefault="00DF0F71" w:rsidP="00DF0F71">
            <w:pPr>
              <w:jc w:val="both"/>
              <w:rPr>
                <w:rFonts w:ascii="Times New Roman" w:hAnsi="Times New Roman"/>
                <w:b/>
                <w:sz w:val="18"/>
                <w:szCs w:val="18"/>
                <w:lang w:val="ro-RO" w:eastAsia="en-US"/>
              </w:rPr>
            </w:pPr>
            <w:r w:rsidRPr="00850883">
              <w:rPr>
                <w:rFonts w:ascii="Times New Roman" w:hAnsi="Times New Roman"/>
                <w:b/>
                <w:sz w:val="18"/>
                <w:szCs w:val="18"/>
                <w:lang w:val="ro-RO" w:eastAsia="en-US"/>
              </w:rPr>
              <w:t>Lot 32</w:t>
            </w:r>
          </w:p>
          <w:p w14:paraId="124F8B70"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
                <w:sz w:val="18"/>
                <w:szCs w:val="18"/>
                <w:lang w:val="ro-RO" w:eastAsia="en-US"/>
              </w:rPr>
              <w:t>1</w:t>
            </w:r>
            <w:r w:rsidRPr="00850883">
              <w:rPr>
                <w:rFonts w:ascii="Times New Roman" w:hAnsi="Times New Roman"/>
                <w:bCs/>
                <w:sz w:val="18"/>
                <w:szCs w:val="18"/>
                <w:lang w:val="ro-RO" w:eastAsia="en-US"/>
              </w:rPr>
              <w:t>. Introducerea EN 14561, EN 14562, EN 17111</w:t>
            </w:r>
          </w:p>
          <w:p w14:paraId="10A4F519" w14:textId="18B682C4"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u w:val="single"/>
                <w:lang w:val="ro-MD" w:eastAsia="en-US"/>
              </w:rPr>
              <w:t>.</w:t>
            </w:r>
            <w:r w:rsidRPr="00850883">
              <w:rPr>
                <w:rFonts w:ascii="Times New Roman" w:hAnsi="Times New Roman"/>
                <w:bCs/>
                <w:sz w:val="18"/>
                <w:szCs w:val="18"/>
                <w:lang w:val="ro-RO" w:eastAsia="en-US"/>
              </w:rPr>
              <w:t xml:space="preserve"> C</w:t>
            </w:r>
            <w:r w:rsidRPr="00850883">
              <w:rPr>
                <w:rFonts w:ascii="Times New Roman" w:eastAsia="Calibri" w:hAnsi="Times New Roman"/>
                <w:bCs/>
                <w:sz w:val="18"/>
                <w:szCs w:val="18"/>
                <w:lang w:val="ro-RO" w:eastAsia="en-US"/>
              </w:rPr>
              <w:t>erințele din caietul de sarcini reprezintă nivelul minim solicitat, fără a limita dreptul operatorilor economici de a prezenta rapoarte de încercare suplimentare sau standarde cu un nivel superior de demonstrare a eficacității. Adițional, cerința limitează concurența.</w:t>
            </w:r>
          </w:p>
          <w:p w14:paraId="235B7668"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
                <w:sz w:val="18"/>
                <w:szCs w:val="18"/>
                <w:lang w:val="ro-RO" w:eastAsia="en-US"/>
              </w:rPr>
              <w:t>2</w:t>
            </w:r>
            <w:r w:rsidRPr="00850883">
              <w:rPr>
                <w:rFonts w:ascii="Times New Roman" w:hAnsi="Times New Roman"/>
                <w:bCs/>
                <w:sz w:val="18"/>
                <w:szCs w:val="18"/>
                <w:lang w:val="ro-RO" w:eastAsia="en-US"/>
              </w:rPr>
              <w:t>. Introducerea sintagmei  „fără enzime” la substanța activă</w:t>
            </w:r>
          </w:p>
          <w:p w14:paraId="2313C40F" w14:textId="2D6EBEE2" w:rsidR="00DF0F71" w:rsidRPr="00850883" w:rsidRDefault="00DF0F71" w:rsidP="00DF0F71">
            <w:pPr>
              <w:jc w:val="both"/>
              <w:rPr>
                <w:rFonts w:ascii="Times New Roman" w:hAnsi="Times New Roman"/>
                <w:bCs/>
                <w:sz w:val="18"/>
                <w:szCs w:val="18"/>
                <w:u w:val="single"/>
                <w:lang w:val="ro-RO" w:eastAsia="en-US"/>
              </w:rPr>
            </w:pPr>
            <w:r w:rsidRPr="00850883">
              <w:rPr>
                <w:rFonts w:ascii="Times New Roman" w:hAnsi="Times New Roman"/>
                <w:bCs/>
                <w:sz w:val="18"/>
                <w:szCs w:val="18"/>
                <w:u w:val="single"/>
                <w:lang w:val="ro-RO" w:eastAsia="en-US"/>
              </w:rPr>
              <w:t>Se acceptă.</w:t>
            </w:r>
          </w:p>
        </w:tc>
      </w:tr>
      <w:tr w:rsidR="00DF0F71" w:rsidRPr="00850883" w14:paraId="7CD1E469" w14:textId="77777777" w:rsidTr="00D52F34">
        <w:trPr>
          <w:trHeight w:val="630"/>
        </w:trPr>
        <w:tc>
          <w:tcPr>
            <w:tcW w:w="1719" w:type="dxa"/>
          </w:tcPr>
          <w:p w14:paraId="5B48A293" w14:textId="02D4702E"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0C91DADD" w14:textId="2AE05513"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2A1C5973"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
                <w:sz w:val="18"/>
                <w:szCs w:val="18"/>
                <w:lang w:val="ro-RO" w:eastAsia="en-US"/>
              </w:rPr>
              <w:t>Lot 33</w:t>
            </w:r>
            <w:r w:rsidRPr="00850883">
              <w:rPr>
                <w:rFonts w:ascii="Times New Roman" w:hAnsi="Times New Roman"/>
                <w:bCs/>
                <w:sz w:val="18"/>
                <w:szCs w:val="18"/>
                <w:lang w:val="ro-RO" w:eastAsia="en-US"/>
              </w:rPr>
              <w:t>. Introducerea EN 14561, EN 14562, EN 17111</w:t>
            </w:r>
          </w:p>
          <w:p w14:paraId="5286149E" w14:textId="04CC31EB"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u w:val="single"/>
                <w:lang w:val="ro-MD" w:eastAsia="en-US"/>
              </w:rPr>
              <w:t>.</w:t>
            </w:r>
            <w:r w:rsidRPr="00850883">
              <w:rPr>
                <w:rFonts w:ascii="Times New Roman" w:hAnsi="Times New Roman"/>
                <w:bCs/>
                <w:sz w:val="18"/>
                <w:szCs w:val="18"/>
                <w:lang w:val="ro-RO" w:eastAsia="en-US"/>
              </w:rPr>
              <w:t xml:space="preserve"> C</w:t>
            </w:r>
            <w:r w:rsidRPr="00850883">
              <w:rPr>
                <w:rFonts w:ascii="Times New Roman" w:eastAsia="Calibri" w:hAnsi="Times New Roman"/>
                <w:bCs/>
                <w:sz w:val="18"/>
                <w:szCs w:val="18"/>
                <w:lang w:val="ro-RO" w:eastAsia="en-US"/>
              </w:rPr>
              <w:t>erințele din caietul de sarcini reprezintă nivelul minim solicitat, fără a limita dreptul operatorilor economici de a prezenta rapoarte de încercare suplimentare sau standarde cu un nivel superior de demonstrare a eficacității. Adițional, cerința limitează concurența.</w:t>
            </w:r>
          </w:p>
        </w:tc>
      </w:tr>
      <w:tr w:rsidR="00DF0F71" w:rsidRPr="00850883" w14:paraId="2E6255BF" w14:textId="77777777" w:rsidTr="00D52F34">
        <w:trPr>
          <w:trHeight w:val="70"/>
        </w:trPr>
        <w:tc>
          <w:tcPr>
            <w:tcW w:w="1719" w:type="dxa"/>
          </w:tcPr>
          <w:p w14:paraId="1DF12B85" w14:textId="7B2C94DD"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481F3DB8" w14:textId="7857E6C1"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6A444DD8" w14:textId="77777777" w:rsidR="00DF0F71" w:rsidRPr="00850883" w:rsidRDefault="00DF0F71" w:rsidP="00DF0F71">
            <w:pPr>
              <w:jc w:val="both"/>
              <w:rPr>
                <w:rFonts w:ascii="Times New Roman" w:hAnsi="Times New Roman"/>
                <w:b/>
                <w:sz w:val="18"/>
                <w:szCs w:val="18"/>
                <w:lang w:val="ro-RO" w:eastAsia="en-US"/>
              </w:rPr>
            </w:pPr>
            <w:r w:rsidRPr="00850883">
              <w:rPr>
                <w:rFonts w:ascii="Times New Roman" w:hAnsi="Times New Roman"/>
                <w:b/>
                <w:sz w:val="18"/>
                <w:szCs w:val="18"/>
                <w:lang w:val="ro-RO" w:eastAsia="en-US"/>
              </w:rPr>
              <w:t xml:space="preserve">Lot 34 </w:t>
            </w:r>
          </w:p>
          <w:p w14:paraId="596B4BAE"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hAnsi="Times New Roman"/>
                <w:b/>
                <w:sz w:val="18"/>
                <w:szCs w:val="18"/>
                <w:lang w:val="ro-RO" w:eastAsia="en-US"/>
              </w:rPr>
              <w:t>1</w:t>
            </w:r>
            <w:r w:rsidRPr="00850883">
              <w:rPr>
                <w:rFonts w:ascii="Times New Roman" w:hAnsi="Times New Roman"/>
                <w:bCs/>
                <w:sz w:val="18"/>
                <w:szCs w:val="18"/>
                <w:lang w:val="ro-RO" w:eastAsia="en-US"/>
              </w:rPr>
              <w:t xml:space="preserve">. </w:t>
            </w:r>
            <w:r w:rsidRPr="00850883">
              <w:rPr>
                <w:rFonts w:ascii="Times New Roman" w:eastAsia="Calibri" w:hAnsi="Times New Roman"/>
                <w:bCs/>
                <w:sz w:val="18"/>
                <w:szCs w:val="18"/>
                <w:lang w:val="ro-RO" w:eastAsia="en-US"/>
              </w:rPr>
              <w:t>Ambalaj până la 2 L (34.1) și 6 L (34.2)</w:t>
            </w:r>
          </w:p>
          <w:p w14:paraId="044347DA"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Cs/>
                <w:sz w:val="18"/>
                <w:szCs w:val="18"/>
                <w:u w:val="single"/>
                <w:lang w:val="ro-RO" w:eastAsia="en-US"/>
              </w:rPr>
              <w:lastRenderedPageBreak/>
              <w:t>Se acceptă</w:t>
            </w:r>
            <w:r w:rsidRPr="00850883">
              <w:rPr>
                <w:rFonts w:ascii="Times New Roman" w:hAnsi="Times New Roman"/>
                <w:bCs/>
                <w:sz w:val="18"/>
                <w:szCs w:val="18"/>
                <w:lang w:val="ro-RO" w:eastAsia="en-US"/>
              </w:rPr>
              <w:t>. Pentru confortul consumatorului se propune ambalaj ≤2.5 L (34.1) și  ≤10 L (34.2)</w:t>
            </w:r>
          </w:p>
          <w:p w14:paraId="2428306B"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
                <w:sz w:val="18"/>
                <w:szCs w:val="18"/>
                <w:lang w:val="ro-RO" w:eastAsia="en-US"/>
              </w:rPr>
              <w:t>2</w:t>
            </w:r>
            <w:r w:rsidRPr="00850883">
              <w:rPr>
                <w:rFonts w:ascii="Times New Roman" w:hAnsi="Times New Roman"/>
                <w:bCs/>
                <w:sz w:val="18"/>
                <w:szCs w:val="18"/>
                <w:lang w:val="ro-RO" w:eastAsia="en-US"/>
              </w:rPr>
              <w:t>. Introducerea EN 14561, EN 14562, EN 14563, EN 17111</w:t>
            </w:r>
          </w:p>
          <w:p w14:paraId="718FA2B8" w14:textId="31D23FDD" w:rsidR="00DF0F71" w:rsidRPr="00850883" w:rsidRDefault="00586CEC" w:rsidP="00DF0F71">
            <w:pPr>
              <w:jc w:val="both"/>
              <w:rPr>
                <w:rFonts w:ascii="Times New Roman" w:eastAsia="Calibri" w:hAnsi="Times New Roman"/>
                <w:bCs/>
                <w:sz w:val="18"/>
                <w:szCs w:val="18"/>
                <w:lang w:val="ro-RO" w:eastAsia="en-US"/>
              </w:rPr>
            </w:pPr>
            <w:r w:rsidRPr="00850883">
              <w:rPr>
                <w:rFonts w:ascii="Times New Roman" w:hAnsi="Times New Roman"/>
                <w:bCs/>
                <w:sz w:val="18"/>
                <w:szCs w:val="18"/>
                <w:u w:val="single"/>
                <w:lang w:eastAsia="en-US"/>
              </w:rPr>
              <w:t>CAPCS este în imposibilitate de a accepta solicitarea formulată</w:t>
            </w:r>
            <w:r w:rsidRPr="00850883">
              <w:rPr>
                <w:rFonts w:ascii="Times New Roman" w:hAnsi="Times New Roman"/>
                <w:bCs/>
                <w:sz w:val="18"/>
                <w:szCs w:val="18"/>
                <w:u w:val="single"/>
                <w:lang w:val="ro-MD" w:eastAsia="en-US"/>
              </w:rPr>
              <w:t>.</w:t>
            </w:r>
            <w:r w:rsidRPr="00850883">
              <w:rPr>
                <w:rFonts w:ascii="Times New Roman" w:hAnsi="Times New Roman"/>
                <w:bCs/>
                <w:sz w:val="18"/>
                <w:szCs w:val="18"/>
                <w:u w:val="single"/>
                <w:lang w:val="ro-RO" w:eastAsia="en-US"/>
              </w:rPr>
              <w:t xml:space="preserve"> </w:t>
            </w:r>
            <w:r w:rsidR="00DF0F71" w:rsidRPr="00850883">
              <w:rPr>
                <w:rFonts w:ascii="Times New Roman" w:hAnsi="Times New Roman"/>
                <w:bCs/>
                <w:sz w:val="18"/>
                <w:szCs w:val="18"/>
                <w:lang w:val="ro-RO" w:eastAsia="en-US"/>
              </w:rPr>
              <w:t>C</w:t>
            </w:r>
            <w:r w:rsidR="00DF0F71" w:rsidRPr="00850883">
              <w:rPr>
                <w:rFonts w:ascii="Times New Roman" w:eastAsia="Calibri" w:hAnsi="Times New Roman"/>
                <w:bCs/>
                <w:sz w:val="18"/>
                <w:szCs w:val="18"/>
                <w:lang w:val="ro-RO" w:eastAsia="en-US"/>
              </w:rPr>
              <w:t>erințele din caietul de sarcini reprezintă nivelul minim solicitat, fără a limita dreptul operatorilor economici de a prezenta rapoarte de încercare suplimentare sau standarde cu un nivel superior de demonstrare a eficacității. Adițional, cerința limitează concurența.</w:t>
            </w:r>
          </w:p>
        </w:tc>
      </w:tr>
      <w:tr w:rsidR="00DF0F71" w:rsidRPr="00850883" w14:paraId="7337339A" w14:textId="77777777" w:rsidTr="00D52F34">
        <w:trPr>
          <w:trHeight w:val="270"/>
        </w:trPr>
        <w:tc>
          <w:tcPr>
            <w:tcW w:w="1719" w:type="dxa"/>
          </w:tcPr>
          <w:p w14:paraId="48005EE5" w14:textId="5F3C7FB5"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lastRenderedPageBreak/>
              <w:t>Participant nr.3</w:t>
            </w:r>
          </w:p>
        </w:tc>
        <w:tc>
          <w:tcPr>
            <w:tcW w:w="4944" w:type="dxa"/>
          </w:tcPr>
          <w:p w14:paraId="514547D0" w14:textId="2EFC3DDD"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78251B84" w14:textId="77777777" w:rsidR="00DF0F71" w:rsidRPr="00850883" w:rsidRDefault="00DF0F71" w:rsidP="00DF0F71">
            <w:pPr>
              <w:jc w:val="both"/>
              <w:rPr>
                <w:rFonts w:ascii="Times New Roman" w:hAnsi="Times New Roman"/>
                <w:b/>
                <w:sz w:val="18"/>
                <w:szCs w:val="18"/>
                <w:lang w:val="ro-RO" w:eastAsia="en-US"/>
              </w:rPr>
            </w:pPr>
            <w:r w:rsidRPr="00850883">
              <w:rPr>
                <w:rFonts w:ascii="Times New Roman" w:hAnsi="Times New Roman"/>
                <w:b/>
                <w:sz w:val="18"/>
                <w:szCs w:val="18"/>
                <w:lang w:val="ro-RO" w:eastAsia="en-US"/>
              </w:rPr>
              <w:t>Lot 35</w:t>
            </w:r>
          </w:p>
          <w:p w14:paraId="429D7C68"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hAnsi="Times New Roman"/>
                <w:b/>
                <w:sz w:val="18"/>
                <w:szCs w:val="18"/>
                <w:lang w:val="ro-RO" w:eastAsia="en-US"/>
              </w:rPr>
              <w:t xml:space="preserve">1. </w:t>
            </w:r>
            <w:r w:rsidRPr="00850883">
              <w:rPr>
                <w:rFonts w:ascii="Times New Roman" w:hAnsi="Times New Roman"/>
                <w:sz w:val="18"/>
                <w:szCs w:val="18"/>
                <w:lang w:val="ro-RO" w:eastAsia="en-US"/>
              </w:rPr>
              <w:t>Modificarea substanței active peroxid de hidrogen/ substanță generatoare de oxigen activ</w:t>
            </w:r>
          </w:p>
          <w:p w14:paraId="2EBA7986"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hAnsi="Times New Roman"/>
                <w:sz w:val="18"/>
                <w:szCs w:val="18"/>
                <w:u w:val="single"/>
                <w:lang w:val="ro-RO" w:eastAsia="en-US"/>
              </w:rPr>
              <w:t>Se acceptă</w:t>
            </w:r>
            <w:r w:rsidRPr="00850883">
              <w:rPr>
                <w:rFonts w:ascii="Times New Roman" w:hAnsi="Times New Roman"/>
                <w:sz w:val="18"/>
                <w:szCs w:val="18"/>
                <w:lang w:val="ro-RO" w:eastAsia="en-US"/>
              </w:rPr>
              <w:t xml:space="preserve">. Modificarea nu restrânge concurența și permite participarea unui număr mai mare de produse conforme, luând în considerație numărul limitat de oferte pentru procedura </w:t>
            </w:r>
            <w:r w:rsidRPr="00850883">
              <w:rPr>
                <w:rFonts w:ascii="Times New Roman" w:eastAsia="Calibri" w:hAnsi="Times New Roman"/>
                <w:bCs/>
                <w:sz w:val="18"/>
                <w:szCs w:val="18"/>
                <w:lang w:val="ro-RO" w:eastAsia="en-US"/>
              </w:rPr>
              <w:t>de achiziție publică privind Achiziționarea centralizată a Dezinfectanților pentru anul 2026</w:t>
            </w:r>
            <w:r w:rsidRPr="00850883">
              <w:rPr>
                <w:rFonts w:ascii="Times New Roman" w:hAnsi="Times New Roman"/>
                <w:sz w:val="18"/>
                <w:szCs w:val="18"/>
                <w:lang w:val="ro-RO" w:eastAsia="en-US"/>
              </w:rPr>
              <w:t>.</w:t>
            </w:r>
          </w:p>
          <w:p w14:paraId="42D4D80E"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
                <w:sz w:val="18"/>
                <w:szCs w:val="18"/>
                <w:lang w:val="ro-RO" w:eastAsia="en-US"/>
              </w:rPr>
              <w:t>2</w:t>
            </w:r>
            <w:r w:rsidRPr="00850883">
              <w:rPr>
                <w:rFonts w:ascii="Times New Roman" w:hAnsi="Times New Roman"/>
                <w:bCs/>
                <w:sz w:val="18"/>
                <w:szCs w:val="18"/>
                <w:lang w:val="ro-RO" w:eastAsia="en-US"/>
              </w:rPr>
              <w:t>. Introducerea EN 14561, EN 14562, EN 14563, EN 17111</w:t>
            </w:r>
          </w:p>
          <w:p w14:paraId="7A716AC6"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hAnsi="Times New Roman"/>
                <w:bCs/>
                <w:sz w:val="18"/>
                <w:szCs w:val="18"/>
                <w:u w:val="single"/>
                <w:lang w:val="ro-RO" w:eastAsia="en-US"/>
              </w:rPr>
              <w:t>Se respinge</w:t>
            </w:r>
            <w:r w:rsidRPr="00850883">
              <w:rPr>
                <w:rFonts w:ascii="Times New Roman" w:hAnsi="Times New Roman"/>
                <w:bCs/>
                <w:sz w:val="18"/>
                <w:szCs w:val="18"/>
                <w:lang w:val="ro-RO" w:eastAsia="en-US"/>
              </w:rPr>
              <w:t>. C</w:t>
            </w:r>
            <w:r w:rsidRPr="00850883">
              <w:rPr>
                <w:rFonts w:ascii="Times New Roman" w:eastAsia="Calibri" w:hAnsi="Times New Roman"/>
                <w:bCs/>
                <w:sz w:val="18"/>
                <w:szCs w:val="18"/>
                <w:lang w:val="ro-RO" w:eastAsia="en-US"/>
              </w:rPr>
              <w:t>erințele din caietul de sarcini reprezintă nivelul minim solicitat, fără a limita dreptul operatorilor economici de a prezenta rapoarte de încercare suplimentare sau standarde cu un nivel superior de demonstrare a eficacității. Adițional, cerința limitează concurența.</w:t>
            </w:r>
          </w:p>
          <w:p w14:paraId="6C1A1807"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
                <w:sz w:val="18"/>
                <w:szCs w:val="18"/>
                <w:lang w:val="ro-RO" w:eastAsia="en-US"/>
              </w:rPr>
              <w:t>3</w:t>
            </w:r>
            <w:r w:rsidRPr="00850883">
              <w:rPr>
                <w:rFonts w:ascii="Times New Roman" w:eastAsia="Calibri" w:hAnsi="Times New Roman"/>
                <w:bCs/>
                <w:sz w:val="18"/>
                <w:szCs w:val="18"/>
                <w:lang w:val="ro-RO" w:eastAsia="en-US"/>
              </w:rPr>
              <w:t>. Ambalaj până la 2 L (35.1) și 6 L (35.2)</w:t>
            </w:r>
          </w:p>
          <w:p w14:paraId="69E0E17C" w14:textId="3C1B87F6"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Cs/>
                <w:sz w:val="18"/>
                <w:szCs w:val="18"/>
                <w:u w:val="single"/>
                <w:lang w:val="ro-RO" w:eastAsia="en-US"/>
              </w:rPr>
              <w:t>Se acceptă</w:t>
            </w:r>
            <w:r w:rsidRPr="00850883">
              <w:rPr>
                <w:rFonts w:ascii="Times New Roman" w:hAnsi="Times New Roman"/>
                <w:bCs/>
                <w:sz w:val="18"/>
                <w:szCs w:val="18"/>
                <w:lang w:val="ro-RO" w:eastAsia="en-US"/>
              </w:rPr>
              <w:t>. Pentru confortul consumatorului se propune ambalaj ≤2.5 L (35.1) și  ≤10 L (35.2)</w:t>
            </w:r>
          </w:p>
        </w:tc>
      </w:tr>
      <w:tr w:rsidR="00DF0F71" w:rsidRPr="00850883" w14:paraId="1148699B" w14:textId="77777777" w:rsidTr="00D52F34">
        <w:trPr>
          <w:trHeight w:val="283"/>
        </w:trPr>
        <w:tc>
          <w:tcPr>
            <w:tcW w:w="1719" w:type="dxa"/>
          </w:tcPr>
          <w:p w14:paraId="3E0AD949" w14:textId="1DDE0B79"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413E935F" w14:textId="6A6ADFAB"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2DFB3C26" w14:textId="72CB7AC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
                <w:sz w:val="18"/>
                <w:szCs w:val="18"/>
                <w:lang w:val="ro-RO" w:eastAsia="en-US"/>
              </w:rPr>
              <w:t>Lot 37</w:t>
            </w:r>
            <w:r w:rsidRPr="00850883">
              <w:rPr>
                <w:rFonts w:ascii="Times New Roman" w:hAnsi="Times New Roman"/>
                <w:bCs/>
                <w:sz w:val="18"/>
                <w:szCs w:val="18"/>
                <w:lang w:val="ro-RO" w:eastAsia="en-US"/>
              </w:rPr>
              <w:t>. Solicitarea unui pH neutru sau ușor bazic în diluție</w:t>
            </w:r>
            <w:r w:rsidR="00586CEC" w:rsidRPr="00850883">
              <w:rPr>
                <w:rFonts w:ascii="Times New Roman" w:hAnsi="Times New Roman"/>
                <w:bCs/>
                <w:sz w:val="18"/>
                <w:szCs w:val="18"/>
                <w:lang w:val="ro-RO" w:eastAsia="en-US"/>
              </w:rPr>
              <w:t>.</w:t>
            </w:r>
          </w:p>
          <w:p w14:paraId="18A872CA" w14:textId="082E97C7" w:rsidR="00DF0F71" w:rsidRPr="00850883" w:rsidRDefault="00586CEC" w:rsidP="00586CEC">
            <w:pPr>
              <w:jc w:val="both"/>
              <w:rPr>
                <w:rFonts w:ascii="Times New Roman" w:hAnsi="Times New Roman"/>
                <w:bCs/>
                <w:sz w:val="18"/>
                <w:szCs w:val="18"/>
                <w:lang w:val="ro-RO" w:eastAsia="en-US"/>
              </w:rPr>
            </w:pPr>
            <w:r w:rsidRPr="00850883">
              <w:rPr>
                <w:rFonts w:ascii="Times New Roman" w:hAnsi="Times New Roman"/>
                <w:sz w:val="18"/>
                <w:szCs w:val="18"/>
                <w:lang w:val="ro-RO" w:eastAsia="en-US"/>
              </w:rPr>
              <w:t>CAPCS este în imposibilitate de a accepta solicitarea formulată. Totodată, cerințele prevăzute pentru lotul 37 sunt suficiente pentru a demonstra eficacitatea produselor în raport cu destinația acestui lot.</w:t>
            </w:r>
          </w:p>
        </w:tc>
      </w:tr>
      <w:tr w:rsidR="00DF0F71" w:rsidRPr="00850883" w14:paraId="62F6C7B3" w14:textId="77777777" w:rsidTr="00D52F34">
        <w:trPr>
          <w:trHeight w:val="349"/>
        </w:trPr>
        <w:tc>
          <w:tcPr>
            <w:tcW w:w="1719" w:type="dxa"/>
          </w:tcPr>
          <w:p w14:paraId="731F5A96" w14:textId="2113A499"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14E31CE3" w14:textId="099E56A1"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6F31E888" w14:textId="77777777" w:rsidR="00DF0F71" w:rsidRPr="00850883" w:rsidRDefault="00DF0F71" w:rsidP="00DF0F71">
            <w:pPr>
              <w:jc w:val="both"/>
              <w:rPr>
                <w:rFonts w:ascii="Times New Roman" w:hAnsi="Times New Roman"/>
                <w:sz w:val="18"/>
                <w:szCs w:val="18"/>
                <w:lang w:val="ro-RO" w:eastAsia="en-US"/>
              </w:rPr>
            </w:pPr>
            <w:r w:rsidRPr="00850883">
              <w:rPr>
                <w:rFonts w:ascii="Times New Roman" w:hAnsi="Times New Roman"/>
                <w:b/>
                <w:sz w:val="18"/>
                <w:szCs w:val="18"/>
                <w:lang w:val="ro-RO" w:eastAsia="en-US"/>
              </w:rPr>
              <w:t>Lot 39</w:t>
            </w:r>
            <w:r w:rsidRPr="00850883">
              <w:rPr>
                <w:rFonts w:ascii="Times New Roman" w:hAnsi="Times New Roman"/>
                <w:bCs/>
                <w:sz w:val="18"/>
                <w:szCs w:val="18"/>
                <w:lang w:val="ro-RO" w:eastAsia="en-US"/>
              </w:rPr>
              <w:t xml:space="preserve">. </w:t>
            </w:r>
            <w:r w:rsidRPr="00850883">
              <w:rPr>
                <w:rFonts w:ascii="Times New Roman" w:hAnsi="Times New Roman"/>
                <w:sz w:val="18"/>
                <w:szCs w:val="18"/>
                <w:lang w:val="ro-RO" w:eastAsia="en-US"/>
              </w:rPr>
              <w:t>Modificarea substanței active peroxid de hidrogen/ substanță generatoare de oxigen activ</w:t>
            </w:r>
          </w:p>
          <w:p w14:paraId="67D7F59F" w14:textId="5F482BE5" w:rsidR="00DF0F71" w:rsidRPr="00850883" w:rsidRDefault="00DF0F71" w:rsidP="00DF0F71">
            <w:pPr>
              <w:jc w:val="both"/>
              <w:rPr>
                <w:rFonts w:ascii="Times New Roman" w:hAnsi="Times New Roman"/>
                <w:sz w:val="18"/>
                <w:szCs w:val="18"/>
                <w:lang w:val="ro-RO" w:eastAsia="en-US"/>
              </w:rPr>
            </w:pPr>
            <w:r w:rsidRPr="00850883">
              <w:rPr>
                <w:rFonts w:ascii="Times New Roman" w:hAnsi="Times New Roman"/>
                <w:sz w:val="18"/>
                <w:szCs w:val="18"/>
                <w:u w:val="single"/>
                <w:lang w:val="ro-RO" w:eastAsia="en-US"/>
              </w:rPr>
              <w:t>Se acceptă</w:t>
            </w:r>
            <w:r w:rsidRPr="00850883">
              <w:rPr>
                <w:rFonts w:ascii="Times New Roman" w:hAnsi="Times New Roman"/>
                <w:sz w:val="18"/>
                <w:szCs w:val="18"/>
                <w:lang w:val="ro-RO" w:eastAsia="en-US"/>
              </w:rPr>
              <w:t xml:space="preserve">. Modificarea nu restrânge concurența și permite participarea unui număr mai mare de produse conforme, luând în considerație numărul limitat de oferte pentru procedura </w:t>
            </w:r>
            <w:r w:rsidRPr="00850883">
              <w:rPr>
                <w:rFonts w:ascii="Times New Roman" w:eastAsia="Calibri" w:hAnsi="Times New Roman"/>
                <w:bCs/>
                <w:sz w:val="18"/>
                <w:szCs w:val="18"/>
                <w:lang w:val="ro-RO" w:eastAsia="en-US"/>
              </w:rPr>
              <w:t>de achiziție publică privind Achiziționarea centralizată a Dezinfectanților pentru anul 2026</w:t>
            </w:r>
            <w:r w:rsidRPr="00850883">
              <w:rPr>
                <w:rFonts w:ascii="Times New Roman" w:hAnsi="Times New Roman"/>
                <w:sz w:val="18"/>
                <w:szCs w:val="18"/>
                <w:lang w:val="ro-RO" w:eastAsia="en-US"/>
              </w:rPr>
              <w:t>.</w:t>
            </w:r>
          </w:p>
        </w:tc>
      </w:tr>
      <w:tr w:rsidR="00DF0F71" w:rsidRPr="00850883" w14:paraId="64CF6E8D" w14:textId="77777777" w:rsidTr="00F13657">
        <w:trPr>
          <w:trHeight w:val="1121"/>
        </w:trPr>
        <w:tc>
          <w:tcPr>
            <w:tcW w:w="1719" w:type="dxa"/>
          </w:tcPr>
          <w:p w14:paraId="11870224" w14:textId="1A6E1830" w:rsidR="00DF0F71" w:rsidRPr="00850883" w:rsidRDefault="00DF0F71" w:rsidP="00DF0F71">
            <w:pPr>
              <w:contextualSpacing/>
              <w:jc w:val="center"/>
              <w:rPr>
                <w:rFonts w:ascii="Times New Roman" w:hAnsi="Times New Roman"/>
                <w:b/>
                <w:bCs/>
                <w:color w:val="000000"/>
                <w:sz w:val="18"/>
                <w:szCs w:val="18"/>
              </w:rPr>
            </w:pPr>
            <w:r w:rsidRPr="00850883">
              <w:rPr>
                <w:rFonts w:ascii="Times New Roman" w:hAnsi="Times New Roman"/>
                <w:b/>
                <w:bCs/>
                <w:color w:val="000000"/>
                <w:sz w:val="18"/>
                <w:szCs w:val="18"/>
                <w:lang w:val="ro-MD"/>
              </w:rPr>
              <w:t>Participant nr.3</w:t>
            </w:r>
          </w:p>
        </w:tc>
        <w:tc>
          <w:tcPr>
            <w:tcW w:w="4944" w:type="dxa"/>
          </w:tcPr>
          <w:p w14:paraId="0369D10F" w14:textId="0CA297AC" w:rsidR="00DF0F71" w:rsidRPr="00850883" w:rsidRDefault="00DF0F71" w:rsidP="00DF0F71">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Anexa nr. 1</w:t>
            </w:r>
          </w:p>
        </w:tc>
        <w:tc>
          <w:tcPr>
            <w:tcW w:w="8930" w:type="dxa"/>
          </w:tcPr>
          <w:p w14:paraId="3F7AF056" w14:textId="77777777" w:rsidR="00DF0F71" w:rsidRPr="00850883" w:rsidRDefault="00DF0F71" w:rsidP="00DF0F71">
            <w:pPr>
              <w:jc w:val="both"/>
              <w:rPr>
                <w:rFonts w:ascii="Times New Roman" w:hAnsi="Times New Roman"/>
                <w:b/>
                <w:bCs/>
                <w:sz w:val="18"/>
                <w:szCs w:val="18"/>
                <w:lang w:val="ro-RO" w:eastAsia="en-US"/>
              </w:rPr>
            </w:pPr>
            <w:r w:rsidRPr="00850883">
              <w:rPr>
                <w:rFonts w:ascii="Times New Roman" w:hAnsi="Times New Roman"/>
                <w:b/>
                <w:bCs/>
                <w:sz w:val="18"/>
                <w:szCs w:val="18"/>
                <w:lang w:val="ro-RO" w:eastAsia="en-US"/>
              </w:rPr>
              <w:t>Solicitări generale:</w:t>
            </w:r>
          </w:p>
          <w:p w14:paraId="6A62F505"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
                <w:sz w:val="18"/>
                <w:szCs w:val="18"/>
                <w:lang w:val="ro-RO" w:eastAsia="en-US"/>
              </w:rPr>
              <w:t>1</w:t>
            </w:r>
            <w:r w:rsidRPr="00850883">
              <w:rPr>
                <w:rFonts w:ascii="Times New Roman" w:hAnsi="Times New Roman"/>
                <w:bCs/>
                <w:sz w:val="18"/>
                <w:szCs w:val="18"/>
                <w:lang w:val="ro-RO" w:eastAsia="en-US"/>
              </w:rPr>
              <w:t>. Introducerea obligatorie în caietele de sarcini a cerinței de demonstrare a eficacității conform testelor de Faza 2, Pasul 2, prevăzute de standardul EN 14885, pentru categoriile relevante de produse biocide utilizate în instituțiile medico-sanitare.</w:t>
            </w:r>
          </w:p>
          <w:p w14:paraId="715EC297"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Cs/>
                <w:sz w:val="18"/>
                <w:szCs w:val="18"/>
                <w:lang w:val="ro-RO" w:eastAsia="en-US"/>
              </w:rPr>
              <w:t>Cerințele privind demonstrarea eficacității conform testelor EN de Faza 2, Pasul 2 vor fi introduse pentru loturile la care acestea sunt justificate de destinația și modul de utilizare al produselor. Stabilirea cerințelor se realizează în conformitate cu principiul proporționalității, astfel încât să fie asigurată atât eficacitatea produselor, cât și menținerea unui nivel adecvat al concurenței.</w:t>
            </w:r>
          </w:p>
          <w:p w14:paraId="5B5C0BC5" w14:textId="77777777" w:rsidR="00DF0F71" w:rsidRPr="00850883" w:rsidRDefault="00DF0F71" w:rsidP="00DF0F71">
            <w:pPr>
              <w:jc w:val="both"/>
              <w:rPr>
                <w:rFonts w:ascii="Times New Roman" w:eastAsia="Calibri" w:hAnsi="Times New Roman"/>
                <w:bCs/>
                <w:sz w:val="18"/>
                <w:szCs w:val="18"/>
                <w:lang w:val="ro-RO" w:eastAsia="en-US"/>
              </w:rPr>
            </w:pPr>
            <w:r w:rsidRPr="00850883">
              <w:rPr>
                <w:rFonts w:ascii="Times New Roman" w:eastAsia="Calibri" w:hAnsi="Times New Roman"/>
                <w:b/>
                <w:sz w:val="18"/>
                <w:szCs w:val="18"/>
                <w:lang w:val="ro-RO" w:eastAsia="en-US"/>
              </w:rPr>
              <w:t>2</w:t>
            </w:r>
            <w:r w:rsidRPr="00850883">
              <w:rPr>
                <w:rFonts w:ascii="Times New Roman" w:eastAsia="Calibri" w:hAnsi="Times New Roman"/>
                <w:bCs/>
                <w:sz w:val="18"/>
                <w:szCs w:val="18"/>
                <w:lang w:val="ro-RO" w:eastAsia="en-US"/>
              </w:rPr>
              <w:t>. Extinderea cerințelor privind spectrul de activitate al produselor prin includerea activității sporicide pentru produsele destinate utilizării în zonele cu risc epidemiologic crescut.</w:t>
            </w:r>
          </w:p>
          <w:p w14:paraId="753C7A93"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Cs/>
                <w:sz w:val="18"/>
                <w:szCs w:val="18"/>
                <w:lang w:val="ro-RO" w:eastAsia="en-US"/>
              </w:rPr>
              <w:t>Cerințele privind activitatea sporicidă sunt menținute pentru loturile destinate dezinfecției terminale/de focar și altor situații în care aceasta este justificată de riscul epidemiologic. Extinderea acestei cerințe la toate produsele nu este justificată, deoarece ar restrânge nejustificat concurența și nu corespunde destinației tuturor loturilor.</w:t>
            </w:r>
          </w:p>
          <w:p w14:paraId="2C375CD4"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
                <w:sz w:val="18"/>
                <w:szCs w:val="18"/>
                <w:lang w:val="ro-RO" w:eastAsia="en-US"/>
              </w:rPr>
              <w:t>3</w:t>
            </w:r>
            <w:r w:rsidRPr="00850883">
              <w:rPr>
                <w:rFonts w:ascii="Times New Roman" w:hAnsi="Times New Roman"/>
                <w:bCs/>
                <w:sz w:val="18"/>
                <w:szCs w:val="18"/>
                <w:lang w:val="ro-RO" w:eastAsia="en-US"/>
              </w:rPr>
              <w:t>. Promovarea achiziționării produselor pe bază de combinații complexe de substanțe active, capabile să asigure un nivel superior de eficacitate microbiologică și să reducă riscul dezvoltării toleranței la biocide.</w:t>
            </w:r>
          </w:p>
          <w:p w14:paraId="62F0FB91"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Cs/>
                <w:sz w:val="18"/>
                <w:szCs w:val="18"/>
                <w:lang w:val="ro-RO" w:eastAsia="en-US"/>
              </w:rPr>
              <w:t>Eficacitatea produselor biocide este demonstrată prin rapoartele de încercare conform standardelor europene aplicabile și nu prin numărul sau combinația substanțelor active. Autoritatea contractantă stabilește cerințe privind performanța produsului, fără a favoriza anumite formule sau tehnologii, cu respectarea principiilor tratamentului egal și concurenței loiale.</w:t>
            </w:r>
          </w:p>
          <w:p w14:paraId="51EFDF9D" w14:textId="77777777" w:rsidR="00DF0F71" w:rsidRPr="00850883" w:rsidRDefault="00DF0F71" w:rsidP="00DF0F71">
            <w:pPr>
              <w:jc w:val="both"/>
              <w:rPr>
                <w:rFonts w:ascii="Times New Roman" w:hAnsi="Times New Roman"/>
                <w:bCs/>
                <w:sz w:val="18"/>
                <w:szCs w:val="18"/>
                <w:lang w:val="ro-RO" w:eastAsia="en-US"/>
              </w:rPr>
            </w:pPr>
            <w:r w:rsidRPr="00850883">
              <w:rPr>
                <w:rFonts w:ascii="Times New Roman" w:hAnsi="Times New Roman"/>
                <w:b/>
                <w:sz w:val="18"/>
                <w:szCs w:val="18"/>
                <w:lang w:val="ro-RO" w:eastAsia="en-US"/>
              </w:rPr>
              <w:t>4</w:t>
            </w:r>
            <w:r w:rsidRPr="00850883">
              <w:rPr>
                <w:rFonts w:ascii="Times New Roman" w:hAnsi="Times New Roman"/>
                <w:bCs/>
                <w:sz w:val="18"/>
                <w:szCs w:val="18"/>
                <w:lang w:val="ro-RO" w:eastAsia="en-US"/>
              </w:rPr>
              <w:t>. Oferirea posibilității instituțiilor medico-sanitare publice de a efectua achiziții individuale de produse dezinfectante, în funcție de profilul de activitate, situația epidemiologică și necesitățile specifice ale fiecărei instituții.</w:t>
            </w:r>
          </w:p>
          <w:p w14:paraId="0D85E5D9" w14:textId="23AE8FAF" w:rsidR="00DF0F71" w:rsidRPr="00850883" w:rsidRDefault="00DF0F71" w:rsidP="00586CEC">
            <w:pPr>
              <w:jc w:val="both"/>
              <w:rPr>
                <w:rFonts w:ascii="Times New Roman" w:hAnsi="Times New Roman"/>
                <w:b/>
                <w:sz w:val="18"/>
                <w:szCs w:val="18"/>
                <w:lang w:val="ro-RO" w:eastAsia="en-US"/>
              </w:rPr>
            </w:pPr>
            <w:r w:rsidRPr="00850883">
              <w:rPr>
                <w:rFonts w:ascii="Times New Roman" w:hAnsi="Times New Roman"/>
                <w:bCs/>
                <w:sz w:val="18"/>
                <w:szCs w:val="18"/>
                <w:lang w:val="ro-RO" w:eastAsia="en-US"/>
              </w:rPr>
              <w:t>Propunerea nu poate fi acceptată, întrucât depășește obiectul prezentei proceduri de achiziție și competențele autorității contractante. Organizarea și mecanismul achizițiilor publice centralizate sunt reglementate prin cadrul normativ aplicabil și nu pot fi modificate prin documentația de atribuire. Totodată, instituțiile medico-sanitare dispun de mecanismele prevăzute de legislație pentru acoperirea necesităților neprevăzute sau urgente, în condițiile și limitele stabilite de actele normative în vigoare.</w:t>
            </w:r>
          </w:p>
        </w:tc>
      </w:tr>
      <w:tr w:rsidR="00C00359" w:rsidRPr="00850883" w14:paraId="2A7ADD22" w14:textId="77777777" w:rsidTr="00D52F34">
        <w:trPr>
          <w:trHeight w:val="643"/>
        </w:trPr>
        <w:tc>
          <w:tcPr>
            <w:tcW w:w="1719" w:type="dxa"/>
          </w:tcPr>
          <w:p w14:paraId="5CFDE407" w14:textId="27C9FC03" w:rsidR="00C00359" w:rsidRPr="00850883" w:rsidRDefault="00262C41" w:rsidP="00DF0F71">
            <w:pPr>
              <w:contextualSpacing/>
              <w:jc w:val="center"/>
              <w:rPr>
                <w:rFonts w:ascii="Times New Roman" w:hAnsi="Times New Roman"/>
                <w:b/>
                <w:bCs/>
                <w:color w:val="000000"/>
                <w:sz w:val="18"/>
                <w:szCs w:val="18"/>
                <w:lang w:val="ro-MD"/>
              </w:rPr>
            </w:pPr>
            <w:r w:rsidRPr="00850883">
              <w:rPr>
                <w:rFonts w:ascii="Times New Roman" w:hAnsi="Times New Roman"/>
                <w:b/>
                <w:bCs/>
                <w:color w:val="000000"/>
                <w:sz w:val="18"/>
                <w:szCs w:val="18"/>
                <w:lang w:val="ro-MD"/>
              </w:rPr>
              <w:lastRenderedPageBreak/>
              <w:t>Participant nr.4</w:t>
            </w:r>
          </w:p>
        </w:tc>
        <w:tc>
          <w:tcPr>
            <w:tcW w:w="4944" w:type="dxa"/>
          </w:tcPr>
          <w:p w14:paraId="1321DA61" w14:textId="42C0BAC4" w:rsidR="00C00359" w:rsidRPr="00850883" w:rsidRDefault="00C00359" w:rsidP="00C00359">
            <w:pPr>
              <w:ind w:left="439" w:hanging="567"/>
              <w:rPr>
                <w:rFonts w:ascii="Times New Roman" w:hAnsi="Times New Roman"/>
                <w:color w:val="000000"/>
                <w:sz w:val="18"/>
                <w:szCs w:val="18"/>
                <w:lang w:val="ro-MD"/>
              </w:rPr>
            </w:pPr>
            <w:r w:rsidRPr="00850883">
              <w:rPr>
                <w:rFonts w:ascii="Times New Roman" w:hAnsi="Times New Roman"/>
                <w:color w:val="000000"/>
                <w:sz w:val="18"/>
                <w:szCs w:val="18"/>
                <w:lang w:val="ro-MD"/>
              </w:rPr>
              <w:t>...</w:t>
            </w:r>
            <w:r w:rsidRPr="00850883">
              <w:rPr>
                <w:rFonts w:ascii="Times New Roman" w:hAnsi="Times New Roman"/>
                <w:color w:val="000000"/>
                <w:sz w:val="18"/>
                <w:szCs w:val="18"/>
              </w:rPr>
              <w:t>pentru loturile 3.1, 3.2, 4.1, 4.2, 5.1, 5.2, 16.1, 16.2, 17.1, să fie acceptate și</w:t>
            </w:r>
            <w:r w:rsidRPr="00850883">
              <w:rPr>
                <w:rFonts w:ascii="Times New Roman" w:hAnsi="Times New Roman"/>
                <w:color w:val="000000"/>
                <w:sz w:val="18"/>
                <w:szCs w:val="18"/>
                <w:lang w:val="ro-MD"/>
              </w:rPr>
              <w:t xml:space="preserve"> </w:t>
            </w:r>
            <w:r w:rsidRPr="00850883">
              <w:rPr>
                <w:rFonts w:ascii="Times New Roman" w:hAnsi="Times New Roman"/>
                <w:color w:val="000000"/>
                <w:sz w:val="18"/>
                <w:szCs w:val="18"/>
              </w:rPr>
              <w:t>produse cu statut de dispozitiv medical, care întrunesc toate criteriile și cerințele</w:t>
            </w:r>
            <w:r w:rsidRPr="00850883">
              <w:rPr>
                <w:rFonts w:ascii="Times New Roman" w:hAnsi="Times New Roman"/>
                <w:color w:val="000000"/>
                <w:sz w:val="18"/>
                <w:szCs w:val="18"/>
                <w:lang w:val="ro-MD"/>
              </w:rPr>
              <w:t xml:space="preserve"> </w:t>
            </w:r>
            <w:r w:rsidRPr="00850883">
              <w:rPr>
                <w:rFonts w:ascii="Times New Roman" w:hAnsi="Times New Roman"/>
                <w:color w:val="000000"/>
                <w:sz w:val="18"/>
                <w:szCs w:val="18"/>
              </w:rPr>
              <w:t>stabilite în caietul de sarcini pentru aceste loturi;</w:t>
            </w:r>
          </w:p>
        </w:tc>
        <w:tc>
          <w:tcPr>
            <w:tcW w:w="8930" w:type="dxa"/>
          </w:tcPr>
          <w:p w14:paraId="0D6DAC6E" w14:textId="77777777" w:rsidR="00C00359" w:rsidRPr="00850883" w:rsidRDefault="00C00359" w:rsidP="00C00359">
            <w:pPr>
              <w:jc w:val="both"/>
              <w:rPr>
                <w:rFonts w:ascii="Times New Roman" w:hAnsi="Times New Roman"/>
                <w:bCs/>
                <w:sz w:val="18"/>
                <w:szCs w:val="18"/>
                <w:lang w:val="ro-RO" w:eastAsia="en-US"/>
              </w:rPr>
            </w:pPr>
            <w:r w:rsidRPr="00850883">
              <w:rPr>
                <w:rFonts w:ascii="Times New Roman" w:hAnsi="Times New Roman"/>
                <w:bCs/>
                <w:sz w:val="18"/>
                <w:szCs w:val="18"/>
                <w:lang w:val="ro-RO" w:eastAsia="en-US"/>
              </w:rPr>
              <w:t>Pentru loturile 3.1, 3.2, 4.1, 4.2, 5.1, 5.2, 16.1, 16.2, 17.1, să fie acceptate și produse cu statut de dispozitiv medical</w:t>
            </w:r>
          </w:p>
          <w:p w14:paraId="14C37C0E" w14:textId="7DD38714" w:rsidR="00C00359" w:rsidRPr="00850883" w:rsidRDefault="00586CEC" w:rsidP="00262C41">
            <w:pPr>
              <w:jc w:val="both"/>
              <w:rPr>
                <w:rFonts w:ascii="Times New Roman" w:hAnsi="Times New Roman"/>
                <w:b/>
                <w:bCs/>
                <w:sz w:val="18"/>
                <w:szCs w:val="18"/>
                <w:lang w:val="ro-RO" w:eastAsia="en-US"/>
              </w:rPr>
            </w:pP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u w:val="single"/>
                <w:lang w:val="ro-MD" w:eastAsia="en-US"/>
              </w:rPr>
              <w:t>.</w:t>
            </w:r>
            <w:r w:rsidR="00C00359" w:rsidRPr="00850883">
              <w:rPr>
                <w:rFonts w:ascii="Times New Roman" w:hAnsi="Times New Roman"/>
                <w:bCs/>
                <w:sz w:val="18"/>
                <w:szCs w:val="18"/>
                <w:lang w:val="ro-RO" w:eastAsia="en-US"/>
              </w:rPr>
              <w:t xml:space="preserve"> Loturile respective vizează produse biocide pentru dezinfecția suprafețelor, iar conform Hotărârii Guvernului nr. 344/2020 acestea trebuie să fie înregistrate de ANSP, motiv</w:t>
            </w:r>
            <w:r w:rsidRPr="00850883">
              <w:rPr>
                <w:rFonts w:ascii="Times New Roman" w:hAnsi="Times New Roman"/>
                <w:bCs/>
                <w:sz w:val="18"/>
                <w:szCs w:val="18"/>
                <w:lang w:val="ro-RO" w:eastAsia="en-US"/>
              </w:rPr>
              <w:t xml:space="preserve"> pentru care cerința se menține</w:t>
            </w:r>
            <w:r w:rsidR="00C00359" w:rsidRPr="00850883">
              <w:rPr>
                <w:rFonts w:ascii="Times New Roman" w:hAnsi="Times New Roman"/>
                <w:bCs/>
                <w:sz w:val="18"/>
                <w:szCs w:val="18"/>
                <w:lang w:val="ro-RO" w:eastAsia="en-US"/>
              </w:rPr>
              <w:t>.</w:t>
            </w:r>
          </w:p>
        </w:tc>
      </w:tr>
      <w:tr w:rsidR="00C00359" w:rsidRPr="00850883" w14:paraId="30CFBE7C" w14:textId="77777777" w:rsidTr="00D52F34">
        <w:trPr>
          <w:trHeight w:val="70"/>
        </w:trPr>
        <w:tc>
          <w:tcPr>
            <w:tcW w:w="1719" w:type="dxa"/>
          </w:tcPr>
          <w:p w14:paraId="36E2D3F5" w14:textId="7A6DFDB0" w:rsidR="00C00359" w:rsidRPr="00850883" w:rsidRDefault="00262C41" w:rsidP="00DF0F71">
            <w:pPr>
              <w:contextualSpacing/>
              <w:jc w:val="center"/>
              <w:rPr>
                <w:rFonts w:ascii="Times New Roman" w:hAnsi="Times New Roman"/>
                <w:b/>
                <w:bCs/>
                <w:color w:val="000000"/>
                <w:sz w:val="18"/>
                <w:szCs w:val="18"/>
                <w:u w:val="single"/>
                <w:lang w:val="ro-RO"/>
              </w:rPr>
            </w:pPr>
            <w:r w:rsidRPr="00850883">
              <w:rPr>
                <w:rFonts w:ascii="Times New Roman" w:hAnsi="Times New Roman"/>
                <w:b/>
                <w:bCs/>
                <w:color w:val="000000"/>
                <w:sz w:val="18"/>
                <w:szCs w:val="18"/>
                <w:u w:val="single"/>
                <w:lang w:val="ro-MD"/>
              </w:rPr>
              <w:t>Participant nr.4</w:t>
            </w:r>
          </w:p>
        </w:tc>
        <w:tc>
          <w:tcPr>
            <w:tcW w:w="4944" w:type="dxa"/>
          </w:tcPr>
          <w:p w14:paraId="36EA3A18" w14:textId="03E27391" w:rsidR="00C00359" w:rsidRPr="00850883" w:rsidRDefault="00C00359" w:rsidP="00C00359">
            <w:pPr>
              <w:ind w:left="439" w:hanging="567"/>
              <w:rPr>
                <w:rFonts w:ascii="Times New Roman" w:hAnsi="Times New Roman"/>
                <w:color w:val="000000"/>
                <w:sz w:val="18"/>
                <w:szCs w:val="18"/>
                <w:lang w:val="ro-MD"/>
              </w:rPr>
            </w:pPr>
            <w:r w:rsidRPr="00850883">
              <w:rPr>
                <w:rFonts w:ascii="Times New Roman" w:hAnsi="Times New Roman"/>
                <w:color w:val="000000"/>
                <w:sz w:val="18"/>
                <w:szCs w:val="18"/>
              </w:rPr>
              <w:t>Lotul 34.1 să fie acceptate produse cu ambalaje de peste 1 litru;</w:t>
            </w:r>
            <w:r w:rsidRPr="00850883">
              <w:rPr>
                <w:rFonts w:ascii="Times New Roman" w:hAnsi="Times New Roman"/>
                <w:color w:val="000000"/>
                <w:sz w:val="18"/>
                <w:szCs w:val="18"/>
              </w:rPr>
              <w:br/>
              <w:t>3) Lotul 34.2 să fie acceptate produse cu ambalaje de peste 5 litri</w:t>
            </w:r>
          </w:p>
        </w:tc>
        <w:tc>
          <w:tcPr>
            <w:tcW w:w="8930" w:type="dxa"/>
          </w:tcPr>
          <w:p w14:paraId="14704641" w14:textId="77777777" w:rsidR="00C00359" w:rsidRPr="00850883" w:rsidRDefault="00C00359" w:rsidP="00C00359">
            <w:pPr>
              <w:jc w:val="both"/>
              <w:rPr>
                <w:rFonts w:ascii="Times New Roman" w:hAnsi="Times New Roman"/>
                <w:bCs/>
                <w:sz w:val="18"/>
                <w:szCs w:val="18"/>
                <w:lang w:val="ro-RO" w:eastAsia="en-US"/>
              </w:rPr>
            </w:pPr>
            <w:r w:rsidRPr="00850883">
              <w:rPr>
                <w:rFonts w:ascii="Times New Roman" w:hAnsi="Times New Roman"/>
                <w:bCs/>
                <w:sz w:val="18"/>
                <w:szCs w:val="18"/>
                <w:lang w:val="ro-RO" w:eastAsia="en-US"/>
              </w:rPr>
              <w:t>Lotul 34.1 să fie acceptate produse cu ambalaje de peste 1 litru</w:t>
            </w:r>
          </w:p>
          <w:p w14:paraId="3243DECA" w14:textId="77777777" w:rsidR="00C00359" w:rsidRPr="00850883" w:rsidRDefault="00C00359" w:rsidP="00C00359">
            <w:pPr>
              <w:jc w:val="both"/>
              <w:rPr>
                <w:rFonts w:ascii="Times New Roman" w:hAnsi="Times New Roman"/>
                <w:bCs/>
                <w:sz w:val="18"/>
                <w:szCs w:val="18"/>
                <w:lang w:val="ro-RO" w:eastAsia="en-US"/>
              </w:rPr>
            </w:pPr>
            <w:r w:rsidRPr="00850883">
              <w:rPr>
                <w:rFonts w:ascii="Times New Roman" w:hAnsi="Times New Roman"/>
                <w:bCs/>
                <w:sz w:val="18"/>
                <w:szCs w:val="18"/>
                <w:u w:val="single"/>
                <w:lang w:val="ro-RO" w:eastAsia="en-US"/>
              </w:rPr>
              <w:t>Se acceptă</w:t>
            </w:r>
            <w:r w:rsidRPr="00850883">
              <w:rPr>
                <w:rFonts w:ascii="Times New Roman" w:hAnsi="Times New Roman"/>
                <w:bCs/>
                <w:sz w:val="18"/>
                <w:szCs w:val="18"/>
                <w:lang w:val="ro-RO" w:eastAsia="en-US"/>
              </w:rPr>
              <w:t>. Pentru confortul consumatorului se propune ambalaj ≤2.5L</w:t>
            </w:r>
          </w:p>
          <w:p w14:paraId="70C6C78B" w14:textId="77777777" w:rsidR="00C00359" w:rsidRPr="00850883" w:rsidRDefault="00C00359" w:rsidP="00C00359">
            <w:pPr>
              <w:rPr>
                <w:rFonts w:ascii="Times New Roman" w:hAnsi="Times New Roman"/>
                <w:bCs/>
                <w:sz w:val="18"/>
                <w:szCs w:val="18"/>
                <w:lang w:val="ro-RO" w:eastAsia="en-US"/>
              </w:rPr>
            </w:pPr>
            <w:r w:rsidRPr="00850883">
              <w:rPr>
                <w:rFonts w:ascii="Times New Roman" w:hAnsi="Times New Roman"/>
                <w:b/>
                <w:sz w:val="18"/>
                <w:szCs w:val="18"/>
                <w:lang w:val="ro-RO" w:eastAsia="en-US"/>
              </w:rPr>
              <w:t>3.</w:t>
            </w:r>
            <w:r w:rsidRPr="00850883">
              <w:rPr>
                <w:rFonts w:ascii="Times New Roman" w:hAnsi="Times New Roman"/>
                <w:bCs/>
                <w:sz w:val="18"/>
                <w:szCs w:val="18"/>
                <w:lang w:val="ro-RO" w:eastAsia="en-US"/>
              </w:rPr>
              <w:t xml:space="preserve"> Lotul 34.2 să fie acceptate produse cu ambalaje de peste 5 litri</w:t>
            </w:r>
          </w:p>
          <w:p w14:paraId="52C37E43" w14:textId="059F0948" w:rsidR="00C00359" w:rsidRPr="00850883" w:rsidRDefault="00C00359" w:rsidP="00586CEC">
            <w:pPr>
              <w:jc w:val="both"/>
              <w:rPr>
                <w:rFonts w:ascii="Times New Roman" w:hAnsi="Times New Roman"/>
                <w:b/>
                <w:bCs/>
                <w:sz w:val="18"/>
                <w:szCs w:val="18"/>
                <w:lang w:val="ro-RO" w:eastAsia="en-US"/>
              </w:rPr>
            </w:pPr>
            <w:r w:rsidRPr="00850883">
              <w:rPr>
                <w:rFonts w:ascii="Times New Roman" w:hAnsi="Times New Roman"/>
                <w:bCs/>
                <w:sz w:val="18"/>
                <w:szCs w:val="18"/>
                <w:u w:val="single"/>
                <w:lang w:val="ro-RO" w:eastAsia="en-US"/>
              </w:rPr>
              <w:t>Se acceptă</w:t>
            </w:r>
            <w:r w:rsidRPr="00850883">
              <w:rPr>
                <w:rFonts w:ascii="Times New Roman" w:hAnsi="Times New Roman"/>
                <w:bCs/>
                <w:sz w:val="18"/>
                <w:szCs w:val="18"/>
                <w:lang w:val="ro-RO" w:eastAsia="en-US"/>
              </w:rPr>
              <w:t>. Pentru confortul consumatorului se propune ambalaj ≤10L</w:t>
            </w:r>
          </w:p>
        </w:tc>
      </w:tr>
      <w:tr w:rsidR="00C00359" w:rsidRPr="00850883" w14:paraId="59A9848D" w14:textId="77777777" w:rsidTr="00F13657">
        <w:trPr>
          <w:trHeight w:val="485"/>
        </w:trPr>
        <w:tc>
          <w:tcPr>
            <w:tcW w:w="1719" w:type="dxa"/>
          </w:tcPr>
          <w:p w14:paraId="236FC2B8" w14:textId="3A96BFA9" w:rsidR="00C00359" w:rsidRPr="00850883" w:rsidRDefault="00586CEC" w:rsidP="00262C41">
            <w:pPr>
              <w:contextualSpacing/>
              <w:jc w:val="center"/>
              <w:rPr>
                <w:rFonts w:ascii="Times New Roman" w:hAnsi="Times New Roman"/>
                <w:b/>
                <w:bCs/>
                <w:color w:val="000000"/>
                <w:sz w:val="18"/>
                <w:szCs w:val="18"/>
                <w:u w:val="single"/>
                <w:lang w:val="ro-MD"/>
              </w:rPr>
            </w:pPr>
            <w:r w:rsidRPr="00850883">
              <w:rPr>
                <w:rFonts w:ascii="Times New Roman" w:hAnsi="Times New Roman"/>
                <w:b/>
                <w:bCs/>
                <w:color w:val="000000"/>
                <w:sz w:val="18"/>
                <w:szCs w:val="18"/>
                <w:u w:val="single"/>
                <w:lang w:val="ro-MD"/>
              </w:rPr>
              <w:t>Participant nr.</w:t>
            </w:r>
            <w:r w:rsidR="00262C41" w:rsidRPr="00850883">
              <w:rPr>
                <w:rFonts w:ascii="Times New Roman" w:hAnsi="Times New Roman"/>
                <w:b/>
                <w:bCs/>
                <w:color w:val="000000"/>
                <w:sz w:val="18"/>
                <w:szCs w:val="18"/>
                <w:u w:val="single"/>
                <w:lang w:val="ro-MD"/>
              </w:rPr>
              <w:t>5</w:t>
            </w:r>
          </w:p>
        </w:tc>
        <w:tc>
          <w:tcPr>
            <w:tcW w:w="4944" w:type="dxa"/>
          </w:tcPr>
          <w:p w14:paraId="118DDAD9" w14:textId="538B121A" w:rsidR="00C00359" w:rsidRPr="00850883" w:rsidRDefault="00262C41" w:rsidP="00262C41">
            <w:pPr>
              <w:spacing w:line="278" w:lineRule="auto"/>
              <w:jc w:val="both"/>
              <w:rPr>
                <w:rFonts w:ascii="Times New Roman" w:eastAsia="Aptos" w:hAnsi="Times New Roman"/>
                <w:kern w:val="2"/>
                <w:sz w:val="18"/>
                <w:szCs w:val="18"/>
                <w:lang w:val="ro-RO" w:eastAsia="en-US"/>
                <w14:ligatures w14:val="standardContextual"/>
              </w:rPr>
            </w:pPr>
            <w:r w:rsidRPr="00850883">
              <w:rPr>
                <w:rFonts w:ascii="Times New Roman" w:eastAsia="Aptos" w:hAnsi="Times New Roman"/>
                <w:kern w:val="2"/>
                <w:sz w:val="18"/>
                <w:szCs w:val="18"/>
                <w:lang w:val="ro-RO" w:eastAsia="en-US"/>
                <w14:ligatures w14:val="standardContextual"/>
              </w:rPr>
              <w:t xml:space="preserve">CAPCS să accepte excluderea la lotul nr.12 la compartimentul Acțiunea dezinfectantului : sporicidă contra Cl. diff EN 17126 (c.m.) </w:t>
            </w:r>
          </w:p>
        </w:tc>
        <w:tc>
          <w:tcPr>
            <w:tcW w:w="8930" w:type="dxa"/>
          </w:tcPr>
          <w:p w14:paraId="0A116DAF" w14:textId="0C31A700" w:rsidR="00C00359" w:rsidRPr="00850883" w:rsidRDefault="00262C41" w:rsidP="00D52F34">
            <w:pPr>
              <w:jc w:val="both"/>
              <w:rPr>
                <w:rFonts w:ascii="Times New Roman" w:hAnsi="Times New Roman"/>
                <w:b/>
                <w:bCs/>
                <w:sz w:val="18"/>
                <w:szCs w:val="18"/>
                <w:lang w:val="ro-RO" w:eastAsia="en-US"/>
              </w:rPr>
            </w:pPr>
            <w:r w:rsidRPr="00850883">
              <w:rPr>
                <w:rFonts w:ascii="Times New Roman" w:eastAsia="Calibri" w:hAnsi="Times New Roman"/>
                <w:bCs/>
                <w:sz w:val="18"/>
                <w:szCs w:val="18"/>
                <w:u w:val="single"/>
                <w:lang w:eastAsia="en-US"/>
              </w:rPr>
              <w:t>CAPCS este în imposibilitate de a accepta solicitarea formulată</w:t>
            </w:r>
            <w:r w:rsidRPr="00850883">
              <w:rPr>
                <w:rFonts w:ascii="Times New Roman" w:eastAsia="Calibri" w:hAnsi="Times New Roman"/>
                <w:bCs/>
                <w:sz w:val="18"/>
                <w:szCs w:val="18"/>
                <w:u w:val="single"/>
                <w:lang w:val="ro-MD" w:eastAsia="en-US"/>
              </w:rPr>
              <w:t>.</w:t>
            </w:r>
            <w:r w:rsidRPr="00850883">
              <w:rPr>
                <w:rFonts w:ascii="Times New Roman" w:hAnsi="Times New Roman"/>
                <w:b/>
                <w:bCs/>
                <w:sz w:val="18"/>
                <w:szCs w:val="18"/>
                <w:lang w:val="ro-RO" w:eastAsia="en-US"/>
              </w:rPr>
              <w:t xml:space="preserve"> Cerința este: ”substanță activă: săruri cuaternare de amoniu, se permit substanțe adăugătoare, inclusiv alte substanțe active”, respectiv QAC + alte substanțe (amine, EDTA etc.) poate obține EN 17126 pentru </w:t>
            </w:r>
            <w:r w:rsidRPr="00850883">
              <w:rPr>
                <w:rFonts w:ascii="Times New Roman" w:hAnsi="Times New Roman"/>
                <w:b/>
                <w:bCs/>
                <w:i/>
                <w:iCs/>
                <w:sz w:val="18"/>
                <w:szCs w:val="18"/>
                <w:lang w:val="ro-RO" w:eastAsia="en-US"/>
              </w:rPr>
              <w:t>C. difficile</w:t>
            </w:r>
            <w:r w:rsidRPr="00850883">
              <w:rPr>
                <w:rFonts w:ascii="Times New Roman" w:hAnsi="Times New Roman"/>
                <w:b/>
                <w:bCs/>
                <w:sz w:val="18"/>
                <w:szCs w:val="18"/>
                <w:lang w:val="ro-RO" w:eastAsia="en-US"/>
              </w:rPr>
              <w:t>. Excluderea cerinței ar duce la repetarea lotului 3.</w:t>
            </w:r>
          </w:p>
        </w:tc>
      </w:tr>
    </w:tbl>
    <w:p w14:paraId="3910BE02" w14:textId="0EB83CF0" w:rsidR="00D137EB" w:rsidRPr="002B1776" w:rsidRDefault="002B1776" w:rsidP="0048296D">
      <w:pPr>
        <w:tabs>
          <w:tab w:val="left" w:pos="5820"/>
        </w:tabs>
        <w:spacing w:after="0"/>
        <w:rPr>
          <w:rFonts w:ascii="Times New Roman" w:hAnsi="Times New Roman"/>
          <w:b/>
          <w:i/>
          <w:iCs/>
          <w:lang w:val="ro-MD"/>
        </w:rPr>
      </w:pPr>
      <w:r w:rsidRPr="002B1776">
        <w:rPr>
          <w:rFonts w:ascii="Times New Roman" w:hAnsi="Times New Roman"/>
          <w:b/>
          <w:i/>
          <w:iCs/>
          <w:lang w:val="ro-MD"/>
        </w:rPr>
        <w:t xml:space="preserve">CAIETUL DE SARCINI FINAL </w:t>
      </w:r>
    </w:p>
    <w:tbl>
      <w:tblPr>
        <w:tblW w:w="15309" w:type="dxa"/>
        <w:tblInd w:w="-572" w:type="dxa"/>
        <w:tblLook w:val="04A0" w:firstRow="1" w:lastRow="0" w:firstColumn="1" w:lastColumn="0" w:noHBand="0" w:noVBand="1"/>
      </w:tblPr>
      <w:tblGrid>
        <w:gridCol w:w="556"/>
        <w:gridCol w:w="1750"/>
        <w:gridCol w:w="13003"/>
      </w:tblGrid>
      <w:tr w:rsidR="007D5B2D" w:rsidRPr="001A0546" w14:paraId="18478314" w14:textId="77777777" w:rsidTr="00850883">
        <w:trPr>
          <w:trHeight w:val="600"/>
        </w:trPr>
        <w:tc>
          <w:tcPr>
            <w:tcW w:w="556" w:type="dxa"/>
            <w:tcBorders>
              <w:top w:val="single" w:sz="4" w:space="0" w:color="auto"/>
              <w:left w:val="single" w:sz="4" w:space="0" w:color="auto"/>
              <w:bottom w:val="single" w:sz="4" w:space="0" w:color="auto"/>
              <w:right w:val="single" w:sz="4" w:space="0" w:color="auto"/>
            </w:tcBorders>
            <w:shd w:val="clear" w:color="000000" w:fill="BFBFBF"/>
            <w:hideMark/>
          </w:tcPr>
          <w:p w14:paraId="614372C5" w14:textId="14581D71" w:rsidR="007D5B2D" w:rsidRPr="001A0546" w:rsidRDefault="007D5B2D" w:rsidP="007D5B2D">
            <w:pPr>
              <w:spacing w:after="0" w:line="240" w:lineRule="auto"/>
              <w:rPr>
                <w:rFonts w:ascii="Times New Roman" w:hAnsi="Times New Roman"/>
                <w:b/>
                <w:bCs/>
                <w:sz w:val="24"/>
                <w:szCs w:val="24"/>
                <w:lang w:val="ro-MD"/>
              </w:rPr>
            </w:pPr>
            <w:r w:rsidRPr="001A0546">
              <w:rPr>
                <w:rFonts w:ascii="Times New Roman" w:hAnsi="Times New Roman"/>
                <w:b/>
                <w:bCs/>
                <w:sz w:val="24"/>
                <w:szCs w:val="24"/>
                <w:lang w:val="ro-MD"/>
              </w:rPr>
              <w:t>Nr. lot.</w:t>
            </w:r>
          </w:p>
        </w:tc>
        <w:tc>
          <w:tcPr>
            <w:tcW w:w="1750" w:type="dxa"/>
            <w:tcBorders>
              <w:top w:val="single" w:sz="4" w:space="0" w:color="auto"/>
              <w:left w:val="nil"/>
              <w:bottom w:val="single" w:sz="4" w:space="0" w:color="auto"/>
              <w:right w:val="single" w:sz="4" w:space="0" w:color="auto"/>
            </w:tcBorders>
            <w:shd w:val="clear" w:color="000000" w:fill="BFBFBF"/>
          </w:tcPr>
          <w:p w14:paraId="7396E520" w14:textId="11DE90D6" w:rsidR="007D5B2D" w:rsidRPr="001A0546" w:rsidRDefault="007D5B2D" w:rsidP="007D5B2D">
            <w:pPr>
              <w:spacing w:after="0" w:line="240" w:lineRule="auto"/>
              <w:rPr>
                <w:rFonts w:ascii="Times New Roman" w:hAnsi="Times New Roman"/>
                <w:b/>
                <w:bCs/>
                <w:sz w:val="24"/>
                <w:szCs w:val="24"/>
                <w:lang w:val="ro-MD"/>
              </w:rPr>
            </w:pPr>
            <w:r w:rsidRPr="001A0546">
              <w:rPr>
                <w:rFonts w:ascii="Times New Roman" w:hAnsi="Times New Roman"/>
                <w:b/>
                <w:bCs/>
                <w:sz w:val="24"/>
                <w:szCs w:val="24"/>
                <w:lang w:val="ro-MD"/>
              </w:rPr>
              <w:t>DCI/Denumire Lot</w:t>
            </w:r>
          </w:p>
        </w:tc>
        <w:tc>
          <w:tcPr>
            <w:tcW w:w="13003" w:type="dxa"/>
            <w:tcBorders>
              <w:top w:val="single" w:sz="4" w:space="0" w:color="auto"/>
              <w:left w:val="nil"/>
              <w:bottom w:val="single" w:sz="4" w:space="0" w:color="auto"/>
              <w:right w:val="single" w:sz="4" w:space="0" w:color="auto"/>
            </w:tcBorders>
            <w:shd w:val="clear" w:color="000000" w:fill="BFBFBF"/>
            <w:hideMark/>
          </w:tcPr>
          <w:p w14:paraId="7EE0FC99" w14:textId="3572B7D8" w:rsidR="007D5B2D" w:rsidRPr="001A0546" w:rsidRDefault="007D5B2D" w:rsidP="007D5B2D">
            <w:pPr>
              <w:spacing w:after="0" w:line="240" w:lineRule="auto"/>
              <w:rPr>
                <w:rFonts w:ascii="Times New Roman" w:hAnsi="Times New Roman"/>
                <w:b/>
                <w:bCs/>
                <w:sz w:val="24"/>
                <w:szCs w:val="24"/>
                <w:lang w:val="ro-MD"/>
              </w:rPr>
            </w:pPr>
            <w:r w:rsidRPr="001A0546">
              <w:rPr>
                <w:rFonts w:ascii="Times New Roman" w:hAnsi="Times New Roman"/>
                <w:b/>
                <w:bCs/>
                <w:sz w:val="24"/>
                <w:szCs w:val="24"/>
                <w:lang w:val="ro-MD"/>
              </w:rPr>
              <w:t>Specificație Tehnică</w:t>
            </w:r>
          </w:p>
        </w:tc>
      </w:tr>
      <w:tr w:rsidR="00850883" w:rsidRPr="001A0546" w14:paraId="528EB483" w14:textId="77777777" w:rsidTr="00850883">
        <w:trPr>
          <w:trHeight w:val="600"/>
        </w:trPr>
        <w:tc>
          <w:tcPr>
            <w:tcW w:w="556" w:type="dxa"/>
            <w:tcBorders>
              <w:top w:val="nil"/>
              <w:left w:val="single" w:sz="4" w:space="0" w:color="auto"/>
              <w:bottom w:val="single" w:sz="4" w:space="0" w:color="auto"/>
              <w:right w:val="single" w:sz="4" w:space="0" w:color="auto"/>
            </w:tcBorders>
            <w:shd w:val="clear" w:color="000000" w:fill="FFFFFF"/>
            <w:vAlign w:val="center"/>
          </w:tcPr>
          <w:p w14:paraId="0A7C55BC" w14:textId="727821E6"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lang w:val="ro-MD" w:eastAsia="ro-MD"/>
              </w:rPr>
              <w:t>1.1</w:t>
            </w:r>
          </w:p>
        </w:tc>
        <w:tc>
          <w:tcPr>
            <w:tcW w:w="1750" w:type="dxa"/>
            <w:tcBorders>
              <w:top w:val="nil"/>
              <w:left w:val="nil"/>
              <w:bottom w:val="single" w:sz="4" w:space="0" w:color="auto"/>
              <w:right w:val="single" w:sz="4" w:space="0" w:color="auto"/>
            </w:tcBorders>
            <w:shd w:val="clear" w:color="000000" w:fill="FFFFFF"/>
            <w:vAlign w:val="center"/>
          </w:tcPr>
          <w:p w14:paraId="3CBE8FDB" w14:textId="05B96EC4" w:rsidR="00850883" w:rsidRPr="001A0546" w:rsidRDefault="00850883" w:rsidP="00850883">
            <w:pPr>
              <w:spacing w:after="0" w:line="240" w:lineRule="auto"/>
              <w:rPr>
                <w:rFonts w:ascii="Times New Roman" w:eastAsia="Calibri" w:hAnsi="Times New Roman"/>
                <w:sz w:val="24"/>
                <w:szCs w:val="24"/>
                <w:lang w:val="ro-MD" w:eastAsia="en-US"/>
              </w:rPr>
            </w:pPr>
            <w:r w:rsidRPr="001A0546">
              <w:rPr>
                <w:rFonts w:ascii="Times New Roman" w:hAnsi="Times New Roman"/>
                <w:color w:val="000000"/>
                <w:sz w:val="16"/>
                <w:szCs w:val="16"/>
                <w:lang w:val="ro-MD" w:eastAsia="ro-MD"/>
              </w:rPr>
              <w:t xml:space="preserve">Dezinfecția curentă a suprafețelor (peroxid de hidrogen / </w:t>
            </w:r>
            <w:r w:rsidRPr="001A0546">
              <w:rPr>
                <w:rFonts w:ascii="Times New Roman" w:hAnsi="Times New Roman"/>
                <w:sz w:val="18"/>
                <w:szCs w:val="18"/>
                <w:highlight w:val="green"/>
              </w:rPr>
              <w:t>substanță generatoare de oxigen activ</w:t>
            </w:r>
            <w:r w:rsidRPr="001A0546">
              <w:rPr>
                <w:rFonts w:ascii="Times New Roman" w:hAnsi="Times New Roman"/>
                <w:color w:val="000000"/>
                <w:sz w:val="16"/>
                <w:szCs w:val="16"/>
                <w:lang w:val="ro-MD" w:eastAsia="ro-MD"/>
              </w:rPr>
              <w:t xml:space="preserve">) Dezinfecția curentă a suprafețelor (peroxid de hidrogen/ Perborat de sodium, c.c., </w:t>
            </w:r>
            <w:r w:rsidRPr="001A0546">
              <w:rPr>
                <w:rFonts w:ascii="Times New Roman" w:hAnsi="Times New Roman"/>
                <w:sz w:val="16"/>
                <w:szCs w:val="16"/>
                <w:highlight w:val="green"/>
                <w:lang w:val="ro-MD" w:eastAsia="ro-MD"/>
              </w:rPr>
              <w:t>≤2,5L</w:t>
            </w:r>
            <w:r w:rsidRPr="001A0546">
              <w:rPr>
                <w:rFonts w:ascii="Times New Roman" w:hAnsi="Times New Roman"/>
                <w:color w:val="000000"/>
                <w:sz w:val="16"/>
                <w:szCs w:val="16"/>
                <w:lang w:val="ro-MD" w:eastAsia="ro-MD"/>
              </w:rPr>
              <w:t>/kg) ( 003698 )</w:t>
            </w:r>
          </w:p>
        </w:tc>
        <w:tc>
          <w:tcPr>
            <w:tcW w:w="13003" w:type="dxa"/>
            <w:tcBorders>
              <w:top w:val="nil"/>
              <w:left w:val="nil"/>
              <w:bottom w:val="single" w:sz="4" w:space="0" w:color="auto"/>
              <w:right w:val="single" w:sz="4" w:space="0" w:color="auto"/>
            </w:tcBorders>
            <w:shd w:val="clear" w:color="000000" w:fill="FFFFFF"/>
            <w:noWrap/>
            <w:vAlign w:val="center"/>
          </w:tcPr>
          <w:p w14:paraId="75A192EE" w14:textId="35DB1292"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 xml:space="preserve">Acțiunea dezinfectantului: </w:t>
            </w:r>
            <w:r w:rsidRPr="001A0546">
              <w:rPr>
                <w:rFonts w:ascii="Times New Roman" w:hAnsi="Times New Roman"/>
                <w:color w:val="000000"/>
                <w:sz w:val="16"/>
                <w:szCs w:val="16"/>
                <w:lang w:val="ro-MD" w:eastAsia="ro-MD"/>
              </w:rPr>
              <w:br/>
              <w:t>-bactericidă EN 13727 (c.c.)</w:t>
            </w:r>
            <w:r w:rsidRPr="001A0546">
              <w:rPr>
                <w:rFonts w:ascii="Times New Roman" w:hAnsi="Times New Roman"/>
                <w:color w:val="000000"/>
                <w:sz w:val="16"/>
                <w:szCs w:val="16"/>
                <w:lang w:val="ro-MD" w:eastAsia="ro-MD"/>
              </w:rPr>
              <w:br/>
              <w:t>-levuricidă/fungicidă EN 13624 (c.c.)</w:t>
            </w:r>
            <w:r w:rsidRPr="001A0546">
              <w:rPr>
                <w:rFonts w:ascii="Times New Roman" w:hAnsi="Times New Roman"/>
                <w:color w:val="000000"/>
                <w:sz w:val="16"/>
                <w:szCs w:val="16"/>
                <w:lang w:val="ro-MD" w:eastAsia="ro-MD"/>
              </w:rPr>
              <w:br/>
              <w:t>-virucidă (incompletă / contra virusurilor anvelopate)  EN 14476 (c.c.)</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peroxid de hidrogen/ </w:t>
            </w:r>
            <w:r w:rsidRPr="001A0546">
              <w:rPr>
                <w:rFonts w:ascii="Times New Roman" w:hAnsi="Times New Roman"/>
                <w:sz w:val="18"/>
                <w:szCs w:val="18"/>
                <w:highlight w:val="green"/>
              </w:rPr>
              <w:t>substanță generatoare de oxigen activ</w:t>
            </w:r>
            <w:r w:rsidRPr="001A0546">
              <w:rPr>
                <w:rFonts w:ascii="Times New Roman" w:hAnsi="Times New Roman"/>
                <w:color w:val="000000"/>
                <w:sz w:val="16"/>
                <w:szCs w:val="16"/>
                <w:lang w:val="ro-MD" w:eastAsia="ro-MD"/>
              </w:rPr>
              <w:t>, se permit substanțe adăugătoare, inclusiv alte substanțe active</w:t>
            </w:r>
            <w:r w:rsidRPr="001A0546">
              <w:rPr>
                <w:rFonts w:ascii="Times New Roman" w:hAnsi="Times New Roman"/>
                <w:color w:val="000000"/>
                <w:sz w:val="16"/>
                <w:szCs w:val="16"/>
                <w:lang w:val="ro-MD" w:eastAsia="ro-MD"/>
              </w:rPr>
              <w:br/>
              <w:t xml:space="preserve">- produs lichid concentrat sau solid, să fie indicată concentrația soluției de lucru oferită </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xml:space="preserve">- Ambalaj până la </w:t>
            </w:r>
            <w:r w:rsidRPr="001A0546">
              <w:rPr>
                <w:rFonts w:ascii="Times New Roman" w:hAnsi="Times New Roman"/>
                <w:sz w:val="16"/>
                <w:szCs w:val="16"/>
                <w:highlight w:val="green"/>
                <w:lang w:val="ro-MD" w:eastAsia="ro-MD"/>
              </w:rPr>
              <w:t>≤2,5</w:t>
            </w:r>
            <w:r w:rsidRPr="001A0546">
              <w:rPr>
                <w:rFonts w:ascii="Times New Roman" w:hAnsi="Times New Roman"/>
                <w:sz w:val="16"/>
                <w:szCs w:val="16"/>
                <w:lang w:val="ro-MD" w:eastAsia="ro-MD"/>
              </w:rPr>
              <w:t xml:space="preserve"> </w:t>
            </w:r>
            <w:r w:rsidRPr="001A0546">
              <w:rPr>
                <w:rFonts w:ascii="Times New Roman" w:hAnsi="Times New Roman"/>
                <w:color w:val="000000"/>
                <w:sz w:val="16"/>
                <w:szCs w:val="16"/>
                <w:lang w:val="ro-MD" w:eastAsia="ro-MD"/>
              </w:rPr>
              <w:t xml:space="preserve">Litru/kg </w:t>
            </w:r>
            <w:bookmarkStart w:id="2" w:name="_GoBack"/>
            <w:bookmarkEnd w:id="2"/>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Fișa tehnică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1D5ADBA9" w14:textId="77777777" w:rsidTr="00850883">
        <w:trPr>
          <w:trHeight w:val="600"/>
        </w:trPr>
        <w:tc>
          <w:tcPr>
            <w:tcW w:w="556" w:type="dxa"/>
            <w:tcBorders>
              <w:top w:val="nil"/>
              <w:left w:val="single" w:sz="4" w:space="0" w:color="auto"/>
              <w:bottom w:val="single" w:sz="4" w:space="0" w:color="auto"/>
              <w:right w:val="single" w:sz="4" w:space="0" w:color="auto"/>
            </w:tcBorders>
            <w:shd w:val="clear" w:color="000000" w:fill="FFFFFF"/>
            <w:vAlign w:val="center"/>
          </w:tcPr>
          <w:p w14:paraId="47AFEFC3" w14:textId="30643BD0"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lang w:val="ro-MD" w:eastAsia="ro-MD"/>
              </w:rPr>
              <w:t>1.2</w:t>
            </w:r>
          </w:p>
        </w:tc>
        <w:tc>
          <w:tcPr>
            <w:tcW w:w="1750" w:type="dxa"/>
            <w:tcBorders>
              <w:top w:val="nil"/>
              <w:left w:val="nil"/>
              <w:bottom w:val="single" w:sz="4" w:space="0" w:color="auto"/>
              <w:right w:val="single" w:sz="4" w:space="0" w:color="auto"/>
            </w:tcBorders>
            <w:shd w:val="clear" w:color="000000" w:fill="FFFFFF"/>
            <w:vAlign w:val="center"/>
          </w:tcPr>
          <w:p w14:paraId="03865FF3" w14:textId="10576D10"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lang w:val="ro-MD" w:eastAsia="ro-MD"/>
              </w:rPr>
              <w:t xml:space="preserve">Dezinfecția curentă a suprafețelor (peroxid de hidrogen / </w:t>
            </w:r>
            <w:r w:rsidRPr="001A0546">
              <w:rPr>
                <w:rFonts w:ascii="Times New Roman" w:hAnsi="Times New Roman"/>
                <w:sz w:val="18"/>
                <w:szCs w:val="18"/>
                <w:highlight w:val="green"/>
              </w:rPr>
              <w:t>substanță generatoare de oxigen activ</w:t>
            </w:r>
            <w:r w:rsidRPr="001A0546">
              <w:rPr>
                <w:rFonts w:ascii="Times New Roman" w:hAnsi="Times New Roman"/>
                <w:color w:val="000000"/>
                <w:sz w:val="16"/>
                <w:szCs w:val="16"/>
                <w:lang w:val="ro-MD" w:eastAsia="ro-MD"/>
              </w:rPr>
              <w:t>) Dezinfecția curentă a suprafețelor (peroxid de hidrogen / Perborat de sodium c.c., ≤5L/kg) ( 003699 )</w:t>
            </w:r>
          </w:p>
        </w:tc>
        <w:tc>
          <w:tcPr>
            <w:tcW w:w="13003" w:type="dxa"/>
            <w:tcBorders>
              <w:top w:val="nil"/>
              <w:left w:val="nil"/>
              <w:bottom w:val="single" w:sz="4" w:space="0" w:color="auto"/>
              <w:right w:val="single" w:sz="4" w:space="0" w:color="auto"/>
            </w:tcBorders>
            <w:shd w:val="clear" w:color="000000" w:fill="FFFFFF"/>
            <w:noWrap/>
            <w:vAlign w:val="center"/>
          </w:tcPr>
          <w:p w14:paraId="551B8F72" w14:textId="04FFB1C5"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 xml:space="preserve">Acțiunea dezinfectantului: </w:t>
            </w:r>
            <w:r w:rsidRPr="001A0546">
              <w:rPr>
                <w:rFonts w:ascii="Times New Roman" w:hAnsi="Times New Roman"/>
                <w:color w:val="000000"/>
                <w:sz w:val="16"/>
                <w:szCs w:val="16"/>
                <w:lang w:val="ro-MD" w:eastAsia="ro-MD"/>
              </w:rPr>
              <w:br/>
              <w:t>-bactericidă EN 13727 (c.c.)</w:t>
            </w:r>
            <w:r w:rsidRPr="001A0546">
              <w:rPr>
                <w:rFonts w:ascii="Times New Roman" w:hAnsi="Times New Roman"/>
                <w:color w:val="000000"/>
                <w:sz w:val="16"/>
                <w:szCs w:val="16"/>
                <w:lang w:val="ro-MD" w:eastAsia="ro-MD"/>
              </w:rPr>
              <w:br/>
              <w:t>-levuricidă/fungicidă EN 13624 (c.c.)</w:t>
            </w:r>
            <w:r w:rsidRPr="001A0546">
              <w:rPr>
                <w:rFonts w:ascii="Times New Roman" w:hAnsi="Times New Roman"/>
                <w:color w:val="000000"/>
                <w:sz w:val="16"/>
                <w:szCs w:val="16"/>
                <w:lang w:val="ro-MD" w:eastAsia="ro-MD"/>
              </w:rPr>
              <w:br/>
              <w:t>-virucidă (incompletă / contra virusurilor anvelopate) EN 14476 (c.c.)</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peroxid de hidrogen/ </w:t>
            </w:r>
            <w:r w:rsidRPr="001A0546">
              <w:rPr>
                <w:rFonts w:ascii="Times New Roman" w:hAnsi="Times New Roman"/>
                <w:sz w:val="18"/>
                <w:szCs w:val="18"/>
                <w:highlight w:val="green"/>
              </w:rPr>
              <w:t>substanță generatoare de oxigen activ</w:t>
            </w:r>
            <w:r w:rsidRPr="001A0546">
              <w:rPr>
                <w:rFonts w:ascii="Times New Roman" w:hAnsi="Times New Roman"/>
                <w:color w:val="000000"/>
                <w:sz w:val="16"/>
                <w:szCs w:val="16"/>
                <w:lang w:val="ro-MD" w:eastAsia="ro-MD"/>
              </w:rPr>
              <w:t>, se permit substanțe adăugătoare, inclusiv alte substanțe active</w:t>
            </w:r>
            <w:r w:rsidRPr="001A0546">
              <w:rPr>
                <w:rFonts w:ascii="Times New Roman" w:hAnsi="Times New Roman"/>
                <w:color w:val="000000"/>
                <w:sz w:val="16"/>
                <w:szCs w:val="16"/>
                <w:lang w:val="ro-MD" w:eastAsia="ro-MD"/>
              </w:rPr>
              <w:br/>
              <w:t>- produs lichid concentrat sau solid, să fie indicată concentrația soluției de lucru oferită</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Ambalaj până la 5 litri/ kg</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0A535A82" w14:textId="77777777" w:rsidTr="00850883">
        <w:trPr>
          <w:trHeight w:val="600"/>
        </w:trPr>
        <w:tc>
          <w:tcPr>
            <w:tcW w:w="556" w:type="dxa"/>
            <w:tcBorders>
              <w:top w:val="nil"/>
              <w:left w:val="single" w:sz="4" w:space="0" w:color="auto"/>
              <w:bottom w:val="single" w:sz="4" w:space="0" w:color="auto"/>
              <w:right w:val="single" w:sz="4" w:space="0" w:color="auto"/>
            </w:tcBorders>
            <w:shd w:val="clear" w:color="000000" w:fill="FFFFFF"/>
            <w:vAlign w:val="center"/>
          </w:tcPr>
          <w:p w14:paraId="41A9B4AB" w14:textId="60537375"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lang w:val="ro-MD" w:eastAsia="ro-MD"/>
              </w:rPr>
              <w:t>2.1</w:t>
            </w:r>
          </w:p>
        </w:tc>
        <w:tc>
          <w:tcPr>
            <w:tcW w:w="1750" w:type="dxa"/>
            <w:tcBorders>
              <w:top w:val="nil"/>
              <w:left w:val="nil"/>
              <w:bottom w:val="single" w:sz="4" w:space="0" w:color="auto"/>
              <w:right w:val="single" w:sz="4" w:space="0" w:color="auto"/>
            </w:tcBorders>
            <w:shd w:val="clear" w:color="000000" w:fill="FFFFFF"/>
            <w:vAlign w:val="center"/>
          </w:tcPr>
          <w:p w14:paraId="2EAE276A" w14:textId="7C8145BD"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lang w:val="ro-MD" w:eastAsia="ro-MD"/>
              </w:rPr>
              <w:t xml:space="preserve">Curățarea și dezinfecția curentă a suprafețelor (peroxid de hidrogen, c.m.) Curățarea și dezinfecția curentă a suprafețelor (peroxid </w:t>
            </w:r>
            <w:r w:rsidRPr="001A0546">
              <w:rPr>
                <w:rFonts w:ascii="Times New Roman" w:hAnsi="Times New Roman"/>
                <w:color w:val="000000"/>
                <w:sz w:val="16"/>
                <w:szCs w:val="16"/>
                <w:lang w:val="ro-MD" w:eastAsia="ro-MD"/>
              </w:rPr>
              <w:lastRenderedPageBreak/>
              <w:t>de hidrogen, c.m. ≤1L/kg) ( 003700 )</w:t>
            </w:r>
          </w:p>
        </w:tc>
        <w:tc>
          <w:tcPr>
            <w:tcW w:w="13003" w:type="dxa"/>
            <w:tcBorders>
              <w:top w:val="nil"/>
              <w:left w:val="nil"/>
              <w:bottom w:val="single" w:sz="4" w:space="0" w:color="auto"/>
              <w:right w:val="single" w:sz="4" w:space="0" w:color="auto"/>
            </w:tcBorders>
            <w:shd w:val="clear" w:color="000000" w:fill="FFFFFF"/>
            <w:noWrap/>
            <w:vAlign w:val="center"/>
          </w:tcPr>
          <w:p w14:paraId="6A2AE300" w14:textId="065D55A1"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lang w:val="ro-MD" w:eastAsia="ro-MD"/>
              </w:rPr>
              <w:lastRenderedPageBreak/>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Cerințe tehnice:</w:t>
            </w:r>
            <w:r w:rsidRPr="001A0546">
              <w:rPr>
                <w:rFonts w:ascii="Times New Roman" w:hAnsi="Times New Roman"/>
                <w:color w:val="000000"/>
                <w:sz w:val="16"/>
                <w:szCs w:val="16"/>
                <w:lang w:val="ro-MD" w:eastAsia="ro-MD"/>
              </w:rPr>
              <w:br/>
              <w:t>- substanță activă: peroxid de hidrogen, se permit substanțe adăugătoare, inclusiv alte substanțe active</w:t>
            </w:r>
            <w:r w:rsidRPr="001A0546">
              <w:rPr>
                <w:rFonts w:ascii="Times New Roman" w:hAnsi="Times New Roman"/>
                <w:color w:val="000000"/>
                <w:sz w:val="16"/>
                <w:szCs w:val="16"/>
                <w:lang w:val="ro-MD" w:eastAsia="ro-MD"/>
              </w:rPr>
              <w:br/>
              <w:t xml:space="preserve">- produs lichid (soluție gata de lucru) </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xml:space="preserve">- Ambalaj până la 1 Litru/kg </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161E4B20" w14:textId="77777777" w:rsidTr="00850883">
        <w:trPr>
          <w:trHeight w:val="600"/>
        </w:trPr>
        <w:tc>
          <w:tcPr>
            <w:tcW w:w="556" w:type="dxa"/>
            <w:tcBorders>
              <w:top w:val="nil"/>
              <w:left w:val="single" w:sz="4" w:space="0" w:color="auto"/>
              <w:bottom w:val="single" w:sz="4" w:space="0" w:color="auto"/>
              <w:right w:val="single" w:sz="4" w:space="0" w:color="auto"/>
            </w:tcBorders>
            <w:shd w:val="clear" w:color="000000" w:fill="FFFFFF"/>
            <w:vAlign w:val="center"/>
          </w:tcPr>
          <w:p w14:paraId="3AC3E918" w14:textId="45AABF9B"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lang w:val="ro-MD" w:eastAsia="ro-MD"/>
              </w:rPr>
              <w:lastRenderedPageBreak/>
              <w:t>2.2</w:t>
            </w:r>
          </w:p>
        </w:tc>
        <w:tc>
          <w:tcPr>
            <w:tcW w:w="1750" w:type="dxa"/>
            <w:tcBorders>
              <w:top w:val="nil"/>
              <w:left w:val="nil"/>
              <w:bottom w:val="single" w:sz="4" w:space="0" w:color="auto"/>
              <w:right w:val="single" w:sz="4" w:space="0" w:color="auto"/>
            </w:tcBorders>
            <w:shd w:val="clear" w:color="000000" w:fill="FFFFFF"/>
            <w:vAlign w:val="center"/>
          </w:tcPr>
          <w:p w14:paraId="208566FB" w14:textId="4285670A"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lang w:val="ro-MD" w:eastAsia="ro-MD"/>
              </w:rPr>
              <w:t>Curățarea și dezinfecția curentă a suprafețelor (peroxid de hidrogen, c.m.) Curățarea și dezinfecția curentă a suprafețelor (peroxid de hidrogen, c.m. ≤5L/kg) ( 003701 )</w:t>
            </w:r>
          </w:p>
        </w:tc>
        <w:tc>
          <w:tcPr>
            <w:tcW w:w="13003" w:type="dxa"/>
            <w:tcBorders>
              <w:top w:val="nil"/>
              <w:left w:val="nil"/>
              <w:bottom w:val="single" w:sz="4" w:space="0" w:color="auto"/>
              <w:right w:val="single" w:sz="4" w:space="0" w:color="auto"/>
            </w:tcBorders>
            <w:shd w:val="clear" w:color="000000" w:fill="FFFFFF"/>
            <w:noWrap/>
            <w:vAlign w:val="center"/>
          </w:tcPr>
          <w:p w14:paraId="38CC712B" w14:textId="12CEBA49"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peroxid de hidrogen, se permit substanțe adăugătoare, inclusiv alte substanțe active</w:t>
            </w:r>
            <w:r w:rsidRPr="001A0546">
              <w:rPr>
                <w:rFonts w:ascii="Times New Roman" w:hAnsi="Times New Roman"/>
                <w:color w:val="000000"/>
                <w:sz w:val="16"/>
                <w:szCs w:val="16"/>
                <w:lang w:val="ro-MD" w:eastAsia="ro-MD"/>
              </w:rPr>
              <w:br/>
              <w:t>- produs lichid, soluție gata de lucru</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Ambalaj până la 5 litri/kg</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77D39CC5" w14:textId="77777777" w:rsidTr="00850883">
        <w:trPr>
          <w:trHeight w:val="600"/>
        </w:trPr>
        <w:tc>
          <w:tcPr>
            <w:tcW w:w="556" w:type="dxa"/>
            <w:tcBorders>
              <w:top w:val="nil"/>
              <w:left w:val="single" w:sz="4" w:space="0" w:color="auto"/>
              <w:bottom w:val="single" w:sz="4" w:space="0" w:color="auto"/>
              <w:right w:val="single" w:sz="4" w:space="0" w:color="auto"/>
            </w:tcBorders>
            <w:shd w:val="clear" w:color="000000" w:fill="FFFFFF"/>
            <w:vAlign w:val="center"/>
          </w:tcPr>
          <w:p w14:paraId="2334CF90" w14:textId="1FCD3938"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lang w:val="ro-MD" w:eastAsia="ro-MD"/>
              </w:rPr>
              <w:t>3.1</w:t>
            </w:r>
          </w:p>
        </w:tc>
        <w:tc>
          <w:tcPr>
            <w:tcW w:w="1750" w:type="dxa"/>
            <w:tcBorders>
              <w:top w:val="nil"/>
              <w:left w:val="nil"/>
              <w:bottom w:val="single" w:sz="4" w:space="0" w:color="auto"/>
              <w:right w:val="single" w:sz="4" w:space="0" w:color="auto"/>
            </w:tcBorders>
            <w:shd w:val="clear" w:color="000000" w:fill="FFFFFF"/>
            <w:vAlign w:val="center"/>
          </w:tcPr>
          <w:p w14:paraId="5F83FCE6" w14:textId="1F18E3C0"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lang w:val="ro-MD" w:eastAsia="ro-MD"/>
              </w:rPr>
              <w:t>Curățarea și dezinfecția curentă a suprafețelor (sare cuaternară, 30 min) Curățarea și dezinfecția curentă a suprafețelor (sare cuaternară, 30 min, ≤1L) ( 003702 )</w:t>
            </w:r>
          </w:p>
        </w:tc>
        <w:tc>
          <w:tcPr>
            <w:tcW w:w="13003" w:type="dxa"/>
            <w:tcBorders>
              <w:top w:val="nil"/>
              <w:left w:val="nil"/>
              <w:bottom w:val="single" w:sz="4" w:space="0" w:color="auto"/>
              <w:right w:val="single" w:sz="4" w:space="0" w:color="auto"/>
            </w:tcBorders>
            <w:shd w:val="clear" w:color="000000" w:fill="FFFFFF"/>
            <w:noWrap/>
            <w:vAlign w:val="center"/>
          </w:tcPr>
          <w:p w14:paraId="18E5FE64" w14:textId="7777777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săruri cuaternare de amoniu,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xml:space="preserve">- Ambalaj până la 1 litru </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p w14:paraId="4A5CFA4D" w14:textId="77777777" w:rsidR="00850883" w:rsidRPr="001A0546" w:rsidRDefault="00850883" w:rsidP="00850883">
            <w:pPr>
              <w:jc w:val="center"/>
              <w:rPr>
                <w:rFonts w:ascii="Times New Roman" w:hAnsi="Times New Roman"/>
                <w:color w:val="000000"/>
                <w:sz w:val="16"/>
                <w:szCs w:val="16"/>
                <w:highlight w:val="green"/>
                <w:lang w:eastAsia="ro-MD"/>
              </w:rPr>
            </w:pPr>
            <w:r w:rsidRPr="001A0546">
              <w:rPr>
                <w:rFonts w:ascii="Times New Roman" w:hAnsi="Times New Roman"/>
                <w:color w:val="000000"/>
                <w:sz w:val="16"/>
                <w:szCs w:val="16"/>
                <w:highlight w:val="green"/>
                <w:lang w:eastAsia="ro-MD"/>
              </w:rPr>
              <w:t xml:space="preserve">Produsul </w:t>
            </w:r>
            <w:r w:rsidRPr="001A0546">
              <w:rPr>
                <w:rFonts w:ascii="Times New Roman" w:hAnsi="Times New Roman"/>
                <w:color w:val="000000"/>
                <w:sz w:val="16"/>
                <w:szCs w:val="16"/>
                <w:highlight w:val="green"/>
                <w:lang w:val="ro-MD" w:eastAsia="ro-MD"/>
              </w:rPr>
              <w:t>desemnat câștigător</w:t>
            </w:r>
            <w:r w:rsidRPr="001A0546">
              <w:rPr>
                <w:rFonts w:ascii="Times New Roman" w:hAnsi="Times New Roman"/>
                <w:color w:val="000000"/>
                <w:sz w:val="16"/>
                <w:szCs w:val="16"/>
                <w:highlight w:val="green"/>
                <w:lang w:eastAsia="ro-MD"/>
              </w:rPr>
              <w:t xml:space="preserve"> pentru acest lot trebuie să fie distinct față de produsele </w:t>
            </w:r>
            <w:r w:rsidRPr="001A0546">
              <w:rPr>
                <w:rFonts w:ascii="Times New Roman" w:hAnsi="Times New Roman"/>
                <w:color w:val="000000"/>
                <w:sz w:val="16"/>
                <w:szCs w:val="16"/>
                <w:highlight w:val="green"/>
                <w:lang w:val="ro-MD" w:eastAsia="ro-MD"/>
              </w:rPr>
              <w:t>desemnate câștigătoare</w:t>
            </w:r>
            <w:r w:rsidRPr="001A0546">
              <w:rPr>
                <w:rFonts w:ascii="Times New Roman" w:hAnsi="Times New Roman"/>
                <w:color w:val="000000"/>
                <w:sz w:val="16"/>
                <w:szCs w:val="16"/>
                <w:highlight w:val="green"/>
                <w:lang w:eastAsia="ro-MD"/>
              </w:rPr>
              <w:t xml:space="preserve"> pentru loturile 6</w:t>
            </w:r>
            <w:r w:rsidRPr="001A0546">
              <w:rPr>
                <w:rFonts w:ascii="Times New Roman" w:hAnsi="Times New Roman"/>
                <w:color w:val="000000"/>
                <w:sz w:val="16"/>
                <w:szCs w:val="16"/>
                <w:highlight w:val="green"/>
                <w:lang w:val="ro-MD" w:eastAsia="ro-MD"/>
              </w:rPr>
              <w:t xml:space="preserve"> -</w:t>
            </w:r>
            <w:r w:rsidRPr="001A0546">
              <w:rPr>
                <w:rFonts w:ascii="Times New Roman" w:hAnsi="Times New Roman"/>
                <w:color w:val="000000"/>
                <w:sz w:val="16"/>
                <w:szCs w:val="16"/>
                <w:highlight w:val="green"/>
                <w:lang w:eastAsia="ro-MD"/>
              </w:rPr>
              <w:t xml:space="preserve"> </w:t>
            </w:r>
            <w:r w:rsidRPr="001A0546">
              <w:rPr>
                <w:rFonts w:ascii="Times New Roman" w:hAnsi="Times New Roman"/>
                <w:color w:val="000000"/>
                <w:sz w:val="16"/>
                <w:szCs w:val="16"/>
                <w:highlight w:val="green"/>
                <w:lang w:val="ro-MD" w:eastAsia="ro-MD"/>
              </w:rPr>
              <w:t>( 003708 ) / ( 003709 )</w:t>
            </w:r>
          </w:p>
          <w:p w14:paraId="6BFB29BF" w14:textId="77777777" w:rsidR="00850883" w:rsidRPr="001A0546" w:rsidRDefault="00850883" w:rsidP="00850883">
            <w:pPr>
              <w:jc w:val="center"/>
              <w:rPr>
                <w:rFonts w:ascii="Times New Roman" w:hAnsi="Times New Roman"/>
                <w:color w:val="000000"/>
                <w:sz w:val="16"/>
                <w:szCs w:val="16"/>
                <w:lang w:eastAsia="ro-MD"/>
              </w:rPr>
            </w:pPr>
            <w:r w:rsidRPr="001A0546">
              <w:rPr>
                <w:rFonts w:ascii="Times New Roman" w:hAnsi="Times New Roman"/>
                <w:color w:val="000000"/>
                <w:sz w:val="16"/>
                <w:szCs w:val="16"/>
                <w:highlight w:val="green"/>
                <w:lang w:eastAsia="ro-MD"/>
              </w:rPr>
              <w:t>și 7</w:t>
            </w:r>
            <w:r w:rsidRPr="001A0546">
              <w:rPr>
                <w:rFonts w:ascii="Times New Roman" w:hAnsi="Times New Roman"/>
                <w:color w:val="000000"/>
                <w:sz w:val="16"/>
                <w:szCs w:val="16"/>
                <w:highlight w:val="green"/>
                <w:lang w:val="ro-MD" w:eastAsia="ro-MD"/>
              </w:rPr>
              <w:t xml:space="preserve"> - ( 003710) / ( 003711 )</w:t>
            </w:r>
            <w:r w:rsidRPr="001A0546">
              <w:rPr>
                <w:rFonts w:ascii="Times New Roman" w:hAnsi="Times New Roman"/>
                <w:color w:val="000000"/>
                <w:sz w:val="16"/>
                <w:szCs w:val="16"/>
                <w:highlight w:val="green"/>
                <w:lang w:eastAsia="ro-MD"/>
              </w:rPr>
              <w:t>.</w:t>
            </w:r>
            <w:r w:rsidRPr="001A0546">
              <w:rPr>
                <w:rFonts w:ascii="Times New Roman" w:hAnsi="Times New Roman"/>
                <w:color w:val="000000"/>
                <w:sz w:val="16"/>
                <w:szCs w:val="16"/>
                <w:highlight w:val="green"/>
                <w:lang w:eastAsia="ro-MD"/>
              </w:rPr>
              <w:br/>
              <w:t>Prin „produs distinct” se înțelege o formulă cu substanță activă principală diferită (de exemplu: săruri cuaternare de amoniu versus amine).</w:t>
            </w:r>
            <w:r w:rsidRPr="001A0546">
              <w:rPr>
                <w:rFonts w:ascii="Times New Roman" w:hAnsi="Times New Roman"/>
                <w:color w:val="000000"/>
                <w:sz w:val="16"/>
                <w:szCs w:val="16"/>
                <w:highlight w:val="green"/>
                <w:lang w:eastAsia="ro-MD"/>
              </w:rPr>
              <w:br/>
              <w:t>Scopul acestei distincții este de a asigura rotația produselor biocide, prevenind dezvoltarea rezistenței la dezinfectanți a bacteriilor și virusurilor, conform principiilor de bună practică epidemiologică și de control al infecțiilor nosocomiale.</w:t>
            </w:r>
          </w:p>
          <w:p w14:paraId="6589F046" w14:textId="27A59143" w:rsidR="00850883" w:rsidRPr="001A0546" w:rsidRDefault="00850883" w:rsidP="00850883">
            <w:pPr>
              <w:spacing w:after="0" w:line="240" w:lineRule="auto"/>
              <w:rPr>
                <w:rFonts w:ascii="Times New Roman" w:hAnsi="Times New Roman"/>
                <w:sz w:val="24"/>
                <w:szCs w:val="24"/>
                <w:lang w:val="ro-MD"/>
              </w:rPr>
            </w:pPr>
          </w:p>
        </w:tc>
      </w:tr>
      <w:tr w:rsidR="00850883" w:rsidRPr="001A0546" w14:paraId="138770A6" w14:textId="77777777" w:rsidTr="00850883">
        <w:trPr>
          <w:trHeight w:val="600"/>
        </w:trPr>
        <w:tc>
          <w:tcPr>
            <w:tcW w:w="556" w:type="dxa"/>
            <w:tcBorders>
              <w:top w:val="nil"/>
              <w:left w:val="single" w:sz="4" w:space="0" w:color="auto"/>
              <w:bottom w:val="single" w:sz="4" w:space="0" w:color="auto"/>
              <w:right w:val="single" w:sz="4" w:space="0" w:color="auto"/>
            </w:tcBorders>
            <w:shd w:val="clear" w:color="000000" w:fill="FFFFFF"/>
            <w:vAlign w:val="center"/>
          </w:tcPr>
          <w:p w14:paraId="0C322EA0" w14:textId="1D7D730F"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lang w:val="ro-MD" w:eastAsia="ro-MD"/>
              </w:rPr>
              <w:lastRenderedPageBreak/>
              <w:t>3.2</w:t>
            </w:r>
          </w:p>
        </w:tc>
        <w:tc>
          <w:tcPr>
            <w:tcW w:w="1750" w:type="dxa"/>
            <w:tcBorders>
              <w:top w:val="nil"/>
              <w:left w:val="nil"/>
              <w:bottom w:val="single" w:sz="4" w:space="0" w:color="auto"/>
              <w:right w:val="single" w:sz="4" w:space="0" w:color="auto"/>
            </w:tcBorders>
            <w:shd w:val="clear" w:color="000000" w:fill="FFFFFF"/>
            <w:vAlign w:val="center"/>
          </w:tcPr>
          <w:p w14:paraId="475E2E3C" w14:textId="70B3C4DD"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lang w:val="ro-MD" w:eastAsia="ro-MD"/>
              </w:rPr>
              <w:t>Curățarea și dezinfecția curentă a suprafețelor (sare cuaternară, 30 min) Curățarea și dezinfecția curentă a suprafețelor (sare cuaternară, 30 min, ≤5L) ( 003703 )</w:t>
            </w:r>
          </w:p>
        </w:tc>
        <w:tc>
          <w:tcPr>
            <w:tcW w:w="13003" w:type="dxa"/>
            <w:tcBorders>
              <w:top w:val="nil"/>
              <w:left w:val="nil"/>
              <w:bottom w:val="single" w:sz="4" w:space="0" w:color="auto"/>
              <w:right w:val="single" w:sz="4" w:space="0" w:color="auto"/>
            </w:tcBorders>
            <w:shd w:val="clear" w:color="000000" w:fill="FFFFFF"/>
            <w:noWrap/>
            <w:vAlign w:val="center"/>
          </w:tcPr>
          <w:p w14:paraId="3B9437E3" w14:textId="7777777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săruri cuaternare de amoniu,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p w14:paraId="4030E4FE" w14:textId="77777777" w:rsidR="00850883" w:rsidRPr="001A0546" w:rsidRDefault="00850883" w:rsidP="00850883">
            <w:pPr>
              <w:ind w:firstLineChars="200" w:firstLine="320"/>
              <w:jc w:val="center"/>
              <w:rPr>
                <w:rFonts w:ascii="Times New Roman" w:hAnsi="Times New Roman"/>
                <w:color w:val="000000"/>
                <w:sz w:val="16"/>
                <w:szCs w:val="16"/>
                <w:highlight w:val="green"/>
                <w:lang w:eastAsia="ro-MD"/>
              </w:rPr>
            </w:pPr>
            <w:r w:rsidRPr="001A0546">
              <w:rPr>
                <w:rFonts w:ascii="Times New Roman" w:hAnsi="Times New Roman"/>
                <w:color w:val="000000"/>
                <w:sz w:val="16"/>
                <w:szCs w:val="16"/>
                <w:highlight w:val="green"/>
                <w:lang w:eastAsia="ro-MD"/>
              </w:rPr>
              <w:t xml:space="preserve">Produsul </w:t>
            </w:r>
            <w:r w:rsidRPr="001A0546">
              <w:rPr>
                <w:rFonts w:ascii="Times New Roman" w:hAnsi="Times New Roman"/>
                <w:color w:val="000000"/>
                <w:sz w:val="16"/>
                <w:szCs w:val="16"/>
                <w:highlight w:val="green"/>
                <w:lang w:val="ro-MD" w:eastAsia="ro-MD"/>
              </w:rPr>
              <w:t>desemnat câștigător</w:t>
            </w:r>
            <w:r w:rsidRPr="001A0546">
              <w:rPr>
                <w:rFonts w:ascii="Times New Roman" w:hAnsi="Times New Roman"/>
                <w:color w:val="000000"/>
                <w:sz w:val="16"/>
                <w:szCs w:val="16"/>
                <w:highlight w:val="green"/>
                <w:lang w:eastAsia="ro-MD"/>
              </w:rPr>
              <w:t xml:space="preserve"> pentru acest lot trebuie să fie distinct față de produsele </w:t>
            </w:r>
            <w:r w:rsidRPr="001A0546">
              <w:rPr>
                <w:rFonts w:ascii="Times New Roman" w:hAnsi="Times New Roman"/>
                <w:color w:val="000000"/>
                <w:sz w:val="16"/>
                <w:szCs w:val="16"/>
                <w:highlight w:val="green"/>
                <w:lang w:val="ro-MD" w:eastAsia="ro-MD"/>
              </w:rPr>
              <w:t>desemnate câștigătoare</w:t>
            </w:r>
            <w:r w:rsidRPr="001A0546">
              <w:rPr>
                <w:rFonts w:ascii="Times New Roman" w:hAnsi="Times New Roman"/>
                <w:color w:val="000000"/>
                <w:sz w:val="16"/>
                <w:szCs w:val="16"/>
                <w:highlight w:val="green"/>
                <w:lang w:eastAsia="ro-MD"/>
              </w:rPr>
              <w:t xml:space="preserve"> pentru loturile 6</w:t>
            </w:r>
            <w:r w:rsidRPr="001A0546">
              <w:rPr>
                <w:rFonts w:ascii="Times New Roman" w:hAnsi="Times New Roman"/>
                <w:color w:val="000000"/>
                <w:sz w:val="16"/>
                <w:szCs w:val="16"/>
                <w:highlight w:val="green"/>
                <w:lang w:val="ro-MD" w:eastAsia="ro-MD"/>
              </w:rPr>
              <w:t xml:space="preserve"> -</w:t>
            </w:r>
            <w:r w:rsidRPr="001A0546">
              <w:rPr>
                <w:rFonts w:ascii="Times New Roman" w:hAnsi="Times New Roman"/>
                <w:color w:val="000000"/>
                <w:sz w:val="16"/>
                <w:szCs w:val="16"/>
                <w:highlight w:val="green"/>
                <w:lang w:eastAsia="ro-MD"/>
              </w:rPr>
              <w:t xml:space="preserve"> </w:t>
            </w:r>
            <w:r w:rsidRPr="001A0546">
              <w:rPr>
                <w:rFonts w:ascii="Times New Roman" w:hAnsi="Times New Roman"/>
                <w:color w:val="000000"/>
                <w:sz w:val="16"/>
                <w:szCs w:val="16"/>
                <w:highlight w:val="green"/>
                <w:lang w:val="ro-MD" w:eastAsia="ro-MD"/>
              </w:rPr>
              <w:t>( 003708 ) / ( 003709 )</w:t>
            </w:r>
          </w:p>
          <w:p w14:paraId="032091D6" w14:textId="2ECDC2D6" w:rsidR="00850883" w:rsidRPr="001A0546" w:rsidRDefault="00850883" w:rsidP="00850883">
            <w:pPr>
              <w:spacing w:after="0" w:line="240" w:lineRule="auto"/>
              <w:rPr>
                <w:rFonts w:ascii="Times New Roman" w:hAnsi="Times New Roman"/>
                <w:sz w:val="24"/>
                <w:szCs w:val="24"/>
                <w:lang w:val="ro-MD"/>
              </w:rPr>
            </w:pPr>
            <w:r w:rsidRPr="001A0546">
              <w:rPr>
                <w:rFonts w:ascii="Times New Roman" w:hAnsi="Times New Roman"/>
                <w:color w:val="000000"/>
                <w:sz w:val="16"/>
                <w:szCs w:val="16"/>
                <w:highlight w:val="green"/>
                <w:lang w:eastAsia="ro-MD"/>
              </w:rPr>
              <w:t>și 7</w:t>
            </w:r>
            <w:r w:rsidRPr="001A0546">
              <w:rPr>
                <w:rFonts w:ascii="Times New Roman" w:hAnsi="Times New Roman"/>
                <w:color w:val="000000"/>
                <w:sz w:val="16"/>
                <w:szCs w:val="16"/>
                <w:highlight w:val="green"/>
                <w:lang w:val="ro-MD" w:eastAsia="ro-MD"/>
              </w:rPr>
              <w:t xml:space="preserve"> - ( 003710) / ( 003711 )</w:t>
            </w:r>
            <w:r w:rsidRPr="001A0546">
              <w:rPr>
                <w:rFonts w:ascii="Times New Roman" w:hAnsi="Times New Roman"/>
                <w:color w:val="000000"/>
                <w:sz w:val="16"/>
                <w:szCs w:val="16"/>
                <w:highlight w:val="green"/>
                <w:lang w:eastAsia="ro-MD"/>
              </w:rPr>
              <w:t>.</w:t>
            </w:r>
            <w:r w:rsidRPr="001A0546">
              <w:rPr>
                <w:rFonts w:ascii="Times New Roman" w:hAnsi="Times New Roman"/>
                <w:color w:val="000000"/>
                <w:sz w:val="16"/>
                <w:szCs w:val="16"/>
                <w:highlight w:val="green"/>
                <w:lang w:eastAsia="ro-MD"/>
              </w:rPr>
              <w:br/>
              <w:t>Prin „produs distinct” se înțelege o formulă cu substanță activă principală diferită (de exemplu: săruri cuaternare de amoniu versus amine).</w:t>
            </w:r>
            <w:r w:rsidRPr="001A0546">
              <w:rPr>
                <w:rFonts w:ascii="Times New Roman" w:hAnsi="Times New Roman"/>
                <w:color w:val="000000"/>
                <w:sz w:val="16"/>
                <w:szCs w:val="16"/>
                <w:highlight w:val="green"/>
                <w:lang w:eastAsia="ro-MD"/>
              </w:rPr>
              <w:br/>
              <w:t>Scopul acestei distincții este de a asigura rotația produselor biocide, prevenind dezvoltarea rezistenței la dezinfectanți a bacteriilor și virusurilor, conform principiilor de bună practică epidemiologică și de control al infecțiilor nosocomiale.</w:t>
            </w:r>
          </w:p>
        </w:tc>
      </w:tr>
      <w:tr w:rsidR="00850883" w:rsidRPr="001A0546" w14:paraId="5AD746F0"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497F2F9F" w14:textId="0FC959EE"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4.1</w:t>
            </w:r>
          </w:p>
        </w:tc>
        <w:tc>
          <w:tcPr>
            <w:tcW w:w="1750" w:type="dxa"/>
            <w:tcBorders>
              <w:top w:val="nil"/>
              <w:left w:val="nil"/>
              <w:bottom w:val="single" w:sz="4" w:space="0" w:color="auto"/>
              <w:right w:val="single" w:sz="4" w:space="0" w:color="auto"/>
            </w:tcBorders>
            <w:shd w:val="clear" w:color="000000" w:fill="FFFFFF"/>
            <w:vAlign w:val="center"/>
          </w:tcPr>
          <w:p w14:paraId="2F52B8F6" w14:textId="3A8BB2CA"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curentă a suprafețelor (sare cuaternară, 15 min) Curățarea și dezinfecția curentă a suprafețelor (sare cuaternară, 15 min, ≤1L) ( 003704 )</w:t>
            </w:r>
          </w:p>
        </w:tc>
        <w:tc>
          <w:tcPr>
            <w:tcW w:w="13003" w:type="dxa"/>
            <w:tcBorders>
              <w:top w:val="nil"/>
              <w:left w:val="nil"/>
              <w:bottom w:val="single" w:sz="4" w:space="0" w:color="auto"/>
              <w:right w:val="single" w:sz="4" w:space="0" w:color="auto"/>
            </w:tcBorders>
            <w:shd w:val="clear" w:color="000000" w:fill="FFFFFF"/>
            <w:vAlign w:val="center"/>
          </w:tcPr>
          <w:p w14:paraId="1C56B31F" w14:textId="77777777" w:rsidR="00850883" w:rsidRPr="001A0546" w:rsidRDefault="00850883" w:rsidP="00850883">
            <w:pPr>
              <w:ind w:firstLineChars="200" w:firstLine="320"/>
              <w:jc w:val="center"/>
              <w:rPr>
                <w:rFonts w:ascii="Times New Roman" w:hAnsi="Times New Roman"/>
                <w:color w:val="000000"/>
                <w:sz w:val="16"/>
                <w:szCs w:val="16"/>
                <w:highlight w:val="yellow"/>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săruri cuaternare de amoniu,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xml:space="preserve">- Expoziția: ≤ 15 min. </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r w:rsidRPr="001A0546">
              <w:rPr>
                <w:rFonts w:ascii="Times New Roman" w:hAnsi="Times New Roman"/>
                <w:color w:val="000000"/>
                <w:sz w:val="16"/>
                <w:szCs w:val="16"/>
                <w:highlight w:val="yellow"/>
                <w:lang w:val="ro-MD" w:eastAsia="ro-MD"/>
              </w:rPr>
              <w:t xml:space="preserve">  </w:t>
            </w:r>
          </w:p>
          <w:p w14:paraId="45226788" w14:textId="77777777" w:rsidR="00850883" w:rsidRPr="001A0546" w:rsidRDefault="00850883" w:rsidP="00850883">
            <w:pPr>
              <w:jc w:val="center"/>
              <w:rPr>
                <w:rFonts w:ascii="Times New Roman" w:hAnsi="Times New Roman"/>
                <w:color w:val="000000"/>
                <w:sz w:val="16"/>
                <w:szCs w:val="16"/>
                <w:highlight w:val="green"/>
                <w:lang w:eastAsia="ro-MD"/>
              </w:rPr>
            </w:pPr>
            <w:r w:rsidRPr="001A0546">
              <w:rPr>
                <w:rFonts w:ascii="Times New Roman" w:hAnsi="Times New Roman"/>
                <w:color w:val="000000"/>
                <w:sz w:val="16"/>
                <w:szCs w:val="16"/>
                <w:highlight w:val="green"/>
                <w:lang w:eastAsia="ro-MD"/>
              </w:rPr>
              <w:t xml:space="preserve">Produsul </w:t>
            </w:r>
            <w:r w:rsidRPr="001A0546">
              <w:rPr>
                <w:rFonts w:ascii="Times New Roman" w:hAnsi="Times New Roman"/>
                <w:color w:val="000000"/>
                <w:sz w:val="16"/>
                <w:szCs w:val="16"/>
                <w:highlight w:val="green"/>
                <w:lang w:val="ro-MD" w:eastAsia="ro-MD"/>
              </w:rPr>
              <w:t>desemnat câștigător</w:t>
            </w:r>
            <w:r w:rsidRPr="001A0546">
              <w:rPr>
                <w:rFonts w:ascii="Times New Roman" w:hAnsi="Times New Roman"/>
                <w:color w:val="000000"/>
                <w:sz w:val="16"/>
                <w:szCs w:val="16"/>
                <w:highlight w:val="green"/>
                <w:lang w:eastAsia="ro-MD"/>
              </w:rPr>
              <w:t xml:space="preserve"> pentru acest lot trebuie să fie distinct față de produsele </w:t>
            </w:r>
            <w:r w:rsidRPr="001A0546">
              <w:rPr>
                <w:rFonts w:ascii="Times New Roman" w:hAnsi="Times New Roman"/>
                <w:color w:val="000000"/>
                <w:sz w:val="16"/>
                <w:szCs w:val="16"/>
                <w:highlight w:val="green"/>
                <w:lang w:val="ro-MD" w:eastAsia="ro-MD"/>
              </w:rPr>
              <w:t>desemnate câștigătoare</w:t>
            </w:r>
            <w:r w:rsidRPr="001A0546">
              <w:rPr>
                <w:rFonts w:ascii="Times New Roman" w:hAnsi="Times New Roman"/>
                <w:color w:val="000000"/>
                <w:sz w:val="16"/>
                <w:szCs w:val="16"/>
                <w:highlight w:val="green"/>
                <w:lang w:eastAsia="ro-MD"/>
              </w:rPr>
              <w:t xml:space="preserve"> pentru loturile 6</w:t>
            </w:r>
            <w:r w:rsidRPr="001A0546">
              <w:rPr>
                <w:rFonts w:ascii="Times New Roman" w:hAnsi="Times New Roman"/>
                <w:color w:val="000000"/>
                <w:sz w:val="16"/>
                <w:szCs w:val="16"/>
                <w:highlight w:val="green"/>
                <w:lang w:val="ro-MD" w:eastAsia="ro-MD"/>
              </w:rPr>
              <w:t xml:space="preserve"> -</w:t>
            </w:r>
            <w:r w:rsidRPr="001A0546">
              <w:rPr>
                <w:rFonts w:ascii="Times New Roman" w:hAnsi="Times New Roman"/>
                <w:color w:val="000000"/>
                <w:sz w:val="16"/>
                <w:szCs w:val="16"/>
                <w:highlight w:val="green"/>
                <w:lang w:eastAsia="ro-MD"/>
              </w:rPr>
              <w:t xml:space="preserve"> </w:t>
            </w:r>
            <w:r w:rsidRPr="001A0546">
              <w:rPr>
                <w:rFonts w:ascii="Times New Roman" w:hAnsi="Times New Roman"/>
                <w:color w:val="000000"/>
                <w:sz w:val="16"/>
                <w:szCs w:val="16"/>
                <w:highlight w:val="green"/>
                <w:lang w:val="ro-MD" w:eastAsia="ro-MD"/>
              </w:rPr>
              <w:t>( 003708 ) / ( 003709 )</w:t>
            </w:r>
          </w:p>
          <w:p w14:paraId="138E72D0" w14:textId="53EA99E2"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highlight w:val="green"/>
                <w:lang w:eastAsia="ro-MD"/>
              </w:rPr>
              <w:t>și 7</w:t>
            </w:r>
            <w:r w:rsidRPr="001A0546">
              <w:rPr>
                <w:rFonts w:ascii="Times New Roman" w:hAnsi="Times New Roman"/>
                <w:color w:val="000000"/>
                <w:sz w:val="16"/>
                <w:szCs w:val="16"/>
                <w:highlight w:val="green"/>
                <w:lang w:val="ro-MD" w:eastAsia="ro-MD"/>
              </w:rPr>
              <w:t xml:space="preserve"> - ( 003710) / ( 003711 )</w:t>
            </w:r>
            <w:r w:rsidRPr="001A0546">
              <w:rPr>
                <w:rFonts w:ascii="Times New Roman" w:hAnsi="Times New Roman"/>
                <w:color w:val="000000"/>
                <w:sz w:val="16"/>
                <w:szCs w:val="16"/>
                <w:highlight w:val="green"/>
                <w:lang w:eastAsia="ro-MD"/>
              </w:rPr>
              <w:t>.</w:t>
            </w:r>
            <w:r w:rsidRPr="001A0546">
              <w:rPr>
                <w:rFonts w:ascii="Times New Roman" w:hAnsi="Times New Roman"/>
                <w:color w:val="000000"/>
                <w:sz w:val="16"/>
                <w:szCs w:val="16"/>
                <w:highlight w:val="green"/>
                <w:lang w:eastAsia="ro-MD"/>
              </w:rPr>
              <w:br/>
              <w:t>Prin „produs distinct” se înțelege o formulă cu substanță activă principală diferită (de exemplu: săruri cuaternare de amoniu versus amine).</w:t>
            </w:r>
            <w:r w:rsidRPr="001A0546">
              <w:rPr>
                <w:rFonts w:ascii="Times New Roman" w:hAnsi="Times New Roman"/>
                <w:color w:val="000000"/>
                <w:sz w:val="16"/>
                <w:szCs w:val="16"/>
                <w:highlight w:val="green"/>
                <w:lang w:eastAsia="ro-MD"/>
              </w:rPr>
              <w:br/>
              <w:t>Scopul acestei distincții este de a asigura rotația produselor biocide, prevenind dezvoltarea rezistenței la dezinfectanți a bacteriilor și virusurilor, conform principiilor de bună practică epidemiologică și de control al infecțiilor nosocomiale.</w:t>
            </w:r>
          </w:p>
        </w:tc>
      </w:tr>
      <w:tr w:rsidR="00850883" w:rsidRPr="001A0546" w14:paraId="7AE2CD42"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157E9140" w14:textId="69E95D67"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4.2</w:t>
            </w:r>
          </w:p>
        </w:tc>
        <w:tc>
          <w:tcPr>
            <w:tcW w:w="1750" w:type="dxa"/>
            <w:tcBorders>
              <w:top w:val="nil"/>
              <w:left w:val="nil"/>
              <w:bottom w:val="single" w:sz="4" w:space="0" w:color="auto"/>
              <w:right w:val="single" w:sz="4" w:space="0" w:color="auto"/>
            </w:tcBorders>
            <w:shd w:val="clear" w:color="000000" w:fill="FFFFFF"/>
            <w:vAlign w:val="center"/>
          </w:tcPr>
          <w:p w14:paraId="339701C4" w14:textId="38B11F25"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 xml:space="preserve">Curățarea și dezinfecția curentă a suprafețelor </w:t>
            </w:r>
            <w:r w:rsidRPr="001A0546">
              <w:rPr>
                <w:rFonts w:ascii="Times New Roman" w:hAnsi="Times New Roman"/>
                <w:color w:val="000000"/>
                <w:sz w:val="16"/>
                <w:szCs w:val="16"/>
                <w:lang w:val="ro-MD" w:eastAsia="ro-MD"/>
              </w:rPr>
              <w:lastRenderedPageBreak/>
              <w:t>(sare cuaternară, 15 min) Curățarea și dezinfecția curentă a suprafețelor (sare cuaternară, 15 min, ≤5L) ( 003705 )</w:t>
            </w:r>
          </w:p>
        </w:tc>
        <w:tc>
          <w:tcPr>
            <w:tcW w:w="13003" w:type="dxa"/>
            <w:tcBorders>
              <w:top w:val="nil"/>
              <w:left w:val="nil"/>
              <w:bottom w:val="single" w:sz="4" w:space="0" w:color="auto"/>
              <w:right w:val="single" w:sz="4" w:space="0" w:color="auto"/>
            </w:tcBorders>
            <w:shd w:val="clear" w:color="000000" w:fill="FFFFFF"/>
            <w:vAlign w:val="center"/>
          </w:tcPr>
          <w:p w14:paraId="7E04A967" w14:textId="7777777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săruri cuaternare de amoniu,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xml:space="preserve">- Expoziția: ≤ 15 min. </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p w14:paraId="13E3C1E4" w14:textId="77777777" w:rsidR="00850883" w:rsidRPr="001A0546" w:rsidRDefault="00850883" w:rsidP="00850883">
            <w:pPr>
              <w:jc w:val="center"/>
              <w:rPr>
                <w:rFonts w:ascii="Times New Roman" w:hAnsi="Times New Roman"/>
                <w:color w:val="000000"/>
                <w:sz w:val="16"/>
                <w:szCs w:val="16"/>
                <w:highlight w:val="green"/>
                <w:lang w:eastAsia="ro-MD"/>
              </w:rPr>
            </w:pPr>
            <w:r w:rsidRPr="001A0546">
              <w:rPr>
                <w:rFonts w:ascii="Times New Roman" w:hAnsi="Times New Roman"/>
                <w:color w:val="000000"/>
                <w:sz w:val="16"/>
                <w:szCs w:val="16"/>
                <w:highlight w:val="green"/>
                <w:lang w:eastAsia="ro-MD"/>
              </w:rPr>
              <w:t xml:space="preserve">Produsul </w:t>
            </w:r>
            <w:r w:rsidRPr="001A0546">
              <w:rPr>
                <w:rFonts w:ascii="Times New Roman" w:hAnsi="Times New Roman"/>
                <w:color w:val="000000"/>
                <w:sz w:val="16"/>
                <w:szCs w:val="16"/>
                <w:highlight w:val="green"/>
                <w:lang w:val="ro-MD" w:eastAsia="ro-MD"/>
              </w:rPr>
              <w:t>desemnat câștigător</w:t>
            </w:r>
            <w:r w:rsidRPr="001A0546">
              <w:rPr>
                <w:rFonts w:ascii="Times New Roman" w:hAnsi="Times New Roman"/>
                <w:color w:val="000000"/>
                <w:sz w:val="16"/>
                <w:szCs w:val="16"/>
                <w:highlight w:val="green"/>
                <w:lang w:eastAsia="ro-MD"/>
              </w:rPr>
              <w:t xml:space="preserve"> pentru acest lot trebuie să fie distinct față de produsele </w:t>
            </w:r>
            <w:r w:rsidRPr="001A0546">
              <w:rPr>
                <w:rFonts w:ascii="Times New Roman" w:hAnsi="Times New Roman"/>
                <w:color w:val="000000"/>
                <w:sz w:val="16"/>
                <w:szCs w:val="16"/>
                <w:highlight w:val="green"/>
                <w:lang w:val="ro-MD" w:eastAsia="ro-MD"/>
              </w:rPr>
              <w:t>desemnate câștigătoare</w:t>
            </w:r>
            <w:r w:rsidRPr="001A0546">
              <w:rPr>
                <w:rFonts w:ascii="Times New Roman" w:hAnsi="Times New Roman"/>
                <w:color w:val="000000"/>
                <w:sz w:val="16"/>
                <w:szCs w:val="16"/>
                <w:highlight w:val="green"/>
                <w:lang w:eastAsia="ro-MD"/>
              </w:rPr>
              <w:t xml:space="preserve"> pentru loturile 6</w:t>
            </w:r>
            <w:r w:rsidRPr="001A0546">
              <w:rPr>
                <w:rFonts w:ascii="Times New Roman" w:hAnsi="Times New Roman"/>
                <w:color w:val="000000"/>
                <w:sz w:val="16"/>
                <w:szCs w:val="16"/>
                <w:highlight w:val="green"/>
                <w:lang w:val="ro-MD" w:eastAsia="ro-MD"/>
              </w:rPr>
              <w:t xml:space="preserve"> -</w:t>
            </w:r>
            <w:r w:rsidRPr="001A0546">
              <w:rPr>
                <w:rFonts w:ascii="Times New Roman" w:hAnsi="Times New Roman"/>
                <w:color w:val="000000"/>
                <w:sz w:val="16"/>
                <w:szCs w:val="16"/>
                <w:highlight w:val="green"/>
                <w:lang w:eastAsia="ro-MD"/>
              </w:rPr>
              <w:t xml:space="preserve"> </w:t>
            </w:r>
            <w:r w:rsidRPr="001A0546">
              <w:rPr>
                <w:rFonts w:ascii="Times New Roman" w:hAnsi="Times New Roman"/>
                <w:color w:val="000000"/>
                <w:sz w:val="16"/>
                <w:szCs w:val="16"/>
                <w:highlight w:val="green"/>
                <w:lang w:val="ro-MD" w:eastAsia="ro-MD"/>
              </w:rPr>
              <w:t>( 003708 ) / ( 003709 )</w:t>
            </w:r>
          </w:p>
          <w:p w14:paraId="432B9AEA" w14:textId="239209D8"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highlight w:val="green"/>
                <w:lang w:eastAsia="ro-MD"/>
              </w:rPr>
              <w:t>și 7</w:t>
            </w:r>
            <w:r w:rsidRPr="001A0546">
              <w:rPr>
                <w:rFonts w:ascii="Times New Roman" w:hAnsi="Times New Roman"/>
                <w:color w:val="000000"/>
                <w:sz w:val="16"/>
                <w:szCs w:val="16"/>
                <w:highlight w:val="green"/>
                <w:lang w:val="ro-MD" w:eastAsia="ro-MD"/>
              </w:rPr>
              <w:t xml:space="preserve"> - ( 003710) / ( 003711 )</w:t>
            </w:r>
            <w:r w:rsidRPr="001A0546">
              <w:rPr>
                <w:rFonts w:ascii="Times New Roman" w:hAnsi="Times New Roman"/>
                <w:color w:val="000000"/>
                <w:sz w:val="16"/>
                <w:szCs w:val="16"/>
                <w:highlight w:val="green"/>
                <w:lang w:eastAsia="ro-MD"/>
              </w:rPr>
              <w:t>.</w:t>
            </w:r>
            <w:r w:rsidRPr="001A0546">
              <w:rPr>
                <w:rFonts w:ascii="Times New Roman" w:hAnsi="Times New Roman"/>
                <w:color w:val="000000"/>
                <w:sz w:val="16"/>
                <w:szCs w:val="16"/>
                <w:highlight w:val="green"/>
                <w:lang w:eastAsia="ro-MD"/>
              </w:rPr>
              <w:br/>
              <w:t>Prin „produs distinct” se înțelege o formulă cu substanță activă principală diferită (de exemplu: săruri cuaternare de amoniu versus amine).</w:t>
            </w:r>
            <w:r w:rsidRPr="001A0546">
              <w:rPr>
                <w:rFonts w:ascii="Times New Roman" w:hAnsi="Times New Roman"/>
                <w:color w:val="000000"/>
                <w:sz w:val="16"/>
                <w:szCs w:val="16"/>
                <w:highlight w:val="green"/>
                <w:lang w:eastAsia="ro-MD"/>
              </w:rPr>
              <w:br/>
              <w:t>Scopul acestei distincții este de a asigura rotația produselor biocide, prevenind dezvoltarea rezistenței la dezinfectanți a bacteriilor și virusurilor, conform principiilor de bună practică epidemiologică și de control al infecțiilor nosocomiale.</w:t>
            </w:r>
          </w:p>
        </w:tc>
      </w:tr>
      <w:tr w:rsidR="00850883" w:rsidRPr="001A0546" w14:paraId="5857E7F6"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4D4210F6" w14:textId="3F6AA521"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5.1</w:t>
            </w:r>
          </w:p>
        </w:tc>
        <w:tc>
          <w:tcPr>
            <w:tcW w:w="1750" w:type="dxa"/>
            <w:tcBorders>
              <w:top w:val="nil"/>
              <w:left w:val="nil"/>
              <w:bottom w:val="single" w:sz="4" w:space="0" w:color="auto"/>
              <w:right w:val="single" w:sz="4" w:space="0" w:color="auto"/>
            </w:tcBorders>
            <w:shd w:val="clear" w:color="000000" w:fill="FFFFFF"/>
            <w:vAlign w:val="center"/>
          </w:tcPr>
          <w:p w14:paraId="7A919810" w14:textId="794DB7E1"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curentă a suprafețelor, staționare TBC (sare cuaternară, 30 min) Curățarea și dezinfecția curentă a suprafețelor, staționare TBC (sare cuaternară, 30 min, ≤1L) ( 003706 )</w:t>
            </w:r>
          </w:p>
        </w:tc>
        <w:tc>
          <w:tcPr>
            <w:tcW w:w="13003" w:type="dxa"/>
            <w:tcBorders>
              <w:top w:val="nil"/>
              <w:left w:val="nil"/>
              <w:bottom w:val="single" w:sz="4" w:space="0" w:color="auto"/>
              <w:right w:val="single" w:sz="4" w:space="0" w:color="auto"/>
            </w:tcBorders>
            <w:shd w:val="clear" w:color="000000" w:fill="FFFFFF"/>
            <w:vAlign w:val="center"/>
          </w:tcPr>
          <w:p w14:paraId="3E8390D4" w14:textId="35942B39"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16615 (c.m.)</w:t>
            </w:r>
            <w:r w:rsidRPr="001A0546">
              <w:rPr>
                <w:rFonts w:ascii="Times New Roman" w:hAnsi="Times New Roman"/>
                <w:color w:val="000000"/>
                <w:sz w:val="16"/>
                <w:szCs w:val="16"/>
                <w:lang w:val="ro-MD" w:eastAsia="ro-MD"/>
              </w:rPr>
              <w:br/>
              <w:t xml:space="preserve">-levuricidă EN 16615 (c.m.) / fungicidă EN 13624 (c.m.)/fungicidă EN 16615 (c.m.), </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-micobactericidă/tuberculocidă EN 14348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săruri cuaternare de amoniu,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xml:space="preserve">- Expoziția: ≤ 30 min. </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5902273F"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42BA3572" w14:textId="42A8708E"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5.2</w:t>
            </w:r>
          </w:p>
        </w:tc>
        <w:tc>
          <w:tcPr>
            <w:tcW w:w="1750" w:type="dxa"/>
            <w:tcBorders>
              <w:top w:val="nil"/>
              <w:left w:val="nil"/>
              <w:bottom w:val="single" w:sz="4" w:space="0" w:color="auto"/>
              <w:right w:val="single" w:sz="4" w:space="0" w:color="auto"/>
            </w:tcBorders>
            <w:shd w:val="clear" w:color="000000" w:fill="FFFFFF"/>
            <w:vAlign w:val="center"/>
          </w:tcPr>
          <w:p w14:paraId="7CA12EC0" w14:textId="52F2DB2A"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 xml:space="preserve">Curățarea și dezinfecția curentă a suprafețelor, staționare TBC (sare cuaternară, 30 min) Curățarea și dezinfecția curentă a suprafețelor, staționare TBC (sare </w:t>
            </w:r>
            <w:r w:rsidRPr="001A0546">
              <w:rPr>
                <w:rFonts w:ascii="Times New Roman" w:hAnsi="Times New Roman"/>
                <w:color w:val="000000"/>
                <w:sz w:val="16"/>
                <w:szCs w:val="16"/>
                <w:lang w:val="ro-MD" w:eastAsia="ro-MD"/>
              </w:rPr>
              <w:lastRenderedPageBreak/>
              <w:t>cuaternară, 30 min, ≤5L) ( 003707 )</w:t>
            </w:r>
          </w:p>
        </w:tc>
        <w:tc>
          <w:tcPr>
            <w:tcW w:w="13003" w:type="dxa"/>
            <w:tcBorders>
              <w:top w:val="nil"/>
              <w:left w:val="nil"/>
              <w:bottom w:val="single" w:sz="4" w:space="0" w:color="auto"/>
              <w:right w:val="single" w:sz="4" w:space="0" w:color="auto"/>
            </w:tcBorders>
            <w:shd w:val="clear" w:color="000000" w:fill="FFFFFF"/>
            <w:vAlign w:val="center"/>
          </w:tcPr>
          <w:p w14:paraId="4E8B81DF" w14:textId="49CEC375"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16615 (c.m.)</w:t>
            </w:r>
            <w:r w:rsidRPr="001A0546">
              <w:rPr>
                <w:rFonts w:ascii="Times New Roman" w:hAnsi="Times New Roman"/>
                <w:color w:val="000000"/>
                <w:sz w:val="16"/>
                <w:szCs w:val="16"/>
                <w:lang w:val="ro-MD" w:eastAsia="ro-MD"/>
              </w:rPr>
              <w:br/>
              <w:t xml:space="preserve">-levuricidă EN 16615 (c.m.) / fungicidă EN 13624 (c.m.) /fungicidă EN 16615 (c.m.), </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-micobactericidă/tuberculocidă EN 14348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 substanță activă: săruri cuaternare de amoniu,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xml:space="preserve">- Expoziția: ≤ 30 min. </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5A8623B1"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42F7DCC1" w14:textId="671424B3"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6.1</w:t>
            </w:r>
          </w:p>
        </w:tc>
        <w:tc>
          <w:tcPr>
            <w:tcW w:w="1750" w:type="dxa"/>
            <w:tcBorders>
              <w:top w:val="nil"/>
              <w:left w:val="nil"/>
              <w:bottom w:val="single" w:sz="4" w:space="0" w:color="auto"/>
              <w:right w:val="single" w:sz="4" w:space="0" w:color="auto"/>
            </w:tcBorders>
            <w:shd w:val="clear" w:color="000000" w:fill="FFFFFF"/>
            <w:vAlign w:val="center"/>
          </w:tcPr>
          <w:p w14:paraId="39DC9FF8" w14:textId="0AD0DA58"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curentă a suprafețelor (amine, 30 min) Curățarea și dezinfecția curentă a suprafețelor (amine, 30 min, ≤1L) ( 003708 )</w:t>
            </w:r>
          </w:p>
        </w:tc>
        <w:tc>
          <w:tcPr>
            <w:tcW w:w="13003" w:type="dxa"/>
            <w:tcBorders>
              <w:top w:val="nil"/>
              <w:left w:val="nil"/>
              <w:bottom w:val="single" w:sz="4" w:space="0" w:color="auto"/>
              <w:right w:val="single" w:sz="4" w:space="0" w:color="auto"/>
            </w:tcBorders>
            <w:shd w:val="clear" w:color="000000" w:fill="FFFFFF"/>
            <w:vAlign w:val="center"/>
          </w:tcPr>
          <w:p w14:paraId="09552A5A" w14:textId="77777777" w:rsidR="00850883" w:rsidRPr="001A0546" w:rsidRDefault="00850883" w:rsidP="00850883">
            <w:pPr>
              <w:ind w:firstLineChars="200" w:firstLine="320"/>
              <w:jc w:val="center"/>
              <w:rPr>
                <w:rFonts w:ascii="Times New Roman" w:hAnsi="Times New Roman"/>
                <w:color w:val="000000"/>
                <w:sz w:val="16"/>
                <w:szCs w:val="16"/>
                <w:highlight w:val="yellow"/>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amine,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r w:rsidRPr="001A0546">
              <w:rPr>
                <w:rFonts w:ascii="Times New Roman" w:hAnsi="Times New Roman"/>
                <w:color w:val="000000"/>
                <w:sz w:val="16"/>
                <w:szCs w:val="16"/>
                <w:highlight w:val="yellow"/>
                <w:lang w:val="ro-MD" w:eastAsia="ro-MD"/>
              </w:rPr>
              <w:t xml:space="preserve"> </w:t>
            </w:r>
          </w:p>
          <w:p w14:paraId="5FF1CE59" w14:textId="23468402"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highlight w:val="green"/>
                <w:lang w:eastAsia="ro-MD"/>
              </w:rPr>
              <w:t xml:space="preserve">Produsul </w:t>
            </w:r>
            <w:r w:rsidRPr="001A0546">
              <w:rPr>
                <w:rFonts w:ascii="Times New Roman" w:hAnsi="Times New Roman"/>
                <w:color w:val="000000"/>
                <w:sz w:val="16"/>
                <w:szCs w:val="16"/>
                <w:highlight w:val="green"/>
                <w:lang w:val="ro-MD" w:eastAsia="ro-MD"/>
              </w:rPr>
              <w:t>desemnat câștigător</w:t>
            </w:r>
            <w:r w:rsidRPr="001A0546">
              <w:rPr>
                <w:rFonts w:ascii="Times New Roman" w:hAnsi="Times New Roman"/>
                <w:color w:val="000000"/>
                <w:sz w:val="16"/>
                <w:szCs w:val="16"/>
                <w:highlight w:val="green"/>
                <w:lang w:eastAsia="ro-MD"/>
              </w:rPr>
              <w:t xml:space="preserve"> pentru acest lot trebuie să fie distinct față de produsele </w:t>
            </w:r>
            <w:r w:rsidRPr="001A0546">
              <w:rPr>
                <w:rFonts w:ascii="Times New Roman" w:hAnsi="Times New Roman"/>
                <w:color w:val="000000"/>
                <w:sz w:val="16"/>
                <w:szCs w:val="16"/>
                <w:highlight w:val="green"/>
                <w:lang w:val="ro-MD" w:eastAsia="ro-MD"/>
              </w:rPr>
              <w:t>desemnate câștigătoare</w:t>
            </w:r>
            <w:r w:rsidRPr="001A0546">
              <w:rPr>
                <w:rFonts w:ascii="Times New Roman" w:hAnsi="Times New Roman"/>
                <w:color w:val="000000"/>
                <w:sz w:val="16"/>
                <w:szCs w:val="16"/>
                <w:highlight w:val="green"/>
                <w:lang w:eastAsia="ro-MD"/>
              </w:rPr>
              <w:t xml:space="preserve"> pentru loturile </w:t>
            </w:r>
            <w:r w:rsidRPr="001A0546">
              <w:rPr>
                <w:rFonts w:ascii="Times New Roman" w:hAnsi="Times New Roman"/>
                <w:color w:val="000000"/>
                <w:sz w:val="16"/>
                <w:szCs w:val="16"/>
                <w:highlight w:val="green"/>
                <w:lang w:val="ro-MD" w:eastAsia="ro-MD"/>
              </w:rPr>
              <w:t>3 -</w:t>
            </w:r>
            <w:r w:rsidRPr="001A0546">
              <w:rPr>
                <w:rFonts w:ascii="Times New Roman" w:hAnsi="Times New Roman"/>
                <w:color w:val="000000"/>
                <w:sz w:val="16"/>
                <w:szCs w:val="16"/>
                <w:highlight w:val="green"/>
                <w:lang w:eastAsia="ro-MD"/>
              </w:rPr>
              <w:t xml:space="preserve"> </w:t>
            </w:r>
            <w:r w:rsidRPr="001A0546">
              <w:rPr>
                <w:rFonts w:ascii="Times New Roman" w:hAnsi="Times New Roman"/>
                <w:color w:val="000000"/>
                <w:sz w:val="16"/>
                <w:szCs w:val="16"/>
                <w:highlight w:val="green"/>
                <w:lang w:val="ro-MD" w:eastAsia="ro-MD"/>
              </w:rPr>
              <w:t>( 003702 ) /( 003703 )</w:t>
            </w:r>
            <w:r w:rsidRPr="001A0546">
              <w:rPr>
                <w:rFonts w:ascii="Times New Roman" w:hAnsi="Times New Roman"/>
                <w:color w:val="000000"/>
                <w:sz w:val="16"/>
                <w:szCs w:val="16"/>
                <w:highlight w:val="green"/>
                <w:lang w:eastAsia="ro-MD"/>
              </w:rPr>
              <w:t xml:space="preserve"> și </w:t>
            </w:r>
            <w:r w:rsidRPr="001A0546">
              <w:rPr>
                <w:rFonts w:ascii="Times New Roman" w:hAnsi="Times New Roman"/>
                <w:color w:val="000000"/>
                <w:sz w:val="16"/>
                <w:szCs w:val="16"/>
                <w:highlight w:val="green"/>
                <w:lang w:val="ro-MD" w:eastAsia="ro-MD"/>
              </w:rPr>
              <w:t>4 - ( 003704 ) /( 003705 )</w:t>
            </w:r>
            <w:r w:rsidRPr="001A0546">
              <w:rPr>
                <w:rFonts w:ascii="Times New Roman" w:hAnsi="Times New Roman"/>
                <w:highlight w:val="green"/>
              </w:rPr>
              <w:t xml:space="preserve"> </w:t>
            </w:r>
            <w:r w:rsidRPr="001A0546">
              <w:rPr>
                <w:rFonts w:ascii="Times New Roman" w:hAnsi="Times New Roman"/>
                <w:color w:val="000000"/>
                <w:sz w:val="16"/>
                <w:szCs w:val="16"/>
                <w:highlight w:val="green"/>
                <w:lang w:eastAsia="ro-MD"/>
              </w:rPr>
              <w:t>Prin „produs distinct” se înțelege o formulă cu substanță activă principală diferită (de exemplu: săruri cuaternare de amoniu versus amine).</w:t>
            </w:r>
            <w:r w:rsidRPr="001A0546">
              <w:rPr>
                <w:rFonts w:ascii="Times New Roman" w:hAnsi="Times New Roman"/>
                <w:color w:val="000000"/>
                <w:sz w:val="16"/>
                <w:szCs w:val="16"/>
                <w:highlight w:val="green"/>
                <w:lang w:eastAsia="ro-MD"/>
              </w:rPr>
              <w:br/>
              <w:t>Scopul acestei distincții este de a asigura rotația produselor biocide, prevenind dezvoltarea rezistenței la dezinfectanți a bacteriilor și virusurilor, conform principiilor de bună practică epidemiologică și de control al infecțiilor nosocomiale.</w:t>
            </w:r>
          </w:p>
        </w:tc>
      </w:tr>
      <w:tr w:rsidR="00850883" w:rsidRPr="001A0546" w14:paraId="6685E2B6"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69CF7270" w14:textId="395755FB"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6.2</w:t>
            </w:r>
          </w:p>
        </w:tc>
        <w:tc>
          <w:tcPr>
            <w:tcW w:w="1750" w:type="dxa"/>
            <w:tcBorders>
              <w:top w:val="nil"/>
              <w:left w:val="nil"/>
              <w:bottom w:val="single" w:sz="4" w:space="0" w:color="auto"/>
              <w:right w:val="single" w:sz="4" w:space="0" w:color="auto"/>
            </w:tcBorders>
            <w:shd w:val="clear" w:color="000000" w:fill="FFFFFF"/>
            <w:vAlign w:val="center"/>
          </w:tcPr>
          <w:p w14:paraId="56662B79" w14:textId="668A4D4E"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curentă a suprafețelor (amine, 30 min) Curățarea și dezinfecția curentă a suprafețelor (amine, 30 min, ≤5L) ( 003709 )</w:t>
            </w:r>
          </w:p>
        </w:tc>
        <w:tc>
          <w:tcPr>
            <w:tcW w:w="13003" w:type="dxa"/>
            <w:tcBorders>
              <w:top w:val="nil"/>
              <w:left w:val="nil"/>
              <w:bottom w:val="single" w:sz="4" w:space="0" w:color="auto"/>
              <w:right w:val="single" w:sz="4" w:space="0" w:color="auto"/>
            </w:tcBorders>
            <w:shd w:val="clear" w:color="000000" w:fill="FFFFFF"/>
            <w:vAlign w:val="center"/>
          </w:tcPr>
          <w:p w14:paraId="62C4A258" w14:textId="7777777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amine,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30min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p w14:paraId="289E934E" w14:textId="2C94F139"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highlight w:val="green"/>
                <w:lang w:eastAsia="ro-MD"/>
              </w:rPr>
              <w:t xml:space="preserve">Produsul </w:t>
            </w:r>
            <w:r w:rsidRPr="001A0546">
              <w:rPr>
                <w:rFonts w:ascii="Times New Roman" w:hAnsi="Times New Roman"/>
                <w:color w:val="000000"/>
                <w:sz w:val="16"/>
                <w:szCs w:val="16"/>
                <w:highlight w:val="green"/>
                <w:lang w:val="ro-MD" w:eastAsia="ro-MD"/>
              </w:rPr>
              <w:t>desemnat câștigător</w:t>
            </w:r>
            <w:r w:rsidRPr="001A0546">
              <w:rPr>
                <w:rFonts w:ascii="Times New Roman" w:hAnsi="Times New Roman"/>
                <w:color w:val="000000"/>
                <w:sz w:val="16"/>
                <w:szCs w:val="16"/>
                <w:highlight w:val="green"/>
                <w:lang w:eastAsia="ro-MD"/>
              </w:rPr>
              <w:t xml:space="preserve"> pentru acest lot trebuie să fie distinct față de produsele </w:t>
            </w:r>
            <w:r w:rsidRPr="001A0546">
              <w:rPr>
                <w:rFonts w:ascii="Times New Roman" w:hAnsi="Times New Roman"/>
                <w:color w:val="000000"/>
                <w:sz w:val="16"/>
                <w:szCs w:val="16"/>
                <w:highlight w:val="green"/>
                <w:lang w:val="ro-MD" w:eastAsia="ro-MD"/>
              </w:rPr>
              <w:t>desemnate câștigătoare</w:t>
            </w:r>
            <w:r w:rsidRPr="001A0546">
              <w:rPr>
                <w:rFonts w:ascii="Times New Roman" w:hAnsi="Times New Roman"/>
                <w:color w:val="000000"/>
                <w:sz w:val="16"/>
                <w:szCs w:val="16"/>
                <w:highlight w:val="green"/>
                <w:lang w:eastAsia="ro-MD"/>
              </w:rPr>
              <w:t xml:space="preserve"> pentru loturile </w:t>
            </w:r>
            <w:r w:rsidRPr="001A0546">
              <w:rPr>
                <w:rFonts w:ascii="Times New Roman" w:hAnsi="Times New Roman"/>
                <w:color w:val="000000"/>
                <w:sz w:val="16"/>
                <w:szCs w:val="16"/>
                <w:highlight w:val="green"/>
                <w:lang w:val="ro-MD" w:eastAsia="ro-MD"/>
              </w:rPr>
              <w:t>3 -</w:t>
            </w:r>
            <w:r w:rsidRPr="001A0546">
              <w:rPr>
                <w:rFonts w:ascii="Times New Roman" w:hAnsi="Times New Roman"/>
                <w:color w:val="000000"/>
                <w:sz w:val="16"/>
                <w:szCs w:val="16"/>
                <w:highlight w:val="green"/>
                <w:lang w:eastAsia="ro-MD"/>
              </w:rPr>
              <w:t xml:space="preserve"> </w:t>
            </w:r>
            <w:r w:rsidRPr="001A0546">
              <w:rPr>
                <w:rFonts w:ascii="Times New Roman" w:hAnsi="Times New Roman"/>
                <w:color w:val="000000"/>
                <w:sz w:val="16"/>
                <w:szCs w:val="16"/>
                <w:highlight w:val="green"/>
                <w:lang w:val="ro-MD" w:eastAsia="ro-MD"/>
              </w:rPr>
              <w:t>( 003702 ) /( 003703 )</w:t>
            </w:r>
            <w:r w:rsidRPr="001A0546">
              <w:rPr>
                <w:rFonts w:ascii="Times New Roman" w:hAnsi="Times New Roman"/>
                <w:color w:val="000000"/>
                <w:sz w:val="16"/>
                <w:szCs w:val="16"/>
                <w:highlight w:val="green"/>
                <w:lang w:eastAsia="ro-MD"/>
              </w:rPr>
              <w:t xml:space="preserve"> și </w:t>
            </w:r>
            <w:r w:rsidRPr="001A0546">
              <w:rPr>
                <w:rFonts w:ascii="Times New Roman" w:hAnsi="Times New Roman"/>
                <w:color w:val="000000"/>
                <w:sz w:val="16"/>
                <w:szCs w:val="16"/>
                <w:highlight w:val="green"/>
                <w:lang w:val="ro-MD" w:eastAsia="ro-MD"/>
              </w:rPr>
              <w:t>4 - ( 003704 ) /( 003705 )</w:t>
            </w:r>
            <w:r w:rsidRPr="001A0546">
              <w:rPr>
                <w:rFonts w:ascii="Times New Roman" w:hAnsi="Times New Roman"/>
                <w:highlight w:val="green"/>
              </w:rPr>
              <w:t xml:space="preserve"> </w:t>
            </w:r>
            <w:r w:rsidRPr="001A0546">
              <w:rPr>
                <w:rFonts w:ascii="Times New Roman" w:hAnsi="Times New Roman"/>
                <w:color w:val="000000"/>
                <w:sz w:val="16"/>
                <w:szCs w:val="16"/>
                <w:highlight w:val="green"/>
                <w:lang w:eastAsia="ro-MD"/>
              </w:rPr>
              <w:t>Prin „produs distinct” se înțelege o formulă cu substanță activă principală diferită (de exemplu: săruri cuaternare de amoniu versus amine).</w:t>
            </w:r>
            <w:r w:rsidRPr="001A0546">
              <w:rPr>
                <w:rFonts w:ascii="Times New Roman" w:hAnsi="Times New Roman"/>
                <w:color w:val="000000"/>
                <w:sz w:val="16"/>
                <w:szCs w:val="16"/>
                <w:highlight w:val="green"/>
                <w:lang w:eastAsia="ro-MD"/>
              </w:rPr>
              <w:br/>
              <w:t>Scopul acestei distincții este de a asigura rotația produselor biocide, prevenind dezvoltarea rezistenței la dezinfectanți a bacteriilor și virusurilor, conform principiilor de bună practică epidemiologică și de control al infecțiilor nosocomiale.</w:t>
            </w:r>
          </w:p>
        </w:tc>
      </w:tr>
      <w:tr w:rsidR="00850883" w:rsidRPr="001A0546" w14:paraId="7EE9A79E"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59612ABE" w14:textId="64D05F6B"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7.1</w:t>
            </w:r>
          </w:p>
        </w:tc>
        <w:tc>
          <w:tcPr>
            <w:tcW w:w="1750" w:type="dxa"/>
            <w:tcBorders>
              <w:top w:val="nil"/>
              <w:left w:val="nil"/>
              <w:bottom w:val="single" w:sz="4" w:space="0" w:color="auto"/>
              <w:right w:val="single" w:sz="4" w:space="0" w:color="auto"/>
            </w:tcBorders>
            <w:shd w:val="clear" w:color="000000" w:fill="FFFFFF"/>
            <w:vAlign w:val="center"/>
          </w:tcPr>
          <w:p w14:paraId="7FB1A7E4" w14:textId="28E97200"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curentă a suprafețelor (amine, 15 min) Curățarea și dezinfecția curentă a suprafețelor (amine, 15 min, ≤1L) ( 003710 )</w:t>
            </w:r>
          </w:p>
        </w:tc>
        <w:tc>
          <w:tcPr>
            <w:tcW w:w="13003" w:type="dxa"/>
            <w:tcBorders>
              <w:top w:val="nil"/>
              <w:left w:val="nil"/>
              <w:bottom w:val="single" w:sz="4" w:space="0" w:color="auto"/>
              <w:right w:val="single" w:sz="4" w:space="0" w:color="auto"/>
            </w:tcBorders>
            <w:shd w:val="clear" w:color="000000" w:fill="FFFFFF"/>
            <w:vAlign w:val="center"/>
          </w:tcPr>
          <w:p w14:paraId="1EC73395" w14:textId="7777777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amine,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p w14:paraId="5D82D31B" w14:textId="5B129CD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highlight w:val="green"/>
                <w:lang w:eastAsia="ro-MD"/>
              </w:rPr>
              <w:t xml:space="preserve">Produsul </w:t>
            </w:r>
            <w:r w:rsidRPr="001A0546">
              <w:rPr>
                <w:rFonts w:ascii="Times New Roman" w:hAnsi="Times New Roman"/>
                <w:color w:val="000000"/>
                <w:sz w:val="16"/>
                <w:szCs w:val="16"/>
                <w:highlight w:val="green"/>
                <w:lang w:val="ro-MD" w:eastAsia="ro-MD"/>
              </w:rPr>
              <w:t>desemnat câștigător</w:t>
            </w:r>
            <w:r w:rsidRPr="001A0546">
              <w:rPr>
                <w:rFonts w:ascii="Times New Roman" w:hAnsi="Times New Roman"/>
                <w:color w:val="000000"/>
                <w:sz w:val="16"/>
                <w:szCs w:val="16"/>
                <w:highlight w:val="green"/>
                <w:lang w:eastAsia="ro-MD"/>
              </w:rPr>
              <w:t xml:space="preserve"> pentru acest lot trebuie să fie distinct față de produsele </w:t>
            </w:r>
            <w:r w:rsidRPr="001A0546">
              <w:rPr>
                <w:rFonts w:ascii="Times New Roman" w:hAnsi="Times New Roman"/>
                <w:color w:val="000000"/>
                <w:sz w:val="16"/>
                <w:szCs w:val="16"/>
                <w:highlight w:val="green"/>
                <w:lang w:val="ro-MD" w:eastAsia="ro-MD"/>
              </w:rPr>
              <w:t>desemnate câștigătoare</w:t>
            </w:r>
            <w:r w:rsidRPr="001A0546">
              <w:rPr>
                <w:rFonts w:ascii="Times New Roman" w:hAnsi="Times New Roman"/>
                <w:color w:val="000000"/>
                <w:sz w:val="16"/>
                <w:szCs w:val="16"/>
                <w:highlight w:val="green"/>
                <w:lang w:eastAsia="ro-MD"/>
              </w:rPr>
              <w:t xml:space="preserve"> pentru loturile </w:t>
            </w:r>
            <w:r w:rsidRPr="001A0546">
              <w:rPr>
                <w:rFonts w:ascii="Times New Roman" w:hAnsi="Times New Roman"/>
                <w:color w:val="000000"/>
                <w:sz w:val="16"/>
                <w:szCs w:val="16"/>
                <w:highlight w:val="green"/>
                <w:lang w:val="ro-MD" w:eastAsia="ro-MD"/>
              </w:rPr>
              <w:t>3 -</w:t>
            </w:r>
            <w:r w:rsidRPr="001A0546">
              <w:rPr>
                <w:rFonts w:ascii="Times New Roman" w:hAnsi="Times New Roman"/>
                <w:color w:val="000000"/>
                <w:sz w:val="16"/>
                <w:szCs w:val="16"/>
                <w:highlight w:val="green"/>
                <w:lang w:eastAsia="ro-MD"/>
              </w:rPr>
              <w:t xml:space="preserve"> </w:t>
            </w:r>
            <w:r w:rsidRPr="001A0546">
              <w:rPr>
                <w:rFonts w:ascii="Times New Roman" w:hAnsi="Times New Roman"/>
                <w:color w:val="000000"/>
                <w:sz w:val="16"/>
                <w:szCs w:val="16"/>
                <w:highlight w:val="green"/>
                <w:lang w:val="ro-MD" w:eastAsia="ro-MD"/>
              </w:rPr>
              <w:t>( 003702 ) /( 003703 )</w:t>
            </w:r>
            <w:r w:rsidRPr="001A0546">
              <w:rPr>
                <w:rFonts w:ascii="Times New Roman" w:hAnsi="Times New Roman"/>
                <w:color w:val="000000"/>
                <w:sz w:val="16"/>
                <w:szCs w:val="16"/>
                <w:highlight w:val="green"/>
                <w:lang w:eastAsia="ro-MD"/>
              </w:rPr>
              <w:t xml:space="preserve"> și </w:t>
            </w:r>
            <w:r w:rsidRPr="001A0546">
              <w:rPr>
                <w:rFonts w:ascii="Times New Roman" w:hAnsi="Times New Roman"/>
                <w:color w:val="000000"/>
                <w:sz w:val="16"/>
                <w:szCs w:val="16"/>
                <w:highlight w:val="green"/>
                <w:lang w:val="ro-MD" w:eastAsia="ro-MD"/>
              </w:rPr>
              <w:t>4 - ( 003704 ) /( 003705 )</w:t>
            </w:r>
            <w:r w:rsidRPr="001A0546">
              <w:rPr>
                <w:rFonts w:ascii="Times New Roman" w:hAnsi="Times New Roman"/>
                <w:color w:val="000000"/>
                <w:sz w:val="16"/>
                <w:szCs w:val="16"/>
                <w:highlight w:val="green"/>
                <w:lang w:eastAsia="ro-MD"/>
              </w:rPr>
              <w:t xml:space="preserve"> Prin „produs distinct” se înțelege o formulă cu substanță activă principală diferită (de exemplu: săruri cuaternare de amoniu versus amine).</w:t>
            </w:r>
            <w:r w:rsidRPr="001A0546">
              <w:rPr>
                <w:rFonts w:ascii="Times New Roman" w:hAnsi="Times New Roman"/>
                <w:color w:val="000000"/>
                <w:sz w:val="16"/>
                <w:szCs w:val="16"/>
                <w:highlight w:val="green"/>
                <w:lang w:eastAsia="ro-MD"/>
              </w:rPr>
              <w:br/>
              <w:t>Scopul acestei distincții este de a asigura rotația produselor biocide, prevenind dezvoltarea rezistenței la dezinfectanți a bacteriilor și virusurilor, conform principiilor de bună practică epidemiologică și de control al infecțiilor nosocomiale.</w:t>
            </w:r>
          </w:p>
        </w:tc>
      </w:tr>
      <w:tr w:rsidR="00850883" w:rsidRPr="001A0546" w14:paraId="693AE3E1"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061DD039" w14:textId="13450C67"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7.2</w:t>
            </w:r>
          </w:p>
        </w:tc>
        <w:tc>
          <w:tcPr>
            <w:tcW w:w="1750" w:type="dxa"/>
            <w:tcBorders>
              <w:top w:val="nil"/>
              <w:left w:val="nil"/>
              <w:bottom w:val="single" w:sz="4" w:space="0" w:color="auto"/>
              <w:right w:val="single" w:sz="4" w:space="0" w:color="auto"/>
            </w:tcBorders>
            <w:shd w:val="clear" w:color="000000" w:fill="FFFFFF"/>
            <w:vAlign w:val="center"/>
          </w:tcPr>
          <w:p w14:paraId="40C9E09E" w14:textId="5AF980D7"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curentă a suprafețelor (amine, 15 min) Curățarea și dezinfecția curentă a suprafețelor (amine, 15 min, ≤5L) ( 003711 )</w:t>
            </w:r>
          </w:p>
        </w:tc>
        <w:tc>
          <w:tcPr>
            <w:tcW w:w="13003" w:type="dxa"/>
            <w:tcBorders>
              <w:top w:val="nil"/>
              <w:left w:val="nil"/>
              <w:bottom w:val="single" w:sz="4" w:space="0" w:color="auto"/>
              <w:right w:val="single" w:sz="4" w:space="0" w:color="auto"/>
            </w:tcBorders>
            <w:shd w:val="clear" w:color="000000" w:fill="FFFFFF"/>
            <w:vAlign w:val="center"/>
          </w:tcPr>
          <w:p w14:paraId="30D0A581" w14:textId="7777777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amine,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p w14:paraId="1BBAD2EF" w14:textId="4F6A00D5"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highlight w:val="green"/>
                <w:lang w:eastAsia="ro-MD"/>
              </w:rPr>
              <w:t xml:space="preserve">Produsul </w:t>
            </w:r>
            <w:r w:rsidRPr="001A0546">
              <w:rPr>
                <w:rFonts w:ascii="Times New Roman" w:hAnsi="Times New Roman"/>
                <w:color w:val="000000"/>
                <w:sz w:val="16"/>
                <w:szCs w:val="16"/>
                <w:highlight w:val="green"/>
                <w:lang w:val="ro-MD" w:eastAsia="ro-MD"/>
              </w:rPr>
              <w:t>desemnat câștigător</w:t>
            </w:r>
            <w:r w:rsidRPr="001A0546">
              <w:rPr>
                <w:rFonts w:ascii="Times New Roman" w:hAnsi="Times New Roman"/>
                <w:color w:val="000000"/>
                <w:sz w:val="16"/>
                <w:szCs w:val="16"/>
                <w:highlight w:val="green"/>
                <w:lang w:eastAsia="ro-MD"/>
              </w:rPr>
              <w:t xml:space="preserve"> pentru acest lot trebuie să fie distinct față de produsele </w:t>
            </w:r>
            <w:r w:rsidRPr="001A0546">
              <w:rPr>
                <w:rFonts w:ascii="Times New Roman" w:hAnsi="Times New Roman"/>
                <w:color w:val="000000"/>
                <w:sz w:val="16"/>
                <w:szCs w:val="16"/>
                <w:highlight w:val="green"/>
                <w:lang w:val="ro-MD" w:eastAsia="ro-MD"/>
              </w:rPr>
              <w:t>desemnate câștigătoare</w:t>
            </w:r>
            <w:r w:rsidRPr="001A0546">
              <w:rPr>
                <w:rFonts w:ascii="Times New Roman" w:hAnsi="Times New Roman"/>
                <w:color w:val="000000"/>
                <w:sz w:val="16"/>
                <w:szCs w:val="16"/>
                <w:highlight w:val="green"/>
                <w:lang w:eastAsia="ro-MD"/>
              </w:rPr>
              <w:t xml:space="preserve"> pentru loturile </w:t>
            </w:r>
            <w:r w:rsidRPr="001A0546">
              <w:rPr>
                <w:rFonts w:ascii="Times New Roman" w:hAnsi="Times New Roman"/>
                <w:color w:val="000000"/>
                <w:sz w:val="16"/>
                <w:szCs w:val="16"/>
                <w:highlight w:val="green"/>
                <w:lang w:val="ro-MD" w:eastAsia="ro-MD"/>
              </w:rPr>
              <w:t>3 -</w:t>
            </w:r>
            <w:r w:rsidRPr="001A0546">
              <w:rPr>
                <w:rFonts w:ascii="Times New Roman" w:hAnsi="Times New Roman"/>
                <w:color w:val="000000"/>
                <w:sz w:val="16"/>
                <w:szCs w:val="16"/>
                <w:highlight w:val="green"/>
                <w:lang w:eastAsia="ro-MD"/>
              </w:rPr>
              <w:t xml:space="preserve"> </w:t>
            </w:r>
            <w:r w:rsidRPr="001A0546">
              <w:rPr>
                <w:rFonts w:ascii="Times New Roman" w:hAnsi="Times New Roman"/>
                <w:color w:val="000000"/>
                <w:sz w:val="16"/>
                <w:szCs w:val="16"/>
                <w:highlight w:val="green"/>
                <w:lang w:val="ro-MD" w:eastAsia="ro-MD"/>
              </w:rPr>
              <w:t>( 003702 ) /( 003703 )</w:t>
            </w:r>
            <w:r w:rsidRPr="001A0546">
              <w:rPr>
                <w:rFonts w:ascii="Times New Roman" w:hAnsi="Times New Roman"/>
                <w:color w:val="000000"/>
                <w:sz w:val="16"/>
                <w:szCs w:val="16"/>
                <w:highlight w:val="green"/>
                <w:lang w:eastAsia="ro-MD"/>
              </w:rPr>
              <w:t xml:space="preserve"> și </w:t>
            </w:r>
            <w:r w:rsidRPr="001A0546">
              <w:rPr>
                <w:rFonts w:ascii="Times New Roman" w:hAnsi="Times New Roman"/>
                <w:color w:val="000000"/>
                <w:sz w:val="16"/>
                <w:szCs w:val="16"/>
                <w:highlight w:val="green"/>
                <w:lang w:val="ro-MD" w:eastAsia="ro-MD"/>
              </w:rPr>
              <w:t>4 - ( 003704 ) /( 003705 )</w:t>
            </w:r>
            <w:r w:rsidRPr="001A0546">
              <w:rPr>
                <w:rFonts w:ascii="Times New Roman" w:hAnsi="Times New Roman"/>
                <w:color w:val="000000"/>
                <w:sz w:val="16"/>
                <w:szCs w:val="16"/>
                <w:highlight w:val="green"/>
                <w:lang w:eastAsia="ro-MD"/>
              </w:rPr>
              <w:t xml:space="preserve"> Prin „produs distinct” se înțelege o formulă cu substanță activă principală diferită (de exemplu: săruri cuaternare de amoniu versus amine).</w:t>
            </w:r>
            <w:r w:rsidRPr="001A0546">
              <w:rPr>
                <w:rFonts w:ascii="Times New Roman" w:hAnsi="Times New Roman"/>
                <w:color w:val="000000"/>
                <w:sz w:val="16"/>
                <w:szCs w:val="16"/>
                <w:highlight w:val="green"/>
                <w:lang w:eastAsia="ro-MD"/>
              </w:rPr>
              <w:br/>
            </w:r>
            <w:r w:rsidRPr="001A0546">
              <w:rPr>
                <w:rFonts w:ascii="Times New Roman" w:hAnsi="Times New Roman"/>
                <w:color w:val="000000"/>
                <w:sz w:val="16"/>
                <w:szCs w:val="16"/>
                <w:highlight w:val="green"/>
                <w:lang w:eastAsia="ro-MD"/>
              </w:rPr>
              <w:lastRenderedPageBreak/>
              <w:t>Scopul acestei distincții este de a asigura rotația produselor biocide, prevenind dezvoltarea rezistenței la dezinfectanți a bacteriilor și virusurilor, conform principiilor de bună practică epidemiologică și de control al infecțiilor nosocomiale.</w:t>
            </w:r>
          </w:p>
        </w:tc>
      </w:tr>
      <w:tr w:rsidR="00850883" w:rsidRPr="001A0546" w14:paraId="7E3306D9"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2E5F00A0" w14:textId="069ABFED"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8</w:t>
            </w:r>
          </w:p>
        </w:tc>
        <w:tc>
          <w:tcPr>
            <w:tcW w:w="1750" w:type="dxa"/>
            <w:tcBorders>
              <w:top w:val="nil"/>
              <w:left w:val="nil"/>
              <w:bottom w:val="single" w:sz="4" w:space="0" w:color="auto"/>
              <w:right w:val="single" w:sz="4" w:space="0" w:color="auto"/>
            </w:tcBorders>
            <w:shd w:val="clear" w:color="000000" w:fill="FFFFFF"/>
            <w:vAlign w:val="center"/>
          </w:tcPr>
          <w:p w14:paraId="0DA7D132" w14:textId="79C19BC5"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Dezinfecția curentă a suprafețelor (clor)  ( 003712 )</w:t>
            </w:r>
          </w:p>
        </w:tc>
        <w:tc>
          <w:tcPr>
            <w:tcW w:w="13003" w:type="dxa"/>
            <w:tcBorders>
              <w:top w:val="nil"/>
              <w:left w:val="nil"/>
              <w:bottom w:val="single" w:sz="4" w:space="0" w:color="auto"/>
              <w:right w:val="single" w:sz="4" w:space="0" w:color="auto"/>
            </w:tcBorders>
            <w:shd w:val="clear" w:color="000000" w:fill="FFFFFF"/>
            <w:vAlign w:val="center"/>
          </w:tcPr>
          <w:p w14:paraId="7A11212F" w14:textId="1381C902"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(c.c.)</w:t>
            </w:r>
            <w:r w:rsidRPr="001A0546">
              <w:rPr>
                <w:rFonts w:ascii="Times New Roman" w:hAnsi="Times New Roman"/>
                <w:color w:val="000000"/>
                <w:sz w:val="16"/>
                <w:szCs w:val="16"/>
                <w:lang w:val="ro-MD" w:eastAsia="ro-MD"/>
              </w:rPr>
              <w:br/>
              <w:t>-levuricidă/fungicidă EN 13624 (c.c.)</w:t>
            </w:r>
            <w:r w:rsidRPr="001A0546">
              <w:rPr>
                <w:rFonts w:ascii="Times New Roman" w:hAnsi="Times New Roman"/>
                <w:color w:val="000000"/>
                <w:sz w:val="16"/>
                <w:szCs w:val="16"/>
                <w:lang w:val="ro-MD" w:eastAsia="ro-MD"/>
              </w:rPr>
              <w:br/>
              <w:t>-virucidă (incompletă / contra virusurilor anvelopate) EN 14476 (c.c.)</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clor, se permit substanțe adăugătoare, inclusiv alte substanțe active</w:t>
            </w:r>
            <w:r w:rsidRPr="001A0546">
              <w:rPr>
                <w:rFonts w:ascii="Times New Roman" w:hAnsi="Times New Roman"/>
                <w:color w:val="000000"/>
                <w:sz w:val="16"/>
                <w:szCs w:val="16"/>
                <w:lang w:val="ro-MD" w:eastAsia="ro-MD"/>
              </w:rPr>
              <w:br/>
              <w:t>- Produs concentrat, solid (comprimate/tablete/pastile/pulberi). Să fie indicată concentrația soluției de lucru oferită.</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xml:space="preserve">- Ambalaj până la 1kg </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Fișa tehnică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71D9DEF6"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330891D2" w14:textId="4E4B74F5"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9</w:t>
            </w:r>
          </w:p>
        </w:tc>
        <w:tc>
          <w:tcPr>
            <w:tcW w:w="1750" w:type="dxa"/>
            <w:tcBorders>
              <w:top w:val="nil"/>
              <w:left w:val="nil"/>
              <w:bottom w:val="single" w:sz="4" w:space="0" w:color="auto"/>
              <w:right w:val="single" w:sz="4" w:space="0" w:color="auto"/>
            </w:tcBorders>
            <w:shd w:val="clear" w:color="000000" w:fill="FFFFFF"/>
            <w:vAlign w:val="center"/>
          </w:tcPr>
          <w:p w14:paraId="6ACEF576" w14:textId="3FD2C2EE"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Dezinfecția terminală / de focar a suprafețelor (clor)  ( 003713 )</w:t>
            </w:r>
          </w:p>
        </w:tc>
        <w:tc>
          <w:tcPr>
            <w:tcW w:w="13003" w:type="dxa"/>
            <w:tcBorders>
              <w:top w:val="nil"/>
              <w:left w:val="nil"/>
              <w:bottom w:val="single" w:sz="4" w:space="0" w:color="auto"/>
              <w:right w:val="single" w:sz="4" w:space="0" w:color="auto"/>
            </w:tcBorders>
            <w:shd w:val="clear" w:color="000000" w:fill="FFFFFF"/>
            <w:vAlign w:val="center"/>
          </w:tcPr>
          <w:p w14:paraId="20AB9758" w14:textId="138CFBD5"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w:t>
            </w:r>
            <w:r w:rsidRPr="001A0546">
              <w:rPr>
                <w:rFonts w:ascii="Times New Roman" w:hAnsi="Times New Roman"/>
                <w:color w:val="000000"/>
                <w:sz w:val="16"/>
                <w:szCs w:val="16"/>
                <w:lang w:val="ro-MD" w:eastAsia="ro-MD"/>
              </w:rPr>
              <w:br/>
              <w:t xml:space="preserve">-fungicidă EN 13624 </w:t>
            </w:r>
            <w:r w:rsidRPr="001A0546">
              <w:rPr>
                <w:rFonts w:ascii="Times New Roman" w:hAnsi="Times New Roman"/>
                <w:color w:val="000000"/>
                <w:sz w:val="16"/>
                <w:szCs w:val="16"/>
                <w:lang w:val="ro-MD" w:eastAsia="ro-MD"/>
              </w:rPr>
              <w:br/>
              <w:t xml:space="preserve">-virucidă EN 14476 </w:t>
            </w:r>
            <w:r w:rsidRPr="001A0546">
              <w:rPr>
                <w:rFonts w:ascii="Times New Roman" w:hAnsi="Times New Roman"/>
                <w:color w:val="000000"/>
                <w:sz w:val="16"/>
                <w:szCs w:val="16"/>
                <w:lang w:val="ro-MD" w:eastAsia="ro-MD"/>
              </w:rPr>
              <w:br/>
              <w:t xml:space="preserve">-micobactericidă/tuberculocidă EN 14348 </w:t>
            </w:r>
            <w:r w:rsidRPr="001A0546">
              <w:rPr>
                <w:rFonts w:ascii="Times New Roman" w:hAnsi="Times New Roman"/>
                <w:color w:val="000000"/>
                <w:sz w:val="16"/>
                <w:szCs w:val="16"/>
                <w:lang w:val="ro-MD" w:eastAsia="ro-MD"/>
              </w:rPr>
              <w:br/>
              <w:t xml:space="preserve">-sporicidă EN 17126  sau sporicidă Cl. diff.  EN 17126 </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clor, se permit substanțe adăugătoare, inclusiv alte substanțe active</w:t>
            </w:r>
            <w:r w:rsidRPr="001A0546">
              <w:rPr>
                <w:rFonts w:ascii="Times New Roman" w:hAnsi="Times New Roman"/>
                <w:color w:val="000000"/>
                <w:sz w:val="16"/>
                <w:szCs w:val="16"/>
                <w:lang w:val="ro-MD" w:eastAsia="ro-MD"/>
              </w:rPr>
              <w:br/>
              <w:t>- produs concentrat /solid (comprimate/tablete/pastile/pulberi). Să fie indicată concentrația soluției de lucru oferită.</w:t>
            </w:r>
            <w:r w:rsidRPr="001A0546">
              <w:rPr>
                <w:rFonts w:ascii="Times New Roman" w:hAnsi="Times New Roman"/>
                <w:color w:val="000000"/>
                <w:sz w:val="16"/>
                <w:szCs w:val="16"/>
                <w:lang w:val="ro-MD" w:eastAsia="ro-MD"/>
              </w:rPr>
              <w:br/>
              <w:t>-Expoziție: ≤30 min pentru toate EN-urile solicitate – în condiții de curățenie* sau ≤60 min pentru toate EN-urile solicitate – în condiții de murdărie*.</w:t>
            </w:r>
            <w:r w:rsidRPr="001A0546">
              <w:rPr>
                <w:rFonts w:ascii="Times New Roman" w:hAnsi="Times New Roman"/>
                <w:color w:val="000000"/>
                <w:sz w:val="16"/>
                <w:szCs w:val="16"/>
                <w:lang w:val="ro-MD" w:eastAsia="ro-MD"/>
              </w:rPr>
              <w:br/>
              <w:t xml:space="preserve">- Ambalaj până la 1 kg. Operatorul economic va indica forma și mărimea ambalajului. </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45758243"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1E252363" w14:textId="48130B86"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10.1</w:t>
            </w:r>
          </w:p>
        </w:tc>
        <w:tc>
          <w:tcPr>
            <w:tcW w:w="1750" w:type="dxa"/>
            <w:tcBorders>
              <w:top w:val="nil"/>
              <w:left w:val="nil"/>
              <w:bottom w:val="single" w:sz="4" w:space="0" w:color="auto"/>
              <w:right w:val="single" w:sz="4" w:space="0" w:color="auto"/>
            </w:tcBorders>
            <w:shd w:val="clear" w:color="000000" w:fill="FFFFFF"/>
            <w:vAlign w:val="center"/>
          </w:tcPr>
          <w:p w14:paraId="11CB4E61" w14:textId="1DADDC96"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Dezinfecția terminală / de focar a suprafețelor (peroxid de hidrogen, c.c) Dezinfecția terminală / de focar a suprafețelor (peroxid de hidrogen, c.c., ≤1L) ( 003714 )</w:t>
            </w:r>
          </w:p>
        </w:tc>
        <w:tc>
          <w:tcPr>
            <w:tcW w:w="13003" w:type="dxa"/>
            <w:tcBorders>
              <w:top w:val="nil"/>
              <w:left w:val="nil"/>
              <w:bottom w:val="single" w:sz="4" w:space="0" w:color="auto"/>
              <w:right w:val="single" w:sz="4" w:space="0" w:color="auto"/>
            </w:tcBorders>
            <w:shd w:val="clear" w:color="000000" w:fill="FFFFFF"/>
            <w:vAlign w:val="center"/>
          </w:tcPr>
          <w:p w14:paraId="3F8AA8AB" w14:textId="31F43638"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 xml:space="preserve">Acțiunea dezinfectantului: </w:t>
            </w:r>
            <w:r w:rsidRPr="001A0546">
              <w:rPr>
                <w:rFonts w:ascii="Times New Roman" w:hAnsi="Times New Roman"/>
                <w:color w:val="000000"/>
                <w:sz w:val="16"/>
                <w:szCs w:val="16"/>
                <w:lang w:val="ro-MD" w:eastAsia="ro-MD"/>
              </w:rPr>
              <w:br/>
              <w:t>-bactericidă EN 13727 (c.c.)</w:t>
            </w:r>
            <w:r w:rsidRPr="001A0546">
              <w:rPr>
                <w:rFonts w:ascii="Times New Roman" w:hAnsi="Times New Roman"/>
                <w:color w:val="000000"/>
                <w:sz w:val="16"/>
                <w:szCs w:val="16"/>
                <w:lang w:val="ro-MD" w:eastAsia="ro-MD"/>
              </w:rPr>
              <w:br/>
              <w:t>-fungicidă EN 13624 (c.c.)</w:t>
            </w:r>
            <w:r w:rsidRPr="001A0546">
              <w:rPr>
                <w:rFonts w:ascii="Times New Roman" w:hAnsi="Times New Roman"/>
                <w:color w:val="000000"/>
                <w:sz w:val="16"/>
                <w:szCs w:val="16"/>
                <w:lang w:val="ro-MD" w:eastAsia="ro-MD"/>
              </w:rPr>
              <w:br/>
              <w:t>-virucidă EN 14476 (c.c.)</w:t>
            </w:r>
            <w:r w:rsidRPr="001A0546">
              <w:rPr>
                <w:rFonts w:ascii="Times New Roman" w:hAnsi="Times New Roman"/>
                <w:color w:val="000000"/>
                <w:sz w:val="16"/>
                <w:szCs w:val="16"/>
                <w:lang w:val="ro-MD" w:eastAsia="ro-MD"/>
              </w:rPr>
              <w:br/>
              <w:t>-micobactericidă/tuberculocidă EN 14348 (c.c.)</w:t>
            </w:r>
            <w:r w:rsidRPr="001A0546">
              <w:rPr>
                <w:rFonts w:ascii="Times New Roman" w:hAnsi="Times New Roman"/>
                <w:color w:val="000000"/>
                <w:sz w:val="16"/>
                <w:szCs w:val="16"/>
                <w:lang w:val="ro-MD" w:eastAsia="ro-MD"/>
              </w:rPr>
              <w:br/>
              <w:t>-sporicidă sau Cl. diff. EN 17126 (c.c.)</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 substanță activă: peroxid de hidrogen, se permit substanțe adăugătoare, inclusiv alte substanțe active</w:t>
            </w:r>
            <w:r w:rsidRPr="001A0546">
              <w:rPr>
                <w:rFonts w:ascii="Times New Roman" w:hAnsi="Times New Roman"/>
                <w:color w:val="000000"/>
                <w:sz w:val="16"/>
                <w:szCs w:val="16"/>
                <w:lang w:val="ro-MD" w:eastAsia="ro-MD"/>
              </w:rPr>
              <w:br/>
              <w:t>- produs lichid, soluție gata de lucru</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7DAB6DC8"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5CED7FBE" w14:textId="349F7AA2"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10.2</w:t>
            </w:r>
          </w:p>
        </w:tc>
        <w:tc>
          <w:tcPr>
            <w:tcW w:w="1750" w:type="dxa"/>
            <w:tcBorders>
              <w:top w:val="nil"/>
              <w:left w:val="nil"/>
              <w:bottom w:val="single" w:sz="4" w:space="0" w:color="auto"/>
              <w:right w:val="single" w:sz="4" w:space="0" w:color="auto"/>
            </w:tcBorders>
            <w:shd w:val="clear" w:color="000000" w:fill="FFFFFF"/>
            <w:vAlign w:val="center"/>
          </w:tcPr>
          <w:p w14:paraId="1E4A738B" w14:textId="65305EC2"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Dezinfecția terminală / de focar a suprafețelor (peroxid de hidrogen, c.c) Dezinfecția terminală / de focar a suprafețelor (peroxid de hidrogen, c.c., ≤5L) ( 003715 )</w:t>
            </w:r>
          </w:p>
        </w:tc>
        <w:tc>
          <w:tcPr>
            <w:tcW w:w="13003" w:type="dxa"/>
            <w:tcBorders>
              <w:top w:val="nil"/>
              <w:left w:val="nil"/>
              <w:bottom w:val="single" w:sz="4" w:space="0" w:color="auto"/>
              <w:right w:val="single" w:sz="4" w:space="0" w:color="auto"/>
            </w:tcBorders>
            <w:shd w:val="clear" w:color="000000" w:fill="FFFFFF"/>
            <w:vAlign w:val="center"/>
          </w:tcPr>
          <w:p w14:paraId="293F54F8" w14:textId="0BB02460"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 xml:space="preserve">Acțiunea dezinfectantului: </w:t>
            </w:r>
            <w:r w:rsidRPr="001A0546">
              <w:rPr>
                <w:rFonts w:ascii="Times New Roman" w:hAnsi="Times New Roman"/>
                <w:color w:val="000000"/>
                <w:sz w:val="16"/>
                <w:szCs w:val="16"/>
                <w:lang w:val="ro-MD" w:eastAsia="ro-MD"/>
              </w:rPr>
              <w:br/>
              <w:t>-bactericidă EN 13727 (c.c.)</w:t>
            </w:r>
            <w:r w:rsidRPr="001A0546">
              <w:rPr>
                <w:rFonts w:ascii="Times New Roman" w:hAnsi="Times New Roman"/>
                <w:color w:val="000000"/>
                <w:sz w:val="16"/>
                <w:szCs w:val="16"/>
                <w:lang w:val="ro-MD" w:eastAsia="ro-MD"/>
              </w:rPr>
              <w:br/>
              <w:t>-fungicidă EN 13624 (c.c.)</w:t>
            </w:r>
            <w:r w:rsidRPr="001A0546">
              <w:rPr>
                <w:rFonts w:ascii="Times New Roman" w:hAnsi="Times New Roman"/>
                <w:color w:val="000000"/>
                <w:sz w:val="16"/>
                <w:szCs w:val="16"/>
                <w:lang w:val="ro-MD" w:eastAsia="ro-MD"/>
              </w:rPr>
              <w:br/>
              <w:t>-virucidă EN 14476 (c.c.)</w:t>
            </w:r>
            <w:r w:rsidRPr="001A0546">
              <w:rPr>
                <w:rFonts w:ascii="Times New Roman" w:hAnsi="Times New Roman"/>
                <w:color w:val="000000"/>
                <w:sz w:val="16"/>
                <w:szCs w:val="16"/>
                <w:lang w:val="ro-MD" w:eastAsia="ro-MD"/>
              </w:rPr>
              <w:br/>
              <w:t>-micobactericidă/tuberculocidă EN 14348 (c.c.)</w:t>
            </w:r>
            <w:r w:rsidRPr="001A0546">
              <w:rPr>
                <w:rFonts w:ascii="Times New Roman" w:hAnsi="Times New Roman"/>
                <w:color w:val="000000"/>
                <w:sz w:val="16"/>
                <w:szCs w:val="16"/>
                <w:lang w:val="ro-MD" w:eastAsia="ro-MD"/>
              </w:rPr>
              <w:br/>
              <w:t>-sporicidă sau Cl. diff. EN 17126 (c.c.)</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peroxid de hidrogen, se permit substanțe adăugătoare, inclusiv alte substanțe active</w:t>
            </w:r>
            <w:r w:rsidRPr="001A0546">
              <w:rPr>
                <w:rFonts w:ascii="Times New Roman" w:hAnsi="Times New Roman"/>
                <w:color w:val="000000"/>
                <w:sz w:val="16"/>
                <w:szCs w:val="16"/>
                <w:lang w:val="ro-MD" w:eastAsia="ro-MD"/>
              </w:rPr>
              <w:br/>
              <w:t>- produs lichid, soluție gata de lucru</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7D8C2641"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4A82597F" w14:textId="04A47C76"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11.1</w:t>
            </w:r>
          </w:p>
        </w:tc>
        <w:tc>
          <w:tcPr>
            <w:tcW w:w="1750" w:type="dxa"/>
            <w:tcBorders>
              <w:top w:val="nil"/>
              <w:left w:val="nil"/>
              <w:bottom w:val="single" w:sz="4" w:space="0" w:color="auto"/>
              <w:right w:val="single" w:sz="4" w:space="0" w:color="auto"/>
            </w:tcBorders>
            <w:shd w:val="clear" w:color="000000" w:fill="FFFFFF"/>
            <w:vAlign w:val="center"/>
          </w:tcPr>
          <w:p w14:paraId="05B0363B" w14:textId="35475D43" w:rsidR="00850883" w:rsidRPr="001A0546" w:rsidRDefault="00850883" w:rsidP="00850883">
            <w:pPr>
              <w:jc w:val="center"/>
              <w:rPr>
                <w:rFonts w:ascii="Times New Roman" w:hAnsi="Times New Roman"/>
                <w:sz w:val="16"/>
                <w:szCs w:val="16"/>
                <w:lang w:val="ro-MD" w:eastAsia="ro-MD"/>
              </w:rPr>
            </w:pPr>
            <w:r w:rsidRPr="001A0546">
              <w:rPr>
                <w:rFonts w:ascii="Times New Roman" w:hAnsi="Times New Roman"/>
                <w:sz w:val="16"/>
                <w:szCs w:val="16"/>
                <w:lang w:val="ro-MD" w:eastAsia="ro-MD"/>
              </w:rPr>
              <w:t xml:space="preserve">Curățarea și dezinfecția terminală / de focar a suprafețelor (peroxid de hidrogen/ </w:t>
            </w:r>
            <w:r w:rsidRPr="001A0546">
              <w:rPr>
                <w:rFonts w:ascii="Times New Roman" w:hAnsi="Times New Roman"/>
                <w:sz w:val="18"/>
                <w:szCs w:val="18"/>
                <w:highlight w:val="green"/>
              </w:rPr>
              <w:t>substanță generatoare de oxigen activ</w:t>
            </w:r>
            <w:r w:rsidRPr="001A0546">
              <w:rPr>
                <w:rFonts w:ascii="Times New Roman" w:hAnsi="Times New Roman"/>
                <w:sz w:val="16"/>
                <w:szCs w:val="16"/>
                <w:lang w:val="ro-MD" w:eastAsia="ro-MD"/>
              </w:rPr>
              <w:t xml:space="preserve">) Curățarea și dezinfecția terminală / de focar a suprafețelor (peroxid de hidrogen/ Perborat de sodium, c.m., </w:t>
            </w:r>
            <w:r w:rsidRPr="001A0546">
              <w:rPr>
                <w:rFonts w:ascii="Times New Roman" w:hAnsi="Times New Roman"/>
                <w:sz w:val="16"/>
                <w:szCs w:val="16"/>
                <w:highlight w:val="green"/>
                <w:lang w:val="ro-MD" w:eastAsia="ro-MD"/>
              </w:rPr>
              <w:t>≤2,5L</w:t>
            </w:r>
            <w:r w:rsidRPr="001A0546">
              <w:rPr>
                <w:rFonts w:ascii="Times New Roman" w:hAnsi="Times New Roman"/>
                <w:sz w:val="16"/>
                <w:szCs w:val="16"/>
                <w:lang w:val="ro-MD" w:eastAsia="ro-MD"/>
              </w:rPr>
              <w:t>) ( 003716 )</w:t>
            </w:r>
          </w:p>
        </w:tc>
        <w:tc>
          <w:tcPr>
            <w:tcW w:w="13003" w:type="dxa"/>
            <w:tcBorders>
              <w:top w:val="nil"/>
              <w:left w:val="nil"/>
              <w:bottom w:val="single" w:sz="4" w:space="0" w:color="auto"/>
              <w:right w:val="single" w:sz="4" w:space="0" w:color="auto"/>
            </w:tcBorders>
            <w:shd w:val="clear" w:color="000000" w:fill="FFFFFF"/>
            <w:vAlign w:val="center"/>
          </w:tcPr>
          <w:p w14:paraId="541D27C9" w14:textId="0DD19521" w:rsidR="00850883" w:rsidRPr="001A0546" w:rsidRDefault="00850883" w:rsidP="00850883">
            <w:pPr>
              <w:ind w:firstLineChars="200" w:firstLine="320"/>
              <w:jc w:val="center"/>
              <w:rPr>
                <w:rFonts w:ascii="Times New Roman" w:hAnsi="Times New Roman"/>
                <w:sz w:val="16"/>
                <w:szCs w:val="16"/>
                <w:lang w:val="ro-MD" w:eastAsia="ro-MD"/>
              </w:rPr>
            </w:pPr>
            <w:r w:rsidRPr="001A0546">
              <w:rPr>
                <w:rFonts w:ascii="Times New Roman" w:hAnsi="Times New Roman"/>
                <w:sz w:val="16"/>
                <w:szCs w:val="16"/>
                <w:lang w:val="ro-MD" w:eastAsia="ro-MD"/>
              </w:rPr>
              <w:t>Produs biocid, înregistrat de către Agenția Națională pentru Sănătate Publică (ANSP).</w:t>
            </w:r>
            <w:r w:rsidRPr="001A0546">
              <w:rPr>
                <w:rFonts w:ascii="Times New Roman" w:hAnsi="Times New Roman"/>
                <w:sz w:val="16"/>
                <w:szCs w:val="16"/>
                <w:lang w:val="ro-MD" w:eastAsia="ro-MD"/>
              </w:rPr>
              <w:br/>
              <w:t>Certificatul de înregistrare de stat va include informație cu privire la:</w:t>
            </w:r>
            <w:r w:rsidRPr="001A0546">
              <w:rPr>
                <w:rFonts w:ascii="Times New Roman" w:hAnsi="Times New Roman"/>
                <w:sz w:val="16"/>
                <w:szCs w:val="16"/>
                <w:lang w:val="ro-MD" w:eastAsia="ro-MD"/>
              </w:rPr>
              <w:br/>
              <w:t>Acțiunea dezinfectantului:</w:t>
            </w:r>
            <w:r w:rsidRPr="001A0546">
              <w:rPr>
                <w:rFonts w:ascii="Times New Roman" w:hAnsi="Times New Roman"/>
                <w:sz w:val="16"/>
                <w:szCs w:val="16"/>
                <w:lang w:val="ro-MD" w:eastAsia="ro-MD"/>
              </w:rPr>
              <w:br/>
              <w:t>-bactericidă EN 13727 (c.m.)</w:t>
            </w:r>
            <w:r w:rsidRPr="001A0546">
              <w:rPr>
                <w:rFonts w:ascii="Times New Roman" w:hAnsi="Times New Roman"/>
                <w:sz w:val="16"/>
                <w:szCs w:val="16"/>
                <w:lang w:val="ro-MD" w:eastAsia="ro-MD"/>
              </w:rPr>
              <w:br/>
              <w:t>-fungicidă EN 13624 (c.m.)</w:t>
            </w:r>
            <w:r w:rsidRPr="001A0546">
              <w:rPr>
                <w:rFonts w:ascii="Times New Roman" w:hAnsi="Times New Roman"/>
                <w:sz w:val="16"/>
                <w:szCs w:val="16"/>
                <w:lang w:val="ro-MD" w:eastAsia="ro-MD"/>
              </w:rPr>
              <w:br/>
              <w:t>-virucidă EN 14476 (c.m.)</w:t>
            </w:r>
            <w:r w:rsidRPr="001A0546">
              <w:rPr>
                <w:rFonts w:ascii="Times New Roman" w:hAnsi="Times New Roman"/>
                <w:sz w:val="16"/>
                <w:szCs w:val="16"/>
                <w:lang w:val="ro-MD" w:eastAsia="ro-MD"/>
              </w:rPr>
              <w:br/>
              <w:t>-micobactericidă/tuberculocidă EN 14348 (c.m.)</w:t>
            </w:r>
            <w:r w:rsidRPr="001A0546">
              <w:rPr>
                <w:rFonts w:ascii="Times New Roman" w:hAnsi="Times New Roman"/>
                <w:sz w:val="16"/>
                <w:szCs w:val="16"/>
                <w:lang w:val="ro-MD" w:eastAsia="ro-MD"/>
              </w:rPr>
              <w:br/>
              <w:t>-sporicidă sau Cl. diff. EN 17126  (c.m.)</w:t>
            </w:r>
            <w:r w:rsidRPr="001A0546">
              <w:rPr>
                <w:rFonts w:ascii="Times New Roman" w:hAnsi="Times New Roman"/>
                <w:sz w:val="16"/>
                <w:szCs w:val="16"/>
                <w:lang w:val="ro-MD" w:eastAsia="ro-MD"/>
              </w:rPr>
              <w:br/>
              <w:t>Cerințe tehnice:</w:t>
            </w:r>
            <w:r w:rsidRPr="001A0546">
              <w:rPr>
                <w:rFonts w:ascii="Times New Roman" w:hAnsi="Times New Roman"/>
                <w:sz w:val="16"/>
                <w:szCs w:val="16"/>
                <w:lang w:val="ro-MD" w:eastAsia="ro-MD"/>
              </w:rPr>
              <w:br/>
              <w:t xml:space="preserve">- substanță activă: peroxid de hidrogen/ </w:t>
            </w:r>
            <w:r w:rsidRPr="001A0546">
              <w:rPr>
                <w:rFonts w:ascii="Times New Roman" w:hAnsi="Times New Roman"/>
                <w:sz w:val="18"/>
                <w:szCs w:val="18"/>
                <w:highlight w:val="green"/>
              </w:rPr>
              <w:t>substanță generatoare de oxigen activ</w:t>
            </w:r>
            <w:r w:rsidRPr="001A0546">
              <w:rPr>
                <w:rFonts w:ascii="Times New Roman" w:hAnsi="Times New Roman"/>
                <w:sz w:val="16"/>
                <w:szCs w:val="16"/>
                <w:lang w:val="ro-MD" w:eastAsia="ro-MD"/>
              </w:rPr>
              <w:t>, se permit substanțe adăugătoare, inclusiv alte substanțe active</w:t>
            </w:r>
            <w:r w:rsidRPr="001A0546">
              <w:rPr>
                <w:rFonts w:ascii="Times New Roman" w:hAnsi="Times New Roman"/>
                <w:sz w:val="16"/>
                <w:szCs w:val="16"/>
                <w:lang w:val="ro-MD" w:eastAsia="ro-MD"/>
              </w:rPr>
              <w:br/>
              <w:t>- produs lichid, soluție gata de lucru</w:t>
            </w:r>
            <w:r w:rsidRPr="001A0546">
              <w:rPr>
                <w:rFonts w:ascii="Times New Roman" w:hAnsi="Times New Roman"/>
                <w:sz w:val="16"/>
                <w:szCs w:val="16"/>
                <w:lang w:val="ro-MD" w:eastAsia="ro-MD"/>
              </w:rPr>
              <w:br/>
              <w:t>- Expoziția: ≤ 30 min</w:t>
            </w:r>
            <w:r w:rsidRPr="001A0546">
              <w:rPr>
                <w:rFonts w:ascii="Times New Roman" w:hAnsi="Times New Roman"/>
                <w:sz w:val="16"/>
                <w:szCs w:val="16"/>
                <w:lang w:val="ro-MD" w:eastAsia="ro-MD"/>
              </w:rPr>
              <w:br/>
              <w:t xml:space="preserve">- Ambalaj până la </w:t>
            </w:r>
            <w:r w:rsidRPr="001A0546">
              <w:rPr>
                <w:rFonts w:ascii="Times New Roman" w:hAnsi="Times New Roman"/>
                <w:sz w:val="16"/>
                <w:szCs w:val="16"/>
                <w:highlight w:val="green"/>
                <w:lang w:val="ro-MD" w:eastAsia="ro-MD"/>
              </w:rPr>
              <w:t>≤2,5L</w:t>
            </w:r>
            <w:r w:rsidRPr="001A0546">
              <w:rPr>
                <w:rFonts w:ascii="Times New Roman" w:hAnsi="Times New Roman"/>
                <w:sz w:val="16"/>
                <w:szCs w:val="16"/>
                <w:lang w:val="ro-MD" w:eastAsia="ro-MD"/>
              </w:rPr>
              <w:t xml:space="preserve"> litru</w:t>
            </w:r>
            <w:r w:rsidRPr="001A0546">
              <w:rPr>
                <w:rFonts w:ascii="Times New Roman" w:hAnsi="Times New Roman"/>
                <w:sz w:val="16"/>
                <w:szCs w:val="16"/>
                <w:lang w:val="ro-MD" w:eastAsia="ro-MD"/>
              </w:rPr>
              <w:br/>
              <w:t>Certificări:</w:t>
            </w:r>
            <w:r w:rsidRPr="001A0546">
              <w:rPr>
                <w:rFonts w:ascii="Times New Roman" w:hAnsi="Times New Roman"/>
                <w:sz w:val="16"/>
                <w:szCs w:val="16"/>
                <w:lang w:val="ro-MD" w:eastAsia="ro-MD"/>
              </w:rPr>
              <w:br/>
              <w:t>- Produsele care nu sunt inregistrate cu EN-urile solicitate se vor respinge!</w:t>
            </w:r>
            <w:r w:rsidRPr="001A0546">
              <w:rPr>
                <w:rFonts w:ascii="Times New Roman" w:hAnsi="Times New Roman"/>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sz w:val="16"/>
                <w:szCs w:val="16"/>
                <w:lang w:val="ro-MD" w:eastAsia="ro-MD"/>
              </w:rPr>
              <w:br/>
            </w:r>
            <w:r w:rsidRPr="001A0546">
              <w:rPr>
                <w:rFonts w:ascii="Times New Roman" w:hAnsi="Times New Roman"/>
                <w:sz w:val="16"/>
                <w:szCs w:val="16"/>
                <w:lang w:val="ro-MD" w:eastAsia="ro-MD"/>
              </w:rPr>
              <w:lastRenderedPageBreak/>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06ECD6DF"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024225CF" w14:textId="46FBD18C"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11.2</w:t>
            </w:r>
          </w:p>
        </w:tc>
        <w:tc>
          <w:tcPr>
            <w:tcW w:w="1750" w:type="dxa"/>
            <w:tcBorders>
              <w:top w:val="nil"/>
              <w:left w:val="nil"/>
              <w:bottom w:val="single" w:sz="4" w:space="0" w:color="auto"/>
              <w:right w:val="single" w:sz="4" w:space="0" w:color="auto"/>
            </w:tcBorders>
            <w:shd w:val="clear" w:color="000000" w:fill="FFFFFF"/>
            <w:vAlign w:val="center"/>
          </w:tcPr>
          <w:p w14:paraId="3EB12BA0" w14:textId="45A2CBF7"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 xml:space="preserve">Curățarea și dezinfecția terminală / de focar a suprafețelor (peroxid de hidrogen / </w:t>
            </w:r>
            <w:r w:rsidRPr="001A0546">
              <w:rPr>
                <w:rFonts w:ascii="Times New Roman" w:hAnsi="Times New Roman"/>
                <w:sz w:val="18"/>
                <w:szCs w:val="18"/>
                <w:highlight w:val="green"/>
              </w:rPr>
              <w:t>substanță generatoare de oxigen activ</w:t>
            </w:r>
            <w:r w:rsidRPr="001A0546">
              <w:rPr>
                <w:rFonts w:ascii="Times New Roman" w:hAnsi="Times New Roman"/>
                <w:color w:val="000000"/>
                <w:sz w:val="16"/>
                <w:szCs w:val="16"/>
                <w:lang w:val="ro-MD" w:eastAsia="ro-MD"/>
              </w:rPr>
              <w:t>) Curățarea și dezinfecția terminală / de focar a suprafețelor (peroxid de hidrogen / Perborat de sodium, c.m., ≤5L) ( 003717 )</w:t>
            </w:r>
          </w:p>
        </w:tc>
        <w:tc>
          <w:tcPr>
            <w:tcW w:w="13003" w:type="dxa"/>
            <w:tcBorders>
              <w:top w:val="nil"/>
              <w:left w:val="nil"/>
              <w:bottom w:val="single" w:sz="4" w:space="0" w:color="auto"/>
              <w:right w:val="single" w:sz="4" w:space="0" w:color="auto"/>
            </w:tcBorders>
            <w:shd w:val="clear" w:color="000000" w:fill="FFFFFF"/>
            <w:vAlign w:val="center"/>
          </w:tcPr>
          <w:p w14:paraId="2DE36029" w14:textId="11778FFC"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-fungicidă EN 13624 (c.m.)</w:t>
            </w:r>
            <w:r w:rsidRPr="001A0546">
              <w:rPr>
                <w:rFonts w:ascii="Times New Roman" w:hAnsi="Times New Roman"/>
                <w:color w:val="000000"/>
                <w:sz w:val="16"/>
                <w:szCs w:val="16"/>
                <w:lang w:val="ro-MD" w:eastAsia="ro-MD"/>
              </w:rPr>
              <w:br/>
              <w:t>-virucidă EN 14476 (c.m.)</w:t>
            </w:r>
            <w:r w:rsidRPr="001A0546">
              <w:rPr>
                <w:rFonts w:ascii="Times New Roman" w:hAnsi="Times New Roman"/>
                <w:color w:val="000000"/>
                <w:sz w:val="16"/>
                <w:szCs w:val="16"/>
                <w:lang w:val="ro-MD" w:eastAsia="ro-MD"/>
              </w:rPr>
              <w:br/>
              <w:t>-micobactericidă/tuberculocidă EN 14348 (c.m.)</w:t>
            </w:r>
            <w:r w:rsidRPr="001A0546">
              <w:rPr>
                <w:rFonts w:ascii="Times New Roman" w:hAnsi="Times New Roman"/>
                <w:color w:val="000000"/>
                <w:sz w:val="16"/>
                <w:szCs w:val="16"/>
                <w:lang w:val="ro-MD" w:eastAsia="ro-MD"/>
              </w:rPr>
              <w:br/>
              <w:t>-sporicidă sau Cl. diff. EN 17126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peroxid de hidrogen/ </w:t>
            </w:r>
            <w:r w:rsidRPr="001A0546">
              <w:rPr>
                <w:rFonts w:ascii="Times New Roman" w:hAnsi="Times New Roman"/>
                <w:sz w:val="18"/>
                <w:szCs w:val="18"/>
                <w:highlight w:val="green"/>
              </w:rPr>
              <w:t>substanță generatoare de oxigen activ</w:t>
            </w:r>
            <w:r w:rsidRPr="001A0546">
              <w:rPr>
                <w:rFonts w:ascii="Times New Roman" w:hAnsi="Times New Roman"/>
                <w:color w:val="000000"/>
                <w:sz w:val="16"/>
                <w:szCs w:val="16"/>
                <w:lang w:val="ro-MD" w:eastAsia="ro-MD"/>
              </w:rPr>
              <w:t>, se permit substanțe adăugătoare, inclusiv alte substanțe active</w:t>
            </w:r>
            <w:r w:rsidRPr="001A0546">
              <w:rPr>
                <w:rFonts w:ascii="Times New Roman" w:hAnsi="Times New Roman"/>
                <w:color w:val="000000"/>
                <w:sz w:val="16"/>
                <w:szCs w:val="16"/>
                <w:lang w:val="ro-MD" w:eastAsia="ro-MD"/>
              </w:rPr>
              <w:br/>
              <w:t>- produs lichid, soluție gata de lucru</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1AC7984E"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34AC89E7" w14:textId="762A9E35"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12.1</w:t>
            </w:r>
          </w:p>
        </w:tc>
        <w:tc>
          <w:tcPr>
            <w:tcW w:w="1750" w:type="dxa"/>
            <w:tcBorders>
              <w:top w:val="nil"/>
              <w:left w:val="nil"/>
              <w:bottom w:val="single" w:sz="4" w:space="0" w:color="auto"/>
              <w:right w:val="single" w:sz="4" w:space="0" w:color="auto"/>
            </w:tcBorders>
            <w:shd w:val="clear" w:color="000000" w:fill="FFFFFF"/>
            <w:vAlign w:val="center"/>
          </w:tcPr>
          <w:p w14:paraId="5A3337E3" w14:textId="5C044818"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terminală / de focar a suprafețelor (sare cuaternară, 30 min) Curățarea și dezinfecția terminală / de focar a suprafețelor (sare cuaternară, 30 min, ≤1L) ( 003718 )</w:t>
            </w:r>
          </w:p>
        </w:tc>
        <w:tc>
          <w:tcPr>
            <w:tcW w:w="13003" w:type="dxa"/>
            <w:tcBorders>
              <w:top w:val="nil"/>
              <w:left w:val="nil"/>
              <w:bottom w:val="single" w:sz="4" w:space="0" w:color="auto"/>
              <w:right w:val="single" w:sz="4" w:space="0" w:color="auto"/>
            </w:tcBorders>
            <w:shd w:val="clear" w:color="000000" w:fill="FFFFFF"/>
            <w:vAlign w:val="center"/>
          </w:tcPr>
          <w:p w14:paraId="2B4EAFD7" w14:textId="7777777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-fungicidă EN 13624 (c.m.)</w:t>
            </w:r>
            <w:r w:rsidRPr="001A0546">
              <w:rPr>
                <w:rFonts w:ascii="Times New Roman" w:hAnsi="Times New Roman"/>
                <w:color w:val="000000"/>
                <w:sz w:val="16"/>
                <w:szCs w:val="16"/>
                <w:lang w:val="ro-MD" w:eastAsia="ro-MD"/>
              </w:rPr>
              <w:br/>
              <w:t>-virucidă EN 14476 (c.m.)</w:t>
            </w:r>
            <w:r w:rsidRPr="001A0546">
              <w:rPr>
                <w:rFonts w:ascii="Times New Roman" w:hAnsi="Times New Roman"/>
                <w:color w:val="000000"/>
                <w:sz w:val="16"/>
                <w:szCs w:val="16"/>
                <w:lang w:val="ro-MD" w:eastAsia="ro-MD"/>
              </w:rPr>
              <w:br/>
              <w:t>-micobactericidă/tuberculocidă EN 14348 (c.m.)</w:t>
            </w:r>
            <w:r w:rsidRPr="001A0546">
              <w:rPr>
                <w:rFonts w:ascii="Times New Roman" w:hAnsi="Times New Roman"/>
                <w:color w:val="000000"/>
                <w:sz w:val="16"/>
                <w:szCs w:val="16"/>
                <w:lang w:val="ro-MD" w:eastAsia="ro-MD"/>
              </w:rPr>
              <w:br/>
              <w:t>-sporicidă contra Cl. diff  EN 17126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săruri cuaternare de amoniu,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p w14:paraId="79F3D88D" w14:textId="04BC8CE5"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highlight w:val="green"/>
                <w:lang w:eastAsia="ro-MD"/>
              </w:rPr>
              <w:t xml:space="preserve">Produsul </w:t>
            </w:r>
            <w:r w:rsidRPr="001A0546">
              <w:rPr>
                <w:rFonts w:ascii="Times New Roman" w:hAnsi="Times New Roman"/>
                <w:color w:val="000000"/>
                <w:sz w:val="16"/>
                <w:szCs w:val="16"/>
                <w:highlight w:val="green"/>
                <w:lang w:val="ro-MD" w:eastAsia="ro-MD"/>
              </w:rPr>
              <w:t>desemnat câștigător</w:t>
            </w:r>
            <w:r w:rsidRPr="001A0546">
              <w:rPr>
                <w:rFonts w:ascii="Times New Roman" w:hAnsi="Times New Roman"/>
                <w:color w:val="000000"/>
                <w:sz w:val="16"/>
                <w:szCs w:val="16"/>
                <w:highlight w:val="green"/>
                <w:lang w:eastAsia="ro-MD"/>
              </w:rPr>
              <w:t xml:space="preserve"> pentru acest lot trebuie să fie distinct față de produsele </w:t>
            </w:r>
            <w:r w:rsidRPr="001A0546">
              <w:rPr>
                <w:rFonts w:ascii="Times New Roman" w:hAnsi="Times New Roman"/>
                <w:color w:val="000000"/>
                <w:sz w:val="16"/>
                <w:szCs w:val="16"/>
                <w:highlight w:val="green"/>
                <w:lang w:val="ro-MD" w:eastAsia="ro-MD"/>
              </w:rPr>
              <w:t>desemnate câștigătoare</w:t>
            </w:r>
            <w:r w:rsidRPr="001A0546">
              <w:rPr>
                <w:rFonts w:ascii="Times New Roman" w:hAnsi="Times New Roman"/>
                <w:color w:val="000000"/>
                <w:sz w:val="16"/>
                <w:szCs w:val="16"/>
                <w:highlight w:val="green"/>
                <w:lang w:eastAsia="ro-MD"/>
              </w:rPr>
              <w:t xml:space="preserve"> pentru lotul </w:t>
            </w:r>
            <w:r w:rsidRPr="001A0546">
              <w:rPr>
                <w:rFonts w:ascii="Times New Roman" w:hAnsi="Times New Roman"/>
                <w:color w:val="000000"/>
                <w:sz w:val="16"/>
                <w:szCs w:val="16"/>
                <w:highlight w:val="green"/>
                <w:lang w:val="ro-MD" w:eastAsia="ro-MD"/>
              </w:rPr>
              <w:t>15 -</w:t>
            </w:r>
            <w:r w:rsidRPr="001A0546">
              <w:rPr>
                <w:rFonts w:ascii="Times New Roman" w:hAnsi="Times New Roman"/>
                <w:color w:val="000000"/>
                <w:sz w:val="16"/>
                <w:szCs w:val="16"/>
                <w:highlight w:val="green"/>
                <w:lang w:eastAsia="ro-MD"/>
              </w:rPr>
              <w:t xml:space="preserve"> </w:t>
            </w:r>
            <w:r w:rsidRPr="001A0546">
              <w:rPr>
                <w:rFonts w:ascii="Times New Roman" w:hAnsi="Times New Roman"/>
                <w:color w:val="000000"/>
                <w:sz w:val="16"/>
                <w:szCs w:val="16"/>
                <w:highlight w:val="green"/>
                <w:lang w:val="ro-MD" w:eastAsia="ro-MD"/>
              </w:rPr>
              <w:t xml:space="preserve">( 003724 ) /( 003725 ). </w:t>
            </w:r>
            <w:r w:rsidRPr="001A0546">
              <w:rPr>
                <w:rFonts w:ascii="Times New Roman" w:hAnsi="Times New Roman"/>
                <w:color w:val="000000"/>
                <w:sz w:val="16"/>
                <w:szCs w:val="16"/>
                <w:highlight w:val="green"/>
                <w:lang w:eastAsia="ro-MD"/>
              </w:rPr>
              <w:t>Prin „produs distinct” se înțelege o formulă cu substanță activă principală diferită (de exemplu: săruri cuaternare de amoniu versus amine).</w:t>
            </w:r>
            <w:r w:rsidRPr="001A0546">
              <w:rPr>
                <w:rFonts w:ascii="Times New Roman" w:hAnsi="Times New Roman"/>
                <w:color w:val="000000"/>
                <w:sz w:val="16"/>
                <w:szCs w:val="16"/>
                <w:highlight w:val="green"/>
                <w:lang w:eastAsia="ro-MD"/>
              </w:rPr>
              <w:br/>
              <w:t>Scopul acestei distincții este de a asigura rotația produselor biocide, prevenind dezvoltarea rezistenței la dezinfectanți a bacteriilor și virusurilor, conform principiilor de bună practică epidemiologică și de control al infecțiilor nosocomiale.</w:t>
            </w:r>
          </w:p>
        </w:tc>
      </w:tr>
      <w:tr w:rsidR="00850883" w:rsidRPr="001A0546" w14:paraId="6D3562B8"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5C4648D2" w14:textId="34192BEC"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12.2</w:t>
            </w:r>
          </w:p>
        </w:tc>
        <w:tc>
          <w:tcPr>
            <w:tcW w:w="1750" w:type="dxa"/>
            <w:tcBorders>
              <w:top w:val="nil"/>
              <w:left w:val="nil"/>
              <w:bottom w:val="single" w:sz="4" w:space="0" w:color="auto"/>
              <w:right w:val="single" w:sz="4" w:space="0" w:color="auto"/>
            </w:tcBorders>
            <w:shd w:val="clear" w:color="000000" w:fill="FFFFFF"/>
            <w:vAlign w:val="center"/>
          </w:tcPr>
          <w:p w14:paraId="0F647C3B" w14:textId="44B6D8F9"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 xml:space="preserve">Curățarea și dezinfecția terminală / de focar a </w:t>
            </w:r>
            <w:r w:rsidRPr="001A0546">
              <w:rPr>
                <w:rFonts w:ascii="Times New Roman" w:hAnsi="Times New Roman"/>
                <w:color w:val="000000"/>
                <w:sz w:val="16"/>
                <w:szCs w:val="16"/>
                <w:lang w:val="ro-MD" w:eastAsia="ro-MD"/>
              </w:rPr>
              <w:lastRenderedPageBreak/>
              <w:t>suprafețelor (sare cuaternară, 30 min) Curățarea și dezinfecția terminală / de focar a suprafețelor (sare cuaternară, 30 min, ≤5L) ( 003719 )</w:t>
            </w:r>
          </w:p>
        </w:tc>
        <w:tc>
          <w:tcPr>
            <w:tcW w:w="13003" w:type="dxa"/>
            <w:tcBorders>
              <w:top w:val="nil"/>
              <w:left w:val="nil"/>
              <w:bottom w:val="single" w:sz="4" w:space="0" w:color="auto"/>
              <w:right w:val="single" w:sz="4" w:space="0" w:color="auto"/>
            </w:tcBorders>
            <w:shd w:val="clear" w:color="000000" w:fill="FFFFFF"/>
            <w:vAlign w:val="center"/>
          </w:tcPr>
          <w:p w14:paraId="35AE92F0" w14:textId="7777777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-fungicidă EN 13624 (c.m.)</w:t>
            </w:r>
            <w:r w:rsidRPr="001A0546">
              <w:rPr>
                <w:rFonts w:ascii="Times New Roman" w:hAnsi="Times New Roman"/>
                <w:color w:val="000000"/>
                <w:sz w:val="16"/>
                <w:szCs w:val="16"/>
                <w:lang w:val="ro-MD" w:eastAsia="ro-MD"/>
              </w:rPr>
              <w:br/>
              <w:t>-virucidă EN 14476 (c.m.)</w:t>
            </w:r>
            <w:r w:rsidRPr="001A0546">
              <w:rPr>
                <w:rFonts w:ascii="Times New Roman" w:hAnsi="Times New Roman"/>
                <w:color w:val="000000"/>
                <w:sz w:val="16"/>
                <w:szCs w:val="16"/>
                <w:lang w:val="ro-MD" w:eastAsia="ro-MD"/>
              </w:rPr>
              <w:br/>
              <w:t>-micobactericidă/tuberculocidă EN 14348 (c.m.)</w:t>
            </w:r>
            <w:r w:rsidRPr="001A0546">
              <w:rPr>
                <w:rFonts w:ascii="Times New Roman" w:hAnsi="Times New Roman"/>
                <w:color w:val="000000"/>
                <w:sz w:val="16"/>
                <w:szCs w:val="16"/>
                <w:lang w:val="ro-MD" w:eastAsia="ro-MD"/>
              </w:rPr>
              <w:br/>
              <w:t>-sporicidă contra Cl. diff  EN 17126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săruri cuaternare de amoniu, se permit substanțe adăugătoare, inclusiv alte substanțe active </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p w14:paraId="1CFE920B" w14:textId="0547C9CC"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highlight w:val="green"/>
                <w:lang w:eastAsia="ro-MD"/>
              </w:rPr>
              <w:t xml:space="preserve">Produsul </w:t>
            </w:r>
            <w:r w:rsidRPr="001A0546">
              <w:rPr>
                <w:rFonts w:ascii="Times New Roman" w:hAnsi="Times New Roman"/>
                <w:color w:val="000000"/>
                <w:sz w:val="16"/>
                <w:szCs w:val="16"/>
                <w:highlight w:val="green"/>
                <w:lang w:val="ro-MD" w:eastAsia="ro-MD"/>
              </w:rPr>
              <w:t>desemnat câștigător</w:t>
            </w:r>
            <w:r w:rsidRPr="001A0546">
              <w:rPr>
                <w:rFonts w:ascii="Times New Roman" w:hAnsi="Times New Roman"/>
                <w:color w:val="000000"/>
                <w:sz w:val="16"/>
                <w:szCs w:val="16"/>
                <w:highlight w:val="green"/>
                <w:lang w:eastAsia="ro-MD"/>
              </w:rPr>
              <w:t xml:space="preserve"> pentru acest lot trebuie să fie distinct față de produsele </w:t>
            </w:r>
            <w:r w:rsidRPr="001A0546">
              <w:rPr>
                <w:rFonts w:ascii="Times New Roman" w:hAnsi="Times New Roman"/>
                <w:color w:val="000000"/>
                <w:sz w:val="16"/>
                <w:szCs w:val="16"/>
                <w:highlight w:val="green"/>
                <w:lang w:val="ro-MD" w:eastAsia="ro-MD"/>
              </w:rPr>
              <w:t>desemnate câștigătoare</w:t>
            </w:r>
            <w:r w:rsidRPr="001A0546">
              <w:rPr>
                <w:rFonts w:ascii="Times New Roman" w:hAnsi="Times New Roman"/>
                <w:color w:val="000000"/>
                <w:sz w:val="16"/>
                <w:szCs w:val="16"/>
                <w:highlight w:val="green"/>
                <w:lang w:eastAsia="ro-MD"/>
              </w:rPr>
              <w:t xml:space="preserve"> pentru lotul </w:t>
            </w:r>
            <w:r w:rsidRPr="001A0546">
              <w:rPr>
                <w:rFonts w:ascii="Times New Roman" w:hAnsi="Times New Roman"/>
                <w:color w:val="000000"/>
                <w:sz w:val="16"/>
                <w:szCs w:val="16"/>
                <w:highlight w:val="green"/>
                <w:lang w:val="ro-MD" w:eastAsia="ro-MD"/>
              </w:rPr>
              <w:t>15 -</w:t>
            </w:r>
            <w:r w:rsidRPr="001A0546">
              <w:rPr>
                <w:rFonts w:ascii="Times New Roman" w:hAnsi="Times New Roman"/>
                <w:color w:val="000000"/>
                <w:sz w:val="16"/>
                <w:szCs w:val="16"/>
                <w:highlight w:val="green"/>
                <w:lang w:eastAsia="ro-MD"/>
              </w:rPr>
              <w:t xml:space="preserve"> </w:t>
            </w:r>
            <w:r w:rsidRPr="001A0546">
              <w:rPr>
                <w:rFonts w:ascii="Times New Roman" w:hAnsi="Times New Roman"/>
                <w:color w:val="000000"/>
                <w:sz w:val="16"/>
                <w:szCs w:val="16"/>
                <w:highlight w:val="green"/>
                <w:lang w:val="ro-MD" w:eastAsia="ro-MD"/>
              </w:rPr>
              <w:t xml:space="preserve">( 003724 ) /( 003725 ). </w:t>
            </w:r>
            <w:r w:rsidRPr="001A0546">
              <w:rPr>
                <w:rFonts w:ascii="Times New Roman" w:hAnsi="Times New Roman"/>
                <w:color w:val="000000"/>
                <w:sz w:val="16"/>
                <w:szCs w:val="16"/>
                <w:highlight w:val="green"/>
                <w:lang w:eastAsia="ro-MD"/>
              </w:rPr>
              <w:t>Prin „produs distinct” se înțelege o formulă cu substanță activă principală diferită (de exemplu: săruri cuaternare de amoniu versus amine).</w:t>
            </w:r>
            <w:r w:rsidRPr="001A0546">
              <w:rPr>
                <w:rFonts w:ascii="Times New Roman" w:hAnsi="Times New Roman"/>
                <w:color w:val="000000"/>
                <w:sz w:val="16"/>
                <w:szCs w:val="16"/>
                <w:highlight w:val="green"/>
                <w:lang w:eastAsia="ro-MD"/>
              </w:rPr>
              <w:br/>
              <w:t>Scopul acestei distincții este de a asigura rotația produselor biocide, prevenind dezvoltarea rezistenței la dezinfectanți a bacteriilor și virusurilor, conform principiilor de bună practică epidemiologică și de control al infecțiilor nosocomiale.</w:t>
            </w:r>
          </w:p>
        </w:tc>
      </w:tr>
      <w:tr w:rsidR="00850883" w:rsidRPr="001A0546" w14:paraId="664ACDF8"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70FC718B" w14:textId="5ECC8E77"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13.1</w:t>
            </w:r>
          </w:p>
        </w:tc>
        <w:tc>
          <w:tcPr>
            <w:tcW w:w="1750" w:type="dxa"/>
            <w:tcBorders>
              <w:top w:val="nil"/>
              <w:left w:val="nil"/>
              <w:bottom w:val="single" w:sz="4" w:space="0" w:color="auto"/>
              <w:right w:val="single" w:sz="4" w:space="0" w:color="auto"/>
            </w:tcBorders>
            <w:shd w:val="clear" w:color="000000" w:fill="FFFFFF"/>
            <w:vAlign w:val="center"/>
          </w:tcPr>
          <w:p w14:paraId="1F9CD902" w14:textId="6882503B"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terminală / de focar a suprafețelor (acid peracetic, 30 min) Curățarea și dezinfecția terminală / de focar a suprafețelor (acid peracetic, 30 min, ≤2 kg) ( 003720 )</w:t>
            </w:r>
          </w:p>
        </w:tc>
        <w:tc>
          <w:tcPr>
            <w:tcW w:w="13003" w:type="dxa"/>
            <w:tcBorders>
              <w:top w:val="nil"/>
              <w:left w:val="nil"/>
              <w:bottom w:val="single" w:sz="4" w:space="0" w:color="auto"/>
              <w:right w:val="single" w:sz="4" w:space="0" w:color="auto"/>
            </w:tcBorders>
            <w:shd w:val="clear" w:color="000000" w:fill="FFFFFF"/>
            <w:vAlign w:val="center"/>
          </w:tcPr>
          <w:p w14:paraId="5F3DF0C6" w14:textId="6A4CE1F0"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-fungicidă EN 13624 (c.m.)</w:t>
            </w:r>
            <w:r w:rsidRPr="001A0546">
              <w:rPr>
                <w:rFonts w:ascii="Times New Roman" w:hAnsi="Times New Roman"/>
                <w:color w:val="000000"/>
                <w:sz w:val="16"/>
                <w:szCs w:val="16"/>
                <w:lang w:val="ro-MD" w:eastAsia="ro-MD"/>
              </w:rPr>
              <w:br/>
              <w:t>-virucidă EN 14476 (c.m.)</w:t>
            </w:r>
            <w:r w:rsidRPr="001A0546">
              <w:rPr>
                <w:rFonts w:ascii="Times New Roman" w:hAnsi="Times New Roman"/>
                <w:color w:val="000000"/>
                <w:sz w:val="16"/>
                <w:szCs w:val="16"/>
                <w:lang w:val="ro-MD" w:eastAsia="ro-MD"/>
              </w:rPr>
              <w:br/>
              <w:t>-micobactericidă/tuberculocidă EN 14348 (c.m.)</w:t>
            </w:r>
            <w:r w:rsidRPr="001A0546">
              <w:rPr>
                <w:rFonts w:ascii="Times New Roman" w:hAnsi="Times New Roman"/>
                <w:color w:val="000000"/>
                <w:sz w:val="16"/>
                <w:szCs w:val="16"/>
                <w:lang w:val="ro-MD" w:eastAsia="ro-MD"/>
              </w:rPr>
              <w:br/>
              <w:t>-sporicidă sau Cl. diff. EN 17126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acid peracetic, se permit substanțe adăugătoare, inclusiv alte substanțe active</w:t>
            </w:r>
            <w:r w:rsidRPr="001A0546">
              <w:rPr>
                <w:rFonts w:ascii="Times New Roman" w:hAnsi="Times New Roman"/>
                <w:color w:val="000000"/>
                <w:sz w:val="16"/>
                <w:szCs w:val="16"/>
                <w:lang w:val="ro-MD" w:eastAsia="ro-MD"/>
              </w:rPr>
              <w:br/>
              <w:t>- produs lichid concentrat sau solid. Să fie indicată concentrația soluției de lucru oferită.</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Ambalaj până la 2 kg</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7198E45C"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70700FBA" w14:textId="117D9516"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13.2</w:t>
            </w:r>
          </w:p>
        </w:tc>
        <w:tc>
          <w:tcPr>
            <w:tcW w:w="1750" w:type="dxa"/>
            <w:tcBorders>
              <w:top w:val="nil"/>
              <w:left w:val="nil"/>
              <w:bottom w:val="single" w:sz="4" w:space="0" w:color="auto"/>
              <w:right w:val="single" w:sz="4" w:space="0" w:color="auto"/>
            </w:tcBorders>
            <w:shd w:val="clear" w:color="000000" w:fill="FFFFFF"/>
            <w:vAlign w:val="center"/>
          </w:tcPr>
          <w:p w14:paraId="16183E05" w14:textId="19CD239E"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 xml:space="preserve">Curățarea și dezinfecția terminală / de focar a suprafețelor (acid peracetic, 30 min) Curățarea și dezinfecția terminală / de focar a suprafețelor (acid </w:t>
            </w:r>
            <w:r w:rsidRPr="001A0546">
              <w:rPr>
                <w:rFonts w:ascii="Times New Roman" w:hAnsi="Times New Roman"/>
                <w:color w:val="000000"/>
                <w:sz w:val="16"/>
                <w:szCs w:val="16"/>
                <w:lang w:val="ro-MD" w:eastAsia="ro-MD"/>
              </w:rPr>
              <w:lastRenderedPageBreak/>
              <w:t>peracetic, 30 min, ≤6 kg) ( 003721 )</w:t>
            </w:r>
          </w:p>
        </w:tc>
        <w:tc>
          <w:tcPr>
            <w:tcW w:w="13003" w:type="dxa"/>
            <w:tcBorders>
              <w:top w:val="nil"/>
              <w:left w:val="nil"/>
              <w:bottom w:val="single" w:sz="4" w:space="0" w:color="auto"/>
              <w:right w:val="single" w:sz="4" w:space="0" w:color="auto"/>
            </w:tcBorders>
            <w:shd w:val="clear" w:color="000000" w:fill="FFFFFF"/>
            <w:vAlign w:val="center"/>
          </w:tcPr>
          <w:p w14:paraId="3B100B93" w14:textId="6DDC27D5"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-fungicidă EN 13624 (c.m.)</w:t>
            </w:r>
            <w:r w:rsidRPr="001A0546">
              <w:rPr>
                <w:rFonts w:ascii="Times New Roman" w:hAnsi="Times New Roman"/>
                <w:color w:val="000000"/>
                <w:sz w:val="16"/>
                <w:szCs w:val="16"/>
                <w:lang w:val="ro-MD" w:eastAsia="ro-MD"/>
              </w:rPr>
              <w:br/>
              <w:t>-virucidă EN 14476 (c.m.)</w:t>
            </w:r>
            <w:r w:rsidRPr="001A0546">
              <w:rPr>
                <w:rFonts w:ascii="Times New Roman" w:hAnsi="Times New Roman"/>
                <w:color w:val="000000"/>
                <w:sz w:val="16"/>
                <w:szCs w:val="16"/>
                <w:lang w:val="ro-MD" w:eastAsia="ro-MD"/>
              </w:rPr>
              <w:br/>
              <w:t>-micobactericidă/tuberculocidă EN 14348 (c.m.)</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-sporicidă sau Cl. diff. EN 17126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acid peracetic, se permit substanțe adăugătoare, inclusiv alte substanțe active </w:t>
            </w:r>
            <w:r w:rsidRPr="001A0546">
              <w:rPr>
                <w:rFonts w:ascii="Times New Roman" w:hAnsi="Times New Roman"/>
                <w:color w:val="000000"/>
                <w:sz w:val="16"/>
                <w:szCs w:val="16"/>
                <w:lang w:val="ro-MD" w:eastAsia="ro-MD"/>
              </w:rPr>
              <w:br/>
              <w:t>- produs lichid concentrat sau solid. Să fie indicată concentrația soluției de lucru oferită.</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Ambalaj până la 6 kg</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54CD664F"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3CB8880F" w14:textId="66DABB64"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14.1</w:t>
            </w:r>
          </w:p>
        </w:tc>
        <w:tc>
          <w:tcPr>
            <w:tcW w:w="1750" w:type="dxa"/>
            <w:tcBorders>
              <w:top w:val="nil"/>
              <w:left w:val="nil"/>
              <w:bottom w:val="single" w:sz="4" w:space="0" w:color="auto"/>
              <w:right w:val="single" w:sz="4" w:space="0" w:color="auto"/>
            </w:tcBorders>
            <w:shd w:val="clear" w:color="000000" w:fill="FFFFFF"/>
            <w:vAlign w:val="center"/>
          </w:tcPr>
          <w:p w14:paraId="0E488AA8" w14:textId="7053CB3C"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terminală / de focar a suprafețelor (acid peracetic, 15 min) Curățarea și dezinfecția terminală / de focar a suprafețelor (acid peracetic, 15 min, ≤2 L/kg) ( 003722 )</w:t>
            </w:r>
          </w:p>
        </w:tc>
        <w:tc>
          <w:tcPr>
            <w:tcW w:w="13003" w:type="dxa"/>
            <w:tcBorders>
              <w:top w:val="nil"/>
              <w:left w:val="nil"/>
              <w:bottom w:val="single" w:sz="4" w:space="0" w:color="auto"/>
              <w:right w:val="single" w:sz="4" w:space="0" w:color="auto"/>
            </w:tcBorders>
            <w:shd w:val="clear" w:color="000000" w:fill="FFFFFF"/>
            <w:vAlign w:val="center"/>
          </w:tcPr>
          <w:p w14:paraId="0FFC1564" w14:textId="59A8A9D1"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EN 16615 - opțional (c.m.)</w:t>
            </w:r>
            <w:r w:rsidRPr="001A0546">
              <w:rPr>
                <w:rFonts w:ascii="Times New Roman" w:hAnsi="Times New Roman"/>
                <w:color w:val="000000"/>
                <w:sz w:val="16"/>
                <w:szCs w:val="16"/>
                <w:lang w:val="ro-MD" w:eastAsia="ro-MD"/>
              </w:rPr>
              <w:br/>
              <w:t>-Fungicidă EN 13624  (c.m.) / Levuricidă EN 16615 - opțional (c.m.)/ /fungicidă EN 16615 - opțional (c.m.)</w:t>
            </w:r>
            <w:r w:rsidRPr="001A0546">
              <w:rPr>
                <w:rFonts w:ascii="Times New Roman" w:hAnsi="Times New Roman"/>
                <w:color w:val="000000"/>
                <w:sz w:val="16"/>
                <w:szCs w:val="16"/>
                <w:lang w:val="ro-MD" w:eastAsia="ro-MD"/>
              </w:rPr>
              <w:br/>
              <w:t>-virucidă EN 14476 (c.m.)</w:t>
            </w:r>
            <w:r w:rsidRPr="001A0546">
              <w:rPr>
                <w:rFonts w:ascii="Times New Roman" w:hAnsi="Times New Roman"/>
                <w:color w:val="000000"/>
                <w:sz w:val="16"/>
                <w:szCs w:val="16"/>
                <w:lang w:val="ro-MD" w:eastAsia="ro-MD"/>
              </w:rPr>
              <w:br/>
              <w:t>-micobactericidă/tuberculocidă EN 14348 (c.m.)</w:t>
            </w:r>
            <w:r w:rsidRPr="001A0546">
              <w:rPr>
                <w:rFonts w:ascii="Times New Roman" w:hAnsi="Times New Roman"/>
                <w:color w:val="000000"/>
                <w:sz w:val="16"/>
                <w:szCs w:val="16"/>
                <w:lang w:val="ro-MD" w:eastAsia="ro-MD"/>
              </w:rPr>
              <w:br/>
              <w:t>-sporicidă sau Cl. diff. EN 17126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acid peracetic, se permit substanțe adăugătoare, inclusiv alte substanțe active </w:t>
            </w:r>
            <w:r w:rsidRPr="001A0546">
              <w:rPr>
                <w:rFonts w:ascii="Times New Roman" w:hAnsi="Times New Roman"/>
                <w:color w:val="000000"/>
                <w:sz w:val="16"/>
                <w:szCs w:val="16"/>
                <w:lang w:val="ro-MD" w:eastAsia="ro-MD"/>
              </w:rPr>
              <w:br/>
              <w:t>- produs lichid concentrat sau solid. Să fie indicată concentrația soluției de lucru oferită.</w:t>
            </w:r>
            <w:r w:rsidRPr="001A0546">
              <w:rPr>
                <w:rFonts w:ascii="Times New Roman" w:hAnsi="Times New Roman"/>
                <w:color w:val="000000"/>
                <w:sz w:val="16"/>
                <w:szCs w:val="16"/>
                <w:lang w:val="ro-MD" w:eastAsia="ro-MD"/>
              </w:rPr>
              <w:br/>
              <w:t xml:space="preserve">- Expoziția: ≤ 15 min. </w:t>
            </w:r>
            <w:r w:rsidRPr="001A0546">
              <w:rPr>
                <w:rFonts w:ascii="Times New Roman" w:hAnsi="Times New Roman"/>
                <w:color w:val="000000"/>
                <w:sz w:val="16"/>
                <w:szCs w:val="16"/>
                <w:lang w:val="ro-MD" w:eastAsia="ro-MD"/>
              </w:rPr>
              <w:br/>
              <w:t>- Ambalaj până la 2 kg</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3282823F"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39968D70" w14:textId="53CB822D"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14.2</w:t>
            </w:r>
          </w:p>
        </w:tc>
        <w:tc>
          <w:tcPr>
            <w:tcW w:w="1750" w:type="dxa"/>
            <w:tcBorders>
              <w:top w:val="nil"/>
              <w:left w:val="nil"/>
              <w:bottom w:val="single" w:sz="4" w:space="0" w:color="auto"/>
              <w:right w:val="single" w:sz="4" w:space="0" w:color="auto"/>
            </w:tcBorders>
            <w:shd w:val="clear" w:color="000000" w:fill="FFFFFF"/>
            <w:vAlign w:val="center"/>
          </w:tcPr>
          <w:p w14:paraId="5FBCDD53" w14:textId="414DE9A4"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terminală / de focar a suprafețelor (acid peracetic, 15 min) Curățarea și dezinfecția terminală / de focar a suprafețelor (acid peracetic, 15 min, ≤6 L/kg) ( 003723 )</w:t>
            </w:r>
          </w:p>
        </w:tc>
        <w:tc>
          <w:tcPr>
            <w:tcW w:w="13003" w:type="dxa"/>
            <w:tcBorders>
              <w:top w:val="nil"/>
              <w:left w:val="nil"/>
              <w:bottom w:val="single" w:sz="4" w:space="0" w:color="auto"/>
              <w:right w:val="single" w:sz="4" w:space="0" w:color="auto"/>
            </w:tcBorders>
            <w:shd w:val="clear" w:color="000000" w:fill="FFFFFF"/>
            <w:vAlign w:val="center"/>
          </w:tcPr>
          <w:p w14:paraId="6B83989C" w14:textId="650904A1"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EN 16615 - opțional (c.m.)</w:t>
            </w:r>
            <w:r w:rsidRPr="001A0546">
              <w:rPr>
                <w:rFonts w:ascii="Times New Roman" w:hAnsi="Times New Roman"/>
                <w:color w:val="000000"/>
                <w:sz w:val="16"/>
                <w:szCs w:val="16"/>
                <w:lang w:val="ro-MD" w:eastAsia="ro-MD"/>
              </w:rPr>
              <w:br/>
              <w:t>-Fungicidă EN 13624  (c.m.) / Levuricidă EN 16615 - opțional (c.m.)/ /fungicidă EN 16615 - opțional (c.m.)</w:t>
            </w:r>
            <w:r w:rsidRPr="001A0546">
              <w:rPr>
                <w:rFonts w:ascii="Times New Roman" w:hAnsi="Times New Roman"/>
                <w:color w:val="000000"/>
                <w:sz w:val="16"/>
                <w:szCs w:val="16"/>
                <w:lang w:val="ro-MD" w:eastAsia="ro-MD"/>
              </w:rPr>
              <w:br/>
              <w:t>-virucidă EN 14476 (c.m.)</w:t>
            </w:r>
            <w:r w:rsidRPr="001A0546">
              <w:rPr>
                <w:rFonts w:ascii="Times New Roman" w:hAnsi="Times New Roman"/>
                <w:color w:val="000000"/>
                <w:sz w:val="16"/>
                <w:szCs w:val="16"/>
                <w:lang w:val="ro-MD" w:eastAsia="ro-MD"/>
              </w:rPr>
              <w:br/>
              <w:t>-micobactericidă/tuberculocidă EN 14348 (c.m.)</w:t>
            </w:r>
            <w:r w:rsidRPr="001A0546">
              <w:rPr>
                <w:rFonts w:ascii="Times New Roman" w:hAnsi="Times New Roman"/>
                <w:color w:val="000000"/>
                <w:sz w:val="16"/>
                <w:szCs w:val="16"/>
                <w:lang w:val="ro-MD" w:eastAsia="ro-MD"/>
              </w:rPr>
              <w:br/>
              <w:t>-sporicidă sau Cl. diff.. EN 17126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acid peracetic, se permit substanțe adăugătoare, inclusiv alte substanțe active </w:t>
            </w:r>
            <w:r w:rsidRPr="001A0546">
              <w:rPr>
                <w:rFonts w:ascii="Times New Roman" w:hAnsi="Times New Roman"/>
                <w:color w:val="000000"/>
                <w:sz w:val="16"/>
                <w:szCs w:val="16"/>
                <w:lang w:val="ro-MD" w:eastAsia="ro-MD"/>
              </w:rPr>
              <w:br/>
              <w:t>- produs lichid concentrat sau solid. Să fie indicată concentrația soluției de lucru oferită.</w:t>
            </w:r>
            <w:r w:rsidRPr="001A0546">
              <w:rPr>
                <w:rFonts w:ascii="Times New Roman" w:hAnsi="Times New Roman"/>
                <w:color w:val="000000"/>
                <w:sz w:val="16"/>
                <w:szCs w:val="16"/>
                <w:lang w:val="ro-MD" w:eastAsia="ro-MD"/>
              </w:rPr>
              <w:br/>
              <w:t xml:space="preserve">- Expoziția: ≤ 15 min. </w:t>
            </w:r>
            <w:r w:rsidRPr="001A0546">
              <w:rPr>
                <w:rFonts w:ascii="Times New Roman" w:hAnsi="Times New Roman"/>
                <w:color w:val="000000"/>
                <w:sz w:val="16"/>
                <w:szCs w:val="16"/>
                <w:lang w:val="ro-MD" w:eastAsia="ro-MD"/>
              </w:rPr>
              <w:br/>
              <w:t>- Ambalaj până la 6 kg</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55996B55"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0A6A9929" w14:textId="79B776EA"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15.1</w:t>
            </w:r>
          </w:p>
        </w:tc>
        <w:tc>
          <w:tcPr>
            <w:tcW w:w="1750" w:type="dxa"/>
            <w:tcBorders>
              <w:top w:val="nil"/>
              <w:left w:val="nil"/>
              <w:bottom w:val="single" w:sz="4" w:space="0" w:color="auto"/>
              <w:right w:val="single" w:sz="4" w:space="0" w:color="auto"/>
            </w:tcBorders>
            <w:shd w:val="clear" w:color="000000" w:fill="FFFFFF"/>
            <w:vAlign w:val="center"/>
          </w:tcPr>
          <w:p w14:paraId="36827F47" w14:textId="0E59E373"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terminală / de focar a suprafețelor (amine, 30 min) Curățarea și dezinfecția terminală / de focar a suprafețelor (amine, 30 min, ≤1L) ( 003724 )</w:t>
            </w:r>
          </w:p>
        </w:tc>
        <w:tc>
          <w:tcPr>
            <w:tcW w:w="13003" w:type="dxa"/>
            <w:tcBorders>
              <w:top w:val="nil"/>
              <w:left w:val="nil"/>
              <w:bottom w:val="single" w:sz="4" w:space="0" w:color="auto"/>
              <w:right w:val="single" w:sz="4" w:space="0" w:color="auto"/>
            </w:tcBorders>
            <w:shd w:val="clear" w:color="000000" w:fill="FFFFFF"/>
            <w:vAlign w:val="center"/>
          </w:tcPr>
          <w:p w14:paraId="297770BF" w14:textId="7777777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-fungicidă EN 13624 (c.m.)</w:t>
            </w:r>
            <w:r w:rsidRPr="001A0546">
              <w:rPr>
                <w:rFonts w:ascii="Times New Roman" w:hAnsi="Times New Roman"/>
                <w:color w:val="000000"/>
                <w:sz w:val="16"/>
                <w:szCs w:val="16"/>
                <w:lang w:val="ro-MD" w:eastAsia="ro-MD"/>
              </w:rPr>
              <w:br/>
              <w:t>-virucidă EN 14476 (c.m.)</w:t>
            </w:r>
            <w:r w:rsidRPr="001A0546">
              <w:rPr>
                <w:rFonts w:ascii="Times New Roman" w:hAnsi="Times New Roman"/>
                <w:color w:val="000000"/>
                <w:sz w:val="16"/>
                <w:szCs w:val="16"/>
                <w:lang w:val="ro-MD" w:eastAsia="ro-MD"/>
              </w:rPr>
              <w:br/>
              <w:t>-micobactericidă/tuberculocidă EN 14348 (c.m.)</w:t>
            </w:r>
            <w:r w:rsidRPr="001A0546">
              <w:rPr>
                <w:rFonts w:ascii="Times New Roman" w:hAnsi="Times New Roman"/>
                <w:color w:val="000000"/>
                <w:sz w:val="16"/>
                <w:szCs w:val="16"/>
                <w:lang w:val="ro-MD" w:eastAsia="ro-MD"/>
              </w:rPr>
              <w:br/>
              <w:t>-sporicidă contra Cl. diff  EN 17126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amine,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xml:space="preserve">- Expoziția: ≤ 30 min. </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p w14:paraId="4759A846" w14:textId="662D0B2D"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highlight w:val="green"/>
                <w:lang w:eastAsia="ro-MD"/>
              </w:rPr>
              <w:t xml:space="preserve">Produsul </w:t>
            </w:r>
            <w:r w:rsidRPr="001A0546">
              <w:rPr>
                <w:rFonts w:ascii="Times New Roman" w:hAnsi="Times New Roman"/>
                <w:color w:val="000000"/>
                <w:sz w:val="16"/>
                <w:szCs w:val="16"/>
                <w:highlight w:val="green"/>
                <w:lang w:val="ro-MD" w:eastAsia="ro-MD"/>
              </w:rPr>
              <w:t>desemnat câștigător</w:t>
            </w:r>
            <w:r w:rsidRPr="001A0546">
              <w:rPr>
                <w:rFonts w:ascii="Times New Roman" w:hAnsi="Times New Roman"/>
                <w:color w:val="000000"/>
                <w:sz w:val="16"/>
                <w:szCs w:val="16"/>
                <w:highlight w:val="green"/>
                <w:lang w:eastAsia="ro-MD"/>
              </w:rPr>
              <w:t xml:space="preserve"> pentru acest lot trebuie să fie distinct față de produsele </w:t>
            </w:r>
            <w:r w:rsidRPr="001A0546">
              <w:rPr>
                <w:rFonts w:ascii="Times New Roman" w:hAnsi="Times New Roman"/>
                <w:color w:val="000000"/>
                <w:sz w:val="16"/>
                <w:szCs w:val="16"/>
                <w:highlight w:val="green"/>
                <w:lang w:val="ro-MD" w:eastAsia="ro-MD"/>
              </w:rPr>
              <w:t>desemnate câștigătoare</w:t>
            </w:r>
            <w:r w:rsidRPr="001A0546">
              <w:rPr>
                <w:rFonts w:ascii="Times New Roman" w:hAnsi="Times New Roman"/>
                <w:color w:val="000000"/>
                <w:sz w:val="16"/>
                <w:szCs w:val="16"/>
                <w:highlight w:val="green"/>
                <w:lang w:eastAsia="ro-MD"/>
              </w:rPr>
              <w:t xml:space="preserve"> pentru lotul </w:t>
            </w:r>
            <w:r w:rsidRPr="001A0546">
              <w:rPr>
                <w:rFonts w:ascii="Times New Roman" w:hAnsi="Times New Roman"/>
                <w:color w:val="000000"/>
                <w:sz w:val="16"/>
                <w:szCs w:val="16"/>
                <w:highlight w:val="green"/>
                <w:lang w:val="ro-MD" w:eastAsia="ro-MD"/>
              </w:rPr>
              <w:t>12 -</w:t>
            </w:r>
            <w:r w:rsidRPr="001A0546">
              <w:rPr>
                <w:rFonts w:ascii="Times New Roman" w:hAnsi="Times New Roman"/>
                <w:color w:val="000000"/>
                <w:sz w:val="16"/>
                <w:szCs w:val="16"/>
                <w:highlight w:val="green"/>
                <w:lang w:eastAsia="ro-MD"/>
              </w:rPr>
              <w:t xml:space="preserve"> </w:t>
            </w:r>
            <w:r w:rsidRPr="001A0546">
              <w:rPr>
                <w:rFonts w:ascii="Times New Roman" w:hAnsi="Times New Roman"/>
                <w:color w:val="000000"/>
                <w:sz w:val="16"/>
                <w:szCs w:val="16"/>
                <w:highlight w:val="green"/>
                <w:lang w:val="ro-MD" w:eastAsia="ro-MD"/>
              </w:rPr>
              <w:t xml:space="preserve">( 003718 ) /( 003719 ). </w:t>
            </w:r>
            <w:r w:rsidRPr="001A0546">
              <w:rPr>
                <w:rFonts w:ascii="Times New Roman" w:hAnsi="Times New Roman"/>
                <w:color w:val="000000"/>
                <w:sz w:val="16"/>
                <w:szCs w:val="16"/>
                <w:highlight w:val="green"/>
                <w:lang w:eastAsia="ro-MD"/>
              </w:rPr>
              <w:t>Prin „produs distinct” se înțelege o formulă cu substanță activă principală diferită (de exemplu: săruri cuaternare de amoniu versus amine).</w:t>
            </w:r>
            <w:r w:rsidRPr="001A0546">
              <w:rPr>
                <w:rFonts w:ascii="Times New Roman" w:hAnsi="Times New Roman"/>
                <w:color w:val="000000"/>
                <w:sz w:val="16"/>
                <w:szCs w:val="16"/>
                <w:highlight w:val="green"/>
                <w:lang w:eastAsia="ro-MD"/>
              </w:rPr>
              <w:br/>
              <w:t>Scopul acestei distincții este de a asigura rotația produselor biocide, prevenind dezvoltarea rezistenței la dezinfectanți a bacteriilor și virusurilor, conform principiilor de bună practică epidemiologică și de control al infecțiilor nosocomiale.</w:t>
            </w:r>
          </w:p>
        </w:tc>
      </w:tr>
      <w:tr w:rsidR="00850883" w:rsidRPr="001A0546" w14:paraId="7ECF96FF"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0917F216" w14:textId="7CE0ACF8"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15.2</w:t>
            </w:r>
          </w:p>
        </w:tc>
        <w:tc>
          <w:tcPr>
            <w:tcW w:w="1750" w:type="dxa"/>
            <w:tcBorders>
              <w:top w:val="nil"/>
              <w:left w:val="nil"/>
              <w:bottom w:val="single" w:sz="4" w:space="0" w:color="auto"/>
              <w:right w:val="single" w:sz="4" w:space="0" w:color="auto"/>
            </w:tcBorders>
            <w:shd w:val="clear" w:color="000000" w:fill="FFFFFF"/>
            <w:vAlign w:val="center"/>
          </w:tcPr>
          <w:p w14:paraId="76AEEA37" w14:textId="52589B81"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terminală / de focar a suprafețelor (amine, 30 min) Curățarea și dezinfecția terminală / de focar a suprafețelor (amine, 30 min, ≤5L) ( 003725 )</w:t>
            </w:r>
          </w:p>
        </w:tc>
        <w:tc>
          <w:tcPr>
            <w:tcW w:w="13003" w:type="dxa"/>
            <w:tcBorders>
              <w:top w:val="nil"/>
              <w:left w:val="nil"/>
              <w:bottom w:val="single" w:sz="4" w:space="0" w:color="auto"/>
              <w:right w:val="single" w:sz="4" w:space="0" w:color="auto"/>
            </w:tcBorders>
            <w:shd w:val="clear" w:color="000000" w:fill="FFFFFF"/>
            <w:vAlign w:val="center"/>
          </w:tcPr>
          <w:p w14:paraId="2C5295FB" w14:textId="7777777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-fungicidă EN 13624 (c.m.)</w:t>
            </w:r>
            <w:r w:rsidRPr="001A0546">
              <w:rPr>
                <w:rFonts w:ascii="Times New Roman" w:hAnsi="Times New Roman"/>
                <w:color w:val="000000"/>
                <w:sz w:val="16"/>
                <w:szCs w:val="16"/>
                <w:lang w:val="ro-MD" w:eastAsia="ro-MD"/>
              </w:rPr>
              <w:br/>
              <w:t>-virucidă EN 14476 (c.m.)</w:t>
            </w:r>
            <w:r w:rsidRPr="001A0546">
              <w:rPr>
                <w:rFonts w:ascii="Times New Roman" w:hAnsi="Times New Roman"/>
                <w:color w:val="000000"/>
                <w:sz w:val="16"/>
                <w:szCs w:val="16"/>
                <w:lang w:val="ro-MD" w:eastAsia="ro-MD"/>
              </w:rPr>
              <w:br/>
              <w:t>-micobactericidă/tuberculocidă EN 14348 (c.m.)</w:t>
            </w:r>
            <w:r w:rsidRPr="001A0546">
              <w:rPr>
                <w:rFonts w:ascii="Times New Roman" w:hAnsi="Times New Roman"/>
                <w:color w:val="000000"/>
                <w:sz w:val="16"/>
                <w:szCs w:val="16"/>
                <w:lang w:val="ro-MD" w:eastAsia="ro-MD"/>
              </w:rPr>
              <w:br/>
              <w:t>-sporicidă contra Cl. diff  EN 17126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amine,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p w14:paraId="2F5C30F9" w14:textId="77508A28"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highlight w:val="green"/>
                <w:lang w:eastAsia="ro-MD"/>
              </w:rPr>
              <w:t xml:space="preserve">Produsul </w:t>
            </w:r>
            <w:r w:rsidRPr="001A0546">
              <w:rPr>
                <w:rFonts w:ascii="Times New Roman" w:hAnsi="Times New Roman"/>
                <w:color w:val="000000"/>
                <w:sz w:val="16"/>
                <w:szCs w:val="16"/>
                <w:highlight w:val="green"/>
                <w:lang w:val="ro-MD" w:eastAsia="ro-MD"/>
              </w:rPr>
              <w:t>desemnat câștigător</w:t>
            </w:r>
            <w:r w:rsidRPr="001A0546">
              <w:rPr>
                <w:rFonts w:ascii="Times New Roman" w:hAnsi="Times New Roman"/>
                <w:color w:val="000000"/>
                <w:sz w:val="16"/>
                <w:szCs w:val="16"/>
                <w:highlight w:val="green"/>
                <w:lang w:eastAsia="ro-MD"/>
              </w:rPr>
              <w:t xml:space="preserve"> pentru acest lot trebuie să fie distinct față de produsele </w:t>
            </w:r>
            <w:r w:rsidRPr="001A0546">
              <w:rPr>
                <w:rFonts w:ascii="Times New Roman" w:hAnsi="Times New Roman"/>
                <w:color w:val="000000"/>
                <w:sz w:val="16"/>
                <w:szCs w:val="16"/>
                <w:highlight w:val="green"/>
                <w:lang w:val="ro-MD" w:eastAsia="ro-MD"/>
              </w:rPr>
              <w:t>desemnate câștigătoare</w:t>
            </w:r>
            <w:r w:rsidRPr="001A0546">
              <w:rPr>
                <w:rFonts w:ascii="Times New Roman" w:hAnsi="Times New Roman"/>
                <w:color w:val="000000"/>
                <w:sz w:val="16"/>
                <w:szCs w:val="16"/>
                <w:highlight w:val="green"/>
                <w:lang w:eastAsia="ro-MD"/>
              </w:rPr>
              <w:t xml:space="preserve"> pentru lotul </w:t>
            </w:r>
            <w:r w:rsidRPr="001A0546">
              <w:rPr>
                <w:rFonts w:ascii="Times New Roman" w:hAnsi="Times New Roman"/>
                <w:color w:val="000000"/>
                <w:sz w:val="16"/>
                <w:szCs w:val="16"/>
                <w:highlight w:val="green"/>
                <w:lang w:val="ro-MD" w:eastAsia="ro-MD"/>
              </w:rPr>
              <w:t>12 -</w:t>
            </w:r>
            <w:r w:rsidRPr="001A0546">
              <w:rPr>
                <w:rFonts w:ascii="Times New Roman" w:hAnsi="Times New Roman"/>
                <w:color w:val="000000"/>
                <w:sz w:val="16"/>
                <w:szCs w:val="16"/>
                <w:highlight w:val="green"/>
                <w:lang w:eastAsia="ro-MD"/>
              </w:rPr>
              <w:t xml:space="preserve"> </w:t>
            </w:r>
            <w:r w:rsidRPr="001A0546">
              <w:rPr>
                <w:rFonts w:ascii="Times New Roman" w:hAnsi="Times New Roman"/>
                <w:color w:val="000000"/>
                <w:sz w:val="16"/>
                <w:szCs w:val="16"/>
                <w:highlight w:val="green"/>
                <w:lang w:val="ro-MD" w:eastAsia="ro-MD"/>
              </w:rPr>
              <w:t xml:space="preserve">( 003718 ) /( 003719 ). </w:t>
            </w:r>
            <w:r w:rsidRPr="001A0546">
              <w:rPr>
                <w:rFonts w:ascii="Times New Roman" w:hAnsi="Times New Roman"/>
                <w:color w:val="000000"/>
                <w:sz w:val="16"/>
                <w:szCs w:val="16"/>
                <w:highlight w:val="green"/>
                <w:lang w:eastAsia="ro-MD"/>
              </w:rPr>
              <w:t>Prin „produs distinct” se înțelege o formulă cu substanță activă principală diferită (de exemplu: săruri cuaternare de amoniu versus amine).</w:t>
            </w:r>
            <w:r w:rsidRPr="001A0546">
              <w:rPr>
                <w:rFonts w:ascii="Times New Roman" w:hAnsi="Times New Roman"/>
                <w:color w:val="000000"/>
                <w:sz w:val="16"/>
                <w:szCs w:val="16"/>
                <w:highlight w:val="green"/>
                <w:lang w:eastAsia="ro-MD"/>
              </w:rPr>
              <w:br/>
            </w:r>
            <w:r w:rsidRPr="001A0546">
              <w:rPr>
                <w:rFonts w:ascii="Times New Roman" w:hAnsi="Times New Roman"/>
                <w:color w:val="000000"/>
                <w:sz w:val="16"/>
                <w:szCs w:val="16"/>
                <w:highlight w:val="green"/>
                <w:lang w:eastAsia="ro-MD"/>
              </w:rPr>
              <w:lastRenderedPageBreak/>
              <w:t>Scopul acestei distincții este de a asigura rotația produselor biocide, prevenind dezvoltarea rezistenței la dezinfectanți a bacteriilor și virusurilor, conform principiilor de bună practică epidemiologică și de control al infecțiilor nosocomiale.</w:t>
            </w:r>
          </w:p>
        </w:tc>
      </w:tr>
      <w:tr w:rsidR="00850883" w:rsidRPr="001A0546" w14:paraId="0588CC09"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2E159C39" w14:textId="6C081FC0"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16.1</w:t>
            </w:r>
          </w:p>
        </w:tc>
        <w:tc>
          <w:tcPr>
            <w:tcW w:w="1750" w:type="dxa"/>
            <w:tcBorders>
              <w:top w:val="nil"/>
              <w:left w:val="nil"/>
              <w:bottom w:val="single" w:sz="4" w:space="0" w:color="auto"/>
              <w:right w:val="single" w:sz="4" w:space="0" w:color="auto"/>
            </w:tcBorders>
            <w:shd w:val="clear" w:color="000000" w:fill="FFFFFF"/>
            <w:vAlign w:val="center"/>
          </w:tcPr>
          <w:p w14:paraId="0E171113" w14:textId="0EB70895"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rapidă (alcool, spray) Curățarea și dezinfecția rapidă (alcool, spray, ≤1L) ( 003726 )</w:t>
            </w:r>
          </w:p>
        </w:tc>
        <w:tc>
          <w:tcPr>
            <w:tcW w:w="13003" w:type="dxa"/>
            <w:tcBorders>
              <w:top w:val="nil"/>
              <w:left w:val="nil"/>
              <w:bottom w:val="single" w:sz="4" w:space="0" w:color="auto"/>
              <w:right w:val="single" w:sz="4" w:space="0" w:color="auto"/>
            </w:tcBorders>
            <w:shd w:val="clear" w:color="000000" w:fill="FFFFFF"/>
            <w:vAlign w:val="center"/>
          </w:tcPr>
          <w:p w14:paraId="25F6BBA1" w14:textId="1ED0EB1C"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(c.c.sau c.m*.)</w:t>
            </w:r>
            <w:r w:rsidRPr="001A0546">
              <w:rPr>
                <w:rFonts w:ascii="Times New Roman" w:hAnsi="Times New Roman"/>
                <w:color w:val="000000"/>
                <w:sz w:val="16"/>
                <w:szCs w:val="16"/>
                <w:lang w:val="ro-MD" w:eastAsia="ro-MD"/>
              </w:rPr>
              <w:br/>
              <w:t>-levuricidă/fungicidă EN 13624 (c.c.sau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alcool (NU se permit substanțe adăugătoare)</w:t>
            </w:r>
            <w:r w:rsidRPr="001A0546">
              <w:rPr>
                <w:rFonts w:ascii="Times New Roman" w:hAnsi="Times New Roman"/>
                <w:color w:val="000000"/>
                <w:sz w:val="16"/>
                <w:szCs w:val="16"/>
                <w:lang w:val="ro-MD" w:eastAsia="ro-MD"/>
              </w:rPr>
              <w:br/>
              <w:t>- produs lichid, soluție gata de lucru</w:t>
            </w:r>
            <w:r w:rsidRPr="001A0546">
              <w:rPr>
                <w:rFonts w:ascii="Times New Roman" w:hAnsi="Times New Roman"/>
                <w:color w:val="000000"/>
                <w:sz w:val="16"/>
                <w:szCs w:val="16"/>
                <w:lang w:val="ro-MD" w:eastAsia="ro-MD"/>
              </w:rPr>
              <w:br/>
              <w:t>- Expoziția: ≤ 5 min</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r w:rsidRPr="001A0546">
              <w:rPr>
                <w:rFonts w:ascii="Times New Roman" w:hAnsi="Times New Roman"/>
                <w:color w:val="000000"/>
                <w:sz w:val="16"/>
                <w:szCs w:val="16"/>
                <w:lang w:val="ro-MD" w:eastAsia="ro-MD"/>
              </w:rPr>
              <w:br/>
              <w:t>*Condițiile de curățenie sau murdărie vor fi confirmate prin prezentarea unui act emis de ANSP, cu atașarea rapoartelor de încercări (testări microbiologice) care au stat la baza emiterii certificatului de înregistrare ca biocid și care va demonstra condițiile solicitate de către autoritatea contractantă (cu marcarea în raport a parametrilor solicitați).</w:t>
            </w:r>
          </w:p>
        </w:tc>
      </w:tr>
      <w:tr w:rsidR="00850883" w:rsidRPr="001A0546" w14:paraId="63D822BC"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147CCF1B" w14:textId="75B96108"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16.2</w:t>
            </w:r>
          </w:p>
        </w:tc>
        <w:tc>
          <w:tcPr>
            <w:tcW w:w="1750" w:type="dxa"/>
            <w:tcBorders>
              <w:top w:val="nil"/>
              <w:left w:val="nil"/>
              <w:bottom w:val="single" w:sz="4" w:space="0" w:color="auto"/>
              <w:right w:val="single" w:sz="4" w:space="0" w:color="auto"/>
            </w:tcBorders>
            <w:shd w:val="clear" w:color="000000" w:fill="FFFFFF"/>
            <w:vAlign w:val="center"/>
          </w:tcPr>
          <w:p w14:paraId="1321ED1E" w14:textId="63CC6ED5"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rapidă (alcool, spray) Curățarea și dezinfecția rapidă (alcool, ≤5L) ( 003727 )</w:t>
            </w:r>
          </w:p>
        </w:tc>
        <w:tc>
          <w:tcPr>
            <w:tcW w:w="13003" w:type="dxa"/>
            <w:tcBorders>
              <w:top w:val="nil"/>
              <w:left w:val="nil"/>
              <w:bottom w:val="single" w:sz="4" w:space="0" w:color="auto"/>
              <w:right w:val="single" w:sz="4" w:space="0" w:color="auto"/>
            </w:tcBorders>
            <w:shd w:val="clear" w:color="000000" w:fill="FFFFFF"/>
            <w:vAlign w:val="center"/>
          </w:tcPr>
          <w:p w14:paraId="1792551E" w14:textId="34C4D631"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(c.c.sau c.m.*)</w:t>
            </w:r>
            <w:r w:rsidRPr="001A0546">
              <w:rPr>
                <w:rFonts w:ascii="Times New Roman" w:hAnsi="Times New Roman"/>
                <w:color w:val="000000"/>
                <w:sz w:val="16"/>
                <w:szCs w:val="16"/>
                <w:lang w:val="ro-MD" w:eastAsia="ro-MD"/>
              </w:rPr>
              <w:br/>
              <w:t>-levuricidă/fungicidă EN 13624 (c.c.sau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alcool (NU se permit substanțe adăugătoare)</w:t>
            </w:r>
            <w:r w:rsidRPr="001A0546">
              <w:rPr>
                <w:rFonts w:ascii="Times New Roman" w:hAnsi="Times New Roman"/>
                <w:color w:val="000000"/>
                <w:sz w:val="16"/>
                <w:szCs w:val="16"/>
                <w:lang w:val="ro-MD" w:eastAsia="ro-MD"/>
              </w:rPr>
              <w:br/>
              <w:t>- produs lichid, soluție gata de lucru</w:t>
            </w:r>
            <w:r w:rsidRPr="001A0546">
              <w:rPr>
                <w:rFonts w:ascii="Times New Roman" w:hAnsi="Times New Roman"/>
                <w:color w:val="000000"/>
                <w:sz w:val="16"/>
                <w:szCs w:val="16"/>
                <w:lang w:val="ro-MD" w:eastAsia="ro-MD"/>
              </w:rPr>
              <w:br/>
              <w:t>- Expoziția: ≤ 5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r w:rsidRPr="001A0546">
              <w:rPr>
                <w:rFonts w:ascii="Times New Roman" w:hAnsi="Times New Roman"/>
                <w:color w:val="000000"/>
                <w:sz w:val="16"/>
                <w:szCs w:val="16"/>
                <w:lang w:val="ro-MD" w:eastAsia="ro-MD"/>
              </w:rPr>
              <w:br/>
              <w:t>*Condițiile de curățenie sau murdărie vor fi confirmate prin prezentarea unui act emis de ANSP, cu atașarea rapoartelor de încercări (testări microbiologice) care au stat la baza emiterii certificatului de înregistrare ca biocid și care va demonstra condițiile solicitate de către autoritatea contractantă (cu marcarea în raport a parametrilor solicitați).</w:t>
            </w:r>
          </w:p>
        </w:tc>
      </w:tr>
      <w:tr w:rsidR="00850883" w:rsidRPr="001A0546" w14:paraId="0C88B48F"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71766C1F" w14:textId="738396A8"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17.1</w:t>
            </w:r>
          </w:p>
        </w:tc>
        <w:tc>
          <w:tcPr>
            <w:tcW w:w="1750" w:type="dxa"/>
            <w:tcBorders>
              <w:top w:val="nil"/>
              <w:left w:val="nil"/>
              <w:bottom w:val="single" w:sz="4" w:space="0" w:color="auto"/>
              <w:right w:val="single" w:sz="4" w:space="0" w:color="auto"/>
            </w:tcBorders>
            <w:shd w:val="clear" w:color="000000" w:fill="FFFFFF"/>
            <w:vAlign w:val="center"/>
          </w:tcPr>
          <w:p w14:paraId="671EE80E" w14:textId="1A379A87"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 xml:space="preserve">Curățarea și dezinfecția rapidă (alcool + sare cuaternară, spray) Curățarea și dezinfecția rapidă (alcool + sare </w:t>
            </w:r>
            <w:r w:rsidRPr="001A0546">
              <w:rPr>
                <w:rFonts w:ascii="Times New Roman" w:hAnsi="Times New Roman"/>
                <w:color w:val="000000"/>
                <w:sz w:val="16"/>
                <w:szCs w:val="16"/>
                <w:lang w:val="ro-MD" w:eastAsia="ro-MD"/>
              </w:rPr>
              <w:lastRenderedPageBreak/>
              <w:t>cuaternară, spray, 1L) ( 003728 )</w:t>
            </w:r>
          </w:p>
        </w:tc>
        <w:tc>
          <w:tcPr>
            <w:tcW w:w="13003" w:type="dxa"/>
            <w:tcBorders>
              <w:top w:val="nil"/>
              <w:left w:val="nil"/>
              <w:bottom w:val="single" w:sz="4" w:space="0" w:color="auto"/>
              <w:right w:val="single" w:sz="4" w:space="0" w:color="auto"/>
            </w:tcBorders>
            <w:shd w:val="clear" w:color="000000" w:fill="FFFFFF"/>
            <w:vAlign w:val="center"/>
          </w:tcPr>
          <w:p w14:paraId="27B95899" w14:textId="622FEB4E"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-tuberculocidă EN 14348 (c.m.)</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Cerințe tehnice:</w:t>
            </w:r>
            <w:r w:rsidRPr="001A0546">
              <w:rPr>
                <w:rFonts w:ascii="Times New Roman" w:hAnsi="Times New Roman"/>
                <w:color w:val="000000"/>
                <w:sz w:val="16"/>
                <w:szCs w:val="16"/>
                <w:lang w:val="ro-MD" w:eastAsia="ro-MD"/>
              </w:rPr>
              <w:br/>
              <w:t>- substanță activă: alcool, sare cuaternară de amoniu, se permit substanțe adăugătoare, inclusiv alte substanțe active</w:t>
            </w:r>
            <w:r w:rsidRPr="001A0546">
              <w:rPr>
                <w:rFonts w:ascii="Times New Roman" w:hAnsi="Times New Roman"/>
                <w:color w:val="000000"/>
                <w:sz w:val="16"/>
                <w:szCs w:val="16"/>
                <w:lang w:val="ro-MD" w:eastAsia="ro-MD"/>
              </w:rPr>
              <w:br/>
              <w:t>- produs lichid, soluție gata de lucru</w:t>
            </w:r>
            <w:r w:rsidRPr="001A0546">
              <w:rPr>
                <w:rFonts w:ascii="Times New Roman" w:hAnsi="Times New Roman"/>
                <w:color w:val="000000"/>
                <w:sz w:val="16"/>
                <w:szCs w:val="16"/>
                <w:lang w:val="ro-MD" w:eastAsia="ro-MD"/>
              </w:rPr>
              <w:br/>
              <w:t>- Expoziția: ≤ 5 min</w:t>
            </w:r>
            <w:r w:rsidRPr="001A0546">
              <w:rPr>
                <w:rFonts w:ascii="Times New Roman" w:hAnsi="Times New Roman"/>
                <w:color w:val="000000"/>
                <w:sz w:val="16"/>
                <w:szCs w:val="16"/>
                <w:lang w:val="ro-MD" w:eastAsia="ro-MD"/>
              </w:rPr>
              <w:br/>
              <w:t>- Ambalaj până la 1 litru, dotat cu pulverizator</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7677E83D"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1259436B" w14:textId="711572F4"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17.2</w:t>
            </w:r>
          </w:p>
        </w:tc>
        <w:tc>
          <w:tcPr>
            <w:tcW w:w="1750" w:type="dxa"/>
            <w:tcBorders>
              <w:top w:val="nil"/>
              <w:left w:val="nil"/>
              <w:bottom w:val="single" w:sz="4" w:space="0" w:color="auto"/>
              <w:right w:val="single" w:sz="4" w:space="0" w:color="auto"/>
            </w:tcBorders>
            <w:shd w:val="clear" w:color="000000" w:fill="FFFFFF"/>
            <w:vAlign w:val="center"/>
          </w:tcPr>
          <w:p w14:paraId="057C1EAA" w14:textId="5EE7F226"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rapidă (alcool + sare cuaternară, spray) Curățarea și dezinfecția rapidă (alcool + sare cuaternară, 5L) ( 003729 )</w:t>
            </w:r>
          </w:p>
        </w:tc>
        <w:tc>
          <w:tcPr>
            <w:tcW w:w="13003" w:type="dxa"/>
            <w:tcBorders>
              <w:top w:val="nil"/>
              <w:left w:val="nil"/>
              <w:bottom w:val="single" w:sz="4" w:space="0" w:color="auto"/>
              <w:right w:val="single" w:sz="4" w:space="0" w:color="auto"/>
            </w:tcBorders>
            <w:shd w:val="clear" w:color="000000" w:fill="FFFFFF"/>
            <w:vAlign w:val="center"/>
          </w:tcPr>
          <w:p w14:paraId="05B11B7B" w14:textId="03419139"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-tuberculocidă EN 14348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alcool, sare cuaternară de amoniu, se permit substanțe adăugătoare, inclusiv alte substanțe active</w:t>
            </w:r>
            <w:r w:rsidRPr="001A0546">
              <w:rPr>
                <w:rFonts w:ascii="Times New Roman" w:hAnsi="Times New Roman"/>
                <w:color w:val="000000"/>
                <w:sz w:val="16"/>
                <w:szCs w:val="16"/>
                <w:lang w:val="ro-MD" w:eastAsia="ro-MD"/>
              </w:rPr>
              <w:br/>
              <w:t>- produs lichid, soluție gata de lucru</w:t>
            </w:r>
            <w:r w:rsidRPr="001A0546">
              <w:rPr>
                <w:rFonts w:ascii="Times New Roman" w:hAnsi="Times New Roman"/>
                <w:color w:val="000000"/>
                <w:sz w:val="16"/>
                <w:szCs w:val="16"/>
                <w:lang w:val="ro-MD" w:eastAsia="ro-MD"/>
              </w:rPr>
              <w:br/>
              <w:t>- Expoziția: ≤ 5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7503B3B5"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28E2717B" w14:textId="2A12125A"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18.1</w:t>
            </w:r>
          </w:p>
        </w:tc>
        <w:tc>
          <w:tcPr>
            <w:tcW w:w="1750" w:type="dxa"/>
            <w:tcBorders>
              <w:top w:val="nil"/>
              <w:left w:val="nil"/>
              <w:bottom w:val="single" w:sz="4" w:space="0" w:color="auto"/>
              <w:right w:val="single" w:sz="4" w:space="0" w:color="auto"/>
            </w:tcBorders>
            <w:shd w:val="clear" w:color="000000" w:fill="FFFFFF"/>
            <w:vAlign w:val="center"/>
          </w:tcPr>
          <w:p w14:paraId="122853BA" w14:textId="1256DA3E"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rapidă (alcool + amine, spray) Curățarea și dezinfecția rapidă (alcool + amine, spray, 1L) ( 003730 )</w:t>
            </w:r>
          </w:p>
        </w:tc>
        <w:tc>
          <w:tcPr>
            <w:tcW w:w="13003" w:type="dxa"/>
            <w:tcBorders>
              <w:top w:val="nil"/>
              <w:left w:val="nil"/>
              <w:bottom w:val="single" w:sz="4" w:space="0" w:color="auto"/>
              <w:right w:val="single" w:sz="4" w:space="0" w:color="auto"/>
            </w:tcBorders>
            <w:shd w:val="clear" w:color="000000" w:fill="FFFFFF"/>
            <w:vAlign w:val="center"/>
          </w:tcPr>
          <w:p w14:paraId="3020CA75" w14:textId="28FF444E"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alcool, amine, se permit substanțe adăugătoare, inclusiv alte substanțe active</w:t>
            </w:r>
            <w:r w:rsidRPr="001A0546">
              <w:rPr>
                <w:rFonts w:ascii="Times New Roman" w:hAnsi="Times New Roman"/>
                <w:color w:val="000000"/>
                <w:sz w:val="16"/>
                <w:szCs w:val="16"/>
                <w:lang w:val="ro-MD" w:eastAsia="ro-MD"/>
              </w:rPr>
              <w:br/>
              <w:t>- produs lichid, soluție gata de lucru</w:t>
            </w:r>
            <w:r w:rsidRPr="001A0546">
              <w:rPr>
                <w:rFonts w:ascii="Times New Roman" w:hAnsi="Times New Roman"/>
                <w:color w:val="000000"/>
                <w:sz w:val="16"/>
                <w:szCs w:val="16"/>
                <w:lang w:val="ro-MD" w:eastAsia="ro-MD"/>
              </w:rPr>
              <w:br/>
              <w:t>- Expoziția: ≤ 5 min</w:t>
            </w:r>
            <w:r w:rsidRPr="001A0546">
              <w:rPr>
                <w:rFonts w:ascii="Times New Roman" w:hAnsi="Times New Roman"/>
                <w:color w:val="000000"/>
                <w:sz w:val="16"/>
                <w:szCs w:val="16"/>
                <w:lang w:val="ro-MD" w:eastAsia="ro-MD"/>
              </w:rPr>
              <w:br/>
              <w:t>- Ambalaj până la 1 litru, dotat cu pulverizator</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6F937BD8"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493E7BC5" w14:textId="0802EEE1"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18.2</w:t>
            </w:r>
          </w:p>
        </w:tc>
        <w:tc>
          <w:tcPr>
            <w:tcW w:w="1750" w:type="dxa"/>
            <w:tcBorders>
              <w:top w:val="nil"/>
              <w:left w:val="nil"/>
              <w:bottom w:val="single" w:sz="4" w:space="0" w:color="auto"/>
              <w:right w:val="single" w:sz="4" w:space="0" w:color="auto"/>
            </w:tcBorders>
            <w:shd w:val="clear" w:color="000000" w:fill="FFFFFF"/>
            <w:vAlign w:val="center"/>
          </w:tcPr>
          <w:p w14:paraId="7D1F1884" w14:textId="7392E64E"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rapidă (alcool + amine, spray) Curățarea și dezinfecția rapidă (alcool + amine, 5L) ( 003731 )</w:t>
            </w:r>
          </w:p>
        </w:tc>
        <w:tc>
          <w:tcPr>
            <w:tcW w:w="13003" w:type="dxa"/>
            <w:tcBorders>
              <w:top w:val="nil"/>
              <w:left w:val="nil"/>
              <w:bottom w:val="single" w:sz="4" w:space="0" w:color="auto"/>
              <w:right w:val="single" w:sz="4" w:space="0" w:color="auto"/>
            </w:tcBorders>
            <w:shd w:val="clear" w:color="000000" w:fill="FFFFFF"/>
            <w:vAlign w:val="center"/>
          </w:tcPr>
          <w:p w14:paraId="2CFC8BFF" w14:textId="659A43DB"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alcool, amine, se permit substanțe adăugătoare, inclusiv alte substanțe active</w:t>
            </w:r>
            <w:r w:rsidRPr="001A0546">
              <w:rPr>
                <w:rFonts w:ascii="Times New Roman" w:hAnsi="Times New Roman"/>
                <w:color w:val="000000"/>
                <w:sz w:val="16"/>
                <w:szCs w:val="16"/>
                <w:lang w:val="ro-MD" w:eastAsia="ro-MD"/>
              </w:rPr>
              <w:br/>
              <w:t>- produs lichid, soluție gata de lucru</w:t>
            </w:r>
            <w:r w:rsidRPr="001A0546">
              <w:rPr>
                <w:rFonts w:ascii="Times New Roman" w:hAnsi="Times New Roman"/>
                <w:color w:val="000000"/>
                <w:sz w:val="16"/>
                <w:szCs w:val="16"/>
                <w:lang w:val="ro-MD" w:eastAsia="ro-MD"/>
              </w:rPr>
              <w:br/>
              <w:t>- Expoziția: ≤ 5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72B2AAC7"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05DF3F0B" w14:textId="4B4E7614"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19.1</w:t>
            </w:r>
          </w:p>
        </w:tc>
        <w:tc>
          <w:tcPr>
            <w:tcW w:w="1750" w:type="dxa"/>
            <w:tcBorders>
              <w:top w:val="nil"/>
              <w:left w:val="nil"/>
              <w:bottom w:val="single" w:sz="4" w:space="0" w:color="auto"/>
              <w:right w:val="single" w:sz="4" w:space="0" w:color="auto"/>
            </w:tcBorders>
            <w:shd w:val="clear" w:color="000000" w:fill="FFFFFF"/>
            <w:vAlign w:val="center"/>
          </w:tcPr>
          <w:p w14:paraId="60824FBA" w14:textId="1C14A952"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rapidă (peroxid de hidrogen, spray) Curățarea și dezinfecția rapidă (peroxid de hidrogen, spray, 1L) ( 003732 )</w:t>
            </w:r>
          </w:p>
        </w:tc>
        <w:tc>
          <w:tcPr>
            <w:tcW w:w="13003" w:type="dxa"/>
            <w:tcBorders>
              <w:top w:val="nil"/>
              <w:left w:val="nil"/>
              <w:bottom w:val="single" w:sz="4" w:space="0" w:color="auto"/>
              <w:right w:val="single" w:sz="4" w:space="0" w:color="auto"/>
            </w:tcBorders>
            <w:shd w:val="clear" w:color="000000" w:fill="FFFFFF"/>
            <w:vAlign w:val="center"/>
          </w:tcPr>
          <w:p w14:paraId="02397E65" w14:textId="5FB07046"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peroxid de hidrogen, se permit substanțe adăugătoare, inclusiv alte substanțe active</w:t>
            </w:r>
            <w:r w:rsidRPr="001A0546">
              <w:rPr>
                <w:rFonts w:ascii="Times New Roman" w:hAnsi="Times New Roman"/>
                <w:color w:val="000000"/>
                <w:sz w:val="16"/>
                <w:szCs w:val="16"/>
                <w:lang w:val="ro-MD" w:eastAsia="ro-MD"/>
              </w:rPr>
              <w:br/>
              <w:t>- produs lichid, soluție gata de lucru</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1 litru, dotat cu pulverizator</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7C2E899A"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58DB3637" w14:textId="2061CD76"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19.2</w:t>
            </w:r>
          </w:p>
        </w:tc>
        <w:tc>
          <w:tcPr>
            <w:tcW w:w="1750" w:type="dxa"/>
            <w:tcBorders>
              <w:top w:val="nil"/>
              <w:left w:val="nil"/>
              <w:bottom w:val="single" w:sz="4" w:space="0" w:color="auto"/>
              <w:right w:val="single" w:sz="4" w:space="0" w:color="auto"/>
            </w:tcBorders>
            <w:shd w:val="clear" w:color="000000" w:fill="FFFFFF"/>
            <w:vAlign w:val="center"/>
          </w:tcPr>
          <w:p w14:paraId="6CBBBD76" w14:textId="6313ECB9"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rapidă (peroxid de hidrogen, spray) Curățarea și dezinfecția rapidă (peroxid de hidrogen, 5L) ( 003733 )</w:t>
            </w:r>
          </w:p>
        </w:tc>
        <w:tc>
          <w:tcPr>
            <w:tcW w:w="13003" w:type="dxa"/>
            <w:tcBorders>
              <w:top w:val="nil"/>
              <w:left w:val="nil"/>
              <w:bottom w:val="single" w:sz="4" w:space="0" w:color="auto"/>
              <w:right w:val="single" w:sz="4" w:space="0" w:color="auto"/>
            </w:tcBorders>
            <w:shd w:val="clear" w:color="000000" w:fill="FFFFFF"/>
            <w:vAlign w:val="center"/>
          </w:tcPr>
          <w:p w14:paraId="79603DC4" w14:textId="0E6D72A4"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peroxid de hidrogen, se permit substanțe adăugătoare, inclusiv alte substanțe active</w:t>
            </w:r>
            <w:r w:rsidRPr="001A0546">
              <w:rPr>
                <w:rFonts w:ascii="Times New Roman" w:hAnsi="Times New Roman"/>
                <w:color w:val="000000"/>
                <w:sz w:val="16"/>
                <w:szCs w:val="16"/>
                <w:lang w:val="ro-MD" w:eastAsia="ro-MD"/>
              </w:rPr>
              <w:br/>
              <w:t>- produs lichid, soluție gata de lucru</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xml:space="preserve">- Fisa tehnica de securitate a produsului chimic - copie sau original - în limbă de circulație internațională și traducerea în limba română, confirmată prin aplicarea semnăturii și ștampilei </w:t>
            </w:r>
            <w:r w:rsidRPr="001A0546">
              <w:rPr>
                <w:rFonts w:ascii="Times New Roman" w:hAnsi="Times New Roman"/>
                <w:color w:val="000000"/>
                <w:sz w:val="16"/>
                <w:szCs w:val="16"/>
                <w:lang w:val="ro-MD" w:eastAsia="ro-MD"/>
              </w:rPr>
              <w:lastRenderedPageBreak/>
              <w:t>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7C6237DC"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364F47C5" w14:textId="5F05FCF0"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20.1</w:t>
            </w:r>
          </w:p>
        </w:tc>
        <w:tc>
          <w:tcPr>
            <w:tcW w:w="1750" w:type="dxa"/>
            <w:tcBorders>
              <w:top w:val="nil"/>
              <w:left w:val="nil"/>
              <w:bottom w:val="single" w:sz="4" w:space="0" w:color="auto"/>
              <w:right w:val="single" w:sz="4" w:space="0" w:color="auto"/>
            </w:tcBorders>
            <w:shd w:val="clear" w:color="000000" w:fill="FFFFFF"/>
            <w:vAlign w:val="center"/>
          </w:tcPr>
          <w:p w14:paraId="1A8117AD" w14:textId="03C57382"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rapidă (clor/ Hipoclorit de sodiu) Curățarea și dezinfecția rapidă (clor/ Hipoclorit de sodiu, spray, 1L) ( 003734 )</w:t>
            </w:r>
          </w:p>
        </w:tc>
        <w:tc>
          <w:tcPr>
            <w:tcW w:w="13003" w:type="dxa"/>
            <w:tcBorders>
              <w:top w:val="nil"/>
              <w:left w:val="nil"/>
              <w:bottom w:val="single" w:sz="4" w:space="0" w:color="auto"/>
              <w:right w:val="single" w:sz="4" w:space="0" w:color="auto"/>
            </w:tcBorders>
            <w:shd w:val="clear" w:color="000000" w:fill="FFFFFF"/>
            <w:vAlign w:val="center"/>
          </w:tcPr>
          <w:p w14:paraId="657609C8" w14:textId="48ED006B"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clor/ Hipoclorit de sodiu, se permit substanțe adăugătoare, inclusiv alte substanțe active</w:t>
            </w:r>
            <w:r w:rsidRPr="001A0546">
              <w:rPr>
                <w:rFonts w:ascii="Times New Roman" w:hAnsi="Times New Roman"/>
                <w:color w:val="000000"/>
                <w:sz w:val="16"/>
                <w:szCs w:val="16"/>
                <w:lang w:val="ro-MD" w:eastAsia="ro-MD"/>
              </w:rPr>
              <w:br/>
              <w:t>- produs lichid, soluție gata de lucru</w:t>
            </w:r>
            <w:r w:rsidRPr="001A0546">
              <w:rPr>
                <w:rFonts w:ascii="Times New Roman" w:hAnsi="Times New Roman"/>
                <w:color w:val="000000"/>
                <w:sz w:val="16"/>
                <w:szCs w:val="16"/>
                <w:lang w:val="ro-MD" w:eastAsia="ro-MD"/>
              </w:rPr>
              <w:br/>
              <w:t>- Expoziția: ≤ 5 min</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1440C962"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24FCA07F" w14:textId="147A5F17"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20.2</w:t>
            </w:r>
          </w:p>
        </w:tc>
        <w:tc>
          <w:tcPr>
            <w:tcW w:w="1750" w:type="dxa"/>
            <w:tcBorders>
              <w:top w:val="nil"/>
              <w:left w:val="nil"/>
              <w:bottom w:val="single" w:sz="4" w:space="0" w:color="auto"/>
              <w:right w:val="single" w:sz="4" w:space="0" w:color="auto"/>
            </w:tcBorders>
            <w:shd w:val="clear" w:color="000000" w:fill="FFFFFF"/>
            <w:vAlign w:val="center"/>
          </w:tcPr>
          <w:p w14:paraId="0AA5DC24" w14:textId="359EA875"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rapidă (clor/ Hipoclorit de sodiu) Curățarea și dezinfecția rapidă (clor/ Hipoclorit de sodiu, 5L) ( 003735 )</w:t>
            </w:r>
          </w:p>
        </w:tc>
        <w:tc>
          <w:tcPr>
            <w:tcW w:w="13003" w:type="dxa"/>
            <w:tcBorders>
              <w:top w:val="nil"/>
              <w:left w:val="nil"/>
              <w:bottom w:val="single" w:sz="4" w:space="0" w:color="auto"/>
              <w:right w:val="single" w:sz="4" w:space="0" w:color="auto"/>
            </w:tcBorders>
            <w:shd w:val="clear" w:color="000000" w:fill="FFFFFF"/>
            <w:vAlign w:val="center"/>
          </w:tcPr>
          <w:p w14:paraId="17FB06CE" w14:textId="22B165B3"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clor/ Hipoclorit de sodiu, se permit substanțe adăugătoare, inclusiv alte substanțe active</w:t>
            </w:r>
            <w:r w:rsidRPr="001A0546">
              <w:rPr>
                <w:rFonts w:ascii="Times New Roman" w:hAnsi="Times New Roman"/>
                <w:color w:val="000000"/>
                <w:sz w:val="16"/>
                <w:szCs w:val="16"/>
                <w:lang w:val="ro-MD" w:eastAsia="ro-MD"/>
              </w:rPr>
              <w:br/>
              <w:t>- produs lichid, soluție gata de lucru</w:t>
            </w:r>
            <w:r w:rsidRPr="001A0546">
              <w:rPr>
                <w:rFonts w:ascii="Times New Roman" w:hAnsi="Times New Roman"/>
                <w:color w:val="000000"/>
                <w:sz w:val="16"/>
                <w:szCs w:val="16"/>
                <w:lang w:val="ro-MD" w:eastAsia="ro-MD"/>
              </w:rPr>
              <w:br/>
              <w:t>- Expoziția: ≤ 5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08832D65"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71015FA9" w14:textId="2B713E4E"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21.1</w:t>
            </w:r>
          </w:p>
        </w:tc>
        <w:tc>
          <w:tcPr>
            <w:tcW w:w="1750" w:type="dxa"/>
            <w:tcBorders>
              <w:top w:val="nil"/>
              <w:left w:val="nil"/>
              <w:bottom w:val="single" w:sz="4" w:space="0" w:color="auto"/>
              <w:right w:val="single" w:sz="4" w:space="0" w:color="auto"/>
            </w:tcBorders>
            <w:shd w:val="clear" w:color="000000" w:fill="FFFFFF"/>
            <w:vAlign w:val="center"/>
          </w:tcPr>
          <w:p w14:paraId="5CBFD446" w14:textId="326FFC2C"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de nivel înalt (acid peracetic și/sau peroxid de hidrogen) Curățarea și dezinfecția de nivel înalt (acid peracetic și/sau peroxid de hidrogen, spray, 1L) ( 003736 )</w:t>
            </w:r>
          </w:p>
        </w:tc>
        <w:tc>
          <w:tcPr>
            <w:tcW w:w="13003" w:type="dxa"/>
            <w:tcBorders>
              <w:top w:val="nil"/>
              <w:left w:val="nil"/>
              <w:bottom w:val="single" w:sz="4" w:space="0" w:color="auto"/>
              <w:right w:val="single" w:sz="4" w:space="0" w:color="auto"/>
            </w:tcBorders>
            <w:shd w:val="clear" w:color="000000" w:fill="FFFFFF"/>
            <w:vAlign w:val="center"/>
          </w:tcPr>
          <w:p w14:paraId="463F6143" w14:textId="0D29E28E"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16615 (c.m.)</w:t>
            </w:r>
            <w:r w:rsidRPr="001A0546">
              <w:rPr>
                <w:rFonts w:ascii="Times New Roman" w:hAnsi="Times New Roman"/>
                <w:color w:val="000000"/>
                <w:sz w:val="16"/>
                <w:szCs w:val="16"/>
                <w:lang w:val="ro-MD" w:eastAsia="ro-MD"/>
              </w:rPr>
              <w:br/>
              <w:t>-levuricidă EN 16615 (c.m.) / fungicidă EN 13624 (c.m.)/ fungicidă EN 16615 (c.m.)</w:t>
            </w:r>
            <w:r w:rsidRPr="001A0546">
              <w:rPr>
                <w:rFonts w:ascii="Times New Roman" w:hAnsi="Times New Roman"/>
                <w:color w:val="000000"/>
                <w:sz w:val="16"/>
                <w:szCs w:val="16"/>
                <w:lang w:val="ro-MD" w:eastAsia="ro-MD"/>
              </w:rPr>
              <w:br/>
              <w:t>-virucidă EN 14476 (c.m.)</w:t>
            </w:r>
            <w:r w:rsidRPr="001A0546">
              <w:rPr>
                <w:rFonts w:ascii="Times New Roman" w:hAnsi="Times New Roman"/>
                <w:color w:val="000000"/>
                <w:sz w:val="16"/>
                <w:szCs w:val="16"/>
                <w:lang w:val="ro-MD" w:eastAsia="ro-MD"/>
              </w:rPr>
              <w:br/>
              <w:t>-micobactericidă/tuberculocidă EN 14348 (c.m.)</w:t>
            </w:r>
            <w:r w:rsidRPr="001A0546">
              <w:rPr>
                <w:rFonts w:ascii="Times New Roman" w:hAnsi="Times New Roman"/>
                <w:color w:val="000000"/>
                <w:sz w:val="16"/>
                <w:szCs w:val="16"/>
                <w:lang w:val="ro-MD" w:eastAsia="ro-MD"/>
              </w:rPr>
              <w:br/>
              <w:t>-sporicidă EN 17126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acid peracetic și/sau peroxid de hidrogen</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 produs gata de utilizare</w:t>
            </w:r>
            <w:r w:rsidRPr="001A0546">
              <w:rPr>
                <w:rFonts w:ascii="Times New Roman" w:hAnsi="Times New Roman"/>
                <w:color w:val="000000"/>
                <w:sz w:val="16"/>
                <w:szCs w:val="16"/>
                <w:lang w:val="ro-MD" w:eastAsia="ro-MD"/>
              </w:rPr>
              <w:br/>
              <w:t xml:space="preserve">- Expoziția: ≤ 15 min. </w:t>
            </w:r>
            <w:r w:rsidRPr="001A0546">
              <w:rPr>
                <w:rFonts w:ascii="Times New Roman" w:hAnsi="Times New Roman"/>
                <w:color w:val="000000"/>
                <w:sz w:val="16"/>
                <w:szCs w:val="16"/>
                <w:lang w:val="ro-MD" w:eastAsia="ro-MD"/>
              </w:rPr>
              <w:br/>
              <w:t>- Ambalaj până la 1 litru, dotat cu pompă spumogene sau pulverizator</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5DEC3CB4"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43EA32A5" w14:textId="4AE1AFB7"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21.2</w:t>
            </w:r>
          </w:p>
        </w:tc>
        <w:tc>
          <w:tcPr>
            <w:tcW w:w="1750" w:type="dxa"/>
            <w:tcBorders>
              <w:top w:val="nil"/>
              <w:left w:val="nil"/>
              <w:bottom w:val="single" w:sz="4" w:space="0" w:color="auto"/>
              <w:right w:val="single" w:sz="4" w:space="0" w:color="auto"/>
            </w:tcBorders>
            <w:shd w:val="clear" w:color="000000" w:fill="FFFFFF"/>
            <w:vAlign w:val="center"/>
          </w:tcPr>
          <w:p w14:paraId="0AA5C367" w14:textId="4F1ECFA7"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de nivel înalt (acid peracetic și/sau peroxid de hidrogen) Curățarea și dezinfecția de nivel înalt (acid peracetic și/sau peroxid de hidrogen, 5L) ( 003737 )</w:t>
            </w:r>
          </w:p>
        </w:tc>
        <w:tc>
          <w:tcPr>
            <w:tcW w:w="13003" w:type="dxa"/>
            <w:tcBorders>
              <w:top w:val="nil"/>
              <w:left w:val="nil"/>
              <w:bottom w:val="single" w:sz="4" w:space="0" w:color="auto"/>
              <w:right w:val="single" w:sz="4" w:space="0" w:color="auto"/>
            </w:tcBorders>
            <w:shd w:val="clear" w:color="000000" w:fill="FFFFFF"/>
            <w:vAlign w:val="center"/>
          </w:tcPr>
          <w:p w14:paraId="144609A2" w14:textId="6C112124"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16615 (c.m.)</w:t>
            </w:r>
            <w:r w:rsidRPr="001A0546">
              <w:rPr>
                <w:rFonts w:ascii="Times New Roman" w:hAnsi="Times New Roman"/>
                <w:color w:val="000000"/>
                <w:sz w:val="16"/>
                <w:szCs w:val="16"/>
                <w:lang w:val="ro-MD" w:eastAsia="ro-MD"/>
              </w:rPr>
              <w:br/>
              <w:t>-levuricidă EN 16615 (c.m.) / fungicidă EN 13624 (c.m.)/ fungicidă EN 16615 (c.m.)</w:t>
            </w:r>
            <w:r w:rsidRPr="001A0546">
              <w:rPr>
                <w:rFonts w:ascii="Times New Roman" w:hAnsi="Times New Roman"/>
                <w:color w:val="000000"/>
                <w:sz w:val="16"/>
                <w:szCs w:val="16"/>
                <w:lang w:val="ro-MD" w:eastAsia="ro-MD"/>
              </w:rPr>
              <w:br/>
              <w:t>-virucidă EN 14476 (c.m.)</w:t>
            </w:r>
            <w:r w:rsidRPr="001A0546">
              <w:rPr>
                <w:rFonts w:ascii="Times New Roman" w:hAnsi="Times New Roman"/>
                <w:color w:val="000000"/>
                <w:sz w:val="16"/>
                <w:szCs w:val="16"/>
                <w:lang w:val="ro-MD" w:eastAsia="ro-MD"/>
              </w:rPr>
              <w:br/>
              <w:t>-micobactericidă/tuberculocidă EN 14348 (c.m.)</w:t>
            </w:r>
            <w:r w:rsidRPr="001A0546">
              <w:rPr>
                <w:rFonts w:ascii="Times New Roman" w:hAnsi="Times New Roman"/>
                <w:color w:val="000000"/>
                <w:sz w:val="16"/>
                <w:szCs w:val="16"/>
                <w:lang w:val="ro-MD" w:eastAsia="ro-MD"/>
              </w:rPr>
              <w:br/>
              <w:t>-sporicidă EN 17126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acid peracetic și/sau peroxid de hidrogen</w:t>
            </w:r>
            <w:r w:rsidRPr="001A0546">
              <w:rPr>
                <w:rFonts w:ascii="Times New Roman" w:hAnsi="Times New Roman"/>
                <w:color w:val="000000"/>
                <w:sz w:val="16"/>
                <w:szCs w:val="16"/>
                <w:lang w:val="ro-MD" w:eastAsia="ro-MD"/>
              </w:rPr>
              <w:br/>
              <w:t>- produs gata de utilizare</w:t>
            </w:r>
            <w:r w:rsidRPr="001A0546">
              <w:rPr>
                <w:rFonts w:ascii="Times New Roman" w:hAnsi="Times New Roman"/>
                <w:color w:val="000000"/>
                <w:sz w:val="16"/>
                <w:szCs w:val="16"/>
                <w:lang w:val="ro-MD" w:eastAsia="ro-MD"/>
              </w:rPr>
              <w:br/>
              <w:t xml:space="preserve">- Expoziția: ≤ 15 min. </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6C80D513"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50B7A6FD" w14:textId="257B1864"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22</w:t>
            </w:r>
          </w:p>
        </w:tc>
        <w:tc>
          <w:tcPr>
            <w:tcW w:w="1750" w:type="dxa"/>
            <w:tcBorders>
              <w:top w:val="nil"/>
              <w:left w:val="nil"/>
              <w:bottom w:val="single" w:sz="4" w:space="0" w:color="auto"/>
              <w:right w:val="single" w:sz="4" w:space="0" w:color="auto"/>
            </w:tcBorders>
            <w:shd w:val="clear" w:color="000000" w:fill="FFFFFF"/>
            <w:vAlign w:val="center"/>
          </w:tcPr>
          <w:p w14:paraId="308E0D54" w14:textId="7E6369C0"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rapidă (alcool, șervețele)  ( 003738 )</w:t>
            </w:r>
          </w:p>
        </w:tc>
        <w:tc>
          <w:tcPr>
            <w:tcW w:w="13003" w:type="dxa"/>
            <w:tcBorders>
              <w:top w:val="nil"/>
              <w:left w:val="nil"/>
              <w:bottom w:val="single" w:sz="4" w:space="0" w:color="auto"/>
              <w:right w:val="single" w:sz="4" w:space="0" w:color="auto"/>
            </w:tcBorders>
            <w:shd w:val="clear" w:color="000000" w:fill="FFFFFF"/>
            <w:vAlign w:val="center"/>
          </w:tcPr>
          <w:p w14:paraId="54A22C0D" w14:textId="46DCD825"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(c.c. sau c.m.*)</w:t>
            </w:r>
            <w:r w:rsidRPr="001A0546">
              <w:rPr>
                <w:rFonts w:ascii="Times New Roman" w:hAnsi="Times New Roman"/>
                <w:color w:val="000000"/>
                <w:sz w:val="16"/>
                <w:szCs w:val="16"/>
                <w:lang w:val="ro-MD" w:eastAsia="ro-MD"/>
              </w:rPr>
              <w:br/>
              <w:t>-levuricidă/fungicidă EN 13624 (c.c.sau c.m.*)</w:t>
            </w:r>
            <w:r w:rsidRPr="001A0546">
              <w:rPr>
                <w:rFonts w:ascii="Times New Roman" w:hAnsi="Times New Roman"/>
                <w:color w:val="000000"/>
                <w:sz w:val="16"/>
                <w:szCs w:val="16"/>
                <w:lang w:val="ro-MD" w:eastAsia="ro-MD"/>
              </w:rPr>
              <w:br/>
              <w:t>-virucidă (incompletă / contra virusurilor anvelopate) EN 14476 (c.c.sau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alcool (NU se permit substanțe adăugătoare)</w:t>
            </w:r>
            <w:r w:rsidRPr="001A0546">
              <w:rPr>
                <w:rFonts w:ascii="Times New Roman" w:hAnsi="Times New Roman"/>
                <w:color w:val="000000"/>
                <w:sz w:val="16"/>
                <w:szCs w:val="16"/>
                <w:lang w:val="ro-MD" w:eastAsia="ro-MD"/>
              </w:rPr>
              <w:br/>
              <w:t>- Șervețele impregnate, dimensiuni nu mai mici de 9 x 16 cm</w:t>
            </w:r>
            <w:r w:rsidRPr="001A0546">
              <w:rPr>
                <w:rFonts w:ascii="Times New Roman" w:hAnsi="Times New Roman"/>
                <w:color w:val="000000"/>
                <w:sz w:val="16"/>
                <w:szCs w:val="16"/>
                <w:lang w:val="ro-MD" w:eastAsia="ro-MD"/>
              </w:rPr>
              <w:br/>
              <w:t>- Expoziția: ≤ 5 min</w:t>
            </w:r>
            <w:r w:rsidRPr="001A0546">
              <w:rPr>
                <w:rFonts w:ascii="Times New Roman" w:hAnsi="Times New Roman"/>
                <w:color w:val="000000"/>
                <w:sz w:val="16"/>
                <w:szCs w:val="16"/>
                <w:lang w:val="ro-MD" w:eastAsia="ro-MD"/>
              </w:rPr>
              <w:br/>
              <w:t>- Ambalaj cu sistem de resigilare pentru evitarea evaporării. Operatorul economic va indica forma și mărimea ambalajului.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r w:rsidRPr="001A0546">
              <w:rPr>
                <w:rFonts w:ascii="Times New Roman" w:hAnsi="Times New Roman"/>
                <w:color w:val="000000"/>
                <w:sz w:val="16"/>
                <w:szCs w:val="16"/>
                <w:lang w:val="ro-MD" w:eastAsia="ro-MD"/>
              </w:rPr>
              <w:br/>
              <w:t>*Condițiile de curățenie sau murdărie vor fi confirmate prin prezentarea unui act emis de ANSP, cu atașarea rapoartelor de încercări (testări microbiologice) care au stat la baza emiterii certificatului de înregistrare ca biocid și care va demonstra condițiile solicitate de către autoritatea contractantă (cu marcarea în raport a parametrilor solicitați).</w:t>
            </w:r>
          </w:p>
        </w:tc>
      </w:tr>
      <w:tr w:rsidR="00850883" w:rsidRPr="001A0546" w14:paraId="4C3233B9"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16052249" w14:textId="3CF7189F"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23</w:t>
            </w:r>
          </w:p>
        </w:tc>
        <w:tc>
          <w:tcPr>
            <w:tcW w:w="1750" w:type="dxa"/>
            <w:tcBorders>
              <w:top w:val="nil"/>
              <w:left w:val="nil"/>
              <w:bottom w:val="single" w:sz="4" w:space="0" w:color="auto"/>
              <w:right w:val="single" w:sz="4" w:space="0" w:color="auto"/>
            </w:tcBorders>
            <w:shd w:val="clear" w:color="000000" w:fill="FFFFFF"/>
            <w:vAlign w:val="center"/>
          </w:tcPr>
          <w:p w14:paraId="5E010F61" w14:textId="6E78727C"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rapidă (alcool + amine, șervețele)  ( 003739 )</w:t>
            </w:r>
          </w:p>
        </w:tc>
        <w:tc>
          <w:tcPr>
            <w:tcW w:w="13003" w:type="dxa"/>
            <w:tcBorders>
              <w:top w:val="nil"/>
              <w:left w:val="nil"/>
              <w:bottom w:val="single" w:sz="4" w:space="0" w:color="auto"/>
              <w:right w:val="single" w:sz="4" w:space="0" w:color="auto"/>
            </w:tcBorders>
            <w:shd w:val="clear" w:color="000000" w:fill="FFFFFF"/>
            <w:vAlign w:val="center"/>
          </w:tcPr>
          <w:p w14:paraId="69B7D34E" w14:textId="1DCD0060"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alcool, amine, se permit substanțe adăugătoare, inclusiv alte substanțe active</w:t>
            </w:r>
            <w:r w:rsidRPr="001A0546">
              <w:rPr>
                <w:rFonts w:ascii="Times New Roman" w:hAnsi="Times New Roman"/>
                <w:color w:val="000000"/>
                <w:sz w:val="16"/>
                <w:szCs w:val="16"/>
                <w:lang w:val="ro-MD" w:eastAsia="ro-MD"/>
              </w:rPr>
              <w:br/>
              <w:t>- Șervețele impregnate, dimensiuni nu mai mici de 9 x 16 cm</w:t>
            </w:r>
            <w:r w:rsidRPr="001A0546">
              <w:rPr>
                <w:rFonts w:ascii="Times New Roman" w:hAnsi="Times New Roman"/>
                <w:color w:val="000000"/>
                <w:sz w:val="16"/>
                <w:szCs w:val="16"/>
                <w:lang w:val="ro-MD" w:eastAsia="ro-MD"/>
              </w:rPr>
              <w:br/>
              <w:t>- Expoziția: ≤ 5 min</w:t>
            </w:r>
            <w:r w:rsidRPr="001A0546">
              <w:rPr>
                <w:rFonts w:ascii="Times New Roman" w:hAnsi="Times New Roman"/>
                <w:color w:val="000000"/>
                <w:sz w:val="16"/>
                <w:szCs w:val="16"/>
                <w:lang w:val="ro-MD" w:eastAsia="ro-MD"/>
              </w:rPr>
              <w:br/>
              <w:t>- Ambalaj cu sistem de resigilare pentru evitarea evaporării. Operatorul economic va indica forma și mărimea ambalajului.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4E0CF81C"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6168B0E3" w14:textId="629718EB"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24</w:t>
            </w:r>
          </w:p>
        </w:tc>
        <w:tc>
          <w:tcPr>
            <w:tcW w:w="1750" w:type="dxa"/>
            <w:tcBorders>
              <w:top w:val="nil"/>
              <w:left w:val="nil"/>
              <w:bottom w:val="single" w:sz="4" w:space="0" w:color="auto"/>
              <w:right w:val="single" w:sz="4" w:space="0" w:color="auto"/>
            </w:tcBorders>
            <w:shd w:val="clear" w:color="000000" w:fill="FFFFFF"/>
            <w:vAlign w:val="center"/>
          </w:tcPr>
          <w:p w14:paraId="0856DD98" w14:textId="59A3EBE7"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rapidă (alcool + săruri cuaternare, șervețele)  ( 003740 )</w:t>
            </w:r>
          </w:p>
        </w:tc>
        <w:tc>
          <w:tcPr>
            <w:tcW w:w="13003" w:type="dxa"/>
            <w:tcBorders>
              <w:top w:val="nil"/>
              <w:left w:val="nil"/>
              <w:bottom w:val="single" w:sz="4" w:space="0" w:color="auto"/>
              <w:right w:val="single" w:sz="4" w:space="0" w:color="auto"/>
            </w:tcBorders>
            <w:shd w:val="clear" w:color="000000" w:fill="FFFFFF"/>
            <w:vAlign w:val="center"/>
          </w:tcPr>
          <w:p w14:paraId="077FD4A2" w14:textId="009DD26A"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-levuricidă/fungicidă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-tuberculocidă EN 14348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alcool, săruri cuaternare de amoniu, se permit substanțe adăugătoare, inclusiv alte substanțe active</w:t>
            </w:r>
            <w:r w:rsidRPr="001A0546">
              <w:rPr>
                <w:rFonts w:ascii="Times New Roman" w:hAnsi="Times New Roman"/>
                <w:color w:val="000000"/>
                <w:sz w:val="16"/>
                <w:szCs w:val="16"/>
                <w:lang w:val="ro-MD" w:eastAsia="ro-MD"/>
              </w:rPr>
              <w:br/>
              <w:t>- Șervețele impregnate, dimensiuni nu mai mici de 9 x 16 cm</w:t>
            </w:r>
            <w:r w:rsidRPr="001A0546">
              <w:rPr>
                <w:rFonts w:ascii="Times New Roman" w:hAnsi="Times New Roman"/>
                <w:color w:val="000000"/>
                <w:sz w:val="16"/>
                <w:szCs w:val="16"/>
                <w:lang w:val="ro-MD" w:eastAsia="ro-MD"/>
              </w:rPr>
              <w:br/>
              <w:t>- Expoziția: ≤ 5 min</w:t>
            </w:r>
            <w:r w:rsidRPr="001A0546">
              <w:rPr>
                <w:rFonts w:ascii="Times New Roman" w:hAnsi="Times New Roman"/>
                <w:color w:val="000000"/>
                <w:sz w:val="16"/>
                <w:szCs w:val="16"/>
                <w:lang w:val="ro-MD" w:eastAsia="ro-MD"/>
              </w:rPr>
              <w:br/>
              <w:t>- Ambalaj cu sistem de resigilare pentru evitarea evaporării. Operatorul economic va indica forma și mărimea ambalajului.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03BC333E"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0D1FB1E5" w14:textId="660670D7"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25</w:t>
            </w:r>
          </w:p>
        </w:tc>
        <w:tc>
          <w:tcPr>
            <w:tcW w:w="1750" w:type="dxa"/>
            <w:tcBorders>
              <w:top w:val="nil"/>
              <w:left w:val="nil"/>
              <w:bottom w:val="single" w:sz="4" w:space="0" w:color="auto"/>
              <w:right w:val="single" w:sz="4" w:space="0" w:color="auto"/>
            </w:tcBorders>
            <w:shd w:val="clear" w:color="000000" w:fill="FFFFFF"/>
            <w:vAlign w:val="center"/>
          </w:tcPr>
          <w:p w14:paraId="13F85F4F" w14:textId="2023E576"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rapidă (clor (hipoclorit de sodiu / dicloroizocianurat de sodiu), șervețele)  ( 003741 )</w:t>
            </w:r>
          </w:p>
        </w:tc>
        <w:tc>
          <w:tcPr>
            <w:tcW w:w="13003" w:type="dxa"/>
            <w:tcBorders>
              <w:top w:val="nil"/>
              <w:left w:val="nil"/>
              <w:bottom w:val="single" w:sz="4" w:space="0" w:color="auto"/>
              <w:right w:val="single" w:sz="4" w:space="0" w:color="auto"/>
            </w:tcBorders>
            <w:shd w:val="clear" w:color="000000" w:fill="FFFFFF"/>
            <w:vAlign w:val="center"/>
          </w:tcPr>
          <w:p w14:paraId="3A6D0742" w14:textId="1C26B54A"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 xml:space="preserve">-levuricidă/fungicidă EN 13624 (c.m.) </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clor (hipoclorit de sodiu / dicloroizocianurat de sodiu), se permit substanțe adăugătoare, inclusiv alte substanțe active </w:t>
            </w:r>
            <w:r w:rsidRPr="001A0546">
              <w:rPr>
                <w:rFonts w:ascii="Times New Roman" w:hAnsi="Times New Roman"/>
                <w:color w:val="000000"/>
                <w:sz w:val="16"/>
                <w:szCs w:val="16"/>
                <w:lang w:val="ro-MD" w:eastAsia="ro-MD"/>
              </w:rPr>
              <w:br/>
              <w:t>- Șervețele impregnate, dimensiuni nu mai mici de 9 x 16 cm</w:t>
            </w:r>
            <w:r w:rsidRPr="001A0546">
              <w:rPr>
                <w:rFonts w:ascii="Times New Roman" w:hAnsi="Times New Roman"/>
                <w:color w:val="000000"/>
                <w:sz w:val="16"/>
                <w:szCs w:val="16"/>
                <w:lang w:val="ro-MD" w:eastAsia="ro-MD"/>
              </w:rPr>
              <w:br/>
              <w:t>- Expoziția: ≤ 5 min</w:t>
            </w:r>
            <w:r w:rsidRPr="001A0546">
              <w:rPr>
                <w:rFonts w:ascii="Times New Roman" w:hAnsi="Times New Roman"/>
                <w:color w:val="000000"/>
                <w:sz w:val="16"/>
                <w:szCs w:val="16"/>
                <w:lang w:val="ro-MD" w:eastAsia="ro-MD"/>
              </w:rPr>
              <w:br/>
              <w:t>- Ambalaj cu sistem de resigilare pentru evitarea evaporării. Operatorul economic va indica forma și mărimea ambalajului.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274F69CB"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32B81BB3" w14:textId="2C9A5130"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26.1</w:t>
            </w:r>
          </w:p>
        </w:tc>
        <w:tc>
          <w:tcPr>
            <w:tcW w:w="1750" w:type="dxa"/>
            <w:tcBorders>
              <w:top w:val="nil"/>
              <w:left w:val="nil"/>
              <w:bottom w:val="single" w:sz="4" w:space="0" w:color="auto"/>
              <w:right w:val="single" w:sz="4" w:space="0" w:color="auto"/>
            </w:tcBorders>
            <w:shd w:val="clear" w:color="000000" w:fill="FFFFFF"/>
            <w:vAlign w:val="center"/>
          </w:tcPr>
          <w:p w14:paraId="5C0B6217" w14:textId="37295A02"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dispozitivelor medicale (enzime) Curățarea dispozitivelor medicale (enzime, ≤1L) ( 003742 )</w:t>
            </w:r>
          </w:p>
        </w:tc>
        <w:tc>
          <w:tcPr>
            <w:tcW w:w="13003" w:type="dxa"/>
            <w:tcBorders>
              <w:top w:val="nil"/>
              <w:left w:val="nil"/>
              <w:bottom w:val="single" w:sz="4" w:space="0" w:color="auto"/>
              <w:right w:val="single" w:sz="4" w:space="0" w:color="auto"/>
            </w:tcBorders>
            <w:shd w:val="clear" w:color="000000" w:fill="FFFFFF"/>
            <w:vAlign w:val="center"/>
          </w:tcPr>
          <w:p w14:paraId="3BBEF1CF" w14:textId="486EC1B6"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detergentului:</w:t>
            </w:r>
            <w:r w:rsidRPr="001A0546">
              <w:rPr>
                <w:rFonts w:ascii="Times New Roman" w:hAnsi="Times New Roman"/>
                <w:color w:val="000000"/>
                <w:sz w:val="16"/>
                <w:szCs w:val="16"/>
                <w:lang w:val="ro-MD" w:eastAsia="ro-MD"/>
              </w:rPr>
              <w:br/>
              <w:t>- Distrugerea biofilmului, confirmarea bacteriostatica a produsului, fara EDTA si NTA.</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Detergent enzimatic, fără efect DEZIFECTANT : (minim 3 enzime), surfactanți, se admit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pH neutru în diluție</w:t>
            </w:r>
            <w:r w:rsidRPr="001A0546">
              <w:rPr>
                <w:rFonts w:ascii="Times New Roman" w:hAnsi="Times New Roman"/>
                <w:color w:val="000000"/>
                <w:sz w:val="16"/>
                <w:szCs w:val="16"/>
                <w:lang w:val="ro-MD" w:eastAsia="ro-MD"/>
              </w:rPr>
              <w:br/>
              <w:t>- Aplicație: imersie, baie cu ultrasunete, mașină de spălat</w:t>
            </w:r>
            <w:r w:rsidRPr="001A0546">
              <w:rPr>
                <w:rFonts w:ascii="Times New Roman" w:hAnsi="Times New Roman"/>
                <w:color w:val="000000"/>
                <w:sz w:val="16"/>
                <w:szCs w:val="16"/>
                <w:lang w:val="ro-MD" w:eastAsia="ro-MD"/>
              </w:rPr>
              <w:br/>
              <w:t>- Expoziția: ≤ 5 min</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13AFAAC2"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68F4DC88" w14:textId="55368747"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26.2</w:t>
            </w:r>
          </w:p>
        </w:tc>
        <w:tc>
          <w:tcPr>
            <w:tcW w:w="1750" w:type="dxa"/>
            <w:tcBorders>
              <w:top w:val="nil"/>
              <w:left w:val="nil"/>
              <w:bottom w:val="single" w:sz="4" w:space="0" w:color="auto"/>
              <w:right w:val="single" w:sz="4" w:space="0" w:color="auto"/>
            </w:tcBorders>
            <w:shd w:val="clear" w:color="000000" w:fill="FFFFFF"/>
            <w:vAlign w:val="center"/>
          </w:tcPr>
          <w:p w14:paraId="14BD38C8" w14:textId="27F08E7A"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dispozitivelor medicale (enzime) Curățarea dispozitivelor medicale (enzime, ≤5L) ( 003743 )</w:t>
            </w:r>
          </w:p>
        </w:tc>
        <w:tc>
          <w:tcPr>
            <w:tcW w:w="13003" w:type="dxa"/>
            <w:tcBorders>
              <w:top w:val="nil"/>
              <w:left w:val="nil"/>
              <w:bottom w:val="single" w:sz="4" w:space="0" w:color="auto"/>
              <w:right w:val="single" w:sz="4" w:space="0" w:color="auto"/>
            </w:tcBorders>
            <w:shd w:val="clear" w:color="000000" w:fill="FFFFFF"/>
            <w:vAlign w:val="center"/>
          </w:tcPr>
          <w:p w14:paraId="3A380F4C" w14:textId="5296B66F"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detergentului:</w:t>
            </w:r>
            <w:r w:rsidRPr="001A0546">
              <w:rPr>
                <w:rFonts w:ascii="Times New Roman" w:hAnsi="Times New Roman"/>
                <w:color w:val="000000"/>
                <w:sz w:val="16"/>
                <w:szCs w:val="16"/>
                <w:lang w:val="ro-MD" w:eastAsia="ro-MD"/>
              </w:rPr>
              <w:br/>
              <w:t>- - Distrugerea biofilmului, confirmarea bacteriostatica a prodului, fara EDTA si NTA.</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Detergent enzimatic, fără efect DEZIFECTANT : (minim 3 enzime), surfactanți, se admit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pH neutru în diluție</w:t>
            </w:r>
            <w:r w:rsidRPr="001A0546">
              <w:rPr>
                <w:rFonts w:ascii="Times New Roman" w:hAnsi="Times New Roman"/>
                <w:color w:val="000000"/>
                <w:sz w:val="16"/>
                <w:szCs w:val="16"/>
                <w:lang w:val="ro-MD" w:eastAsia="ro-MD"/>
              </w:rPr>
              <w:br/>
              <w:t>- Aplicație: imersie, baie cu ultrasunete, mașină de spălat</w:t>
            </w:r>
            <w:r w:rsidRPr="001A0546">
              <w:rPr>
                <w:rFonts w:ascii="Times New Roman" w:hAnsi="Times New Roman"/>
                <w:color w:val="000000"/>
                <w:sz w:val="16"/>
                <w:szCs w:val="16"/>
                <w:lang w:val="ro-MD" w:eastAsia="ro-MD"/>
              </w:rPr>
              <w:br/>
              <w:t>- Expoziția: ≤ 5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177B1547"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0AAB8D6E" w14:textId="67EC0EAC"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27.1</w:t>
            </w:r>
          </w:p>
        </w:tc>
        <w:tc>
          <w:tcPr>
            <w:tcW w:w="1750" w:type="dxa"/>
            <w:tcBorders>
              <w:top w:val="nil"/>
              <w:left w:val="nil"/>
              <w:bottom w:val="single" w:sz="4" w:space="0" w:color="auto"/>
              <w:right w:val="single" w:sz="4" w:space="0" w:color="auto"/>
            </w:tcBorders>
            <w:shd w:val="clear" w:color="000000" w:fill="FFFFFF"/>
            <w:vAlign w:val="center"/>
          </w:tcPr>
          <w:p w14:paraId="725D5FE4" w14:textId="65FBD112"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 xml:space="preserve">Curățarea și dezinfecția instrumente și endoscoape (enzime + sare cuaternară, testări 2.1) Curățarea și dezinfecția instrumente și endoscoape (enzime + sare cuaternară, </w:t>
            </w:r>
            <w:r w:rsidRPr="001A0546">
              <w:rPr>
                <w:rFonts w:ascii="Times New Roman" w:hAnsi="Times New Roman"/>
                <w:color w:val="000000"/>
                <w:sz w:val="16"/>
                <w:szCs w:val="16"/>
                <w:lang w:val="ro-MD" w:eastAsia="ro-MD"/>
              </w:rPr>
              <w:lastRenderedPageBreak/>
              <w:t>testări 2.1, ≤ 1L) ( 003744 )</w:t>
            </w:r>
          </w:p>
        </w:tc>
        <w:tc>
          <w:tcPr>
            <w:tcW w:w="13003" w:type="dxa"/>
            <w:tcBorders>
              <w:top w:val="nil"/>
              <w:left w:val="nil"/>
              <w:bottom w:val="single" w:sz="4" w:space="0" w:color="auto"/>
              <w:right w:val="single" w:sz="4" w:space="0" w:color="auto"/>
            </w:tcBorders>
            <w:shd w:val="clear" w:color="000000" w:fill="FFFFFF"/>
            <w:vAlign w:val="center"/>
          </w:tcPr>
          <w:p w14:paraId="0334B11B" w14:textId="089091A9"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sare cuaternară de amoniu, complex enzimatic (minim 3 enzime),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5C95EC72"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174E0172" w14:textId="7E9CC8EC"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27.2</w:t>
            </w:r>
          </w:p>
        </w:tc>
        <w:tc>
          <w:tcPr>
            <w:tcW w:w="1750" w:type="dxa"/>
            <w:tcBorders>
              <w:top w:val="nil"/>
              <w:left w:val="nil"/>
              <w:bottom w:val="single" w:sz="4" w:space="0" w:color="auto"/>
              <w:right w:val="single" w:sz="4" w:space="0" w:color="auto"/>
            </w:tcBorders>
            <w:shd w:val="clear" w:color="000000" w:fill="FFFFFF"/>
            <w:vAlign w:val="center"/>
          </w:tcPr>
          <w:p w14:paraId="269A3D7E" w14:textId="5FD4FB12"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instrumente și endoscoape (enzime + sare cuaternară, testări 2.1) Curățarea și dezinfecția instrumente și endoscoape (enzime + sare cuaternară, testări 2.1, ≤ 5L) ( 003745 )</w:t>
            </w:r>
          </w:p>
        </w:tc>
        <w:tc>
          <w:tcPr>
            <w:tcW w:w="13003" w:type="dxa"/>
            <w:tcBorders>
              <w:top w:val="nil"/>
              <w:left w:val="nil"/>
              <w:bottom w:val="single" w:sz="4" w:space="0" w:color="auto"/>
              <w:right w:val="single" w:sz="4" w:space="0" w:color="auto"/>
            </w:tcBorders>
            <w:shd w:val="clear" w:color="000000" w:fill="FFFFFF"/>
            <w:vAlign w:val="center"/>
          </w:tcPr>
          <w:p w14:paraId="0635E4C4" w14:textId="08B0CCC4"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sare cuaternară de amoniu, complex enzimatic (minim 3 enzime),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lucru</w:t>
            </w:r>
          </w:p>
        </w:tc>
      </w:tr>
      <w:tr w:rsidR="00850883" w:rsidRPr="001A0546" w14:paraId="4E7B5FC6"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0A649481" w14:textId="6E15FBCE"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28.1</w:t>
            </w:r>
          </w:p>
        </w:tc>
        <w:tc>
          <w:tcPr>
            <w:tcW w:w="1750" w:type="dxa"/>
            <w:tcBorders>
              <w:top w:val="nil"/>
              <w:left w:val="nil"/>
              <w:bottom w:val="single" w:sz="4" w:space="0" w:color="auto"/>
              <w:right w:val="single" w:sz="4" w:space="0" w:color="auto"/>
            </w:tcBorders>
            <w:shd w:val="clear" w:color="000000" w:fill="FFFFFF"/>
            <w:vAlign w:val="center"/>
          </w:tcPr>
          <w:p w14:paraId="4FA1C465" w14:textId="5C69F59C"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instrumente și endoscoape (enzime + sare cuaternară, testări 2.2) Curățarea și dezinfecția instrumente și endoscoape (enzime + sare cuaternară, testări 2.2, ≤ 1L) ( 003746 )</w:t>
            </w:r>
          </w:p>
        </w:tc>
        <w:tc>
          <w:tcPr>
            <w:tcW w:w="13003" w:type="dxa"/>
            <w:tcBorders>
              <w:top w:val="nil"/>
              <w:left w:val="nil"/>
              <w:bottom w:val="single" w:sz="4" w:space="0" w:color="auto"/>
              <w:right w:val="single" w:sz="4" w:space="0" w:color="auto"/>
            </w:tcBorders>
            <w:shd w:val="clear" w:color="000000" w:fill="FFFFFF"/>
            <w:vAlign w:val="center"/>
          </w:tcPr>
          <w:p w14:paraId="0BF844FD" w14:textId="6800518A"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14561 (c.m.)</w:t>
            </w:r>
            <w:r w:rsidRPr="001A0546">
              <w:rPr>
                <w:rFonts w:ascii="Times New Roman" w:hAnsi="Times New Roman"/>
                <w:color w:val="000000"/>
                <w:sz w:val="16"/>
                <w:szCs w:val="16"/>
                <w:lang w:val="ro-MD" w:eastAsia="ro-MD"/>
              </w:rPr>
              <w:br/>
              <w:t>-levuricidă EN 14562 (c.m.)</w:t>
            </w:r>
            <w:r w:rsidRPr="001A0546">
              <w:rPr>
                <w:rFonts w:ascii="Times New Roman" w:hAnsi="Times New Roman"/>
                <w:color w:val="000000"/>
                <w:sz w:val="16"/>
                <w:szCs w:val="16"/>
                <w:lang w:val="ro-MD" w:eastAsia="ro-MD"/>
              </w:rPr>
              <w:br/>
              <w:t>-virucidă EN 17111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sare cuaternară de amoniu, complex enzimatic (minim 3 enzime),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lucru</w:t>
            </w:r>
          </w:p>
        </w:tc>
      </w:tr>
      <w:tr w:rsidR="00850883" w:rsidRPr="001A0546" w14:paraId="6B73EAE9"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3710D001" w14:textId="5907E547"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28.2</w:t>
            </w:r>
          </w:p>
        </w:tc>
        <w:tc>
          <w:tcPr>
            <w:tcW w:w="1750" w:type="dxa"/>
            <w:tcBorders>
              <w:top w:val="nil"/>
              <w:left w:val="nil"/>
              <w:bottom w:val="single" w:sz="4" w:space="0" w:color="auto"/>
              <w:right w:val="single" w:sz="4" w:space="0" w:color="auto"/>
            </w:tcBorders>
            <w:shd w:val="clear" w:color="000000" w:fill="FFFFFF"/>
            <w:vAlign w:val="center"/>
          </w:tcPr>
          <w:p w14:paraId="1B0881AB" w14:textId="1EF3BFB8"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 xml:space="preserve">Curățarea și dezinfecția instrumente și endoscoape (enzime + sare cuaternară, testări 2.2) Curățarea și </w:t>
            </w:r>
            <w:r w:rsidRPr="001A0546">
              <w:rPr>
                <w:rFonts w:ascii="Times New Roman" w:hAnsi="Times New Roman"/>
                <w:color w:val="000000"/>
                <w:sz w:val="16"/>
                <w:szCs w:val="16"/>
                <w:lang w:val="ro-MD" w:eastAsia="ro-MD"/>
              </w:rPr>
              <w:lastRenderedPageBreak/>
              <w:t>dezinfecția instrumente și endoscoape  (enzime + sare cuaternară, testări 2.2, ≤ 5L) ( 003747 )</w:t>
            </w:r>
          </w:p>
        </w:tc>
        <w:tc>
          <w:tcPr>
            <w:tcW w:w="13003" w:type="dxa"/>
            <w:tcBorders>
              <w:top w:val="nil"/>
              <w:left w:val="nil"/>
              <w:bottom w:val="single" w:sz="4" w:space="0" w:color="auto"/>
              <w:right w:val="single" w:sz="4" w:space="0" w:color="auto"/>
            </w:tcBorders>
            <w:shd w:val="clear" w:color="000000" w:fill="FFFFFF"/>
            <w:vAlign w:val="center"/>
          </w:tcPr>
          <w:p w14:paraId="306345A7" w14:textId="080EB10A"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Acțiunea dezinfectantului:</w:t>
            </w:r>
            <w:r w:rsidRPr="001A0546">
              <w:rPr>
                <w:rFonts w:ascii="Times New Roman" w:hAnsi="Times New Roman"/>
                <w:color w:val="000000"/>
                <w:sz w:val="16"/>
                <w:szCs w:val="16"/>
                <w:lang w:val="ro-MD" w:eastAsia="ro-MD"/>
              </w:rPr>
              <w:br/>
              <w:t>-bactericidă EN 14561 (c.m.)</w:t>
            </w:r>
            <w:r w:rsidRPr="001A0546">
              <w:rPr>
                <w:rFonts w:ascii="Times New Roman" w:hAnsi="Times New Roman"/>
                <w:color w:val="000000"/>
                <w:sz w:val="16"/>
                <w:szCs w:val="16"/>
                <w:lang w:val="ro-MD" w:eastAsia="ro-MD"/>
              </w:rPr>
              <w:br/>
              <w:t>-levuricidă EN 14562 (c.m.)</w:t>
            </w:r>
            <w:r w:rsidRPr="001A0546">
              <w:rPr>
                <w:rFonts w:ascii="Times New Roman" w:hAnsi="Times New Roman"/>
                <w:color w:val="000000"/>
                <w:sz w:val="16"/>
                <w:szCs w:val="16"/>
                <w:lang w:val="ro-MD" w:eastAsia="ro-MD"/>
              </w:rPr>
              <w:br/>
              <w:t>-virucidă EN 17111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 Substanță activă: sare cuaternară de amoniu, complex enzimatic (minim 3 enzime),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07B2F237"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48632FA6" w14:textId="7702E62B"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29.1</w:t>
            </w:r>
          </w:p>
        </w:tc>
        <w:tc>
          <w:tcPr>
            <w:tcW w:w="1750" w:type="dxa"/>
            <w:tcBorders>
              <w:top w:val="nil"/>
              <w:left w:val="nil"/>
              <w:bottom w:val="single" w:sz="4" w:space="0" w:color="auto"/>
              <w:right w:val="single" w:sz="4" w:space="0" w:color="auto"/>
            </w:tcBorders>
            <w:shd w:val="clear" w:color="000000" w:fill="FFFFFF"/>
            <w:vAlign w:val="center"/>
          </w:tcPr>
          <w:p w14:paraId="2027D949" w14:textId="4544F6AF"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dispozitivelor (enzime + acid peracetic) Curățarea și dezinfecția dispozitivelor (enzime + acid peracetic, ≤ 1L) ( 003748 )</w:t>
            </w:r>
          </w:p>
        </w:tc>
        <w:tc>
          <w:tcPr>
            <w:tcW w:w="13003" w:type="dxa"/>
            <w:tcBorders>
              <w:top w:val="nil"/>
              <w:left w:val="nil"/>
              <w:bottom w:val="single" w:sz="4" w:space="0" w:color="auto"/>
              <w:right w:val="single" w:sz="4" w:space="0" w:color="auto"/>
            </w:tcBorders>
            <w:shd w:val="clear" w:color="000000" w:fill="FFFFFF"/>
            <w:vAlign w:val="center"/>
          </w:tcPr>
          <w:p w14:paraId="33C7812A" w14:textId="01B8632E"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acid peracetic, </w:t>
            </w:r>
            <w:r w:rsidRPr="001A0546">
              <w:rPr>
                <w:rFonts w:ascii="Times New Roman" w:hAnsi="Times New Roman"/>
                <w:color w:val="000000"/>
                <w:sz w:val="16"/>
                <w:szCs w:val="16"/>
                <w:highlight w:val="green"/>
                <w:lang w:val="ro-MD" w:eastAsia="ro-MD"/>
              </w:rPr>
              <w:t>complex enzimatic</w:t>
            </w:r>
            <w:r w:rsidRPr="001A0546">
              <w:rPr>
                <w:rFonts w:ascii="Times New Roman" w:hAnsi="Times New Roman"/>
                <w:color w:val="000000"/>
                <w:sz w:val="16"/>
                <w:szCs w:val="16"/>
                <w:lang w:val="ro-MD" w:eastAsia="ro-MD"/>
              </w:rPr>
              <w:t>, se permit substanțe adăugătoare, inclusiv alte substanțe active</w:t>
            </w:r>
            <w:r w:rsidRPr="001A0546">
              <w:rPr>
                <w:rFonts w:ascii="Times New Roman" w:hAnsi="Times New Roman"/>
                <w:color w:val="000000"/>
                <w:sz w:val="16"/>
                <w:szCs w:val="16"/>
                <w:lang w:val="ro-MD" w:eastAsia="ro-MD"/>
              </w:rPr>
              <w:br/>
              <w:t>- Produs lichid concentrat sau solid. Să fie indicată concentrația soluției de lucru oferită</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55512024"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27DD2C6D" w14:textId="244AF686"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29.2</w:t>
            </w:r>
          </w:p>
        </w:tc>
        <w:tc>
          <w:tcPr>
            <w:tcW w:w="1750" w:type="dxa"/>
            <w:tcBorders>
              <w:top w:val="nil"/>
              <w:left w:val="nil"/>
              <w:bottom w:val="single" w:sz="4" w:space="0" w:color="auto"/>
              <w:right w:val="single" w:sz="4" w:space="0" w:color="auto"/>
            </w:tcBorders>
            <w:shd w:val="clear" w:color="000000" w:fill="FFFFFF"/>
            <w:vAlign w:val="center"/>
          </w:tcPr>
          <w:p w14:paraId="6AFE2058" w14:textId="6AE0264E"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dispozitivelor (enzime + acid peracetic) Curățarea și dezinfecția dispozitivelor (enzime + acid peracetic, ≤ 5L) ( 003749 )</w:t>
            </w:r>
          </w:p>
        </w:tc>
        <w:tc>
          <w:tcPr>
            <w:tcW w:w="13003" w:type="dxa"/>
            <w:tcBorders>
              <w:top w:val="nil"/>
              <w:left w:val="nil"/>
              <w:bottom w:val="single" w:sz="4" w:space="0" w:color="auto"/>
              <w:right w:val="single" w:sz="4" w:space="0" w:color="auto"/>
            </w:tcBorders>
            <w:shd w:val="clear" w:color="000000" w:fill="FFFFFF"/>
            <w:vAlign w:val="center"/>
          </w:tcPr>
          <w:p w14:paraId="322BCC80" w14:textId="342A5DF2"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acid peracetic, </w:t>
            </w:r>
            <w:r w:rsidRPr="001A0546">
              <w:rPr>
                <w:rFonts w:ascii="Times New Roman" w:hAnsi="Times New Roman"/>
                <w:color w:val="000000"/>
                <w:sz w:val="16"/>
                <w:szCs w:val="16"/>
                <w:highlight w:val="green"/>
                <w:lang w:val="ro-MD" w:eastAsia="ro-MD"/>
              </w:rPr>
              <w:t>complex enzimatic</w:t>
            </w:r>
            <w:r w:rsidRPr="001A0546">
              <w:rPr>
                <w:rFonts w:ascii="Times New Roman" w:hAnsi="Times New Roman"/>
                <w:color w:val="000000"/>
                <w:sz w:val="16"/>
                <w:szCs w:val="16"/>
                <w:lang w:val="ro-MD" w:eastAsia="ro-MD"/>
              </w:rPr>
              <w:t>, se permit substanțe adăugătoare, inclusiv alte substanțe active</w:t>
            </w:r>
            <w:r w:rsidRPr="001A0546">
              <w:rPr>
                <w:rFonts w:ascii="Times New Roman" w:hAnsi="Times New Roman"/>
                <w:color w:val="000000"/>
                <w:sz w:val="16"/>
                <w:szCs w:val="16"/>
                <w:lang w:val="ro-MD" w:eastAsia="ro-MD"/>
              </w:rPr>
              <w:br/>
              <w:t>- Produs lichid concentrat sau solid. Să fie indicată concentrația soluției de lucru oferită</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11D64F2E"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12E12DDA" w14:textId="65A84F28"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30.1</w:t>
            </w:r>
          </w:p>
        </w:tc>
        <w:tc>
          <w:tcPr>
            <w:tcW w:w="1750" w:type="dxa"/>
            <w:tcBorders>
              <w:top w:val="nil"/>
              <w:left w:val="nil"/>
              <w:bottom w:val="single" w:sz="4" w:space="0" w:color="auto"/>
              <w:right w:val="single" w:sz="4" w:space="0" w:color="auto"/>
            </w:tcBorders>
            <w:shd w:val="clear" w:color="000000" w:fill="FFFFFF"/>
            <w:vAlign w:val="center"/>
          </w:tcPr>
          <w:p w14:paraId="63A8C275" w14:textId="04F19B42"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instrumente și endoscoape  (enzime + acid peracetic) Curățarea și dezinfecția instrumente și endoscoape  (enzime + acid peracetic, ≤ 1L) ( 003750 )</w:t>
            </w:r>
          </w:p>
        </w:tc>
        <w:tc>
          <w:tcPr>
            <w:tcW w:w="13003" w:type="dxa"/>
            <w:tcBorders>
              <w:top w:val="nil"/>
              <w:left w:val="nil"/>
              <w:bottom w:val="single" w:sz="4" w:space="0" w:color="auto"/>
              <w:right w:val="single" w:sz="4" w:space="0" w:color="auto"/>
            </w:tcBorders>
            <w:shd w:val="clear" w:color="000000" w:fill="FFFFFF"/>
            <w:vAlign w:val="center"/>
          </w:tcPr>
          <w:p w14:paraId="5C390088" w14:textId="43DDF1C4"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14561 (c.m.)</w:t>
            </w:r>
            <w:r w:rsidRPr="001A0546">
              <w:rPr>
                <w:rFonts w:ascii="Times New Roman" w:hAnsi="Times New Roman"/>
                <w:color w:val="000000"/>
                <w:sz w:val="16"/>
                <w:szCs w:val="16"/>
                <w:lang w:val="ro-MD" w:eastAsia="ro-MD"/>
              </w:rPr>
              <w:br/>
              <w:t>-levuricidă EN 14562 (c.m.)</w:t>
            </w:r>
            <w:r w:rsidRPr="001A0546">
              <w:rPr>
                <w:rFonts w:ascii="Times New Roman" w:hAnsi="Times New Roman"/>
                <w:color w:val="000000"/>
                <w:sz w:val="16"/>
                <w:szCs w:val="16"/>
                <w:lang w:val="ro-MD" w:eastAsia="ro-MD"/>
              </w:rPr>
              <w:br/>
              <w:t>-virucidă EN 17111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acid peracetic, </w:t>
            </w:r>
            <w:r w:rsidRPr="001A0546">
              <w:rPr>
                <w:rFonts w:ascii="Times New Roman" w:hAnsi="Times New Roman"/>
                <w:color w:val="000000"/>
                <w:sz w:val="16"/>
                <w:szCs w:val="16"/>
                <w:highlight w:val="green"/>
                <w:lang w:val="ro-MD" w:eastAsia="ro-MD"/>
              </w:rPr>
              <w:t>complex enzimatic</w:t>
            </w:r>
            <w:r w:rsidRPr="001A0546">
              <w:rPr>
                <w:rFonts w:ascii="Times New Roman" w:hAnsi="Times New Roman"/>
                <w:color w:val="000000"/>
                <w:sz w:val="16"/>
                <w:szCs w:val="16"/>
                <w:lang w:val="ro-MD" w:eastAsia="ro-MD"/>
              </w:rPr>
              <w:t>, se permit substanțe adăugătoare, inclusiv alte substanțe active</w:t>
            </w:r>
            <w:r w:rsidRPr="001A0546">
              <w:rPr>
                <w:rFonts w:ascii="Times New Roman" w:hAnsi="Times New Roman"/>
                <w:color w:val="000000"/>
                <w:sz w:val="16"/>
                <w:szCs w:val="16"/>
                <w:lang w:val="ro-MD" w:eastAsia="ro-MD"/>
              </w:rPr>
              <w:br/>
              <w:t>- Produs lichid concentrat sau solid. Să fie indicată concentrația soluției de lucru oferită</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7980E04F"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2195281F" w14:textId="602A1ED9"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30.2</w:t>
            </w:r>
          </w:p>
        </w:tc>
        <w:tc>
          <w:tcPr>
            <w:tcW w:w="1750" w:type="dxa"/>
            <w:tcBorders>
              <w:top w:val="nil"/>
              <w:left w:val="nil"/>
              <w:bottom w:val="single" w:sz="4" w:space="0" w:color="auto"/>
              <w:right w:val="single" w:sz="4" w:space="0" w:color="auto"/>
            </w:tcBorders>
            <w:shd w:val="clear" w:color="000000" w:fill="FFFFFF"/>
            <w:vAlign w:val="center"/>
          </w:tcPr>
          <w:p w14:paraId="7230F544" w14:textId="4AEE5741"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instrumente și endoscoape  (enzime + acid peracetic) Curățarea și dezinfecția instrumente și endoscoape (enzime + acid peracetic, ≤ 5L) ( 003751 )</w:t>
            </w:r>
          </w:p>
        </w:tc>
        <w:tc>
          <w:tcPr>
            <w:tcW w:w="13003" w:type="dxa"/>
            <w:tcBorders>
              <w:top w:val="nil"/>
              <w:left w:val="nil"/>
              <w:bottom w:val="single" w:sz="4" w:space="0" w:color="auto"/>
              <w:right w:val="single" w:sz="4" w:space="0" w:color="auto"/>
            </w:tcBorders>
            <w:shd w:val="clear" w:color="000000" w:fill="FFFFFF"/>
            <w:vAlign w:val="center"/>
          </w:tcPr>
          <w:p w14:paraId="5B3E20E5" w14:textId="34962C16"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14561 (c.m.)</w:t>
            </w:r>
            <w:r w:rsidRPr="001A0546">
              <w:rPr>
                <w:rFonts w:ascii="Times New Roman" w:hAnsi="Times New Roman"/>
                <w:color w:val="000000"/>
                <w:sz w:val="16"/>
                <w:szCs w:val="16"/>
                <w:lang w:val="ro-MD" w:eastAsia="ro-MD"/>
              </w:rPr>
              <w:br/>
              <w:t>-levuricidă EN 14562 (c.m.)</w:t>
            </w:r>
            <w:r w:rsidRPr="001A0546">
              <w:rPr>
                <w:rFonts w:ascii="Times New Roman" w:hAnsi="Times New Roman"/>
                <w:color w:val="000000"/>
                <w:sz w:val="16"/>
                <w:szCs w:val="16"/>
                <w:lang w:val="ro-MD" w:eastAsia="ro-MD"/>
              </w:rPr>
              <w:br/>
              <w:t>-virucidă EN 17111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acid peracetic, </w:t>
            </w:r>
            <w:r w:rsidRPr="001A0546">
              <w:rPr>
                <w:rFonts w:ascii="Times New Roman" w:hAnsi="Times New Roman"/>
                <w:color w:val="000000"/>
                <w:sz w:val="16"/>
                <w:szCs w:val="16"/>
                <w:highlight w:val="green"/>
                <w:lang w:val="ro-MD" w:eastAsia="ro-MD"/>
              </w:rPr>
              <w:t>complex enzimatic</w:t>
            </w:r>
            <w:r w:rsidRPr="001A0546">
              <w:rPr>
                <w:rFonts w:ascii="Times New Roman" w:hAnsi="Times New Roman"/>
                <w:color w:val="000000"/>
                <w:sz w:val="16"/>
                <w:szCs w:val="16"/>
                <w:lang w:val="ro-MD" w:eastAsia="ro-MD"/>
              </w:rPr>
              <w:t>, se permit substanțe adăugătoare, inclusiv alte substanțe active</w:t>
            </w:r>
            <w:r w:rsidRPr="001A0546">
              <w:rPr>
                <w:rFonts w:ascii="Times New Roman" w:hAnsi="Times New Roman"/>
                <w:color w:val="000000"/>
                <w:sz w:val="16"/>
                <w:szCs w:val="16"/>
                <w:lang w:val="ro-MD" w:eastAsia="ro-MD"/>
              </w:rPr>
              <w:br/>
              <w:t>- Produs lichid concentrat sau solid. Să fie indicată concentrația soluției de lucru oferită</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5EDBD963"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3258B76C" w14:textId="332F9969"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31.1</w:t>
            </w:r>
          </w:p>
        </w:tc>
        <w:tc>
          <w:tcPr>
            <w:tcW w:w="1750" w:type="dxa"/>
            <w:tcBorders>
              <w:top w:val="nil"/>
              <w:left w:val="nil"/>
              <w:bottom w:val="single" w:sz="4" w:space="0" w:color="auto"/>
              <w:right w:val="single" w:sz="4" w:space="0" w:color="auto"/>
            </w:tcBorders>
            <w:shd w:val="clear" w:color="000000" w:fill="FFFFFF"/>
            <w:vAlign w:val="center"/>
          </w:tcPr>
          <w:p w14:paraId="10818A85" w14:textId="441D20F1"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dispozitivelor (enzime + peroxid de hidrogen) Curățarea și dezinfecția dispozitivelor (enzime + peroxid de hidrogen, ≤ 1L) ( 003752 )</w:t>
            </w:r>
          </w:p>
        </w:tc>
        <w:tc>
          <w:tcPr>
            <w:tcW w:w="13003" w:type="dxa"/>
            <w:tcBorders>
              <w:top w:val="nil"/>
              <w:left w:val="nil"/>
              <w:bottom w:val="single" w:sz="4" w:space="0" w:color="auto"/>
              <w:right w:val="single" w:sz="4" w:space="0" w:color="auto"/>
            </w:tcBorders>
            <w:shd w:val="clear" w:color="000000" w:fill="FFFFFF"/>
            <w:vAlign w:val="center"/>
          </w:tcPr>
          <w:p w14:paraId="54ABD374" w14:textId="2C85A88D"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peroxid de hidrogen, </w:t>
            </w:r>
            <w:r w:rsidRPr="001A0546">
              <w:rPr>
                <w:rFonts w:ascii="Times New Roman" w:hAnsi="Times New Roman"/>
                <w:color w:val="000000"/>
                <w:sz w:val="16"/>
                <w:szCs w:val="16"/>
                <w:highlight w:val="green"/>
                <w:lang w:val="ro-MD" w:eastAsia="ro-MD"/>
              </w:rPr>
              <w:t>complex enzimatic</w:t>
            </w:r>
            <w:r w:rsidRPr="001A0546">
              <w:rPr>
                <w:rFonts w:ascii="Times New Roman" w:hAnsi="Times New Roman"/>
                <w:color w:val="000000"/>
                <w:sz w:val="16"/>
                <w:szCs w:val="16"/>
                <w:lang w:val="ro-MD" w:eastAsia="ro-MD"/>
              </w:rPr>
              <w:t>,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0735DE19"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25AECAEA" w14:textId="389611AA"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31.2</w:t>
            </w:r>
          </w:p>
        </w:tc>
        <w:tc>
          <w:tcPr>
            <w:tcW w:w="1750" w:type="dxa"/>
            <w:tcBorders>
              <w:top w:val="nil"/>
              <w:left w:val="nil"/>
              <w:bottom w:val="single" w:sz="4" w:space="0" w:color="auto"/>
              <w:right w:val="single" w:sz="4" w:space="0" w:color="auto"/>
            </w:tcBorders>
            <w:shd w:val="clear" w:color="000000" w:fill="FFFFFF"/>
            <w:vAlign w:val="center"/>
          </w:tcPr>
          <w:p w14:paraId="3DAB461B" w14:textId="70308384"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dispozitivelor (enzime + peroxid de hidrogen) Curățarea și dezinfecția dispozitivelor (enzime + peroxid de hidrogen, ≤ 5L) ( 003753 )</w:t>
            </w:r>
          </w:p>
        </w:tc>
        <w:tc>
          <w:tcPr>
            <w:tcW w:w="13003" w:type="dxa"/>
            <w:tcBorders>
              <w:top w:val="nil"/>
              <w:left w:val="nil"/>
              <w:bottom w:val="single" w:sz="4" w:space="0" w:color="auto"/>
              <w:right w:val="single" w:sz="4" w:space="0" w:color="auto"/>
            </w:tcBorders>
            <w:shd w:val="clear" w:color="000000" w:fill="FFFFFF"/>
            <w:vAlign w:val="center"/>
          </w:tcPr>
          <w:p w14:paraId="6EAD3E24" w14:textId="10325A3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peroxid de hidrogen, </w:t>
            </w:r>
            <w:r w:rsidRPr="001A0546">
              <w:rPr>
                <w:rFonts w:ascii="Times New Roman" w:hAnsi="Times New Roman"/>
                <w:color w:val="000000"/>
                <w:sz w:val="16"/>
                <w:szCs w:val="16"/>
                <w:highlight w:val="green"/>
                <w:lang w:val="ro-MD" w:eastAsia="ro-MD"/>
              </w:rPr>
              <w:t>complex enzimatic</w:t>
            </w:r>
            <w:r w:rsidRPr="001A0546">
              <w:rPr>
                <w:rFonts w:ascii="Times New Roman" w:hAnsi="Times New Roman"/>
                <w:color w:val="000000"/>
                <w:sz w:val="16"/>
                <w:szCs w:val="16"/>
                <w:lang w:val="ro-MD" w:eastAsia="ro-MD"/>
              </w:rPr>
              <w:t>,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56797EEA"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2491E035" w14:textId="0E06CADA"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32.1</w:t>
            </w:r>
          </w:p>
        </w:tc>
        <w:tc>
          <w:tcPr>
            <w:tcW w:w="1750" w:type="dxa"/>
            <w:tcBorders>
              <w:top w:val="nil"/>
              <w:left w:val="nil"/>
              <w:bottom w:val="single" w:sz="4" w:space="0" w:color="auto"/>
              <w:right w:val="single" w:sz="4" w:space="0" w:color="auto"/>
            </w:tcBorders>
            <w:shd w:val="clear" w:color="000000" w:fill="FFFFFF"/>
            <w:vAlign w:val="center"/>
          </w:tcPr>
          <w:p w14:paraId="0B530495" w14:textId="35A0B9A1"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dispozitivelor (sare cuaternară) Curățarea și dezinfecția dispozitivelor (sare cuaternară, ≤ 1L) ( 003754 )</w:t>
            </w:r>
          </w:p>
        </w:tc>
        <w:tc>
          <w:tcPr>
            <w:tcW w:w="13003" w:type="dxa"/>
            <w:tcBorders>
              <w:top w:val="nil"/>
              <w:left w:val="nil"/>
              <w:bottom w:val="single" w:sz="4" w:space="0" w:color="auto"/>
              <w:right w:val="single" w:sz="4" w:space="0" w:color="auto"/>
            </w:tcBorders>
            <w:shd w:val="clear" w:color="000000" w:fill="FFFFFF"/>
            <w:vAlign w:val="center"/>
          </w:tcPr>
          <w:p w14:paraId="0AE38BDE" w14:textId="71FE244F"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sare cuaternară de amoniu, se permit substanțe adăugătoare, inclusiv alte substanțe active </w:t>
            </w:r>
            <w:r w:rsidRPr="001A0546">
              <w:rPr>
                <w:rFonts w:ascii="Times New Roman" w:hAnsi="Times New Roman"/>
                <w:bCs/>
                <w:sz w:val="18"/>
                <w:szCs w:val="18"/>
                <w:highlight w:val="green"/>
              </w:rPr>
              <w:t>„fără enzime”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pH neutru în diluție</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70CAF281"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0A4E7CEE" w14:textId="34C64283"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32.2</w:t>
            </w:r>
          </w:p>
        </w:tc>
        <w:tc>
          <w:tcPr>
            <w:tcW w:w="1750" w:type="dxa"/>
            <w:tcBorders>
              <w:top w:val="nil"/>
              <w:left w:val="nil"/>
              <w:bottom w:val="single" w:sz="4" w:space="0" w:color="auto"/>
              <w:right w:val="single" w:sz="4" w:space="0" w:color="auto"/>
            </w:tcBorders>
            <w:shd w:val="clear" w:color="000000" w:fill="FFFFFF"/>
            <w:vAlign w:val="center"/>
          </w:tcPr>
          <w:p w14:paraId="001B5ABB" w14:textId="34F27AF9"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dispozitivelor (sare cuaternară) Curățarea și dezinfecția dispozitivelor (sare cuaternară, ≤ 5L) ( 003755 )</w:t>
            </w:r>
          </w:p>
        </w:tc>
        <w:tc>
          <w:tcPr>
            <w:tcW w:w="13003" w:type="dxa"/>
            <w:tcBorders>
              <w:top w:val="nil"/>
              <w:left w:val="nil"/>
              <w:bottom w:val="single" w:sz="4" w:space="0" w:color="auto"/>
              <w:right w:val="single" w:sz="4" w:space="0" w:color="auto"/>
            </w:tcBorders>
            <w:shd w:val="clear" w:color="000000" w:fill="FFFFFF"/>
            <w:vAlign w:val="center"/>
          </w:tcPr>
          <w:p w14:paraId="3474681D" w14:textId="55648510"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sare cuaternară de amoniu, se permit substanțe adăugătoare, inclusiv alte substanțe active </w:t>
            </w:r>
            <w:r w:rsidRPr="001A0546">
              <w:rPr>
                <w:rFonts w:ascii="Times New Roman" w:hAnsi="Times New Roman"/>
                <w:bCs/>
                <w:sz w:val="18"/>
                <w:szCs w:val="18"/>
                <w:highlight w:val="green"/>
              </w:rPr>
              <w:t>„fără enzime”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pH neutru în diluție</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7DB3DBA4"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1C62CAEB" w14:textId="77FE1690"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33.1</w:t>
            </w:r>
          </w:p>
        </w:tc>
        <w:tc>
          <w:tcPr>
            <w:tcW w:w="1750" w:type="dxa"/>
            <w:tcBorders>
              <w:top w:val="nil"/>
              <w:left w:val="nil"/>
              <w:bottom w:val="single" w:sz="4" w:space="0" w:color="auto"/>
              <w:right w:val="single" w:sz="4" w:space="0" w:color="auto"/>
            </w:tcBorders>
            <w:shd w:val="clear" w:color="000000" w:fill="FFFFFF"/>
            <w:vAlign w:val="center"/>
          </w:tcPr>
          <w:p w14:paraId="150F6B6C" w14:textId="69B49968"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dispozitivelor (amine) Curățarea și dezinfecția dispozitivelor (amine, ≤ 1L) ( 003756 )</w:t>
            </w:r>
          </w:p>
        </w:tc>
        <w:tc>
          <w:tcPr>
            <w:tcW w:w="13003" w:type="dxa"/>
            <w:tcBorders>
              <w:top w:val="nil"/>
              <w:left w:val="nil"/>
              <w:bottom w:val="single" w:sz="4" w:space="0" w:color="auto"/>
              <w:right w:val="single" w:sz="4" w:space="0" w:color="auto"/>
            </w:tcBorders>
            <w:shd w:val="clear" w:color="000000" w:fill="FFFFFF"/>
            <w:vAlign w:val="center"/>
          </w:tcPr>
          <w:p w14:paraId="0B98BDBE" w14:textId="506E17CD"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amine,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pH neutru în diluție</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1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2AD9D587"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7A396BF7" w14:textId="01E15AC3"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33.2</w:t>
            </w:r>
          </w:p>
        </w:tc>
        <w:tc>
          <w:tcPr>
            <w:tcW w:w="1750" w:type="dxa"/>
            <w:tcBorders>
              <w:top w:val="nil"/>
              <w:left w:val="nil"/>
              <w:bottom w:val="single" w:sz="4" w:space="0" w:color="auto"/>
              <w:right w:val="single" w:sz="4" w:space="0" w:color="auto"/>
            </w:tcBorders>
            <w:shd w:val="clear" w:color="000000" w:fill="FFFFFF"/>
            <w:vAlign w:val="center"/>
          </w:tcPr>
          <w:p w14:paraId="07EFE855" w14:textId="3D639F97"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dispozitivelor (amine) Curățarea și dezinfecția dispozitivelor (amine, ≤ 5L) ( 003757 )</w:t>
            </w:r>
          </w:p>
        </w:tc>
        <w:tc>
          <w:tcPr>
            <w:tcW w:w="13003" w:type="dxa"/>
            <w:tcBorders>
              <w:top w:val="nil"/>
              <w:left w:val="nil"/>
              <w:bottom w:val="single" w:sz="4" w:space="0" w:color="auto"/>
              <w:right w:val="single" w:sz="4" w:space="0" w:color="auto"/>
            </w:tcBorders>
            <w:shd w:val="clear" w:color="000000" w:fill="FFFFFF"/>
            <w:vAlign w:val="center"/>
          </w:tcPr>
          <w:p w14:paraId="19B0B343" w14:textId="31EE38E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amine,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pH neutru în diluție</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287C5F59"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4A35A1A7" w14:textId="4662ADB4"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34.1</w:t>
            </w:r>
          </w:p>
        </w:tc>
        <w:tc>
          <w:tcPr>
            <w:tcW w:w="1750" w:type="dxa"/>
            <w:tcBorders>
              <w:top w:val="nil"/>
              <w:left w:val="nil"/>
              <w:bottom w:val="single" w:sz="4" w:space="0" w:color="auto"/>
              <w:right w:val="single" w:sz="4" w:space="0" w:color="auto"/>
            </w:tcBorders>
            <w:shd w:val="clear" w:color="000000" w:fill="FFFFFF"/>
            <w:vAlign w:val="center"/>
          </w:tcPr>
          <w:p w14:paraId="06875711" w14:textId="52AE9A19"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 xml:space="preserve">Curățarea și dezinfecția dispozitivelor (acid </w:t>
            </w:r>
            <w:r w:rsidRPr="001A0546">
              <w:rPr>
                <w:rFonts w:ascii="Times New Roman" w:hAnsi="Times New Roman"/>
                <w:color w:val="000000"/>
                <w:sz w:val="16"/>
                <w:szCs w:val="16"/>
                <w:lang w:val="ro-MD" w:eastAsia="ro-MD"/>
              </w:rPr>
              <w:lastRenderedPageBreak/>
              <w:t xml:space="preserve">peracetic) Curățarea și dezinfecția dispozitivelor (acid peracetic, ≤ </w:t>
            </w:r>
            <w:r w:rsidRPr="001A0546">
              <w:rPr>
                <w:rFonts w:ascii="Times New Roman" w:hAnsi="Times New Roman"/>
                <w:color w:val="000000"/>
                <w:sz w:val="16"/>
                <w:szCs w:val="16"/>
                <w:highlight w:val="green"/>
                <w:lang w:val="ro-MD" w:eastAsia="ro-MD"/>
              </w:rPr>
              <w:t>2,5L</w:t>
            </w:r>
            <w:r w:rsidRPr="001A0546">
              <w:rPr>
                <w:rFonts w:ascii="Times New Roman" w:hAnsi="Times New Roman"/>
                <w:color w:val="000000"/>
                <w:sz w:val="16"/>
                <w:szCs w:val="16"/>
                <w:lang w:val="ro-MD" w:eastAsia="ro-MD"/>
              </w:rPr>
              <w:t>) ( 003758 )</w:t>
            </w:r>
          </w:p>
        </w:tc>
        <w:tc>
          <w:tcPr>
            <w:tcW w:w="13003" w:type="dxa"/>
            <w:tcBorders>
              <w:top w:val="nil"/>
              <w:left w:val="nil"/>
              <w:bottom w:val="single" w:sz="4" w:space="0" w:color="auto"/>
              <w:right w:val="single" w:sz="4" w:space="0" w:color="auto"/>
            </w:tcBorders>
            <w:shd w:val="clear" w:color="000000" w:fill="FFFFFF"/>
            <w:vAlign w:val="center"/>
          </w:tcPr>
          <w:p w14:paraId="1123E106" w14:textId="0F5A8468"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-levuricidă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acid peracetic, se permit substanțe adăugătoare, inclusiv alte substanțe active</w:t>
            </w:r>
            <w:r w:rsidRPr="001A0546">
              <w:rPr>
                <w:rFonts w:ascii="Times New Roman" w:hAnsi="Times New Roman"/>
                <w:color w:val="000000"/>
                <w:sz w:val="16"/>
                <w:szCs w:val="16"/>
                <w:lang w:val="ro-MD" w:eastAsia="ro-MD"/>
              </w:rPr>
              <w:br/>
              <w:t>- Produs lichid concentrat sau solid. Să fie indicată concentrația soluției de lucru oferită</w:t>
            </w:r>
            <w:r w:rsidRPr="001A0546">
              <w:rPr>
                <w:rFonts w:ascii="Times New Roman" w:hAnsi="Times New Roman"/>
                <w:color w:val="000000"/>
                <w:sz w:val="16"/>
                <w:szCs w:val="16"/>
                <w:lang w:val="ro-MD" w:eastAsia="ro-MD"/>
              </w:rPr>
              <w:br/>
              <w:t>- pH neutru în diluție</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xml:space="preserve">- Ambalaj până la </w:t>
            </w:r>
            <w:r w:rsidRPr="001A0546">
              <w:rPr>
                <w:rFonts w:ascii="Times New Roman" w:hAnsi="Times New Roman"/>
                <w:color w:val="000000"/>
                <w:sz w:val="16"/>
                <w:szCs w:val="16"/>
                <w:highlight w:val="green"/>
                <w:lang w:val="ro-MD" w:eastAsia="ro-MD"/>
              </w:rPr>
              <w:t>2,5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lucru</w:t>
            </w:r>
          </w:p>
        </w:tc>
      </w:tr>
      <w:tr w:rsidR="00850883" w:rsidRPr="001A0546" w14:paraId="4CE8A274"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49FB7C44" w14:textId="13AD2A70"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34.2</w:t>
            </w:r>
          </w:p>
        </w:tc>
        <w:tc>
          <w:tcPr>
            <w:tcW w:w="1750" w:type="dxa"/>
            <w:tcBorders>
              <w:top w:val="nil"/>
              <w:left w:val="nil"/>
              <w:bottom w:val="single" w:sz="4" w:space="0" w:color="auto"/>
              <w:right w:val="single" w:sz="4" w:space="0" w:color="auto"/>
            </w:tcBorders>
            <w:shd w:val="clear" w:color="000000" w:fill="FFFFFF"/>
            <w:vAlign w:val="center"/>
          </w:tcPr>
          <w:p w14:paraId="4FDB24A1" w14:textId="7541CC8C"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 xml:space="preserve">Curățarea și dezinfecția dispozitivelor (acid peracetic) Curățarea și dezinfecția dispozitivelor (acid peracetic, </w:t>
            </w:r>
            <w:r w:rsidRPr="001A0546">
              <w:rPr>
                <w:rFonts w:ascii="Times New Roman" w:hAnsi="Times New Roman"/>
                <w:color w:val="000000"/>
                <w:sz w:val="16"/>
                <w:szCs w:val="16"/>
                <w:highlight w:val="green"/>
                <w:lang w:val="ro-MD" w:eastAsia="ro-MD"/>
              </w:rPr>
              <w:t>≤ 10</w:t>
            </w:r>
            <w:r w:rsidRPr="001A0546">
              <w:rPr>
                <w:rFonts w:ascii="Times New Roman" w:hAnsi="Times New Roman"/>
                <w:color w:val="000000"/>
                <w:sz w:val="16"/>
                <w:szCs w:val="16"/>
                <w:lang w:val="ro-MD" w:eastAsia="ro-MD"/>
              </w:rPr>
              <w:t xml:space="preserve"> L) ( 003759 )</w:t>
            </w:r>
          </w:p>
        </w:tc>
        <w:tc>
          <w:tcPr>
            <w:tcW w:w="13003" w:type="dxa"/>
            <w:tcBorders>
              <w:top w:val="nil"/>
              <w:left w:val="nil"/>
              <w:bottom w:val="single" w:sz="4" w:space="0" w:color="auto"/>
              <w:right w:val="single" w:sz="4" w:space="0" w:color="auto"/>
            </w:tcBorders>
            <w:shd w:val="clear" w:color="000000" w:fill="FFFFFF"/>
            <w:vAlign w:val="center"/>
          </w:tcPr>
          <w:p w14:paraId="25190BDB" w14:textId="78510A19"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acid peracetic, se permit substanțe adăugătoare, inclusiv alte substanțe active</w:t>
            </w:r>
            <w:r w:rsidRPr="001A0546">
              <w:rPr>
                <w:rFonts w:ascii="Times New Roman" w:hAnsi="Times New Roman"/>
                <w:color w:val="000000"/>
                <w:sz w:val="16"/>
                <w:szCs w:val="16"/>
                <w:lang w:val="ro-MD" w:eastAsia="ro-MD"/>
              </w:rPr>
              <w:br/>
              <w:t>- Produs lichid concentrat sau solid. Să fie indicată concentrația soluției de lucru oferită</w:t>
            </w:r>
            <w:r w:rsidRPr="001A0546">
              <w:rPr>
                <w:rFonts w:ascii="Times New Roman" w:hAnsi="Times New Roman"/>
                <w:color w:val="000000"/>
                <w:sz w:val="16"/>
                <w:szCs w:val="16"/>
                <w:lang w:val="ro-MD" w:eastAsia="ro-MD"/>
              </w:rPr>
              <w:br/>
              <w:t>- pH neutru în diluție</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xml:space="preserve">- Ambalaj până la </w:t>
            </w:r>
            <w:r w:rsidRPr="001A0546">
              <w:rPr>
                <w:rFonts w:ascii="Times New Roman" w:hAnsi="Times New Roman"/>
                <w:color w:val="000000"/>
                <w:sz w:val="16"/>
                <w:szCs w:val="16"/>
                <w:highlight w:val="green"/>
                <w:lang w:val="ro-MD" w:eastAsia="ro-MD"/>
              </w:rPr>
              <w:t>10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lucru</w:t>
            </w:r>
          </w:p>
        </w:tc>
      </w:tr>
      <w:tr w:rsidR="00850883" w:rsidRPr="001A0546" w14:paraId="49F35321"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5EFD1238" w14:textId="16C8E4BE"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35.1</w:t>
            </w:r>
          </w:p>
        </w:tc>
        <w:tc>
          <w:tcPr>
            <w:tcW w:w="1750" w:type="dxa"/>
            <w:tcBorders>
              <w:top w:val="nil"/>
              <w:left w:val="nil"/>
              <w:bottom w:val="single" w:sz="4" w:space="0" w:color="auto"/>
              <w:right w:val="single" w:sz="4" w:space="0" w:color="auto"/>
            </w:tcBorders>
            <w:shd w:val="clear" w:color="000000" w:fill="FFFFFF"/>
            <w:vAlign w:val="center"/>
          </w:tcPr>
          <w:p w14:paraId="2DB0D705" w14:textId="33FC1900"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instrumente și endoscoape  (peroxid de hidrogen/</w:t>
            </w:r>
            <w:r w:rsidRPr="001A0546">
              <w:rPr>
                <w:rFonts w:ascii="Times New Roman" w:hAnsi="Times New Roman"/>
                <w:sz w:val="18"/>
                <w:szCs w:val="18"/>
                <w:highlight w:val="green"/>
              </w:rPr>
              <w:t xml:space="preserve"> substanță generatoare de oxigen activ</w:t>
            </w:r>
            <w:r w:rsidRPr="001A0546">
              <w:rPr>
                <w:rFonts w:ascii="Times New Roman" w:hAnsi="Times New Roman"/>
                <w:color w:val="000000"/>
                <w:sz w:val="16"/>
                <w:szCs w:val="16"/>
                <w:lang w:val="ro-MD" w:eastAsia="ro-MD"/>
              </w:rPr>
              <w:t xml:space="preserve">) Curățarea și dezinfecția instrumente și endoscoape  (peroxid de hidrogen, </w:t>
            </w:r>
            <w:r w:rsidRPr="001A0546">
              <w:rPr>
                <w:rFonts w:ascii="Times New Roman" w:hAnsi="Times New Roman"/>
                <w:color w:val="000000"/>
                <w:sz w:val="16"/>
                <w:szCs w:val="16"/>
                <w:highlight w:val="green"/>
                <w:lang w:val="ro-MD" w:eastAsia="ro-MD"/>
              </w:rPr>
              <w:t>≤ 2,5L</w:t>
            </w:r>
            <w:r w:rsidRPr="001A0546">
              <w:rPr>
                <w:rFonts w:ascii="Times New Roman" w:hAnsi="Times New Roman"/>
                <w:color w:val="000000"/>
                <w:sz w:val="16"/>
                <w:szCs w:val="16"/>
                <w:lang w:val="ro-MD" w:eastAsia="ro-MD"/>
              </w:rPr>
              <w:t>) ( 003760 )</w:t>
            </w:r>
          </w:p>
        </w:tc>
        <w:tc>
          <w:tcPr>
            <w:tcW w:w="13003" w:type="dxa"/>
            <w:tcBorders>
              <w:top w:val="nil"/>
              <w:left w:val="nil"/>
              <w:bottom w:val="single" w:sz="4" w:space="0" w:color="auto"/>
              <w:right w:val="single" w:sz="4" w:space="0" w:color="auto"/>
            </w:tcBorders>
            <w:shd w:val="clear" w:color="000000" w:fill="FFFFFF"/>
            <w:vAlign w:val="center"/>
          </w:tcPr>
          <w:p w14:paraId="7435AB23" w14:textId="6957F5E1"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peroxid de hidrogen/</w:t>
            </w:r>
            <w:r w:rsidRPr="001A0546">
              <w:rPr>
                <w:rFonts w:ascii="Times New Roman" w:hAnsi="Times New Roman"/>
                <w:sz w:val="18"/>
                <w:szCs w:val="18"/>
                <w:highlight w:val="green"/>
              </w:rPr>
              <w:t xml:space="preserve"> substanță generatoare de oxigen activ</w:t>
            </w:r>
            <w:r w:rsidRPr="001A0546">
              <w:rPr>
                <w:rFonts w:ascii="Times New Roman" w:hAnsi="Times New Roman"/>
                <w:color w:val="000000"/>
                <w:sz w:val="16"/>
                <w:szCs w:val="16"/>
                <w:lang w:val="ro-MD" w:eastAsia="ro-MD"/>
              </w:rPr>
              <w:t>, se permit substanțe adăugătoare, inclusiv alte substanțe active</w:t>
            </w:r>
            <w:r w:rsidRPr="001A0546">
              <w:rPr>
                <w:rFonts w:ascii="Times New Roman" w:hAnsi="Times New Roman"/>
                <w:color w:val="000000"/>
                <w:sz w:val="16"/>
                <w:szCs w:val="16"/>
                <w:lang w:val="ro-MD" w:eastAsia="ro-MD"/>
              </w:rPr>
              <w:br/>
              <w:t>- Produs concentrat. Să fie indicată concentrația soluției de lucru oferită</w:t>
            </w:r>
            <w:r w:rsidRPr="001A0546">
              <w:rPr>
                <w:rFonts w:ascii="Times New Roman" w:hAnsi="Times New Roman"/>
                <w:color w:val="000000"/>
                <w:sz w:val="16"/>
                <w:szCs w:val="16"/>
                <w:lang w:val="ro-MD" w:eastAsia="ro-MD"/>
              </w:rPr>
              <w:br/>
              <w:t>- pH neutru în diluție</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xml:space="preserve">- Ambalaj </w:t>
            </w:r>
            <w:r w:rsidRPr="001A0546">
              <w:rPr>
                <w:rFonts w:ascii="Times New Roman" w:hAnsi="Times New Roman"/>
                <w:color w:val="000000"/>
                <w:sz w:val="16"/>
                <w:szCs w:val="16"/>
                <w:highlight w:val="green"/>
                <w:lang w:val="ro-MD" w:eastAsia="ro-MD"/>
              </w:rPr>
              <w:t>până la 2,5 litru</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xml:space="preserve">- Fisa tehnica de securitate a produsului chimic - copie sau original - în limbă de circulație internațională și traducerea în limba română, confirmată prin aplicarea semnăturii și ștampilei </w:t>
            </w:r>
            <w:r w:rsidRPr="001A0546">
              <w:rPr>
                <w:rFonts w:ascii="Times New Roman" w:hAnsi="Times New Roman"/>
                <w:color w:val="000000"/>
                <w:sz w:val="16"/>
                <w:szCs w:val="16"/>
                <w:lang w:val="ro-MD" w:eastAsia="ro-MD"/>
              </w:rPr>
              <w:lastRenderedPageBreak/>
              <w:t>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lucru</w:t>
            </w:r>
          </w:p>
        </w:tc>
      </w:tr>
      <w:tr w:rsidR="00850883" w:rsidRPr="001A0546" w14:paraId="11BD7430"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5FA8C1C8" w14:textId="2C1F058B"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35.2</w:t>
            </w:r>
          </w:p>
        </w:tc>
        <w:tc>
          <w:tcPr>
            <w:tcW w:w="1750" w:type="dxa"/>
            <w:tcBorders>
              <w:top w:val="nil"/>
              <w:left w:val="nil"/>
              <w:bottom w:val="single" w:sz="4" w:space="0" w:color="auto"/>
              <w:right w:val="single" w:sz="4" w:space="0" w:color="auto"/>
            </w:tcBorders>
            <w:shd w:val="clear" w:color="000000" w:fill="FFFFFF"/>
            <w:vAlign w:val="center"/>
          </w:tcPr>
          <w:p w14:paraId="681EF124" w14:textId="3D247080"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Curățarea și dezinfecția instrumente și endoscoape  (peroxid de hidrogen) Curățarea și dezinfecția instrumente și endoscoape  (peroxid de hidrogen/</w:t>
            </w:r>
            <w:r w:rsidRPr="001A0546">
              <w:rPr>
                <w:rFonts w:ascii="Times New Roman" w:hAnsi="Times New Roman"/>
                <w:sz w:val="18"/>
                <w:szCs w:val="18"/>
                <w:highlight w:val="green"/>
              </w:rPr>
              <w:t xml:space="preserve"> substanță generatoare de oxigen activ</w:t>
            </w:r>
            <w:r w:rsidRPr="001A0546">
              <w:rPr>
                <w:rFonts w:ascii="Times New Roman" w:hAnsi="Times New Roman"/>
                <w:color w:val="000000"/>
                <w:sz w:val="16"/>
                <w:szCs w:val="16"/>
                <w:highlight w:val="green"/>
                <w:lang w:val="ro-MD" w:eastAsia="ro-MD"/>
              </w:rPr>
              <w:t>, ≤ 10L</w:t>
            </w:r>
            <w:r w:rsidRPr="001A0546">
              <w:rPr>
                <w:rFonts w:ascii="Times New Roman" w:hAnsi="Times New Roman"/>
                <w:color w:val="000000"/>
                <w:sz w:val="16"/>
                <w:szCs w:val="16"/>
                <w:lang w:val="ro-MD" w:eastAsia="ro-MD"/>
              </w:rPr>
              <w:t>) ( 003761 )</w:t>
            </w:r>
          </w:p>
        </w:tc>
        <w:tc>
          <w:tcPr>
            <w:tcW w:w="13003" w:type="dxa"/>
            <w:tcBorders>
              <w:top w:val="nil"/>
              <w:left w:val="nil"/>
              <w:bottom w:val="single" w:sz="4" w:space="0" w:color="auto"/>
              <w:right w:val="single" w:sz="4" w:space="0" w:color="auto"/>
            </w:tcBorders>
            <w:shd w:val="clear" w:color="000000" w:fill="FFFFFF"/>
            <w:vAlign w:val="center"/>
          </w:tcPr>
          <w:p w14:paraId="0615E9F8" w14:textId="39FCB185"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 EN 13624 (c.m.)</w:t>
            </w:r>
            <w:r w:rsidRPr="001A0546">
              <w:rPr>
                <w:rFonts w:ascii="Times New Roman" w:hAnsi="Times New Roman"/>
                <w:color w:val="000000"/>
                <w:sz w:val="16"/>
                <w:szCs w:val="16"/>
                <w:lang w:val="ro-MD" w:eastAsia="ro-MD"/>
              </w:rPr>
              <w:br/>
              <w:t>-virucidă (incompletă / contra virusurilor anvelopate) EN 14476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peroxid de hidrogen/</w:t>
            </w:r>
            <w:r w:rsidRPr="001A0546">
              <w:rPr>
                <w:rFonts w:ascii="Times New Roman" w:hAnsi="Times New Roman"/>
                <w:sz w:val="18"/>
                <w:szCs w:val="18"/>
                <w:highlight w:val="green"/>
              </w:rPr>
              <w:t xml:space="preserve"> substanță generatoare de oxigen activ</w:t>
            </w:r>
            <w:r w:rsidRPr="001A0546">
              <w:rPr>
                <w:rFonts w:ascii="Times New Roman" w:hAnsi="Times New Roman"/>
                <w:color w:val="000000"/>
                <w:sz w:val="16"/>
                <w:szCs w:val="16"/>
                <w:lang w:val="ro-MD" w:eastAsia="ro-MD"/>
              </w:rPr>
              <w:t>, se permit substanțe adăugătoare, inclusiv alte substanțe active</w:t>
            </w:r>
            <w:r w:rsidRPr="001A0546">
              <w:rPr>
                <w:rFonts w:ascii="Times New Roman" w:hAnsi="Times New Roman"/>
                <w:color w:val="000000"/>
                <w:sz w:val="16"/>
                <w:szCs w:val="16"/>
                <w:lang w:val="ro-MD" w:eastAsia="ro-MD"/>
              </w:rPr>
              <w:br/>
              <w:t>- Produs concentrat. Să fie indicată concentrația soluției de lucru oferită</w:t>
            </w:r>
            <w:r w:rsidRPr="001A0546">
              <w:rPr>
                <w:rFonts w:ascii="Times New Roman" w:hAnsi="Times New Roman"/>
                <w:color w:val="000000"/>
                <w:sz w:val="16"/>
                <w:szCs w:val="16"/>
                <w:lang w:val="ro-MD" w:eastAsia="ro-MD"/>
              </w:rPr>
              <w:br/>
              <w:t>- pH neutru în diluție</w:t>
            </w:r>
            <w:r w:rsidRPr="001A0546">
              <w:rPr>
                <w:rFonts w:ascii="Times New Roman" w:hAnsi="Times New Roman"/>
                <w:color w:val="000000"/>
                <w:sz w:val="16"/>
                <w:szCs w:val="16"/>
                <w:lang w:val="ro-MD" w:eastAsia="ro-MD"/>
              </w:rPr>
              <w:br/>
              <w:t>- Expoziția: ≤ 15 min</w:t>
            </w:r>
            <w:r w:rsidRPr="001A0546">
              <w:rPr>
                <w:rFonts w:ascii="Times New Roman" w:hAnsi="Times New Roman"/>
                <w:color w:val="000000"/>
                <w:sz w:val="16"/>
                <w:szCs w:val="16"/>
                <w:lang w:val="ro-MD" w:eastAsia="ro-MD"/>
              </w:rPr>
              <w:br/>
              <w:t xml:space="preserve">- Ambalaj până </w:t>
            </w:r>
            <w:r w:rsidRPr="001A0546">
              <w:rPr>
                <w:rFonts w:ascii="Times New Roman" w:hAnsi="Times New Roman"/>
                <w:color w:val="000000"/>
                <w:sz w:val="16"/>
                <w:szCs w:val="16"/>
                <w:highlight w:val="green"/>
                <w:lang w:val="ro-MD" w:eastAsia="ro-MD"/>
              </w:rPr>
              <w:t>la 10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lucru</w:t>
            </w:r>
          </w:p>
        </w:tc>
      </w:tr>
      <w:tr w:rsidR="00850883" w:rsidRPr="001A0546" w14:paraId="07C7FDBF"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29054039" w14:textId="1E5E430F"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36.1</w:t>
            </w:r>
          </w:p>
        </w:tc>
        <w:tc>
          <w:tcPr>
            <w:tcW w:w="1750" w:type="dxa"/>
            <w:tcBorders>
              <w:top w:val="nil"/>
              <w:left w:val="nil"/>
              <w:bottom w:val="single" w:sz="4" w:space="0" w:color="auto"/>
              <w:right w:val="single" w:sz="4" w:space="0" w:color="auto"/>
            </w:tcBorders>
            <w:shd w:val="clear" w:color="000000" w:fill="FFFFFF"/>
            <w:vAlign w:val="center"/>
          </w:tcPr>
          <w:p w14:paraId="497D98EF" w14:textId="213F528B"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Sterilizarea chimică a instrumente și endoscoape (a. peracetic, 5 min) Sterilizarea chimică a instrumente și endoscoape (a. peracetic, 5 min, ≤2L/kg) ( 003762 )</w:t>
            </w:r>
          </w:p>
        </w:tc>
        <w:tc>
          <w:tcPr>
            <w:tcW w:w="13003" w:type="dxa"/>
            <w:tcBorders>
              <w:top w:val="nil"/>
              <w:left w:val="nil"/>
              <w:bottom w:val="single" w:sz="4" w:space="0" w:color="auto"/>
              <w:right w:val="single" w:sz="4" w:space="0" w:color="auto"/>
            </w:tcBorders>
            <w:shd w:val="clear" w:color="000000" w:fill="FFFFFF"/>
            <w:vAlign w:val="center"/>
          </w:tcPr>
          <w:p w14:paraId="7260D493" w14:textId="154E6BE6"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13727 (c.c.)</w:t>
            </w:r>
            <w:r w:rsidRPr="001A0546">
              <w:rPr>
                <w:rFonts w:ascii="Times New Roman" w:hAnsi="Times New Roman"/>
                <w:color w:val="000000"/>
                <w:sz w:val="16"/>
                <w:szCs w:val="16"/>
                <w:lang w:val="ro-MD" w:eastAsia="ro-MD"/>
              </w:rPr>
              <w:br/>
              <w:t>-fungicidă EN 13624 (c.c.)</w:t>
            </w:r>
            <w:r w:rsidRPr="001A0546">
              <w:rPr>
                <w:rFonts w:ascii="Times New Roman" w:hAnsi="Times New Roman"/>
                <w:color w:val="000000"/>
                <w:sz w:val="16"/>
                <w:szCs w:val="16"/>
                <w:lang w:val="ro-MD" w:eastAsia="ro-MD"/>
              </w:rPr>
              <w:br/>
              <w:t>-virucidă EN 14476 (c.c.)</w:t>
            </w:r>
            <w:r w:rsidRPr="001A0546">
              <w:rPr>
                <w:rFonts w:ascii="Times New Roman" w:hAnsi="Times New Roman"/>
                <w:color w:val="000000"/>
                <w:sz w:val="16"/>
                <w:szCs w:val="16"/>
                <w:lang w:val="ro-MD" w:eastAsia="ro-MD"/>
              </w:rPr>
              <w:br/>
              <w:t>-micobactericidă EN 14348 (c.c.)</w:t>
            </w:r>
            <w:r w:rsidRPr="001A0546">
              <w:rPr>
                <w:rFonts w:ascii="Times New Roman" w:hAnsi="Times New Roman"/>
                <w:color w:val="000000"/>
                <w:sz w:val="16"/>
                <w:szCs w:val="16"/>
                <w:lang w:val="ro-MD" w:eastAsia="ro-MD"/>
              </w:rPr>
              <w:br/>
              <w:t>-sporicidă EN 17126 (c.c.)</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acid peracetic, se permit substanțe adăugătoare, inclusiv alte substanțe active </w:t>
            </w:r>
            <w:r w:rsidRPr="001A0546">
              <w:rPr>
                <w:rFonts w:ascii="Times New Roman" w:hAnsi="Times New Roman"/>
                <w:color w:val="000000"/>
                <w:sz w:val="16"/>
                <w:szCs w:val="16"/>
                <w:lang w:val="ro-MD" w:eastAsia="ro-MD"/>
              </w:rPr>
              <w:br/>
              <w:t>- produs lichid concentrat sau solid. Să fie indicată concentrația soluției de lucru oferită.</w:t>
            </w:r>
            <w:r w:rsidRPr="001A0546">
              <w:rPr>
                <w:rFonts w:ascii="Times New Roman" w:hAnsi="Times New Roman"/>
                <w:color w:val="000000"/>
                <w:sz w:val="16"/>
                <w:szCs w:val="16"/>
                <w:lang w:val="ro-MD" w:eastAsia="ro-MD"/>
              </w:rPr>
              <w:br/>
              <w:t xml:space="preserve">- Expoziția: ≤ 5 min. </w:t>
            </w:r>
            <w:r w:rsidRPr="001A0546">
              <w:rPr>
                <w:rFonts w:ascii="Times New Roman" w:hAnsi="Times New Roman"/>
                <w:color w:val="000000"/>
                <w:sz w:val="16"/>
                <w:szCs w:val="16"/>
                <w:lang w:val="ro-MD" w:eastAsia="ro-MD"/>
              </w:rPr>
              <w:br/>
              <w:t>- Ambalaj până la 2 L/kg</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xml:space="preserve">- Produs înregistrat în Registrul de Stat al Dispozitivelor Medicale al Agenției Medicamentului și Dispozitivelor Medicale (AMDM). </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1F459CCD"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11465F9B" w14:textId="4C9D1A58"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36.2</w:t>
            </w:r>
          </w:p>
        </w:tc>
        <w:tc>
          <w:tcPr>
            <w:tcW w:w="1750" w:type="dxa"/>
            <w:tcBorders>
              <w:top w:val="nil"/>
              <w:left w:val="nil"/>
              <w:bottom w:val="single" w:sz="4" w:space="0" w:color="auto"/>
              <w:right w:val="single" w:sz="4" w:space="0" w:color="auto"/>
            </w:tcBorders>
            <w:shd w:val="clear" w:color="000000" w:fill="FFFFFF"/>
            <w:vAlign w:val="center"/>
          </w:tcPr>
          <w:p w14:paraId="53CE6BEA" w14:textId="420892D0"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 xml:space="preserve">Sterilizarea chimică a instrumente și endoscoape (a. peracetic, 5 min) Sterilizarea chimică a instrumente și </w:t>
            </w:r>
            <w:r w:rsidRPr="001A0546">
              <w:rPr>
                <w:rFonts w:ascii="Times New Roman" w:hAnsi="Times New Roman"/>
                <w:color w:val="000000"/>
                <w:sz w:val="16"/>
                <w:szCs w:val="16"/>
                <w:lang w:val="ro-MD" w:eastAsia="ro-MD"/>
              </w:rPr>
              <w:lastRenderedPageBreak/>
              <w:t>endoscoape (a. peracetic, 5min, ≤6L/kg) ( 003763 )</w:t>
            </w:r>
          </w:p>
        </w:tc>
        <w:tc>
          <w:tcPr>
            <w:tcW w:w="13003" w:type="dxa"/>
            <w:tcBorders>
              <w:top w:val="nil"/>
              <w:left w:val="nil"/>
              <w:bottom w:val="single" w:sz="4" w:space="0" w:color="auto"/>
              <w:right w:val="single" w:sz="4" w:space="0" w:color="auto"/>
            </w:tcBorders>
            <w:shd w:val="clear" w:color="000000" w:fill="FFFFFF"/>
            <w:vAlign w:val="center"/>
          </w:tcPr>
          <w:p w14:paraId="310EC919" w14:textId="5DF4FE2B"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Acțiunea dezinfectantului:</w:t>
            </w:r>
            <w:r w:rsidRPr="001A0546">
              <w:rPr>
                <w:rFonts w:ascii="Times New Roman" w:hAnsi="Times New Roman"/>
                <w:color w:val="000000"/>
                <w:sz w:val="16"/>
                <w:szCs w:val="16"/>
                <w:lang w:val="ro-MD" w:eastAsia="ro-MD"/>
              </w:rPr>
              <w:br/>
              <w:t>-bactericidă EN 13727 (c.c.)</w:t>
            </w:r>
            <w:r w:rsidRPr="001A0546">
              <w:rPr>
                <w:rFonts w:ascii="Times New Roman" w:hAnsi="Times New Roman"/>
                <w:color w:val="000000"/>
                <w:sz w:val="16"/>
                <w:szCs w:val="16"/>
                <w:lang w:val="ro-MD" w:eastAsia="ro-MD"/>
              </w:rPr>
              <w:br/>
              <w:t>-fungicidă EN 13624 (c.c.)</w:t>
            </w:r>
            <w:r w:rsidRPr="001A0546">
              <w:rPr>
                <w:rFonts w:ascii="Times New Roman" w:hAnsi="Times New Roman"/>
                <w:color w:val="000000"/>
                <w:sz w:val="16"/>
                <w:szCs w:val="16"/>
                <w:lang w:val="ro-MD" w:eastAsia="ro-MD"/>
              </w:rPr>
              <w:br/>
              <w:t>-virucidă EN 14476 (c.c.)</w:t>
            </w:r>
            <w:r w:rsidRPr="001A0546">
              <w:rPr>
                <w:rFonts w:ascii="Times New Roman" w:hAnsi="Times New Roman"/>
                <w:color w:val="000000"/>
                <w:sz w:val="16"/>
                <w:szCs w:val="16"/>
                <w:lang w:val="ro-MD" w:eastAsia="ro-MD"/>
              </w:rPr>
              <w:br/>
              <w:t>-micobactericidă EN 14348 (c.c.)</w:t>
            </w:r>
            <w:r w:rsidRPr="001A0546">
              <w:rPr>
                <w:rFonts w:ascii="Times New Roman" w:hAnsi="Times New Roman"/>
                <w:color w:val="000000"/>
                <w:sz w:val="16"/>
                <w:szCs w:val="16"/>
                <w:lang w:val="ro-MD" w:eastAsia="ro-MD"/>
              </w:rPr>
              <w:br/>
              <w:t>-sporicidă EN 17126 (c.c.)</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Cerințe tehnice:</w:t>
            </w:r>
            <w:r w:rsidRPr="001A0546">
              <w:rPr>
                <w:rFonts w:ascii="Times New Roman" w:hAnsi="Times New Roman"/>
                <w:color w:val="000000"/>
                <w:sz w:val="16"/>
                <w:szCs w:val="16"/>
                <w:lang w:val="ro-MD" w:eastAsia="ro-MD"/>
              </w:rPr>
              <w:br/>
              <w:t xml:space="preserve">- substanță activă: acid peracetic, se permit substanțe adăugătoare, inclusiv alte substanțe active </w:t>
            </w:r>
            <w:r w:rsidRPr="001A0546">
              <w:rPr>
                <w:rFonts w:ascii="Times New Roman" w:hAnsi="Times New Roman"/>
                <w:color w:val="000000"/>
                <w:sz w:val="16"/>
                <w:szCs w:val="16"/>
                <w:lang w:val="ro-MD" w:eastAsia="ro-MD"/>
              </w:rPr>
              <w:br/>
              <w:t>- produs lichid concentrat sau solid. Să fie indicată concentrația soluției de lucru oferită.</w:t>
            </w:r>
            <w:r w:rsidRPr="001A0546">
              <w:rPr>
                <w:rFonts w:ascii="Times New Roman" w:hAnsi="Times New Roman"/>
                <w:color w:val="000000"/>
                <w:sz w:val="16"/>
                <w:szCs w:val="16"/>
                <w:lang w:val="ro-MD" w:eastAsia="ro-MD"/>
              </w:rPr>
              <w:br/>
              <w:t xml:space="preserve">- Expoziția: ≤ 5 min. </w:t>
            </w:r>
            <w:r w:rsidRPr="001A0546">
              <w:rPr>
                <w:rFonts w:ascii="Times New Roman" w:hAnsi="Times New Roman"/>
                <w:color w:val="000000"/>
                <w:sz w:val="16"/>
                <w:szCs w:val="16"/>
                <w:lang w:val="ro-MD" w:eastAsia="ro-MD"/>
              </w:rPr>
              <w:br/>
              <w:t>- Ambalaj până la 6 L/kg</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xml:space="preserve">- Produs înregistrat în Registrul de Stat al Dispozitivelor Medicale al Agenției Medicamentului și Dispozitivelor Medicale (AMDM). </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77CE7DF2"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4276D412" w14:textId="47C29570"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37.1</w:t>
            </w:r>
          </w:p>
        </w:tc>
        <w:tc>
          <w:tcPr>
            <w:tcW w:w="1750" w:type="dxa"/>
            <w:tcBorders>
              <w:top w:val="nil"/>
              <w:left w:val="nil"/>
              <w:bottom w:val="single" w:sz="4" w:space="0" w:color="auto"/>
              <w:right w:val="single" w:sz="4" w:space="0" w:color="auto"/>
            </w:tcBorders>
            <w:shd w:val="clear" w:color="000000" w:fill="FFFFFF"/>
            <w:vAlign w:val="center"/>
          </w:tcPr>
          <w:p w14:paraId="63B27E9E" w14:textId="0EEBD284"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Sterilizarea chimică a dispozitivelor medicale (a. peracetic, 15min) Sterilizarea chimică a dispozitivelor medicale (a. peracetic, 15min, ≤2 L/kg) ( 003764 )</w:t>
            </w:r>
          </w:p>
        </w:tc>
        <w:tc>
          <w:tcPr>
            <w:tcW w:w="13003" w:type="dxa"/>
            <w:tcBorders>
              <w:top w:val="nil"/>
              <w:left w:val="nil"/>
              <w:bottom w:val="single" w:sz="4" w:space="0" w:color="auto"/>
              <w:right w:val="single" w:sz="4" w:space="0" w:color="auto"/>
            </w:tcBorders>
            <w:shd w:val="clear" w:color="000000" w:fill="FFFFFF"/>
            <w:vAlign w:val="center"/>
          </w:tcPr>
          <w:p w14:paraId="51B0698F" w14:textId="07F7C9DA"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14561 (c. c.)</w:t>
            </w:r>
            <w:r w:rsidRPr="001A0546">
              <w:rPr>
                <w:rFonts w:ascii="Times New Roman" w:hAnsi="Times New Roman"/>
                <w:color w:val="000000"/>
                <w:sz w:val="16"/>
                <w:szCs w:val="16"/>
                <w:lang w:val="ro-MD" w:eastAsia="ro-MD"/>
              </w:rPr>
              <w:br/>
              <w:t>-fungicidă EN 14562 (c. c.)</w:t>
            </w:r>
            <w:r w:rsidRPr="001A0546">
              <w:rPr>
                <w:rFonts w:ascii="Times New Roman" w:hAnsi="Times New Roman"/>
                <w:color w:val="000000"/>
                <w:sz w:val="16"/>
                <w:szCs w:val="16"/>
                <w:lang w:val="ro-MD" w:eastAsia="ro-MD"/>
              </w:rPr>
              <w:br/>
              <w:t>-virucidă EN 17111 (c. c.)</w:t>
            </w:r>
            <w:r w:rsidRPr="001A0546">
              <w:rPr>
                <w:rFonts w:ascii="Times New Roman" w:hAnsi="Times New Roman"/>
                <w:color w:val="000000"/>
                <w:sz w:val="16"/>
                <w:szCs w:val="16"/>
                <w:lang w:val="ro-MD" w:eastAsia="ro-MD"/>
              </w:rPr>
              <w:br/>
              <w:t>-micobactericidă EN 14563(c. c.)</w:t>
            </w:r>
            <w:r w:rsidRPr="001A0546">
              <w:rPr>
                <w:rFonts w:ascii="Times New Roman" w:hAnsi="Times New Roman"/>
                <w:color w:val="000000"/>
                <w:sz w:val="16"/>
                <w:szCs w:val="16"/>
                <w:lang w:val="ro-MD" w:eastAsia="ro-MD"/>
              </w:rPr>
              <w:br/>
              <w:t>-sporicidă + Cl. diff  EN 17126 (c. c.)</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acid peracetic, se permit substanțe adăugătoare, inclusiv alte substanțe active </w:t>
            </w:r>
            <w:r w:rsidRPr="001A0546">
              <w:rPr>
                <w:rFonts w:ascii="Times New Roman" w:hAnsi="Times New Roman"/>
                <w:color w:val="000000"/>
                <w:sz w:val="16"/>
                <w:szCs w:val="16"/>
                <w:lang w:val="ro-MD" w:eastAsia="ro-MD"/>
              </w:rPr>
              <w:br/>
              <w:t>- produs lichid concentrat sau solid. Să fie indicată concentrația soluției de lucru oferită.</w:t>
            </w:r>
            <w:r w:rsidRPr="001A0546">
              <w:rPr>
                <w:rFonts w:ascii="Times New Roman" w:hAnsi="Times New Roman"/>
                <w:color w:val="000000"/>
                <w:sz w:val="16"/>
                <w:szCs w:val="16"/>
                <w:lang w:val="ro-MD" w:eastAsia="ro-MD"/>
              </w:rPr>
              <w:br/>
              <w:t xml:space="preserve">- Expoziția: ≤ 15 min. </w:t>
            </w:r>
            <w:r w:rsidRPr="001A0546">
              <w:rPr>
                <w:rFonts w:ascii="Times New Roman" w:hAnsi="Times New Roman"/>
                <w:color w:val="000000"/>
                <w:sz w:val="16"/>
                <w:szCs w:val="16"/>
                <w:lang w:val="ro-MD" w:eastAsia="ro-MD"/>
              </w:rPr>
              <w:br/>
              <w:t>- Ambalaj până la 2 L/kg</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xml:space="preserve">- Produs înregistrat în Registrul de Stat al Dispozitivelor Medicale al Agenției Medicamentului și Dispozitivelor Medicale (AMDM). </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18CD2BE5"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0DDD6247" w14:textId="1219C025"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37.2</w:t>
            </w:r>
          </w:p>
        </w:tc>
        <w:tc>
          <w:tcPr>
            <w:tcW w:w="1750" w:type="dxa"/>
            <w:tcBorders>
              <w:top w:val="nil"/>
              <w:left w:val="nil"/>
              <w:bottom w:val="single" w:sz="4" w:space="0" w:color="auto"/>
              <w:right w:val="single" w:sz="4" w:space="0" w:color="auto"/>
            </w:tcBorders>
            <w:shd w:val="clear" w:color="000000" w:fill="FFFFFF"/>
            <w:vAlign w:val="center"/>
          </w:tcPr>
          <w:p w14:paraId="010FEF53" w14:textId="00ECF7A7"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Sterilizarea chimică a dispozitivelor medicale (a. peracetic, 15min) Sterilizarea chimică a dispozitivelor medicale (a. peracetic, 15min, ≤6L/kg) ( 003765 )</w:t>
            </w:r>
          </w:p>
        </w:tc>
        <w:tc>
          <w:tcPr>
            <w:tcW w:w="13003" w:type="dxa"/>
            <w:tcBorders>
              <w:top w:val="nil"/>
              <w:left w:val="nil"/>
              <w:bottom w:val="single" w:sz="4" w:space="0" w:color="auto"/>
              <w:right w:val="single" w:sz="4" w:space="0" w:color="auto"/>
            </w:tcBorders>
            <w:shd w:val="clear" w:color="000000" w:fill="FFFFFF"/>
            <w:vAlign w:val="center"/>
          </w:tcPr>
          <w:p w14:paraId="5B5CF919" w14:textId="1DE57B9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14561 (c. c.)</w:t>
            </w:r>
            <w:r w:rsidRPr="001A0546">
              <w:rPr>
                <w:rFonts w:ascii="Times New Roman" w:hAnsi="Times New Roman"/>
                <w:color w:val="000000"/>
                <w:sz w:val="16"/>
                <w:szCs w:val="16"/>
                <w:lang w:val="ro-MD" w:eastAsia="ro-MD"/>
              </w:rPr>
              <w:br/>
              <w:t>-fungicidă EN 14562 (c. c.)</w:t>
            </w:r>
            <w:r w:rsidRPr="001A0546">
              <w:rPr>
                <w:rFonts w:ascii="Times New Roman" w:hAnsi="Times New Roman"/>
                <w:color w:val="000000"/>
                <w:sz w:val="16"/>
                <w:szCs w:val="16"/>
                <w:lang w:val="ro-MD" w:eastAsia="ro-MD"/>
              </w:rPr>
              <w:br/>
              <w:t>-virucidă EN 17111 (c. c.)</w:t>
            </w:r>
            <w:r w:rsidRPr="001A0546">
              <w:rPr>
                <w:rFonts w:ascii="Times New Roman" w:hAnsi="Times New Roman"/>
                <w:color w:val="000000"/>
                <w:sz w:val="16"/>
                <w:szCs w:val="16"/>
                <w:lang w:val="ro-MD" w:eastAsia="ro-MD"/>
              </w:rPr>
              <w:br/>
              <w:t>-micobactericidă EN 14563(c. c.)</w:t>
            </w:r>
            <w:r w:rsidRPr="001A0546">
              <w:rPr>
                <w:rFonts w:ascii="Times New Roman" w:hAnsi="Times New Roman"/>
                <w:color w:val="000000"/>
                <w:sz w:val="16"/>
                <w:szCs w:val="16"/>
                <w:lang w:val="ro-MD" w:eastAsia="ro-MD"/>
              </w:rPr>
              <w:br/>
              <w:t>-sporicidă + Cl. diff  EN 17126 (c. c.)</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acid peracetic, se permit substanțe adăugătoare, inclusiv alte substanțe active </w:t>
            </w:r>
            <w:r w:rsidRPr="001A0546">
              <w:rPr>
                <w:rFonts w:ascii="Times New Roman" w:hAnsi="Times New Roman"/>
                <w:color w:val="000000"/>
                <w:sz w:val="16"/>
                <w:szCs w:val="16"/>
                <w:lang w:val="ro-MD" w:eastAsia="ro-MD"/>
              </w:rPr>
              <w:br/>
              <w:t>- produs lichid concentrat sau solid. Să fie indicată concentrația soluției de lucru oferită.</w:t>
            </w:r>
            <w:r w:rsidRPr="001A0546">
              <w:rPr>
                <w:rFonts w:ascii="Times New Roman" w:hAnsi="Times New Roman"/>
                <w:color w:val="000000"/>
                <w:sz w:val="16"/>
                <w:szCs w:val="16"/>
                <w:lang w:val="ro-MD" w:eastAsia="ro-MD"/>
              </w:rPr>
              <w:br/>
              <w:t xml:space="preserve">- Expoziția: ≤ 15 min. </w:t>
            </w:r>
            <w:r w:rsidRPr="001A0546">
              <w:rPr>
                <w:rFonts w:ascii="Times New Roman" w:hAnsi="Times New Roman"/>
                <w:color w:val="000000"/>
                <w:sz w:val="16"/>
                <w:szCs w:val="16"/>
                <w:lang w:val="ro-MD" w:eastAsia="ro-MD"/>
              </w:rPr>
              <w:br/>
              <w:t>- Ambalaj până la 6 L/kg</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7B5841DD"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632BACD1" w14:textId="03E3A769"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38.1</w:t>
            </w:r>
          </w:p>
        </w:tc>
        <w:tc>
          <w:tcPr>
            <w:tcW w:w="1750" w:type="dxa"/>
            <w:tcBorders>
              <w:top w:val="nil"/>
              <w:left w:val="nil"/>
              <w:bottom w:val="single" w:sz="4" w:space="0" w:color="auto"/>
              <w:right w:val="single" w:sz="4" w:space="0" w:color="auto"/>
            </w:tcBorders>
            <w:shd w:val="clear" w:color="000000" w:fill="FFFFFF"/>
            <w:vAlign w:val="center"/>
          </w:tcPr>
          <w:p w14:paraId="1D91B567" w14:textId="4F9A1ED1"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Sterilizarea chimică a dispozitivelor medicale (acid peracetic, 7 zile) Sterilizarea chimică a dispozitivelor medicale (acid peracetic, 7 zile, ≤5 L) ( 003766 )</w:t>
            </w:r>
          </w:p>
        </w:tc>
        <w:tc>
          <w:tcPr>
            <w:tcW w:w="13003" w:type="dxa"/>
            <w:tcBorders>
              <w:top w:val="nil"/>
              <w:left w:val="nil"/>
              <w:bottom w:val="single" w:sz="4" w:space="0" w:color="auto"/>
              <w:right w:val="single" w:sz="4" w:space="0" w:color="auto"/>
            </w:tcBorders>
            <w:shd w:val="clear" w:color="000000" w:fill="FFFFFF"/>
            <w:vAlign w:val="center"/>
          </w:tcPr>
          <w:p w14:paraId="79E90456" w14:textId="669D1030"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14561 (c. c.)</w:t>
            </w:r>
            <w:r w:rsidRPr="001A0546">
              <w:rPr>
                <w:rFonts w:ascii="Times New Roman" w:hAnsi="Times New Roman"/>
                <w:color w:val="000000"/>
                <w:sz w:val="16"/>
                <w:szCs w:val="16"/>
                <w:lang w:val="ro-MD" w:eastAsia="ro-MD"/>
              </w:rPr>
              <w:br/>
              <w:t>-levuricidă EN 14562 (c. c.)</w:t>
            </w:r>
            <w:r w:rsidRPr="001A0546">
              <w:rPr>
                <w:rFonts w:ascii="Times New Roman" w:hAnsi="Times New Roman"/>
                <w:color w:val="000000"/>
                <w:sz w:val="16"/>
                <w:szCs w:val="16"/>
                <w:lang w:val="ro-MD" w:eastAsia="ro-MD"/>
              </w:rPr>
              <w:br/>
              <w:t>-virucidă EN 17111 (c. c.)</w:t>
            </w:r>
            <w:r w:rsidRPr="001A0546">
              <w:rPr>
                <w:rFonts w:ascii="Times New Roman" w:hAnsi="Times New Roman"/>
                <w:color w:val="000000"/>
                <w:sz w:val="16"/>
                <w:szCs w:val="16"/>
                <w:lang w:val="ro-MD" w:eastAsia="ro-MD"/>
              </w:rPr>
              <w:br/>
              <w:t>-micobactericidă EN 14563(c. c.)</w:t>
            </w:r>
            <w:r w:rsidRPr="001A0546">
              <w:rPr>
                <w:rFonts w:ascii="Times New Roman" w:hAnsi="Times New Roman"/>
                <w:color w:val="000000"/>
                <w:sz w:val="16"/>
                <w:szCs w:val="16"/>
                <w:lang w:val="ro-MD" w:eastAsia="ro-MD"/>
              </w:rPr>
              <w:br/>
              <w:t>-sporicidă + Cl. diff  EN 17126 (c. c.)</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acid peracetic, se permit substanțe adăugătoare, inclusiv alte substanțe active </w:t>
            </w:r>
            <w:r w:rsidRPr="001A0546">
              <w:rPr>
                <w:rFonts w:ascii="Times New Roman" w:hAnsi="Times New Roman"/>
                <w:color w:val="000000"/>
                <w:sz w:val="16"/>
                <w:szCs w:val="16"/>
                <w:lang w:val="ro-MD" w:eastAsia="ro-MD"/>
              </w:rPr>
              <w:br/>
              <w:t xml:space="preserve">- Expoziția: ≤ 15 min. </w:t>
            </w:r>
            <w:r w:rsidRPr="001A0546">
              <w:rPr>
                <w:rFonts w:ascii="Times New Roman" w:hAnsi="Times New Roman"/>
                <w:color w:val="000000"/>
                <w:sz w:val="16"/>
                <w:szCs w:val="16"/>
                <w:lang w:val="ro-MD" w:eastAsia="ro-MD"/>
              </w:rPr>
              <w:br/>
              <w:t>- Ambalaj până la 5 L</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5B04EF19"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080400F8" w14:textId="675576EF"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38.2</w:t>
            </w:r>
          </w:p>
        </w:tc>
        <w:tc>
          <w:tcPr>
            <w:tcW w:w="1750" w:type="dxa"/>
            <w:tcBorders>
              <w:top w:val="nil"/>
              <w:left w:val="nil"/>
              <w:bottom w:val="single" w:sz="4" w:space="0" w:color="auto"/>
              <w:right w:val="single" w:sz="4" w:space="0" w:color="auto"/>
            </w:tcBorders>
            <w:shd w:val="clear" w:color="000000" w:fill="FFFFFF"/>
            <w:vAlign w:val="center"/>
          </w:tcPr>
          <w:p w14:paraId="1CA5DA6D" w14:textId="54C09B65"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Sterilizarea chimică a dispozitivelor medicale (a peracetic, 7 zile) Sterilizarea chimică a dispozitivelor medicale (a peracetic, 7 zile, ≤6 L) ( 003767 )</w:t>
            </w:r>
          </w:p>
        </w:tc>
        <w:tc>
          <w:tcPr>
            <w:tcW w:w="13003" w:type="dxa"/>
            <w:tcBorders>
              <w:top w:val="nil"/>
              <w:left w:val="nil"/>
              <w:bottom w:val="single" w:sz="4" w:space="0" w:color="auto"/>
              <w:right w:val="single" w:sz="4" w:space="0" w:color="auto"/>
            </w:tcBorders>
            <w:shd w:val="clear" w:color="000000" w:fill="FFFFFF"/>
            <w:vAlign w:val="center"/>
          </w:tcPr>
          <w:p w14:paraId="21B94125" w14:textId="7C165318"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14561 (c. c.)</w:t>
            </w:r>
            <w:r w:rsidRPr="001A0546">
              <w:rPr>
                <w:rFonts w:ascii="Times New Roman" w:hAnsi="Times New Roman"/>
                <w:color w:val="000000"/>
                <w:sz w:val="16"/>
                <w:szCs w:val="16"/>
                <w:lang w:val="ro-MD" w:eastAsia="ro-MD"/>
              </w:rPr>
              <w:br/>
              <w:t>-fungicidă EN 14562 (c. c.)</w:t>
            </w:r>
            <w:r w:rsidRPr="001A0546">
              <w:rPr>
                <w:rFonts w:ascii="Times New Roman" w:hAnsi="Times New Roman"/>
                <w:color w:val="000000"/>
                <w:sz w:val="16"/>
                <w:szCs w:val="16"/>
                <w:lang w:val="ro-MD" w:eastAsia="ro-MD"/>
              </w:rPr>
              <w:br/>
              <w:t>-virucidă EN 17111 (c. c.)</w:t>
            </w:r>
            <w:r w:rsidRPr="001A0546">
              <w:rPr>
                <w:rFonts w:ascii="Times New Roman" w:hAnsi="Times New Roman"/>
                <w:color w:val="000000"/>
                <w:sz w:val="16"/>
                <w:szCs w:val="16"/>
                <w:lang w:val="ro-MD" w:eastAsia="ro-MD"/>
              </w:rPr>
              <w:br/>
              <w:t>-micobactericidă EN 14563(c. c.)</w:t>
            </w:r>
            <w:r w:rsidRPr="001A0546">
              <w:rPr>
                <w:rFonts w:ascii="Times New Roman" w:hAnsi="Times New Roman"/>
                <w:color w:val="000000"/>
                <w:sz w:val="16"/>
                <w:szCs w:val="16"/>
                <w:lang w:val="ro-MD" w:eastAsia="ro-MD"/>
              </w:rPr>
              <w:br/>
              <w:t>-sporicidă + Cl. diff  EN 17126 (c. c.)</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acid peracetic, se permit substanțe adăugătoare, inclusiv alte substanțe active </w:t>
            </w:r>
            <w:r w:rsidRPr="001A0546">
              <w:rPr>
                <w:rFonts w:ascii="Times New Roman" w:hAnsi="Times New Roman"/>
                <w:color w:val="000000"/>
                <w:sz w:val="16"/>
                <w:szCs w:val="16"/>
                <w:lang w:val="ro-MD" w:eastAsia="ro-MD"/>
              </w:rPr>
              <w:br/>
              <w:t xml:space="preserve">- Expoziția: ≤ 15 min. </w:t>
            </w:r>
            <w:r w:rsidRPr="001A0546">
              <w:rPr>
                <w:rFonts w:ascii="Times New Roman" w:hAnsi="Times New Roman"/>
                <w:color w:val="000000"/>
                <w:sz w:val="16"/>
                <w:szCs w:val="16"/>
                <w:lang w:val="ro-MD" w:eastAsia="ro-MD"/>
              </w:rPr>
              <w:br/>
              <w:t>- Ambalaj până la 2 L</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w:t>
            </w:r>
          </w:p>
        </w:tc>
      </w:tr>
      <w:tr w:rsidR="00850883" w:rsidRPr="001A0546" w14:paraId="6149AB12"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67A9F2C2" w14:textId="6234B198"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38.3</w:t>
            </w:r>
          </w:p>
        </w:tc>
        <w:tc>
          <w:tcPr>
            <w:tcW w:w="1750" w:type="dxa"/>
            <w:tcBorders>
              <w:top w:val="nil"/>
              <w:left w:val="nil"/>
              <w:bottom w:val="single" w:sz="4" w:space="0" w:color="auto"/>
              <w:right w:val="single" w:sz="4" w:space="0" w:color="auto"/>
            </w:tcBorders>
            <w:shd w:val="clear" w:color="000000" w:fill="FFFFFF"/>
            <w:vAlign w:val="center"/>
          </w:tcPr>
          <w:p w14:paraId="7DD2E18D" w14:textId="1A8E0F2E"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Sterilizarea chimică a dispozitivelor medicale (a peracetic, 7 zile) Bandelete de control opțional ( 003768 )</w:t>
            </w:r>
          </w:p>
        </w:tc>
        <w:tc>
          <w:tcPr>
            <w:tcW w:w="13003" w:type="dxa"/>
            <w:tcBorders>
              <w:top w:val="nil"/>
              <w:left w:val="nil"/>
              <w:bottom w:val="single" w:sz="4" w:space="0" w:color="auto"/>
              <w:right w:val="single" w:sz="4" w:space="0" w:color="auto"/>
            </w:tcBorders>
            <w:shd w:val="clear" w:color="000000" w:fill="FFFFFF"/>
            <w:vAlign w:val="center"/>
          </w:tcPr>
          <w:p w14:paraId="1E23DFB3" w14:textId="56E90DF5"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Bandeletele compatibile cu produsul ofertat pentru lotul în cauză. Conform cantității solicitate - 300 bucăți la un punct de sterilizare, termen de valabilitate restant minim 50% la livrare., Bucată</w:t>
            </w:r>
          </w:p>
        </w:tc>
      </w:tr>
      <w:tr w:rsidR="00850883" w:rsidRPr="001A0546" w14:paraId="06C5E681"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4B55E18A" w14:textId="71288421"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39.1</w:t>
            </w:r>
          </w:p>
        </w:tc>
        <w:tc>
          <w:tcPr>
            <w:tcW w:w="1750" w:type="dxa"/>
            <w:tcBorders>
              <w:top w:val="nil"/>
              <w:left w:val="nil"/>
              <w:bottom w:val="single" w:sz="4" w:space="0" w:color="auto"/>
              <w:right w:val="single" w:sz="4" w:space="0" w:color="auto"/>
            </w:tcBorders>
            <w:shd w:val="clear" w:color="000000" w:fill="FFFFFF"/>
            <w:vAlign w:val="center"/>
          </w:tcPr>
          <w:p w14:paraId="38BA3BFB" w14:textId="3A61D8B4"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 xml:space="preserve">Sterilizarea chimică a dispozitivelor medicale </w:t>
            </w:r>
            <w:r w:rsidRPr="001A0546">
              <w:rPr>
                <w:rFonts w:ascii="Times New Roman" w:hAnsi="Times New Roman"/>
                <w:color w:val="000000"/>
                <w:sz w:val="16"/>
                <w:szCs w:val="16"/>
                <w:lang w:val="ro-MD" w:eastAsia="ro-MD"/>
              </w:rPr>
              <w:lastRenderedPageBreak/>
              <w:t xml:space="preserve">(peroxid de hidrogen / </w:t>
            </w:r>
            <w:r w:rsidRPr="001A0546">
              <w:rPr>
                <w:rFonts w:ascii="Times New Roman" w:hAnsi="Times New Roman"/>
                <w:sz w:val="18"/>
                <w:szCs w:val="18"/>
                <w:highlight w:val="green"/>
              </w:rPr>
              <w:t>substanță generatoare de oxigen activ</w:t>
            </w:r>
            <w:r w:rsidRPr="001A0546">
              <w:rPr>
                <w:rFonts w:ascii="Times New Roman" w:hAnsi="Times New Roman"/>
                <w:color w:val="000000"/>
                <w:sz w:val="16"/>
                <w:szCs w:val="16"/>
                <w:lang w:val="ro-MD" w:eastAsia="ro-MD"/>
              </w:rPr>
              <w:t>) Sterilizarea chimică a dispozitivelor medicale (peroxid de hidrogen / Perborat de sodium, ≤2 L/kg) ( 003769 )</w:t>
            </w:r>
          </w:p>
        </w:tc>
        <w:tc>
          <w:tcPr>
            <w:tcW w:w="13003" w:type="dxa"/>
            <w:tcBorders>
              <w:top w:val="nil"/>
              <w:left w:val="nil"/>
              <w:bottom w:val="single" w:sz="4" w:space="0" w:color="auto"/>
              <w:right w:val="single" w:sz="4" w:space="0" w:color="auto"/>
            </w:tcBorders>
            <w:shd w:val="clear" w:color="000000" w:fill="FFFFFF"/>
            <w:vAlign w:val="center"/>
          </w:tcPr>
          <w:p w14:paraId="56C34ED3" w14:textId="7777777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Acțiunea dezinfectantului:</w:t>
            </w:r>
            <w:r w:rsidRPr="001A0546">
              <w:rPr>
                <w:rFonts w:ascii="Times New Roman" w:hAnsi="Times New Roman"/>
                <w:color w:val="000000"/>
                <w:sz w:val="16"/>
                <w:szCs w:val="16"/>
                <w:lang w:val="ro-MD" w:eastAsia="ro-MD"/>
              </w:rPr>
              <w:br/>
              <w:t>-bactericidă EN 13727 (c.c.)</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-fungicidă EN 13624 (c.c.)</w:t>
            </w:r>
            <w:r w:rsidRPr="001A0546">
              <w:rPr>
                <w:rFonts w:ascii="Times New Roman" w:hAnsi="Times New Roman"/>
                <w:color w:val="000000"/>
                <w:sz w:val="16"/>
                <w:szCs w:val="16"/>
                <w:lang w:val="ro-MD" w:eastAsia="ro-MD"/>
              </w:rPr>
              <w:br/>
              <w:t>-virucidă EN 14476 (c.c.)</w:t>
            </w:r>
            <w:r w:rsidRPr="001A0546">
              <w:rPr>
                <w:rFonts w:ascii="Times New Roman" w:hAnsi="Times New Roman"/>
                <w:color w:val="000000"/>
                <w:sz w:val="16"/>
                <w:szCs w:val="16"/>
                <w:lang w:val="ro-MD" w:eastAsia="ro-MD"/>
              </w:rPr>
              <w:br/>
              <w:t>-micobactericidă EN 14348 (c.c.)</w:t>
            </w:r>
            <w:r w:rsidRPr="001A0546">
              <w:rPr>
                <w:rFonts w:ascii="Times New Roman" w:hAnsi="Times New Roman"/>
                <w:color w:val="000000"/>
                <w:sz w:val="16"/>
                <w:szCs w:val="16"/>
                <w:lang w:val="ro-MD" w:eastAsia="ro-MD"/>
              </w:rPr>
              <w:br/>
              <w:t>-sporicidă EN 17126 (c.c.)</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peroxid de hidrogen / </w:t>
            </w:r>
            <w:r w:rsidRPr="001A0546">
              <w:rPr>
                <w:rFonts w:ascii="Times New Roman" w:hAnsi="Times New Roman"/>
                <w:sz w:val="18"/>
                <w:szCs w:val="18"/>
                <w:highlight w:val="green"/>
              </w:rPr>
              <w:t>substanță generatoare de oxigen activ</w:t>
            </w:r>
            <w:r w:rsidRPr="001A0546">
              <w:rPr>
                <w:rFonts w:ascii="Times New Roman" w:hAnsi="Times New Roman"/>
                <w:color w:val="000000"/>
                <w:sz w:val="16"/>
                <w:szCs w:val="16"/>
                <w:lang w:val="ro-MD" w:eastAsia="ro-MD"/>
              </w:rPr>
              <w:t xml:space="preserve">, se permit substanțe adăugătoare, inclusiv alte substanțe active </w:t>
            </w:r>
            <w:r w:rsidRPr="001A0546">
              <w:rPr>
                <w:rFonts w:ascii="Times New Roman" w:hAnsi="Times New Roman"/>
                <w:color w:val="000000"/>
                <w:sz w:val="16"/>
                <w:szCs w:val="16"/>
                <w:lang w:val="ro-MD" w:eastAsia="ro-MD"/>
              </w:rPr>
              <w:br/>
              <w:t>- produs concentrat. Să fie indicată concentrația soluției de lucru oferită.</w:t>
            </w:r>
            <w:r w:rsidRPr="001A0546">
              <w:rPr>
                <w:rFonts w:ascii="Times New Roman" w:hAnsi="Times New Roman"/>
                <w:color w:val="000000"/>
                <w:sz w:val="16"/>
                <w:szCs w:val="16"/>
                <w:lang w:val="ro-MD" w:eastAsia="ro-MD"/>
              </w:rPr>
              <w:br/>
              <w:t xml:space="preserve">- Expoziția: ≤ 30 min. </w:t>
            </w:r>
            <w:r w:rsidRPr="001A0546">
              <w:rPr>
                <w:rFonts w:ascii="Times New Roman" w:hAnsi="Times New Roman"/>
                <w:color w:val="000000"/>
                <w:sz w:val="16"/>
                <w:szCs w:val="16"/>
                <w:lang w:val="ro-MD" w:eastAsia="ro-MD"/>
              </w:rPr>
              <w:br/>
              <w:t>- Ambalaj până la 2 L/kg</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Produs înregistrat în Registrul de Stat al Dispozitivelor Medicale al Agenției Medicamentului și Dispozitivelor Medicale (AMDM).</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lucru</w:t>
            </w:r>
          </w:p>
          <w:p w14:paraId="1DB3E1E6" w14:textId="77777777" w:rsidR="00850883" w:rsidRPr="001A0546" w:rsidRDefault="00850883" w:rsidP="00850883">
            <w:pPr>
              <w:rPr>
                <w:rFonts w:ascii="Times New Roman" w:hAnsi="Times New Roman"/>
                <w:color w:val="000000"/>
                <w:sz w:val="16"/>
                <w:szCs w:val="16"/>
                <w:highlight w:val="green"/>
                <w:lang w:eastAsia="ro-MD"/>
              </w:rPr>
            </w:pPr>
            <w:r w:rsidRPr="001A0546">
              <w:rPr>
                <w:rFonts w:ascii="Times New Roman" w:hAnsi="Times New Roman"/>
                <w:color w:val="000000"/>
                <w:sz w:val="16"/>
                <w:szCs w:val="16"/>
                <w:highlight w:val="green"/>
                <w:lang w:eastAsia="ro-MD"/>
              </w:rPr>
              <w:t xml:space="preserve">Produsul </w:t>
            </w:r>
            <w:r w:rsidRPr="001A0546">
              <w:rPr>
                <w:rFonts w:ascii="Times New Roman" w:hAnsi="Times New Roman"/>
                <w:color w:val="000000"/>
                <w:sz w:val="16"/>
                <w:szCs w:val="16"/>
                <w:highlight w:val="green"/>
                <w:lang w:val="ro-MD" w:eastAsia="ro-MD"/>
              </w:rPr>
              <w:t>desemnat câștigător</w:t>
            </w:r>
            <w:r w:rsidRPr="001A0546">
              <w:rPr>
                <w:rFonts w:ascii="Times New Roman" w:hAnsi="Times New Roman"/>
                <w:color w:val="000000"/>
                <w:sz w:val="16"/>
                <w:szCs w:val="16"/>
                <w:highlight w:val="green"/>
                <w:lang w:eastAsia="ro-MD"/>
              </w:rPr>
              <w:t xml:space="preserve"> pentru acest lot trebuie să fie distinct față de produsele </w:t>
            </w:r>
            <w:r w:rsidRPr="001A0546">
              <w:rPr>
                <w:rFonts w:ascii="Times New Roman" w:hAnsi="Times New Roman"/>
                <w:color w:val="000000"/>
                <w:sz w:val="16"/>
                <w:szCs w:val="16"/>
                <w:highlight w:val="green"/>
                <w:lang w:val="ro-MD" w:eastAsia="ro-MD"/>
              </w:rPr>
              <w:t>desemnate câștigătoare</w:t>
            </w:r>
            <w:r w:rsidRPr="001A0546">
              <w:rPr>
                <w:rFonts w:ascii="Times New Roman" w:hAnsi="Times New Roman"/>
                <w:color w:val="000000"/>
                <w:sz w:val="16"/>
                <w:szCs w:val="16"/>
                <w:highlight w:val="green"/>
                <w:lang w:eastAsia="ro-MD"/>
              </w:rPr>
              <w:t xml:space="preserve"> pentru loturile </w:t>
            </w:r>
            <w:r w:rsidRPr="001A0546">
              <w:rPr>
                <w:rFonts w:ascii="Times New Roman" w:hAnsi="Times New Roman"/>
                <w:color w:val="000000"/>
                <w:sz w:val="16"/>
                <w:szCs w:val="16"/>
                <w:highlight w:val="green"/>
                <w:lang w:val="ro-MD" w:eastAsia="ro-MD"/>
              </w:rPr>
              <w:t>36 -</w:t>
            </w:r>
            <w:r w:rsidRPr="001A0546">
              <w:rPr>
                <w:rFonts w:ascii="Times New Roman" w:hAnsi="Times New Roman"/>
                <w:color w:val="000000"/>
                <w:sz w:val="16"/>
                <w:szCs w:val="16"/>
                <w:highlight w:val="green"/>
                <w:lang w:eastAsia="ro-MD"/>
              </w:rPr>
              <w:t xml:space="preserve"> </w:t>
            </w:r>
            <w:r w:rsidRPr="001A0546">
              <w:rPr>
                <w:rFonts w:ascii="Times New Roman" w:hAnsi="Times New Roman"/>
                <w:color w:val="000000"/>
                <w:sz w:val="16"/>
                <w:szCs w:val="16"/>
                <w:highlight w:val="green"/>
                <w:lang w:val="ro-MD" w:eastAsia="ro-MD"/>
              </w:rPr>
              <w:t>( 003762 ) / ( 003763 ), 37 - ( 003764 ) / ( 003765 ), 38 -( 003766 ) /( 003767 ) /( 003768 ).</w:t>
            </w:r>
          </w:p>
          <w:p w14:paraId="5B9BE5A6" w14:textId="18EE07F4"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highlight w:val="green"/>
                <w:lang w:eastAsia="ro-MD"/>
              </w:rPr>
              <w:t>Prin „produs distinct” se înțelege substanță activă principală diferită (acid peracetic versus peroxid de hidrogen / generatoare de oxigen activ).</w:t>
            </w:r>
            <w:r w:rsidRPr="001A0546">
              <w:rPr>
                <w:rFonts w:ascii="Times New Roman" w:hAnsi="Times New Roman"/>
                <w:color w:val="000000"/>
                <w:sz w:val="16"/>
                <w:szCs w:val="16"/>
                <w:highlight w:val="green"/>
                <w:lang w:eastAsia="ro-MD"/>
              </w:rPr>
              <w:br/>
              <w:t>Scopul acestei distincții este rotația substanțelor active pentru a preveni dezvoltarea rezistenței la biocizi, în special a sporilor bacterieni, și pentru a asigura alternative în circuitele critice de sterilizare.</w:t>
            </w:r>
          </w:p>
        </w:tc>
      </w:tr>
      <w:tr w:rsidR="00850883" w:rsidRPr="001A0546" w14:paraId="0AC8268C"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7F93384A" w14:textId="3B7B8421"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39.2</w:t>
            </w:r>
          </w:p>
        </w:tc>
        <w:tc>
          <w:tcPr>
            <w:tcW w:w="1750" w:type="dxa"/>
            <w:tcBorders>
              <w:top w:val="nil"/>
              <w:left w:val="nil"/>
              <w:bottom w:val="single" w:sz="4" w:space="0" w:color="auto"/>
              <w:right w:val="single" w:sz="4" w:space="0" w:color="auto"/>
            </w:tcBorders>
            <w:shd w:val="clear" w:color="000000" w:fill="FFFFFF"/>
            <w:vAlign w:val="center"/>
          </w:tcPr>
          <w:p w14:paraId="4DE36472" w14:textId="0C88B378"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 xml:space="preserve">Sterilizarea chimică a dispozitivelor medicale (peroxid de hidrogen / </w:t>
            </w:r>
            <w:r w:rsidRPr="001A0546">
              <w:rPr>
                <w:rFonts w:ascii="Times New Roman" w:hAnsi="Times New Roman"/>
                <w:sz w:val="18"/>
                <w:szCs w:val="18"/>
                <w:highlight w:val="green"/>
              </w:rPr>
              <w:t>substanță generatoare de oxigen activ</w:t>
            </w:r>
            <w:r w:rsidRPr="001A0546">
              <w:rPr>
                <w:rFonts w:ascii="Times New Roman" w:hAnsi="Times New Roman"/>
                <w:color w:val="000000"/>
                <w:sz w:val="16"/>
                <w:szCs w:val="16"/>
                <w:lang w:val="ro-MD" w:eastAsia="ro-MD"/>
              </w:rPr>
              <w:t>) Sterilizarea chimică a dispozitivelor medicale (peroxid de hidrogen / Perborat de sodium, ≤6 L/kg) ( 003770 )</w:t>
            </w:r>
          </w:p>
        </w:tc>
        <w:tc>
          <w:tcPr>
            <w:tcW w:w="13003" w:type="dxa"/>
            <w:tcBorders>
              <w:top w:val="nil"/>
              <w:left w:val="nil"/>
              <w:bottom w:val="single" w:sz="4" w:space="0" w:color="auto"/>
              <w:right w:val="single" w:sz="4" w:space="0" w:color="auto"/>
            </w:tcBorders>
            <w:shd w:val="clear" w:color="000000" w:fill="FFFFFF"/>
            <w:vAlign w:val="center"/>
          </w:tcPr>
          <w:p w14:paraId="7359AF06" w14:textId="7777777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Acțiunea dezinfectantului:</w:t>
            </w:r>
            <w:r w:rsidRPr="001A0546">
              <w:rPr>
                <w:rFonts w:ascii="Times New Roman" w:hAnsi="Times New Roman"/>
                <w:color w:val="000000"/>
                <w:sz w:val="16"/>
                <w:szCs w:val="16"/>
                <w:lang w:val="ro-MD" w:eastAsia="ro-MD"/>
              </w:rPr>
              <w:br/>
              <w:t>-bactericidă EN 13727 (c.c.)</w:t>
            </w:r>
            <w:r w:rsidRPr="001A0546">
              <w:rPr>
                <w:rFonts w:ascii="Times New Roman" w:hAnsi="Times New Roman"/>
                <w:color w:val="000000"/>
                <w:sz w:val="16"/>
                <w:szCs w:val="16"/>
                <w:lang w:val="ro-MD" w:eastAsia="ro-MD"/>
              </w:rPr>
              <w:br/>
              <w:t>-fungicidă EN 13624 (c.c.)</w:t>
            </w:r>
            <w:r w:rsidRPr="001A0546">
              <w:rPr>
                <w:rFonts w:ascii="Times New Roman" w:hAnsi="Times New Roman"/>
                <w:color w:val="000000"/>
                <w:sz w:val="16"/>
                <w:szCs w:val="16"/>
                <w:lang w:val="ro-MD" w:eastAsia="ro-MD"/>
              </w:rPr>
              <w:br/>
              <w:t>-virucidă EN 14476 (c.c.)</w:t>
            </w:r>
            <w:r w:rsidRPr="001A0546">
              <w:rPr>
                <w:rFonts w:ascii="Times New Roman" w:hAnsi="Times New Roman"/>
                <w:color w:val="000000"/>
                <w:sz w:val="16"/>
                <w:szCs w:val="16"/>
                <w:lang w:val="ro-MD" w:eastAsia="ro-MD"/>
              </w:rPr>
              <w:br/>
              <w:t>-micobactericidă EN 14348 (c.c.)</w:t>
            </w:r>
            <w:r w:rsidRPr="001A0546">
              <w:rPr>
                <w:rFonts w:ascii="Times New Roman" w:hAnsi="Times New Roman"/>
                <w:color w:val="000000"/>
                <w:sz w:val="16"/>
                <w:szCs w:val="16"/>
                <w:lang w:val="ro-MD" w:eastAsia="ro-MD"/>
              </w:rPr>
              <w:br/>
              <w:t>-sporicidă EN 17126 (c.c.)</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xml:space="preserve">- substanță activă: peroxid de hidrogen / </w:t>
            </w:r>
            <w:r w:rsidRPr="001A0546">
              <w:rPr>
                <w:rFonts w:ascii="Times New Roman" w:hAnsi="Times New Roman"/>
                <w:sz w:val="18"/>
                <w:szCs w:val="18"/>
                <w:highlight w:val="green"/>
              </w:rPr>
              <w:t>substanță generatoare de oxigen activ</w:t>
            </w:r>
            <w:r w:rsidRPr="001A0546">
              <w:rPr>
                <w:rFonts w:ascii="Times New Roman" w:hAnsi="Times New Roman"/>
                <w:color w:val="000000"/>
                <w:sz w:val="16"/>
                <w:szCs w:val="16"/>
                <w:lang w:val="ro-MD" w:eastAsia="ro-MD"/>
              </w:rPr>
              <w:t xml:space="preserve">, se permit substanțe adăugătoare, inclusiv alte substanțe active </w:t>
            </w:r>
            <w:r w:rsidRPr="001A0546">
              <w:rPr>
                <w:rFonts w:ascii="Times New Roman" w:hAnsi="Times New Roman"/>
                <w:color w:val="000000"/>
                <w:sz w:val="16"/>
                <w:szCs w:val="16"/>
                <w:lang w:val="ro-MD" w:eastAsia="ro-MD"/>
              </w:rPr>
              <w:br/>
              <w:t>- produs concentrat. Să fie indicată concentrația soluției de lucru oferită.</w:t>
            </w:r>
            <w:r w:rsidRPr="001A0546">
              <w:rPr>
                <w:rFonts w:ascii="Times New Roman" w:hAnsi="Times New Roman"/>
                <w:color w:val="000000"/>
                <w:sz w:val="16"/>
                <w:szCs w:val="16"/>
                <w:lang w:val="ro-MD" w:eastAsia="ro-MD"/>
              </w:rPr>
              <w:br/>
              <w:t xml:space="preserve">- Expoziția: ≤ 15 min. </w:t>
            </w:r>
            <w:r w:rsidRPr="001A0546">
              <w:rPr>
                <w:rFonts w:ascii="Times New Roman" w:hAnsi="Times New Roman"/>
                <w:color w:val="000000"/>
                <w:sz w:val="16"/>
                <w:szCs w:val="16"/>
                <w:lang w:val="ro-MD" w:eastAsia="ro-MD"/>
              </w:rPr>
              <w:br/>
              <w:t>- Ambalaj până la 6 L/kg</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Raport de încercări (testări microbiologice) de laborator ce confirmă eficacitatea solicitată emis de către un organ acreditat altul decât laboratorul producătorului;</w:t>
            </w:r>
            <w:r w:rsidRPr="001A0546">
              <w:rPr>
                <w:rFonts w:ascii="Times New Roman" w:hAnsi="Times New Roman"/>
                <w:color w:val="000000"/>
                <w:sz w:val="16"/>
                <w:szCs w:val="16"/>
                <w:lang w:val="ro-MD" w:eastAsia="ro-MD"/>
              </w:rPr>
              <w:br/>
              <w:t xml:space="preserve">- Produs înregistrat în Registrul de Stat al Dispozitivelor Medicale al Agenției Medicamentului și Dispozitivelor Medicale (AMDM). </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L/soluție de lucru</w:t>
            </w:r>
          </w:p>
          <w:p w14:paraId="529C6E5E" w14:textId="77777777" w:rsidR="00850883" w:rsidRPr="001A0546" w:rsidRDefault="00850883" w:rsidP="00850883">
            <w:pPr>
              <w:rPr>
                <w:rFonts w:ascii="Times New Roman" w:hAnsi="Times New Roman"/>
                <w:color w:val="000000"/>
                <w:sz w:val="16"/>
                <w:szCs w:val="16"/>
                <w:highlight w:val="green"/>
                <w:lang w:eastAsia="ro-MD"/>
              </w:rPr>
            </w:pPr>
            <w:r w:rsidRPr="001A0546">
              <w:rPr>
                <w:rFonts w:ascii="Times New Roman" w:hAnsi="Times New Roman"/>
                <w:color w:val="000000"/>
                <w:sz w:val="16"/>
                <w:szCs w:val="16"/>
                <w:highlight w:val="green"/>
                <w:lang w:eastAsia="ro-MD"/>
              </w:rPr>
              <w:t xml:space="preserve">Produsul </w:t>
            </w:r>
            <w:r w:rsidRPr="001A0546">
              <w:rPr>
                <w:rFonts w:ascii="Times New Roman" w:hAnsi="Times New Roman"/>
                <w:color w:val="000000"/>
                <w:sz w:val="16"/>
                <w:szCs w:val="16"/>
                <w:highlight w:val="green"/>
                <w:lang w:val="ro-MD" w:eastAsia="ro-MD"/>
              </w:rPr>
              <w:t>desemnat câștigător</w:t>
            </w:r>
            <w:r w:rsidRPr="001A0546">
              <w:rPr>
                <w:rFonts w:ascii="Times New Roman" w:hAnsi="Times New Roman"/>
                <w:color w:val="000000"/>
                <w:sz w:val="16"/>
                <w:szCs w:val="16"/>
                <w:highlight w:val="green"/>
                <w:lang w:eastAsia="ro-MD"/>
              </w:rPr>
              <w:t xml:space="preserve"> pentru acest lot trebuie să fie distinct față de produsele </w:t>
            </w:r>
            <w:r w:rsidRPr="001A0546">
              <w:rPr>
                <w:rFonts w:ascii="Times New Roman" w:hAnsi="Times New Roman"/>
                <w:color w:val="000000"/>
                <w:sz w:val="16"/>
                <w:szCs w:val="16"/>
                <w:highlight w:val="green"/>
                <w:lang w:val="ro-MD" w:eastAsia="ro-MD"/>
              </w:rPr>
              <w:t>desemnate câștigătoare</w:t>
            </w:r>
            <w:r w:rsidRPr="001A0546">
              <w:rPr>
                <w:rFonts w:ascii="Times New Roman" w:hAnsi="Times New Roman"/>
                <w:color w:val="000000"/>
                <w:sz w:val="16"/>
                <w:szCs w:val="16"/>
                <w:highlight w:val="green"/>
                <w:lang w:eastAsia="ro-MD"/>
              </w:rPr>
              <w:t xml:space="preserve"> pentru loturile </w:t>
            </w:r>
            <w:r w:rsidRPr="001A0546">
              <w:rPr>
                <w:rFonts w:ascii="Times New Roman" w:hAnsi="Times New Roman"/>
                <w:color w:val="000000"/>
                <w:sz w:val="16"/>
                <w:szCs w:val="16"/>
                <w:highlight w:val="green"/>
                <w:lang w:val="ro-MD" w:eastAsia="ro-MD"/>
              </w:rPr>
              <w:t>36 -</w:t>
            </w:r>
            <w:r w:rsidRPr="001A0546">
              <w:rPr>
                <w:rFonts w:ascii="Times New Roman" w:hAnsi="Times New Roman"/>
                <w:color w:val="000000"/>
                <w:sz w:val="16"/>
                <w:szCs w:val="16"/>
                <w:highlight w:val="green"/>
                <w:lang w:eastAsia="ro-MD"/>
              </w:rPr>
              <w:t xml:space="preserve"> </w:t>
            </w:r>
            <w:r w:rsidRPr="001A0546">
              <w:rPr>
                <w:rFonts w:ascii="Times New Roman" w:hAnsi="Times New Roman"/>
                <w:color w:val="000000"/>
                <w:sz w:val="16"/>
                <w:szCs w:val="16"/>
                <w:highlight w:val="green"/>
                <w:lang w:val="ro-MD" w:eastAsia="ro-MD"/>
              </w:rPr>
              <w:t>( 003762 ) / ( 003763 ), 37 - ( 003764 ) / ( 003765 ), 38 -( 003766 ) /( 003767 ) /( 003768 ).</w:t>
            </w:r>
          </w:p>
          <w:p w14:paraId="2791431B" w14:textId="5642E949"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highlight w:val="green"/>
                <w:lang w:eastAsia="ro-MD"/>
              </w:rPr>
              <w:lastRenderedPageBreak/>
              <w:t>Prin „produs distinct” se înțelege substanță activă principală diferită (acid peracetic versus peroxid de hidrogen / generatoare de oxigen activ).</w:t>
            </w:r>
            <w:r w:rsidRPr="001A0546">
              <w:rPr>
                <w:rFonts w:ascii="Times New Roman" w:hAnsi="Times New Roman"/>
                <w:color w:val="000000"/>
                <w:sz w:val="16"/>
                <w:szCs w:val="16"/>
                <w:highlight w:val="green"/>
                <w:lang w:eastAsia="ro-MD"/>
              </w:rPr>
              <w:br/>
              <w:t>Scopul acestei distincții este rotația substanțelor active pentru a preveni dezvoltarea rezistenței la biocizi, în special a sporilor bacterieni, și pentru a asigura alternative în circuitele critice de sterilizare.</w:t>
            </w:r>
          </w:p>
        </w:tc>
      </w:tr>
      <w:tr w:rsidR="00850883" w:rsidRPr="001A0546" w14:paraId="7C97D6C6"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113FE17D" w14:textId="68175FA4"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40</w:t>
            </w:r>
          </w:p>
        </w:tc>
        <w:tc>
          <w:tcPr>
            <w:tcW w:w="1750" w:type="dxa"/>
            <w:tcBorders>
              <w:top w:val="nil"/>
              <w:left w:val="nil"/>
              <w:bottom w:val="single" w:sz="4" w:space="0" w:color="auto"/>
              <w:right w:val="single" w:sz="4" w:space="0" w:color="auto"/>
            </w:tcBorders>
            <w:shd w:val="clear" w:color="000000" w:fill="FFFFFF"/>
            <w:vAlign w:val="center"/>
          </w:tcPr>
          <w:p w14:paraId="5ABA2C1C" w14:textId="63BCFE34"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Săpun lichid spumant dezinfectant pentru mâini pe baza de alcool  ( 003771 )</w:t>
            </w:r>
          </w:p>
        </w:tc>
        <w:tc>
          <w:tcPr>
            <w:tcW w:w="13003" w:type="dxa"/>
            <w:tcBorders>
              <w:top w:val="nil"/>
              <w:left w:val="nil"/>
              <w:bottom w:val="single" w:sz="4" w:space="0" w:color="auto"/>
              <w:right w:val="single" w:sz="4" w:space="0" w:color="auto"/>
            </w:tcBorders>
            <w:shd w:val="clear" w:color="000000" w:fill="FFFFFF"/>
            <w:vAlign w:val="center"/>
          </w:tcPr>
          <w:p w14:paraId="333B14C0" w14:textId="6470F2BF"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 xml:space="preserve">Acțiunea dezinfectantului:  </w:t>
            </w:r>
            <w:r w:rsidRPr="001A0546">
              <w:rPr>
                <w:rFonts w:ascii="Times New Roman" w:hAnsi="Times New Roman"/>
                <w:color w:val="000000"/>
                <w:sz w:val="16"/>
                <w:szCs w:val="16"/>
                <w:lang w:val="ro-MD" w:eastAsia="ro-MD"/>
              </w:rPr>
              <w:br/>
              <w:t>-bactericidă EN 13727 / EN 1499 (c.m.)</w:t>
            </w:r>
            <w:r w:rsidRPr="001A0546">
              <w:rPr>
                <w:rFonts w:ascii="Times New Roman" w:hAnsi="Times New Roman"/>
                <w:color w:val="000000"/>
                <w:sz w:val="16"/>
                <w:szCs w:val="16"/>
                <w:lang w:val="ro-MD" w:eastAsia="ro-MD"/>
              </w:rPr>
              <w:br/>
              <w:t>-levuricidă EN 13624</w:t>
            </w:r>
            <w:r w:rsidRPr="001A0546">
              <w:rPr>
                <w:rFonts w:ascii="Times New Roman" w:hAnsi="Times New Roman"/>
                <w:color w:val="000000"/>
                <w:sz w:val="16"/>
                <w:szCs w:val="16"/>
                <w:lang w:val="ro-MD" w:eastAsia="ro-MD"/>
              </w:rPr>
              <w:br/>
              <w:t xml:space="preserve">Cerințe tehnice: </w:t>
            </w:r>
            <w:r w:rsidRPr="001A0546">
              <w:rPr>
                <w:rFonts w:ascii="Times New Roman" w:hAnsi="Times New Roman"/>
                <w:color w:val="000000"/>
                <w:sz w:val="16"/>
                <w:szCs w:val="16"/>
                <w:lang w:val="ro-MD" w:eastAsia="ro-MD"/>
              </w:rPr>
              <w:br/>
              <w:t>- Substanța activă: alcool concentrația 60-80%; fără coloranți, săruri cuaternare; cu conținut de substanțe protectoare pentru pielea sensibilă</w:t>
            </w:r>
            <w:r w:rsidRPr="001A0546">
              <w:rPr>
                <w:rFonts w:ascii="Times New Roman" w:hAnsi="Times New Roman"/>
                <w:color w:val="000000"/>
                <w:sz w:val="16"/>
                <w:szCs w:val="16"/>
                <w:lang w:val="ro-MD" w:eastAsia="ro-MD"/>
              </w:rPr>
              <w:br/>
              <w:t xml:space="preserve">- Produs gata pentru utilizare, pH neutru </w:t>
            </w:r>
            <w:r w:rsidRPr="001A0546">
              <w:rPr>
                <w:rFonts w:ascii="Times New Roman" w:hAnsi="Times New Roman"/>
                <w:color w:val="000000"/>
                <w:sz w:val="16"/>
                <w:szCs w:val="16"/>
                <w:lang w:val="ro-MD" w:eastAsia="ro-MD"/>
              </w:rPr>
              <w:br/>
              <w:t>- Expoziția: ≤ 60 s</w:t>
            </w:r>
            <w:r w:rsidRPr="001A0546">
              <w:rPr>
                <w:rFonts w:ascii="Times New Roman" w:hAnsi="Times New Roman"/>
                <w:color w:val="000000"/>
                <w:sz w:val="16"/>
                <w:szCs w:val="16"/>
                <w:lang w:val="ro-MD" w:eastAsia="ro-MD"/>
              </w:rPr>
              <w:br/>
              <w:t>- Ambalaj până la 1L, dotat cu pompa dozator de  minim 3 ml.</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Test dermatologic</w:t>
            </w:r>
            <w:r w:rsidRPr="001A0546">
              <w:rPr>
                <w:rFonts w:ascii="Times New Roman" w:hAnsi="Times New Roman"/>
                <w:color w:val="000000"/>
                <w:sz w:val="16"/>
                <w:szCs w:val="16"/>
                <w:lang w:val="ro-MD" w:eastAsia="ro-MD"/>
              </w:rPr>
              <w:br/>
              <w:t>-Produsele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22FCBAB9"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110F32ED" w14:textId="54940FC4"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41</w:t>
            </w:r>
          </w:p>
        </w:tc>
        <w:tc>
          <w:tcPr>
            <w:tcW w:w="1750" w:type="dxa"/>
            <w:tcBorders>
              <w:top w:val="nil"/>
              <w:left w:val="nil"/>
              <w:bottom w:val="single" w:sz="4" w:space="0" w:color="auto"/>
              <w:right w:val="single" w:sz="4" w:space="0" w:color="auto"/>
            </w:tcBorders>
            <w:shd w:val="clear" w:color="000000" w:fill="FFFFFF"/>
            <w:vAlign w:val="center"/>
          </w:tcPr>
          <w:p w14:paraId="0F216EFD" w14:textId="4F2DB3C2"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Săpun lichid pentru dezinfecția chirurgicală a mâinilor și preoperatorie a corpului, Clorhexidină  ( 003772 )</w:t>
            </w:r>
          </w:p>
        </w:tc>
        <w:tc>
          <w:tcPr>
            <w:tcW w:w="13003" w:type="dxa"/>
            <w:tcBorders>
              <w:top w:val="nil"/>
              <w:left w:val="nil"/>
              <w:bottom w:val="single" w:sz="4" w:space="0" w:color="auto"/>
              <w:right w:val="single" w:sz="4" w:space="0" w:color="auto"/>
            </w:tcBorders>
            <w:shd w:val="clear" w:color="000000" w:fill="FFFFFF"/>
            <w:vAlign w:val="center"/>
          </w:tcPr>
          <w:p w14:paraId="10AB9EEE" w14:textId="27560659"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 xml:space="preserve">Acțiunea dezinfectantului:  </w:t>
            </w:r>
            <w:r w:rsidRPr="001A0546">
              <w:rPr>
                <w:rFonts w:ascii="Times New Roman" w:hAnsi="Times New Roman"/>
                <w:color w:val="000000"/>
                <w:sz w:val="16"/>
                <w:szCs w:val="16"/>
                <w:lang w:val="ro-MD" w:eastAsia="ro-MD"/>
              </w:rPr>
              <w:br/>
              <w:t>-bactericidă EN 13727, EN 1499, EN 12791 (c.m.)</w:t>
            </w:r>
            <w:r w:rsidRPr="001A0546">
              <w:rPr>
                <w:rFonts w:ascii="Times New Roman" w:hAnsi="Times New Roman"/>
                <w:color w:val="000000"/>
                <w:sz w:val="16"/>
                <w:szCs w:val="16"/>
                <w:lang w:val="ro-MD" w:eastAsia="ro-MD"/>
              </w:rPr>
              <w:br/>
              <w:t>-levuricidă EN 13624</w:t>
            </w:r>
            <w:r w:rsidRPr="001A0546">
              <w:rPr>
                <w:rFonts w:ascii="Times New Roman" w:hAnsi="Times New Roman"/>
                <w:color w:val="000000"/>
                <w:sz w:val="16"/>
                <w:szCs w:val="16"/>
                <w:lang w:val="ro-MD" w:eastAsia="ro-MD"/>
              </w:rPr>
              <w:br/>
              <w:t xml:space="preserve">-virucidă EN 14476 </w:t>
            </w:r>
            <w:r w:rsidRPr="001A0546">
              <w:rPr>
                <w:rFonts w:ascii="Times New Roman" w:hAnsi="Times New Roman"/>
                <w:color w:val="000000"/>
                <w:sz w:val="16"/>
                <w:szCs w:val="16"/>
                <w:lang w:val="ro-MD" w:eastAsia="ro-MD"/>
              </w:rPr>
              <w:br/>
              <w:t xml:space="preserve"> Cerințe tehnice: </w:t>
            </w:r>
            <w:r w:rsidRPr="001A0546">
              <w:rPr>
                <w:rFonts w:ascii="Times New Roman" w:hAnsi="Times New Roman"/>
                <w:color w:val="000000"/>
                <w:sz w:val="16"/>
                <w:szCs w:val="16"/>
                <w:lang w:val="ro-MD" w:eastAsia="ro-MD"/>
              </w:rPr>
              <w:br/>
              <w:t>- Substanța activă: clorhexidină ≥ 4%; fără coloranți, săruri cuaternare; cu conținut de substanțe protectoare pentru pielea sensibilă</w:t>
            </w:r>
            <w:r w:rsidRPr="001A0546">
              <w:rPr>
                <w:rFonts w:ascii="Times New Roman" w:hAnsi="Times New Roman"/>
                <w:color w:val="000000"/>
                <w:sz w:val="16"/>
                <w:szCs w:val="16"/>
                <w:lang w:val="ro-MD" w:eastAsia="ro-MD"/>
              </w:rPr>
              <w:br/>
              <w:t xml:space="preserve">- Produs gata pentru utilizare, pH  neutru </w:t>
            </w:r>
            <w:r w:rsidRPr="001A0546">
              <w:rPr>
                <w:rFonts w:ascii="Times New Roman" w:hAnsi="Times New Roman"/>
                <w:color w:val="000000"/>
                <w:sz w:val="16"/>
                <w:szCs w:val="16"/>
                <w:lang w:val="ro-MD" w:eastAsia="ro-MD"/>
              </w:rPr>
              <w:br/>
              <w:t xml:space="preserve">- Expoziția: ≤ 5 min </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Test dermatologic</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3520B485"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109B3A8E" w14:textId="42BA232A"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42.1</w:t>
            </w:r>
          </w:p>
        </w:tc>
        <w:tc>
          <w:tcPr>
            <w:tcW w:w="1750" w:type="dxa"/>
            <w:tcBorders>
              <w:top w:val="nil"/>
              <w:left w:val="nil"/>
              <w:bottom w:val="single" w:sz="4" w:space="0" w:color="auto"/>
              <w:right w:val="single" w:sz="4" w:space="0" w:color="auto"/>
            </w:tcBorders>
            <w:shd w:val="clear" w:color="000000" w:fill="FFFFFF"/>
            <w:vAlign w:val="center"/>
          </w:tcPr>
          <w:p w14:paraId="2E22153B" w14:textId="79E3DBB8"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Dezinfecția igienică a mâinilor (alcool, lichid) Dezinfecția igienică a mâinilor (alcool, lichid, ≤1L) ( 003773 )</w:t>
            </w:r>
          </w:p>
        </w:tc>
        <w:tc>
          <w:tcPr>
            <w:tcW w:w="13003" w:type="dxa"/>
            <w:tcBorders>
              <w:top w:val="nil"/>
              <w:left w:val="nil"/>
              <w:bottom w:val="single" w:sz="4" w:space="0" w:color="auto"/>
              <w:right w:val="single" w:sz="4" w:space="0" w:color="auto"/>
            </w:tcBorders>
            <w:shd w:val="clear" w:color="000000" w:fill="FFFFFF"/>
            <w:vAlign w:val="center"/>
          </w:tcPr>
          <w:p w14:paraId="6C954263" w14:textId="35711D6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 xml:space="preserve">Acțiunea dezinfectantului:  </w:t>
            </w:r>
            <w:r w:rsidRPr="001A0546">
              <w:rPr>
                <w:rFonts w:ascii="Times New Roman" w:hAnsi="Times New Roman"/>
                <w:color w:val="000000"/>
                <w:sz w:val="16"/>
                <w:szCs w:val="16"/>
                <w:lang w:val="ro-MD" w:eastAsia="ro-MD"/>
              </w:rPr>
              <w:br/>
              <w:t>-bactericidă EN 13727, EN 1500</w:t>
            </w:r>
            <w:r w:rsidRPr="001A0546">
              <w:rPr>
                <w:rFonts w:ascii="Times New Roman" w:hAnsi="Times New Roman"/>
                <w:color w:val="000000"/>
                <w:sz w:val="16"/>
                <w:szCs w:val="16"/>
                <w:lang w:val="ro-MD" w:eastAsia="ro-MD"/>
              </w:rPr>
              <w:br/>
              <w:t>-levuricidă EN 13624</w:t>
            </w:r>
            <w:r w:rsidRPr="001A0546">
              <w:rPr>
                <w:rFonts w:ascii="Times New Roman" w:hAnsi="Times New Roman"/>
                <w:color w:val="000000"/>
                <w:sz w:val="16"/>
                <w:szCs w:val="16"/>
                <w:lang w:val="ro-MD" w:eastAsia="ro-MD"/>
              </w:rPr>
              <w:br/>
              <w:t>-virucidă EN 14476, acțiune virucidă completă</w:t>
            </w:r>
            <w:r w:rsidRPr="001A0546">
              <w:rPr>
                <w:rFonts w:ascii="Times New Roman" w:hAnsi="Times New Roman"/>
                <w:color w:val="000000"/>
                <w:sz w:val="16"/>
                <w:szCs w:val="16"/>
                <w:lang w:val="ro-MD" w:eastAsia="ro-MD"/>
              </w:rPr>
              <w:br/>
              <w:t>-microbactericidă EN 14348</w:t>
            </w:r>
            <w:r w:rsidRPr="001A0546">
              <w:rPr>
                <w:rFonts w:ascii="Times New Roman" w:hAnsi="Times New Roman"/>
                <w:color w:val="000000"/>
                <w:sz w:val="16"/>
                <w:szCs w:val="16"/>
                <w:lang w:val="ro-MD" w:eastAsia="ro-MD"/>
              </w:rPr>
              <w:br/>
              <w:t xml:space="preserve"> Cerințe tehnice: </w:t>
            </w:r>
            <w:r w:rsidRPr="001A0546">
              <w:rPr>
                <w:rFonts w:ascii="Times New Roman" w:hAnsi="Times New Roman"/>
                <w:color w:val="000000"/>
                <w:sz w:val="16"/>
                <w:szCs w:val="16"/>
                <w:lang w:val="ro-MD" w:eastAsia="ro-MD"/>
              </w:rPr>
              <w:br/>
              <w:t>- Substanța activă: alcool concentrația 60-80%, se admit substanțe adăugătoare, inclusiv alte substanțe active</w:t>
            </w:r>
            <w:r w:rsidRPr="001A0546">
              <w:rPr>
                <w:rFonts w:ascii="Times New Roman" w:hAnsi="Times New Roman"/>
                <w:color w:val="000000"/>
                <w:sz w:val="16"/>
                <w:szCs w:val="16"/>
                <w:lang w:val="ro-MD" w:eastAsia="ro-MD"/>
              </w:rPr>
              <w:br/>
              <w:t xml:space="preserve">- Produs lichid, gata pentru utilizare </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 Expoziția: ≤ 60 secunde</w:t>
            </w:r>
            <w:r w:rsidRPr="001A0546">
              <w:rPr>
                <w:rFonts w:ascii="Times New Roman" w:hAnsi="Times New Roman"/>
                <w:color w:val="000000"/>
                <w:sz w:val="16"/>
                <w:szCs w:val="16"/>
                <w:lang w:val="ro-MD" w:eastAsia="ro-MD"/>
              </w:rPr>
              <w:br/>
              <w:t>- Ambalaj până la 1 litru, dotat cu pompă</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Test dermatologic</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65028B4F"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163C15D3" w14:textId="2DA7536E"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42.2</w:t>
            </w:r>
          </w:p>
        </w:tc>
        <w:tc>
          <w:tcPr>
            <w:tcW w:w="1750" w:type="dxa"/>
            <w:tcBorders>
              <w:top w:val="nil"/>
              <w:left w:val="nil"/>
              <w:bottom w:val="single" w:sz="4" w:space="0" w:color="auto"/>
              <w:right w:val="single" w:sz="4" w:space="0" w:color="auto"/>
            </w:tcBorders>
            <w:shd w:val="clear" w:color="000000" w:fill="FFFFFF"/>
            <w:vAlign w:val="center"/>
          </w:tcPr>
          <w:p w14:paraId="1A1DED49" w14:textId="073874DD"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Dezinfecția igienică a mâinilor (alcool, lichid) Dezinfecția igienică a mâinilor (alcool, lichid, ≤5L) ( 003774 )</w:t>
            </w:r>
          </w:p>
        </w:tc>
        <w:tc>
          <w:tcPr>
            <w:tcW w:w="13003" w:type="dxa"/>
            <w:tcBorders>
              <w:top w:val="nil"/>
              <w:left w:val="nil"/>
              <w:bottom w:val="single" w:sz="4" w:space="0" w:color="auto"/>
              <w:right w:val="single" w:sz="4" w:space="0" w:color="auto"/>
            </w:tcBorders>
            <w:shd w:val="clear" w:color="000000" w:fill="FFFFFF"/>
            <w:vAlign w:val="center"/>
          </w:tcPr>
          <w:p w14:paraId="0924D4C0" w14:textId="1BE7E3DB"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 xml:space="preserve">Acțiunea dezinfectantului:  </w:t>
            </w:r>
            <w:r w:rsidRPr="001A0546">
              <w:rPr>
                <w:rFonts w:ascii="Times New Roman" w:hAnsi="Times New Roman"/>
                <w:color w:val="000000"/>
                <w:sz w:val="16"/>
                <w:szCs w:val="16"/>
                <w:lang w:val="ro-MD" w:eastAsia="ro-MD"/>
              </w:rPr>
              <w:br/>
              <w:t>-bactericidă EN 13727, EN 1500</w:t>
            </w:r>
            <w:r w:rsidRPr="001A0546">
              <w:rPr>
                <w:rFonts w:ascii="Times New Roman" w:hAnsi="Times New Roman"/>
                <w:color w:val="000000"/>
                <w:sz w:val="16"/>
                <w:szCs w:val="16"/>
                <w:lang w:val="ro-MD" w:eastAsia="ro-MD"/>
              </w:rPr>
              <w:br/>
              <w:t>-levuricidă EN 13624</w:t>
            </w:r>
            <w:r w:rsidRPr="001A0546">
              <w:rPr>
                <w:rFonts w:ascii="Times New Roman" w:hAnsi="Times New Roman"/>
                <w:color w:val="000000"/>
                <w:sz w:val="16"/>
                <w:szCs w:val="16"/>
                <w:lang w:val="ro-MD" w:eastAsia="ro-MD"/>
              </w:rPr>
              <w:br/>
              <w:t>-virucidă EN 14476, acțiune virucidă completă</w:t>
            </w:r>
            <w:r w:rsidRPr="001A0546">
              <w:rPr>
                <w:rFonts w:ascii="Times New Roman" w:hAnsi="Times New Roman"/>
                <w:color w:val="000000"/>
                <w:sz w:val="16"/>
                <w:szCs w:val="16"/>
                <w:lang w:val="ro-MD" w:eastAsia="ro-MD"/>
              </w:rPr>
              <w:br/>
              <w:t>-microbactericidă EN 14348</w:t>
            </w:r>
            <w:r w:rsidRPr="001A0546">
              <w:rPr>
                <w:rFonts w:ascii="Times New Roman" w:hAnsi="Times New Roman"/>
                <w:color w:val="000000"/>
                <w:sz w:val="16"/>
                <w:szCs w:val="16"/>
                <w:lang w:val="ro-MD" w:eastAsia="ro-MD"/>
              </w:rPr>
              <w:br/>
              <w:t xml:space="preserve"> Cerințe tehnice: </w:t>
            </w:r>
            <w:r w:rsidRPr="001A0546">
              <w:rPr>
                <w:rFonts w:ascii="Times New Roman" w:hAnsi="Times New Roman"/>
                <w:color w:val="000000"/>
                <w:sz w:val="16"/>
                <w:szCs w:val="16"/>
                <w:lang w:val="ro-MD" w:eastAsia="ro-MD"/>
              </w:rPr>
              <w:br/>
              <w:t>- Substanța activă: alcool concentrația 60-80%,  se admit substanțe adăugătoare, inclusiv alte substanțe active</w:t>
            </w:r>
            <w:r w:rsidRPr="001A0546">
              <w:rPr>
                <w:rFonts w:ascii="Times New Roman" w:hAnsi="Times New Roman"/>
                <w:color w:val="000000"/>
                <w:sz w:val="16"/>
                <w:szCs w:val="16"/>
                <w:lang w:val="ro-MD" w:eastAsia="ro-MD"/>
              </w:rPr>
              <w:br/>
              <w:t xml:space="preserve">- Produs lichid, gata pentru utilizare </w:t>
            </w:r>
            <w:r w:rsidRPr="001A0546">
              <w:rPr>
                <w:rFonts w:ascii="Times New Roman" w:hAnsi="Times New Roman"/>
                <w:color w:val="000000"/>
                <w:sz w:val="16"/>
                <w:szCs w:val="16"/>
                <w:lang w:val="ro-MD" w:eastAsia="ro-MD"/>
              </w:rPr>
              <w:br/>
              <w:t xml:space="preserve">- Expoziția: ≤ 60 secunde </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Test dermatologic</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41AEF2A7"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6E4C56B4" w14:textId="6F9FC7C5"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43.1</w:t>
            </w:r>
          </w:p>
        </w:tc>
        <w:tc>
          <w:tcPr>
            <w:tcW w:w="1750" w:type="dxa"/>
            <w:tcBorders>
              <w:top w:val="nil"/>
              <w:left w:val="nil"/>
              <w:bottom w:val="single" w:sz="4" w:space="0" w:color="auto"/>
              <w:right w:val="single" w:sz="4" w:space="0" w:color="auto"/>
            </w:tcBorders>
            <w:shd w:val="clear" w:color="000000" w:fill="FFFFFF"/>
            <w:vAlign w:val="center"/>
          </w:tcPr>
          <w:p w14:paraId="01A737E6" w14:textId="5FBFC3A8"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Dezinfecția igienică a mâinilor (alcool, gel) Dezinfecția igienică a mâinilor (alcool, gel, ≤1L) ( 003775 )</w:t>
            </w:r>
          </w:p>
        </w:tc>
        <w:tc>
          <w:tcPr>
            <w:tcW w:w="13003" w:type="dxa"/>
            <w:tcBorders>
              <w:top w:val="nil"/>
              <w:left w:val="nil"/>
              <w:bottom w:val="single" w:sz="4" w:space="0" w:color="auto"/>
              <w:right w:val="single" w:sz="4" w:space="0" w:color="auto"/>
            </w:tcBorders>
            <w:shd w:val="clear" w:color="000000" w:fill="FFFFFF"/>
            <w:vAlign w:val="center"/>
          </w:tcPr>
          <w:p w14:paraId="07181374" w14:textId="5AC1DDDE"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 xml:space="preserve">Acțiunea dezinfectantului:  </w:t>
            </w:r>
            <w:r w:rsidRPr="001A0546">
              <w:rPr>
                <w:rFonts w:ascii="Times New Roman" w:hAnsi="Times New Roman"/>
                <w:color w:val="000000"/>
                <w:sz w:val="16"/>
                <w:szCs w:val="16"/>
                <w:lang w:val="ro-MD" w:eastAsia="ro-MD"/>
              </w:rPr>
              <w:br/>
              <w:t>-bactericidă EN 13727, EN 1500</w:t>
            </w:r>
            <w:r w:rsidRPr="001A0546">
              <w:rPr>
                <w:rFonts w:ascii="Times New Roman" w:hAnsi="Times New Roman"/>
                <w:color w:val="000000"/>
                <w:sz w:val="16"/>
                <w:szCs w:val="16"/>
                <w:lang w:val="ro-MD" w:eastAsia="ro-MD"/>
              </w:rPr>
              <w:br/>
              <w:t>-levuricidă EN 13624</w:t>
            </w:r>
            <w:r w:rsidRPr="001A0546">
              <w:rPr>
                <w:rFonts w:ascii="Times New Roman" w:hAnsi="Times New Roman"/>
                <w:color w:val="000000"/>
                <w:sz w:val="16"/>
                <w:szCs w:val="16"/>
                <w:lang w:val="ro-MD" w:eastAsia="ro-MD"/>
              </w:rPr>
              <w:br/>
              <w:t>-virucidă EN 14476, acțiune virucidă completă</w:t>
            </w:r>
            <w:r w:rsidRPr="001A0546">
              <w:rPr>
                <w:rFonts w:ascii="Times New Roman" w:hAnsi="Times New Roman"/>
                <w:color w:val="000000"/>
                <w:sz w:val="16"/>
                <w:szCs w:val="16"/>
                <w:lang w:val="ro-MD" w:eastAsia="ro-MD"/>
              </w:rPr>
              <w:br/>
              <w:t>-microbactericidă EN 14348</w:t>
            </w:r>
            <w:r w:rsidRPr="001A0546">
              <w:rPr>
                <w:rFonts w:ascii="Times New Roman" w:hAnsi="Times New Roman"/>
                <w:color w:val="000000"/>
                <w:sz w:val="16"/>
                <w:szCs w:val="16"/>
                <w:lang w:val="ro-MD" w:eastAsia="ro-MD"/>
              </w:rPr>
              <w:br/>
              <w:t xml:space="preserve"> Cerințe tehnice: </w:t>
            </w:r>
            <w:r w:rsidRPr="001A0546">
              <w:rPr>
                <w:rFonts w:ascii="Times New Roman" w:hAnsi="Times New Roman"/>
                <w:color w:val="000000"/>
                <w:sz w:val="16"/>
                <w:szCs w:val="16"/>
                <w:lang w:val="ro-MD" w:eastAsia="ro-MD"/>
              </w:rPr>
              <w:br/>
              <w:t>- Substanța activă: alcool concentrația 60-80%, se admit substanțe adăugătoare, inclusiv alte substanțe active</w:t>
            </w:r>
            <w:r w:rsidRPr="001A0546">
              <w:rPr>
                <w:rFonts w:ascii="Times New Roman" w:hAnsi="Times New Roman"/>
                <w:color w:val="000000"/>
                <w:sz w:val="16"/>
                <w:szCs w:val="16"/>
                <w:lang w:val="ro-MD" w:eastAsia="ro-MD"/>
              </w:rPr>
              <w:br/>
              <w:t>- Produs gel, gata pentru utilizare,  (se acceptă și produse înregistrate la ANSP cu forma de condiționare lichid/gel)</w:t>
            </w:r>
            <w:r w:rsidRPr="001A0546">
              <w:rPr>
                <w:rFonts w:ascii="Times New Roman" w:hAnsi="Times New Roman"/>
                <w:color w:val="000000"/>
                <w:sz w:val="16"/>
                <w:szCs w:val="16"/>
                <w:lang w:val="ro-MD" w:eastAsia="ro-MD"/>
              </w:rPr>
              <w:br/>
              <w:t>- Expoziția: ≤ 60 secunde</w:t>
            </w:r>
            <w:r w:rsidRPr="001A0546">
              <w:rPr>
                <w:rFonts w:ascii="Times New Roman" w:hAnsi="Times New Roman"/>
                <w:color w:val="000000"/>
                <w:sz w:val="16"/>
                <w:szCs w:val="16"/>
                <w:lang w:val="ro-MD" w:eastAsia="ro-MD"/>
              </w:rPr>
              <w:br/>
              <w:t>- Ambalaj până la 1 litru, dotat cu pompă</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Test dermatologic</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45CF31B3"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4C3F2AC2" w14:textId="38B275AC"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43.2</w:t>
            </w:r>
          </w:p>
        </w:tc>
        <w:tc>
          <w:tcPr>
            <w:tcW w:w="1750" w:type="dxa"/>
            <w:tcBorders>
              <w:top w:val="nil"/>
              <w:left w:val="nil"/>
              <w:bottom w:val="single" w:sz="4" w:space="0" w:color="auto"/>
              <w:right w:val="single" w:sz="4" w:space="0" w:color="auto"/>
            </w:tcBorders>
            <w:shd w:val="clear" w:color="000000" w:fill="FFFFFF"/>
            <w:vAlign w:val="center"/>
          </w:tcPr>
          <w:p w14:paraId="2E582075" w14:textId="31591290"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Dezinfecția igienică a mâinilor (alcool, gel) Dezinfecția igienică a mâinilor (alcool, gel, ≤5L) ( 003776 )</w:t>
            </w:r>
          </w:p>
        </w:tc>
        <w:tc>
          <w:tcPr>
            <w:tcW w:w="13003" w:type="dxa"/>
            <w:tcBorders>
              <w:top w:val="nil"/>
              <w:left w:val="nil"/>
              <w:bottom w:val="single" w:sz="4" w:space="0" w:color="auto"/>
              <w:right w:val="single" w:sz="4" w:space="0" w:color="auto"/>
            </w:tcBorders>
            <w:shd w:val="clear" w:color="000000" w:fill="FFFFFF"/>
            <w:vAlign w:val="center"/>
          </w:tcPr>
          <w:p w14:paraId="05E1E307" w14:textId="4129F84D"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 xml:space="preserve">Acțiunea dezinfectantului:  </w:t>
            </w:r>
            <w:r w:rsidRPr="001A0546">
              <w:rPr>
                <w:rFonts w:ascii="Times New Roman" w:hAnsi="Times New Roman"/>
                <w:color w:val="000000"/>
                <w:sz w:val="16"/>
                <w:szCs w:val="16"/>
                <w:lang w:val="ro-MD" w:eastAsia="ro-MD"/>
              </w:rPr>
              <w:br/>
              <w:t>-bactericidă EN 13727, EN 1500</w:t>
            </w:r>
            <w:r w:rsidRPr="001A0546">
              <w:rPr>
                <w:rFonts w:ascii="Times New Roman" w:hAnsi="Times New Roman"/>
                <w:color w:val="000000"/>
                <w:sz w:val="16"/>
                <w:szCs w:val="16"/>
                <w:lang w:val="ro-MD" w:eastAsia="ro-MD"/>
              </w:rPr>
              <w:br/>
              <w:t>-levuricidă EN 13624</w:t>
            </w:r>
            <w:r w:rsidRPr="001A0546">
              <w:rPr>
                <w:rFonts w:ascii="Times New Roman" w:hAnsi="Times New Roman"/>
                <w:color w:val="000000"/>
                <w:sz w:val="16"/>
                <w:szCs w:val="16"/>
                <w:lang w:val="ro-MD" w:eastAsia="ro-MD"/>
              </w:rPr>
              <w:br/>
              <w:t>-virucidă EN 14476, acțiune virucidă completă</w:t>
            </w:r>
            <w:r w:rsidRPr="001A0546">
              <w:rPr>
                <w:rFonts w:ascii="Times New Roman" w:hAnsi="Times New Roman"/>
                <w:color w:val="000000"/>
                <w:sz w:val="16"/>
                <w:szCs w:val="16"/>
                <w:lang w:val="ro-MD" w:eastAsia="ro-MD"/>
              </w:rPr>
              <w:br/>
              <w:t>-microbactericidă EN 14348</w:t>
            </w:r>
            <w:r w:rsidRPr="001A0546">
              <w:rPr>
                <w:rFonts w:ascii="Times New Roman" w:hAnsi="Times New Roman"/>
                <w:color w:val="000000"/>
                <w:sz w:val="16"/>
                <w:szCs w:val="16"/>
                <w:lang w:val="ro-MD" w:eastAsia="ro-MD"/>
              </w:rPr>
              <w:br/>
              <w:t xml:space="preserve"> Cerințe tehnice: </w:t>
            </w:r>
            <w:r w:rsidRPr="001A0546">
              <w:rPr>
                <w:rFonts w:ascii="Times New Roman" w:hAnsi="Times New Roman"/>
                <w:color w:val="000000"/>
                <w:sz w:val="16"/>
                <w:szCs w:val="16"/>
                <w:lang w:val="ro-MD" w:eastAsia="ro-MD"/>
              </w:rPr>
              <w:br/>
              <w:t>- Substanța activă: alcool concentrația 60-80%, se admit substanțe adăugătoare, inclusiv alte substanțe active</w:t>
            </w:r>
            <w:r w:rsidRPr="001A0546">
              <w:rPr>
                <w:rFonts w:ascii="Times New Roman" w:hAnsi="Times New Roman"/>
                <w:color w:val="000000"/>
                <w:sz w:val="16"/>
                <w:szCs w:val="16"/>
                <w:lang w:val="ro-MD" w:eastAsia="ro-MD"/>
              </w:rPr>
              <w:br/>
              <w:t>- Produs gel, gata pentru utilizare, (se acceptă și produse înregistrate la ANSP cu forma de condiționare lichid/gel)</w:t>
            </w:r>
            <w:r w:rsidRPr="001A0546">
              <w:rPr>
                <w:rFonts w:ascii="Times New Roman" w:hAnsi="Times New Roman"/>
                <w:color w:val="000000"/>
                <w:sz w:val="16"/>
                <w:szCs w:val="16"/>
                <w:lang w:val="ro-MD" w:eastAsia="ro-MD"/>
              </w:rPr>
              <w:br/>
              <w:t xml:space="preserve">- Expoziția: ≤ 60 secunde </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Test dermatologic</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031919B4"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04115D48" w14:textId="74FBCED3"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44.1</w:t>
            </w:r>
          </w:p>
        </w:tc>
        <w:tc>
          <w:tcPr>
            <w:tcW w:w="1750" w:type="dxa"/>
            <w:tcBorders>
              <w:top w:val="nil"/>
              <w:left w:val="nil"/>
              <w:bottom w:val="single" w:sz="4" w:space="0" w:color="auto"/>
              <w:right w:val="single" w:sz="4" w:space="0" w:color="auto"/>
            </w:tcBorders>
            <w:shd w:val="clear" w:color="000000" w:fill="FFFFFF"/>
            <w:vAlign w:val="center"/>
          </w:tcPr>
          <w:p w14:paraId="29345339" w14:textId="7B3A7CF2"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Dezinfecția igienică și chirurgicală a mâinilor (alcool, lichid) Dezinfecția igienică și chirurgicală a mâinilor (alcool, lichid, ≤ 1L) ( 003777 )</w:t>
            </w:r>
          </w:p>
        </w:tc>
        <w:tc>
          <w:tcPr>
            <w:tcW w:w="13003" w:type="dxa"/>
            <w:tcBorders>
              <w:top w:val="nil"/>
              <w:left w:val="nil"/>
              <w:bottom w:val="single" w:sz="4" w:space="0" w:color="auto"/>
              <w:right w:val="single" w:sz="4" w:space="0" w:color="auto"/>
            </w:tcBorders>
            <w:shd w:val="clear" w:color="000000" w:fill="FFFFFF"/>
            <w:vAlign w:val="center"/>
          </w:tcPr>
          <w:p w14:paraId="576970CC" w14:textId="0DD85045"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 xml:space="preserve">Acțiunea dezinfectantului:  </w:t>
            </w:r>
            <w:r w:rsidRPr="001A0546">
              <w:rPr>
                <w:rFonts w:ascii="Times New Roman" w:hAnsi="Times New Roman"/>
                <w:color w:val="000000"/>
                <w:sz w:val="16"/>
                <w:szCs w:val="16"/>
                <w:lang w:val="ro-MD" w:eastAsia="ro-MD"/>
              </w:rPr>
              <w:br/>
              <w:t>-bactericidă EN 13727, EN 1500, EN 12791</w:t>
            </w:r>
            <w:r w:rsidRPr="001A0546">
              <w:rPr>
                <w:rFonts w:ascii="Times New Roman" w:hAnsi="Times New Roman"/>
                <w:color w:val="000000"/>
                <w:sz w:val="16"/>
                <w:szCs w:val="16"/>
                <w:lang w:val="ro-MD" w:eastAsia="ro-MD"/>
              </w:rPr>
              <w:br/>
              <w:t>-levuricidă EN 13624</w:t>
            </w:r>
            <w:r w:rsidRPr="001A0546">
              <w:rPr>
                <w:rFonts w:ascii="Times New Roman" w:hAnsi="Times New Roman"/>
                <w:color w:val="000000"/>
                <w:sz w:val="16"/>
                <w:szCs w:val="16"/>
                <w:lang w:val="ro-MD" w:eastAsia="ro-MD"/>
              </w:rPr>
              <w:br/>
              <w:t>-virucidă EN 14476, acțiune virucidă completă</w:t>
            </w:r>
            <w:r w:rsidRPr="001A0546">
              <w:rPr>
                <w:rFonts w:ascii="Times New Roman" w:hAnsi="Times New Roman"/>
                <w:color w:val="000000"/>
                <w:sz w:val="16"/>
                <w:szCs w:val="16"/>
                <w:lang w:val="ro-MD" w:eastAsia="ro-MD"/>
              </w:rPr>
              <w:br/>
              <w:t>-microbactericidă EN 14348</w:t>
            </w:r>
            <w:r w:rsidRPr="001A0546">
              <w:rPr>
                <w:rFonts w:ascii="Times New Roman" w:hAnsi="Times New Roman"/>
                <w:color w:val="000000"/>
                <w:sz w:val="16"/>
                <w:szCs w:val="16"/>
                <w:lang w:val="ro-MD" w:eastAsia="ro-MD"/>
              </w:rPr>
              <w:br/>
              <w:t xml:space="preserve"> Cerințe tehnice: </w:t>
            </w:r>
            <w:r w:rsidRPr="001A0546">
              <w:rPr>
                <w:rFonts w:ascii="Times New Roman" w:hAnsi="Times New Roman"/>
                <w:color w:val="000000"/>
                <w:sz w:val="16"/>
                <w:szCs w:val="16"/>
                <w:lang w:val="ro-MD" w:eastAsia="ro-MD"/>
              </w:rPr>
              <w:br/>
              <w:t>- Substanța activă: alcool sau amestec de alcooli 70-85%, adăugător se admit numai emolienți protectori ai tegumentelor</w:t>
            </w:r>
            <w:r w:rsidRPr="001A0546">
              <w:rPr>
                <w:rFonts w:ascii="Times New Roman" w:hAnsi="Times New Roman"/>
                <w:color w:val="000000"/>
                <w:sz w:val="16"/>
                <w:szCs w:val="16"/>
                <w:lang w:val="ro-MD" w:eastAsia="ro-MD"/>
              </w:rPr>
              <w:br/>
              <w:t xml:space="preserve">- Produs lichid, gata pentru utilizare </w:t>
            </w:r>
            <w:r w:rsidRPr="001A0546">
              <w:rPr>
                <w:rFonts w:ascii="Times New Roman" w:hAnsi="Times New Roman"/>
                <w:color w:val="000000"/>
                <w:sz w:val="16"/>
                <w:szCs w:val="16"/>
                <w:lang w:val="ro-MD" w:eastAsia="ro-MD"/>
              </w:rPr>
              <w:br/>
              <w:t xml:space="preserve">- </w:t>
            </w:r>
            <w:r w:rsidRPr="001A0546">
              <w:rPr>
                <w:rFonts w:ascii="Times New Roman" w:eastAsia="Calibri" w:hAnsi="Times New Roman"/>
                <w:bCs/>
                <w:sz w:val="18"/>
                <w:szCs w:val="18"/>
                <w:highlight w:val="green"/>
                <w:u w:val="single"/>
              </w:rPr>
              <w:t>Timp de expunere: dezinfectare igienică (EN 1500) ≤ 30 secunde, dezinfectare chirurgicală (EN 12791) ≤ 2×45 secunde.</w:t>
            </w:r>
            <w:r w:rsidRPr="001A0546">
              <w:rPr>
                <w:rFonts w:ascii="Times New Roman" w:hAnsi="Times New Roman"/>
                <w:color w:val="000000"/>
                <w:sz w:val="16"/>
                <w:szCs w:val="16"/>
                <w:lang w:val="ro-MD" w:eastAsia="ro-MD"/>
              </w:rPr>
              <w:br/>
              <w:t>- Ambalaj până la 1 litru, dotat cu pompa dozator de minim 3 ml</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Test dermatologic</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0828EFA7"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6977C821" w14:textId="257E9038"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44.2</w:t>
            </w:r>
          </w:p>
        </w:tc>
        <w:tc>
          <w:tcPr>
            <w:tcW w:w="1750" w:type="dxa"/>
            <w:tcBorders>
              <w:top w:val="nil"/>
              <w:left w:val="nil"/>
              <w:bottom w:val="single" w:sz="4" w:space="0" w:color="auto"/>
              <w:right w:val="single" w:sz="4" w:space="0" w:color="auto"/>
            </w:tcBorders>
            <w:shd w:val="clear" w:color="000000" w:fill="FFFFFF"/>
            <w:vAlign w:val="center"/>
          </w:tcPr>
          <w:p w14:paraId="3345861C" w14:textId="036F70D1"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Dezinfecția igienică și chirurgicală a mâinilor (alcool, lichid) Dezinfecția igienică și chirurgicală a mâinilor (alcool, lichid, ≤ 5L) ( 003778 )</w:t>
            </w:r>
          </w:p>
        </w:tc>
        <w:tc>
          <w:tcPr>
            <w:tcW w:w="13003" w:type="dxa"/>
            <w:tcBorders>
              <w:top w:val="nil"/>
              <w:left w:val="nil"/>
              <w:bottom w:val="single" w:sz="4" w:space="0" w:color="auto"/>
              <w:right w:val="single" w:sz="4" w:space="0" w:color="auto"/>
            </w:tcBorders>
            <w:shd w:val="clear" w:color="000000" w:fill="FFFFFF"/>
            <w:vAlign w:val="center"/>
          </w:tcPr>
          <w:p w14:paraId="0D36BE23" w14:textId="6547A571"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 xml:space="preserve">Acțiunea dezinfectantului:  </w:t>
            </w:r>
            <w:r w:rsidRPr="001A0546">
              <w:rPr>
                <w:rFonts w:ascii="Times New Roman" w:hAnsi="Times New Roman"/>
                <w:color w:val="000000"/>
                <w:sz w:val="16"/>
                <w:szCs w:val="16"/>
                <w:lang w:val="ro-MD" w:eastAsia="ro-MD"/>
              </w:rPr>
              <w:br/>
              <w:t>-bactericidă EN 13727, EN 1500, EN 12791</w:t>
            </w:r>
            <w:r w:rsidRPr="001A0546">
              <w:rPr>
                <w:rFonts w:ascii="Times New Roman" w:hAnsi="Times New Roman"/>
                <w:color w:val="000000"/>
                <w:sz w:val="16"/>
                <w:szCs w:val="16"/>
                <w:lang w:val="ro-MD" w:eastAsia="ro-MD"/>
              </w:rPr>
              <w:br/>
              <w:t>-levuricidă EN 13624</w:t>
            </w:r>
            <w:r w:rsidRPr="001A0546">
              <w:rPr>
                <w:rFonts w:ascii="Times New Roman" w:hAnsi="Times New Roman"/>
                <w:color w:val="000000"/>
                <w:sz w:val="16"/>
                <w:szCs w:val="16"/>
                <w:lang w:val="ro-MD" w:eastAsia="ro-MD"/>
              </w:rPr>
              <w:br/>
              <w:t>-virucidă EN 14476, acțiune virucidă completă</w:t>
            </w:r>
            <w:r w:rsidRPr="001A0546">
              <w:rPr>
                <w:rFonts w:ascii="Times New Roman" w:hAnsi="Times New Roman"/>
                <w:color w:val="000000"/>
                <w:sz w:val="16"/>
                <w:szCs w:val="16"/>
                <w:lang w:val="ro-MD" w:eastAsia="ro-MD"/>
              </w:rPr>
              <w:br/>
              <w:t>-microbactericidă EN 14348</w:t>
            </w:r>
            <w:r w:rsidRPr="001A0546">
              <w:rPr>
                <w:rFonts w:ascii="Times New Roman" w:hAnsi="Times New Roman"/>
                <w:color w:val="000000"/>
                <w:sz w:val="16"/>
                <w:szCs w:val="16"/>
                <w:lang w:val="ro-MD" w:eastAsia="ro-MD"/>
              </w:rPr>
              <w:br/>
              <w:t xml:space="preserve"> Cerințe tehnice: </w:t>
            </w:r>
            <w:r w:rsidRPr="001A0546">
              <w:rPr>
                <w:rFonts w:ascii="Times New Roman" w:hAnsi="Times New Roman"/>
                <w:color w:val="000000"/>
                <w:sz w:val="16"/>
                <w:szCs w:val="16"/>
                <w:lang w:val="ro-MD" w:eastAsia="ro-MD"/>
              </w:rPr>
              <w:br/>
              <w:t>- Substanța activă: alcool sau amestec de alcooli 70-85%, adăugător se admit numai emolienți protectori ai tegumentelor</w:t>
            </w:r>
            <w:r w:rsidRPr="001A0546">
              <w:rPr>
                <w:rFonts w:ascii="Times New Roman" w:hAnsi="Times New Roman"/>
                <w:color w:val="000000"/>
                <w:sz w:val="16"/>
                <w:szCs w:val="16"/>
                <w:lang w:val="ro-MD" w:eastAsia="ro-MD"/>
              </w:rPr>
              <w:br/>
              <w:t xml:space="preserve">- Produs lichid, gata pentru utilizare </w:t>
            </w:r>
            <w:r w:rsidRPr="001A0546">
              <w:rPr>
                <w:rFonts w:ascii="Times New Roman" w:hAnsi="Times New Roman"/>
                <w:color w:val="000000"/>
                <w:sz w:val="16"/>
                <w:szCs w:val="16"/>
                <w:lang w:val="ro-MD" w:eastAsia="ro-MD"/>
              </w:rPr>
              <w:br/>
            </w:r>
            <w:r w:rsidRPr="001A0546">
              <w:rPr>
                <w:rFonts w:ascii="Times New Roman" w:hAnsi="Times New Roman"/>
                <w:color w:val="000000"/>
                <w:sz w:val="16"/>
                <w:szCs w:val="16"/>
                <w:lang w:val="ro-MD" w:eastAsia="ro-MD"/>
              </w:rPr>
              <w:lastRenderedPageBreak/>
              <w:t xml:space="preserve">- </w:t>
            </w:r>
            <w:r w:rsidRPr="001A0546">
              <w:rPr>
                <w:rFonts w:ascii="Times New Roman" w:eastAsia="Calibri" w:hAnsi="Times New Roman"/>
                <w:bCs/>
                <w:sz w:val="18"/>
                <w:szCs w:val="18"/>
                <w:highlight w:val="green"/>
                <w:u w:val="single"/>
              </w:rPr>
              <w:t>Timp de expunere: dezinfectare igienică (EN 1500) ≤ 30 secunde, dezinfectare chirurgicală (EN 12791) ≤ 2×45 secunde.</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Test dermatologic</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64CECB2A"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2E68A731" w14:textId="6C54EF69" w:rsidR="00850883" w:rsidRPr="001A0546" w:rsidRDefault="00850883" w:rsidP="00850883">
            <w:pPr>
              <w:jc w:val="center"/>
              <w:rPr>
                <w:rFonts w:ascii="Times New Roman" w:hAnsi="Times New Roman"/>
                <w:color w:val="000000"/>
                <w:sz w:val="16"/>
                <w:szCs w:val="16"/>
                <w:highlight w:val="yellow"/>
                <w:lang w:val="ro-MD" w:eastAsia="ro-MD"/>
              </w:rPr>
            </w:pPr>
            <w:r w:rsidRPr="001A0546">
              <w:rPr>
                <w:rFonts w:ascii="Times New Roman" w:hAnsi="Times New Roman"/>
                <w:color w:val="000000"/>
                <w:sz w:val="16"/>
                <w:szCs w:val="16"/>
                <w:highlight w:val="yellow"/>
                <w:lang w:val="ro-MD" w:eastAsia="ro-MD"/>
              </w:rPr>
              <w:lastRenderedPageBreak/>
              <w:t>45.1</w:t>
            </w:r>
          </w:p>
        </w:tc>
        <w:tc>
          <w:tcPr>
            <w:tcW w:w="1750" w:type="dxa"/>
            <w:tcBorders>
              <w:top w:val="nil"/>
              <w:left w:val="nil"/>
              <w:bottom w:val="single" w:sz="4" w:space="0" w:color="auto"/>
              <w:right w:val="single" w:sz="4" w:space="0" w:color="auto"/>
            </w:tcBorders>
            <w:shd w:val="clear" w:color="000000" w:fill="FFFFFF"/>
            <w:vAlign w:val="center"/>
          </w:tcPr>
          <w:p w14:paraId="7FE2DE6F" w14:textId="1171713B"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Dezinfecția igienică și chirurgicală a mâinilor (alcool, gel) Dezinfecția igienică și chirurgicală a mâinilor (alcool, gel, ≤ 1L) ( 003779 )</w:t>
            </w:r>
          </w:p>
        </w:tc>
        <w:tc>
          <w:tcPr>
            <w:tcW w:w="13003" w:type="dxa"/>
            <w:tcBorders>
              <w:top w:val="nil"/>
              <w:left w:val="nil"/>
              <w:bottom w:val="single" w:sz="4" w:space="0" w:color="auto"/>
              <w:right w:val="single" w:sz="4" w:space="0" w:color="auto"/>
            </w:tcBorders>
            <w:shd w:val="clear" w:color="000000" w:fill="FFFFFF"/>
            <w:vAlign w:val="center"/>
          </w:tcPr>
          <w:p w14:paraId="3D7C4E26" w14:textId="48118F11"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 xml:space="preserve">Acțiunea dezinfectantului:  </w:t>
            </w:r>
            <w:r w:rsidRPr="001A0546">
              <w:rPr>
                <w:rFonts w:ascii="Times New Roman" w:hAnsi="Times New Roman"/>
                <w:color w:val="000000"/>
                <w:sz w:val="16"/>
                <w:szCs w:val="16"/>
                <w:lang w:val="ro-MD" w:eastAsia="ro-MD"/>
              </w:rPr>
              <w:br/>
              <w:t>-bactericidă EN 13727, EN 1500, EN 12791</w:t>
            </w:r>
            <w:r w:rsidRPr="001A0546">
              <w:rPr>
                <w:rFonts w:ascii="Times New Roman" w:hAnsi="Times New Roman"/>
                <w:color w:val="000000"/>
                <w:sz w:val="16"/>
                <w:szCs w:val="16"/>
                <w:lang w:val="ro-MD" w:eastAsia="ro-MD"/>
              </w:rPr>
              <w:br/>
              <w:t>-levuricidă EN 13624</w:t>
            </w:r>
            <w:r w:rsidRPr="001A0546">
              <w:rPr>
                <w:rFonts w:ascii="Times New Roman" w:hAnsi="Times New Roman"/>
                <w:color w:val="000000"/>
                <w:sz w:val="16"/>
                <w:szCs w:val="16"/>
                <w:lang w:val="ro-MD" w:eastAsia="ro-MD"/>
              </w:rPr>
              <w:br/>
              <w:t>-virucidă EN 14476, acțiune virucidă completă</w:t>
            </w:r>
            <w:r w:rsidRPr="001A0546">
              <w:rPr>
                <w:rFonts w:ascii="Times New Roman" w:hAnsi="Times New Roman"/>
                <w:color w:val="000000"/>
                <w:sz w:val="16"/>
                <w:szCs w:val="16"/>
                <w:lang w:val="ro-MD" w:eastAsia="ro-MD"/>
              </w:rPr>
              <w:br/>
              <w:t>-microbactericidă EN 14348</w:t>
            </w:r>
            <w:r w:rsidRPr="001A0546">
              <w:rPr>
                <w:rFonts w:ascii="Times New Roman" w:hAnsi="Times New Roman"/>
                <w:color w:val="000000"/>
                <w:sz w:val="16"/>
                <w:szCs w:val="16"/>
                <w:lang w:val="ro-MD" w:eastAsia="ro-MD"/>
              </w:rPr>
              <w:br/>
              <w:t xml:space="preserve"> Cerințe tehnice: </w:t>
            </w:r>
            <w:r w:rsidRPr="001A0546">
              <w:rPr>
                <w:rFonts w:ascii="Times New Roman" w:hAnsi="Times New Roman"/>
                <w:color w:val="000000"/>
                <w:sz w:val="16"/>
                <w:szCs w:val="16"/>
                <w:lang w:val="ro-MD" w:eastAsia="ro-MD"/>
              </w:rPr>
              <w:br/>
              <w:t>- Substanța activă: alcool sau amestec de alcooli 70-85%, adăugător se admit numai emolienți protectori ai tegumentelor</w:t>
            </w:r>
            <w:r w:rsidRPr="001A0546">
              <w:rPr>
                <w:rFonts w:ascii="Times New Roman" w:hAnsi="Times New Roman"/>
                <w:color w:val="000000"/>
                <w:sz w:val="16"/>
                <w:szCs w:val="16"/>
                <w:lang w:val="ro-MD" w:eastAsia="ro-MD"/>
              </w:rPr>
              <w:br/>
              <w:t>- Produs gel, gata pentru utilizare (se acceptă și produse înregistrate la ANSP cu forma de condiționare lichid/gel)</w:t>
            </w:r>
            <w:r w:rsidRPr="001A0546">
              <w:rPr>
                <w:rFonts w:ascii="Times New Roman" w:hAnsi="Times New Roman"/>
                <w:color w:val="000000"/>
                <w:sz w:val="16"/>
                <w:szCs w:val="16"/>
                <w:lang w:val="ro-MD" w:eastAsia="ro-MD"/>
              </w:rPr>
              <w:br/>
              <w:t xml:space="preserve">- </w:t>
            </w:r>
            <w:r w:rsidRPr="001A0546">
              <w:rPr>
                <w:rFonts w:ascii="Times New Roman" w:eastAsia="Calibri" w:hAnsi="Times New Roman"/>
                <w:bCs/>
                <w:sz w:val="18"/>
                <w:szCs w:val="18"/>
                <w:highlight w:val="green"/>
                <w:u w:val="single"/>
              </w:rPr>
              <w:t>Timp de expunere: dezinfectare igienică (EN 1500) ≤ 30 secunde, dezinfectare chirurgicală (EN 12791) ≤ 2×45 secunde.</w:t>
            </w:r>
            <w:r w:rsidRPr="001A0546">
              <w:rPr>
                <w:rFonts w:ascii="Times New Roman" w:hAnsi="Times New Roman"/>
                <w:color w:val="000000"/>
                <w:sz w:val="16"/>
                <w:szCs w:val="16"/>
                <w:lang w:val="ro-MD" w:eastAsia="ro-MD"/>
              </w:rPr>
              <w:br/>
              <w:t>- Ambalaj până la 1 litru, dotat cu pompa dozator de minim 3 ml</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Test dermatologic</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642175FF"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464CCD87" w14:textId="72B8A88D" w:rsidR="00850883" w:rsidRPr="001A0546" w:rsidRDefault="00850883" w:rsidP="00850883">
            <w:pPr>
              <w:jc w:val="center"/>
              <w:rPr>
                <w:rFonts w:ascii="Times New Roman" w:hAnsi="Times New Roman"/>
                <w:color w:val="000000"/>
                <w:sz w:val="16"/>
                <w:szCs w:val="16"/>
                <w:highlight w:val="yellow"/>
                <w:lang w:val="ro-MD" w:eastAsia="ro-MD"/>
              </w:rPr>
            </w:pPr>
            <w:r w:rsidRPr="001A0546">
              <w:rPr>
                <w:rFonts w:ascii="Times New Roman" w:hAnsi="Times New Roman"/>
                <w:color w:val="000000"/>
                <w:sz w:val="16"/>
                <w:szCs w:val="16"/>
                <w:highlight w:val="yellow"/>
                <w:lang w:val="ro-MD" w:eastAsia="ro-MD"/>
              </w:rPr>
              <w:t>45.1</w:t>
            </w:r>
          </w:p>
        </w:tc>
        <w:tc>
          <w:tcPr>
            <w:tcW w:w="1750" w:type="dxa"/>
            <w:tcBorders>
              <w:top w:val="nil"/>
              <w:left w:val="nil"/>
              <w:bottom w:val="single" w:sz="4" w:space="0" w:color="auto"/>
              <w:right w:val="single" w:sz="4" w:space="0" w:color="auto"/>
            </w:tcBorders>
            <w:shd w:val="clear" w:color="000000" w:fill="FFFFFF"/>
            <w:vAlign w:val="center"/>
          </w:tcPr>
          <w:p w14:paraId="0B759C7F" w14:textId="31271F29"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Dezinfecția igienică și chirurgicală a mâinilor (alcool, gel) Dezinfecția igienică și chirurgicală a mâinilor (alcool, gel, ≤ 5L) ( 003780 )</w:t>
            </w:r>
          </w:p>
        </w:tc>
        <w:tc>
          <w:tcPr>
            <w:tcW w:w="13003" w:type="dxa"/>
            <w:tcBorders>
              <w:top w:val="nil"/>
              <w:left w:val="nil"/>
              <w:bottom w:val="single" w:sz="4" w:space="0" w:color="auto"/>
              <w:right w:val="single" w:sz="4" w:space="0" w:color="auto"/>
            </w:tcBorders>
            <w:shd w:val="clear" w:color="000000" w:fill="FFFFFF"/>
            <w:vAlign w:val="center"/>
          </w:tcPr>
          <w:p w14:paraId="3A016F8E" w14:textId="44E33E23"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 xml:space="preserve">Acțiunea dezinfectantului:  </w:t>
            </w:r>
            <w:r w:rsidRPr="001A0546">
              <w:rPr>
                <w:rFonts w:ascii="Times New Roman" w:hAnsi="Times New Roman"/>
                <w:color w:val="000000"/>
                <w:sz w:val="16"/>
                <w:szCs w:val="16"/>
                <w:lang w:val="ro-MD" w:eastAsia="ro-MD"/>
              </w:rPr>
              <w:br/>
              <w:t>-bactericidă EN 13727, EN 1500, EN 12791</w:t>
            </w:r>
            <w:r w:rsidRPr="001A0546">
              <w:rPr>
                <w:rFonts w:ascii="Times New Roman" w:hAnsi="Times New Roman"/>
                <w:color w:val="000000"/>
                <w:sz w:val="16"/>
                <w:szCs w:val="16"/>
                <w:lang w:val="ro-MD" w:eastAsia="ro-MD"/>
              </w:rPr>
              <w:br/>
              <w:t>-levuricidă EN 13624</w:t>
            </w:r>
            <w:r w:rsidRPr="001A0546">
              <w:rPr>
                <w:rFonts w:ascii="Times New Roman" w:hAnsi="Times New Roman"/>
                <w:color w:val="000000"/>
                <w:sz w:val="16"/>
                <w:szCs w:val="16"/>
                <w:lang w:val="ro-MD" w:eastAsia="ro-MD"/>
              </w:rPr>
              <w:br/>
              <w:t>-virucidă EN 14476, acțiune virucidă completă</w:t>
            </w:r>
            <w:r w:rsidRPr="001A0546">
              <w:rPr>
                <w:rFonts w:ascii="Times New Roman" w:hAnsi="Times New Roman"/>
                <w:color w:val="000000"/>
                <w:sz w:val="16"/>
                <w:szCs w:val="16"/>
                <w:lang w:val="ro-MD" w:eastAsia="ro-MD"/>
              </w:rPr>
              <w:br/>
              <w:t>-microbactericidă EN 14348</w:t>
            </w:r>
            <w:r w:rsidRPr="001A0546">
              <w:rPr>
                <w:rFonts w:ascii="Times New Roman" w:hAnsi="Times New Roman"/>
                <w:color w:val="000000"/>
                <w:sz w:val="16"/>
                <w:szCs w:val="16"/>
                <w:lang w:val="ro-MD" w:eastAsia="ro-MD"/>
              </w:rPr>
              <w:br/>
              <w:t xml:space="preserve"> Cerințe tehnice: </w:t>
            </w:r>
            <w:r w:rsidRPr="001A0546">
              <w:rPr>
                <w:rFonts w:ascii="Times New Roman" w:hAnsi="Times New Roman"/>
                <w:color w:val="000000"/>
                <w:sz w:val="16"/>
                <w:szCs w:val="16"/>
                <w:lang w:val="ro-MD" w:eastAsia="ro-MD"/>
              </w:rPr>
              <w:br/>
              <w:t>- Substanța activă: alcool sau amestec de alcooli 70-85%, adăugător se admit numai emolienți protectori ai tegumentelor</w:t>
            </w:r>
            <w:r w:rsidRPr="001A0546">
              <w:rPr>
                <w:rFonts w:ascii="Times New Roman" w:hAnsi="Times New Roman"/>
                <w:color w:val="000000"/>
                <w:sz w:val="16"/>
                <w:szCs w:val="16"/>
                <w:lang w:val="ro-MD" w:eastAsia="ro-MD"/>
              </w:rPr>
              <w:br/>
              <w:t>- Produs gel, gata pentru utilizare (se acceptă și produse înregistrate la ANSP cu forma de condiționare lichid/gel)</w:t>
            </w:r>
            <w:r w:rsidRPr="001A0546">
              <w:rPr>
                <w:rFonts w:ascii="Times New Roman" w:hAnsi="Times New Roman"/>
                <w:color w:val="000000"/>
                <w:sz w:val="16"/>
                <w:szCs w:val="16"/>
                <w:lang w:val="ro-MD" w:eastAsia="ro-MD"/>
              </w:rPr>
              <w:br/>
              <w:t xml:space="preserve">- </w:t>
            </w:r>
            <w:r w:rsidRPr="001A0546">
              <w:rPr>
                <w:rFonts w:ascii="Times New Roman" w:eastAsia="Calibri" w:hAnsi="Times New Roman"/>
                <w:bCs/>
                <w:sz w:val="18"/>
                <w:szCs w:val="18"/>
                <w:highlight w:val="green"/>
                <w:u w:val="single"/>
              </w:rPr>
              <w:t>Timp de expunere: dezinfectare igienică (EN 1500) ≤ 30 secunde, dezinfectare chirurgicală (EN 12791) ≤ 2×45 secunde.</w:t>
            </w:r>
            <w:r w:rsidRPr="001A0546">
              <w:rPr>
                <w:rFonts w:ascii="Times New Roman" w:hAnsi="Times New Roman"/>
                <w:color w:val="000000"/>
                <w:sz w:val="16"/>
                <w:szCs w:val="16"/>
                <w:lang w:val="ro-MD" w:eastAsia="ro-MD"/>
              </w:rPr>
              <w:br/>
              <w:t>- Ambalaj până la 1 litru, dotat cu pompa dozator de minim 3 ml</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Test dermatologic</w:t>
            </w:r>
            <w:r w:rsidRPr="001A0546">
              <w:rPr>
                <w:rFonts w:ascii="Times New Roman" w:hAnsi="Times New Roman"/>
                <w:color w:val="000000"/>
                <w:sz w:val="16"/>
                <w:szCs w:val="16"/>
                <w:lang w:val="ro-MD" w:eastAsia="ro-MD"/>
              </w:rPr>
              <w:br/>
              <w:t>-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r w:rsidR="00850883" w:rsidRPr="001A0546" w14:paraId="08ED2986"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44A73B78" w14:textId="0D5EA55E"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lastRenderedPageBreak/>
              <w:t>46</w:t>
            </w:r>
          </w:p>
        </w:tc>
        <w:tc>
          <w:tcPr>
            <w:tcW w:w="1750" w:type="dxa"/>
            <w:tcBorders>
              <w:top w:val="nil"/>
              <w:left w:val="nil"/>
              <w:bottom w:val="single" w:sz="4" w:space="0" w:color="auto"/>
              <w:right w:val="single" w:sz="4" w:space="0" w:color="auto"/>
            </w:tcBorders>
            <w:shd w:val="clear" w:color="000000" w:fill="FFFFFF"/>
            <w:vAlign w:val="center"/>
          </w:tcPr>
          <w:p w14:paraId="5EA1548A" w14:textId="02FAB6A8"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Soluție de training sau testare a dezinfecției mâinilor  ( 003781 )</w:t>
            </w:r>
          </w:p>
        </w:tc>
        <w:tc>
          <w:tcPr>
            <w:tcW w:w="13003" w:type="dxa"/>
            <w:tcBorders>
              <w:top w:val="nil"/>
              <w:left w:val="nil"/>
              <w:bottom w:val="single" w:sz="4" w:space="0" w:color="auto"/>
              <w:right w:val="single" w:sz="4" w:space="0" w:color="auto"/>
            </w:tcBorders>
            <w:shd w:val="clear" w:color="000000" w:fill="FFFFFF"/>
            <w:vAlign w:val="center"/>
          </w:tcPr>
          <w:p w14:paraId="6E352C30" w14:textId="673E04A6"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Cerinţe tehnice:</w:t>
            </w:r>
            <w:r w:rsidRPr="001A0546">
              <w:rPr>
                <w:rFonts w:ascii="Times New Roman" w:hAnsi="Times New Roman"/>
                <w:color w:val="000000"/>
                <w:sz w:val="16"/>
                <w:szCs w:val="16"/>
                <w:lang w:val="ro-MD" w:eastAsia="ro-MD"/>
              </w:rPr>
              <w:br/>
              <w:t>- Substanța activă: alcool sau amestec de alcooli, component fluorescent</w:t>
            </w:r>
            <w:r w:rsidRPr="001A0546">
              <w:rPr>
                <w:rFonts w:ascii="Times New Roman" w:hAnsi="Times New Roman"/>
                <w:color w:val="000000"/>
                <w:sz w:val="16"/>
                <w:szCs w:val="16"/>
                <w:lang w:val="ro-MD" w:eastAsia="ro-MD"/>
              </w:rPr>
              <w:br/>
              <w:t>- produs gel, gata de utilizare</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Test dermatologic</w:t>
            </w:r>
            <w:r w:rsidRPr="001A0546">
              <w:rPr>
                <w:rFonts w:ascii="Times New Roman" w:hAnsi="Times New Roman"/>
                <w:color w:val="000000"/>
                <w:sz w:val="16"/>
                <w:szCs w:val="16"/>
                <w:lang w:val="ro-MD" w:eastAsia="ro-MD"/>
              </w:rPr>
              <w:br/>
              <w:t>- Fișa tehnică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Prezentarea certificatelor de calitate/ conformitate a produsului;</w:t>
            </w:r>
            <w:r w:rsidRPr="001A0546">
              <w:rPr>
                <w:rFonts w:ascii="Times New Roman" w:hAnsi="Times New Roman"/>
                <w:color w:val="000000"/>
                <w:sz w:val="16"/>
                <w:szCs w:val="16"/>
                <w:lang w:val="ro-MD" w:eastAsia="ro-MD"/>
              </w:rPr>
              <w:br/>
              <w:t>- Instrucțiunea de utilizare a produsului, în limba engleză sau rusă inclusiv şi traducerea în limba de stat la livrare - copie sau original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 ml</w:t>
            </w:r>
          </w:p>
        </w:tc>
      </w:tr>
      <w:tr w:rsidR="00850883" w:rsidRPr="001A0546" w14:paraId="643AABE9"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7A8D5D85" w14:textId="39E1F8EA"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47</w:t>
            </w:r>
          </w:p>
        </w:tc>
        <w:tc>
          <w:tcPr>
            <w:tcW w:w="1750" w:type="dxa"/>
            <w:tcBorders>
              <w:top w:val="nil"/>
              <w:left w:val="nil"/>
              <w:bottom w:val="single" w:sz="4" w:space="0" w:color="auto"/>
              <w:right w:val="single" w:sz="4" w:space="0" w:color="auto"/>
            </w:tcBorders>
            <w:shd w:val="clear" w:color="000000" w:fill="FFFFFF"/>
            <w:vAlign w:val="center"/>
          </w:tcPr>
          <w:p w14:paraId="1C49A7F0" w14:textId="2D16F8BC"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Clorură de var  ( 003784 )</w:t>
            </w:r>
          </w:p>
        </w:tc>
        <w:tc>
          <w:tcPr>
            <w:tcW w:w="13003" w:type="dxa"/>
            <w:tcBorders>
              <w:top w:val="nil"/>
              <w:left w:val="nil"/>
              <w:bottom w:val="single" w:sz="4" w:space="0" w:color="auto"/>
              <w:right w:val="single" w:sz="4" w:space="0" w:color="auto"/>
            </w:tcBorders>
            <w:shd w:val="clear" w:color="000000" w:fill="FFFFFF"/>
            <w:vAlign w:val="center"/>
          </w:tcPr>
          <w:p w14:paraId="50BC55F6" w14:textId="655101F6"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Clor activ 28-30%, pulbere</w:t>
            </w:r>
            <w:r w:rsidRPr="001A0546">
              <w:rPr>
                <w:rFonts w:ascii="Times New Roman" w:hAnsi="Times New Roman"/>
                <w:color w:val="000000"/>
                <w:sz w:val="16"/>
                <w:szCs w:val="16"/>
                <w:lang w:val="ro-MD" w:eastAsia="ro-MD"/>
              </w:rPr>
              <w:b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Clor activ 28-30%, pulbere</w:t>
            </w:r>
            <w:r w:rsidRPr="001A0546">
              <w:rPr>
                <w:rFonts w:ascii="Times New Roman" w:hAnsi="Times New Roman"/>
                <w:color w:val="000000"/>
                <w:sz w:val="16"/>
                <w:szCs w:val="16"/>
                <w:lang w:val="ro-MD" w:eastAsia="ro-MD"/>
              </w:rPr>
              <w:br/>
              <w:t>Acțiunea dezinfectantului Bactericidă  EN 13697, EN 13623,  fungicidă EN 13697, sporicidă EN 13704 și sau EN 17126.</w:t>
            </w:r>
            <w:r w:rsidRPr="001A0546">
              <w:rPr>
                <w:rFonts w:ascii="Times New Roman" w:hAnsi="Times New Roman"/>
                <w:color w:val="000000"/>
                <w:sz w:val="16"/>
                <w:szCs w:val="16"/>
                <w:lang w:val="ro-MD" w:eastAsia="ro-MD"/>
              </w:rPr>
              <w:br/>
              <w:t xml:space="preserve"> - Produsele care nu sunt inregistrate cu EN-urile solicitate se vor respinge!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xml:space="preserve">- Instrucțiunea de utilizare a produsului, în limba engleză sau rusă inclusiv și traducerea în limba de stat la livrare - copie sau original confirmată prin semnătura și ștampila participantului. </w:t>
            </w:r>
            <w:r w:rsidRPr="001A0546">
              <w:rPr>
                <w:rFonts w:ascii="Times New Roman" w:hAnsi="Times New Roman"/>
                <w:color w:val="000000"/>
                <w:sz w:val="16"/>
                <w:szCs w:val="16"/>
                <w:lang w:val="ro-MD" w:eastAsia="ro-MD"/>
              </w:rPr>
              <w:br/>
              <w:t>Operatorul economic va indica forma și mărimea ambalajului.</w:t>
            </w:r>
          </w:p>
        </w:tc>
      </w:tr>
      <w:tr w:rsidR="00850883" w:rsidRPr="001A0546" w14:paraId="294B9FC3" w14:textId="77777777" w:rsidTr="00850883">
        <w:trPr>
          <w:trHeight w:val="20"/>
        </w:trPr>
        <w:tc>
          <w:tcPr>
            <w:tcW w:w="556" w:type="dxa"/>
            <w:tcBorders>
              <w:top w:val="nil"/>
              <w:left w:val="single" w:sz="4" w:space="0" w:color="auto"/>
              <w:bottom w:val="single" w:sz="4" w:space="0" w:color="auto"/>
              <w:right w:val="single" w:sz="4" w:space="0" w:color="auto"/>
            </w:tcBorders>
            <w:shd w:val="clear" w:color="000000" w:fill="FFFFFF"/>
            <w:vAlign w:val="center"/>
          </w:tcPr>
          <w:p w14:paraId="5C548B79" w14:textId="553CD6BA"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48</w:t>
            </w:r>
          </w:p>
        </w:tc>
        <w:tc>
          <w:tcPr>
            <w:tcW w:w="1750" w:type="dxa"/>
            <w:tcBorders>
              <w:top w:val="nil"/>
              <w:left w:val="nil"/>
              <w:bottom w:val="single" w:sz="4" w:space="0" w:color="auto"/>
              <w:right w:val="single" w:sz="4" w:space="0" w:color="auto"/>
            </w:tcBorders>
            <w:shd w:val="clear" w:color="000000" w:fill="FFFFFF"/>
            <w:vAlign w:val="center"/>
          </w:tcPr>
          <w:p w14:paraId="32779459" w14:textId="1A068413" w:rsidR="00850883" w:rsidRPr="001A0546" w:rsidRDefault="00850883" w:rsidP="00850883">
            <w:pPr>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Spălarea și dezinfecția veselei de masă  ( 003785 )</w:t>
            </w:r>
          </w:p>
        </w:tc>
        <w:tc>
          <w:tcPr>
            <w:tcW w:w="13003" w:type="dxa"/>
            <w:tcBorders>
              <w:top w:val="nil"/>
              <w:left w:val="nil"/>
              <w:bottom w:val="single" w:sz="4" w:space="0" w:color="auto"/>
              <w:right w:val="single" w:sz="4" w:space="0" w:color="auto"/>
            </w:tcBorders>
            <w:shd w:val="clear" w:color="000000" w:fill="FFFFFF"/>
            <w:vAlign w:val="center"/>
          </w:tcPr>
          <w:p w14:paraId="3082E9AF" w14:textId="070592F7" w:rsidR="00850883" w:rsidRPr="001A0546" w:rsidRDefault="00850883" w:rsidP="00850883">
            <w:pPr>
              <w:ind w:firstLineChars="200" w:firstLine="320"/>
              <w:jc w:val="center"/>
              <w:rPr>
                <w:rFonts w:ascii="Times New Roman" w:hAnsi="Times New Roman"/>
                <w:color w:val="000000"/>
                <w:sz w:val="16"/>
                <w:szCs w:val="16"/>
                <w:lang w:val="ro-MD" w:eastAsia="ro-MD"/>
              </w:rPr>
            </w:pPr>
            <w:r w:rsidRPr="001A0546">
              <w:rPr>
                <w:rFonts w:ascii="Times New Roman" w:hAnsi="Times New Roman"/>
                <w:color w:val="000000"/>
                <w:sz w:val="16"/>
                <w:szCs w:val="16"/>
                <w:lang w:val="ro-MD" w:eastAsia="ro-MD"/>
              </w:rPr>
              <w:t>Produs biocid, înregistrat de către Agenția Națională pentru Sănătate Publică (ANSP).</w:t>
            </w:r>
            <w:r w:rsidRPr="001A0546">
              <w:rPr>
                <w:rFonts w:ascii="Times New Roman" w:hAnsi="Times New Roman"/>
                <w:color w:val="000000"/>
                <w:sz w:val="16"/>
                <w:szCs w:val="16"/>
                <w:lang w:val="ro-MD" w:eastAsia="ro-MD"/>
              </w:rPr>
              <w:br/>
              <w:t>Certificatul de înregistrare de stat va include informație cu privire la:</w:t>
            </w:r>
            <w:r w:rsidRPr="001A0546">
              <w:rPr>
                <w:rFonts w:ascii="Times New Roman" w:hAnsi="Times New Roman"/>
                <w:color w:val="000000"/>
                <w:sz w:val="16"/>
                <w:szCs w:val="16"/>
                <w:lang w:val="ro-MD" w:eastAsia="ro-MD"/>
              </w:rPr>
              <w:br/>
              <w:t>Acțiunea dezinfectantului:</w:t>
            </w:r>
            <w:r w:rsidRPr="001A0546">
              <w:rPr>
                <w:rFonts w:ascii="Times New Roman" w:hAnsi="Times New Roman"/>
                <w:color w:val="000000"/>
                <w:sz w:val="16"/>
                <w:szCs w:val="16"/>
                <w:lang w:val="ro-MD" w:eastAsia="ro-MD"/>
              </w:rPr>
              <w:br/>
              <w:t>-bactericidă EN 13727 (c.m.)</w:t>
            </w:r>
            <w:r w:rsidRPr="001A0546">
              <w:rPr>
                <w:rFonts w:ascii="Times New Roman" w:hAnsi="Times New Roman"/>
                <w:color w:val="000000"/>
                <w:sz w:val="16"/>
                <w:szCs w:val="16"/>
                <w:lang w:val="ro-MD" w:eastAsia="ro-MD"/>
              </w:rPr>
              <w:br/>
              <w:t>-levuricidă EN 13624 (c.m.)</w:t>
            </w:r>
            <w:r w:rsidRPr="001A0546">
              <w:rPr>
                <w:rFonts w:ascii="Times New Roman" w:hAnsi="Times New Roman"/>
                <w:color w:val="000000"/>
                <w:sz w:val="16"/>
                <w:szCs w:val="16"/>
                <w:lang w:val="ro-MD" w:eastAsia="ro-MD"/>
              </w:rPr>
              <w:br/>
              <w:t>-virucidă EN 14476 (c.m.)</w:t>
            </w:r>
            <w:r w:rsidRPr="001A0546">
              <w:rPr>
                <w:rFonts w:ascii="Times New Roman" w:hAnsi="Times New Roman"/>
                <w:color w:val="000000"/>
                <w:sz w:val="16"/>
                <w:szCs w:val="16"/>
                <w:lang w:val="ro-MD" w:eastAsia="ro-MD"/>
              </w:rPr>
              <w:br/>
              <w:t>-micobactericidă/tuberculocidă EN 14348 (c.m.)</w:t>
            </w:r>
            <w:r w:rsidRPr="001A0546">
              <w:rPr>
                <w:rFonts w:ascii="Times New Roman" w:hAnsi="Times New Roman"/>
                <w:color w:val="000000"/>
                <w:sz w:val="16"/>
                <w:szCs w:val="16"/>
                <w:lang w:val="ro-MD" w:eastAsia="ro-MD"/>
              </w:rPr>
              <w:br/>
              <w:t>Cerințe tehnice:</w:t>
            </w:r>
            <w:r w:rsidRPr="001A0546">
              <w:rPr>
                <w:rFonts w:ascii="Times New Roman" w:hAnsi="Times New Roman"/>
                <w:color w:val="000000"/>
                <w:sz w:val="16"/>
                <w:szCs w:val="16"/>
                <w:lang w:val="ro-MD" w:eastAsia="ro-MD"/>
              </w:rPr>
              <w:br/>
              <w:t>- Substanță activă: sare cuaternară de amoniu, se permit substanțe adăugătoare, inclusiv alte substanțe active</w:t>
            </w:r>
            <w:r w:rsidRPr="001A0546">
              <w:rPr>
                <w:rFonts w:ascii="Times New Roman" w:hAnsi="Times New Roman"/>
                <w:color w:val="000000"/>
                <w:sz w:val="16"/>
                <w:szCs w:val="16"/>
                <w:lang w:val="ro-MD" w:eastAsia="ro-MD"/>
              </w:rPr>
              <w:br/>
              <w:t>- Produs lichid concentrat. Să fie indicată concentrația soluției de lucru oferită</w:t>
            </w:r>
            <w:r w:rsidRPr="001A0546">
              <w:rPr>
                <w:rFonts w:ascii="Times New Roman" w:hAnsi="Times New Roman"/>
                <w:color w:val="000000"/>
                <w:sz w:val="16"/>
                <w:szCs w:val="16"/>
                <w:lang w:val="ro-MD" w:eastAsia="ro-MD"/>
              </w:rPr>
              <w:br/>
              <w:t>- Expoziția: ≤ 30 min</w:t>
            </w:r>
            <w:r w:rsidRPr="001A0546">
              <w:rPr>
                <w:rFonts w:ascii="Times New Roman" w:hAnsi="Times New Roman"/>
                <w:color w:val="000000"/>
                <w:sz w:val="16"/>
                <w:szCs w:val="16"/>
                <w:lang w:val="ro-MD" w:eastAsia="ro-MD"/>
              </w:rPr>
              <w:br/>
              <w:t>- Ambalaj până la 5 litri</w:t>
            </w:r>
            <w:r w:rsidRPr="001A0546">
              <w:rPr>
                <w:rFonts w:ascii="Times New Roman" w:hAnsi="Times New Roman"/>
                <w:color w:val="000000"/>
                <w:sz w:val="16"/>
                <w:szCs w:val="16"/>
                <w:lang w:val="ro-MD" w:eastAsia="ro-MD"/>
              </w:rPr>
              <w:br/>
              <w:t>Certificări:</w:t>
            </w:r>
            <w:r w:rsidRPr="001A0546">
              <w:rPr>
                <w:rFonts w:ascii="Times New Roman" w:hAnsi="Times New Roman"/>
                <w:color w:val="000000"/>
                <w:sz w:val="16"/>
                <w:szCs w:val="16"/>
                <w:lang w:val="ro-MD" w:eastAsia="ro-MD"/>
              </w:rPr>
              <w:br/>
              <w:t>- Declarație de conformitate pentru utilizarea în contact cu alimentele</w:t>
            </w:r>
            <w:r w:rsidRPr="001A0546">
              <w:rPr>
                <w:rFonts w:ascii="Times New Roman" w:hAnsi="Times New Roman"/>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1A0546">
              <w:rPr>
                <w:rFonts w:ascii="Times New Roman" w:hAnsi="Times New Roman"/>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1A0546">
              <w:rPr>
                <w:rFonts w:ascii="Times New Roman" w:hAnsi="Times New Roman"/>
                <w:color w:val="000000"/>
                <w:sz w:val="16"/>
                <w:szCs w:val="16"/>
                <w:lang w:val="ro-MD" w:eastAsia="ro-MD"/>
              </w:rPr>
              <w:br/>
              <w:t>- Declarația ofertantului privind termenul de valabilitate la livrare restant - minim 50%  din termenul total de valabilitate indicat, dar nu mai puțin de 1 an.</w:t>
            </w:r>
          </w:p>
        </w:tc>
      </w:tr>
    </w:tbl>
    <w:p w14:paraId="4DF942BC" w14:textId="77777777" w:rsidR="00EA5C0C" w:rsidRPr="00EA5C0C" w:rsidRDefault="00EA5C0C" w:rsidP="00EA5C0C">
      <w:pPr>
        <w:spacing w:after="0" w:line="240" w:lineRule="auto"/>
        <w:rPr>
          <w:rFonts w:ascii="Times New Roman" w:eastAsia="Calibri" w:hAnsi="Times New Roman"/>
          <w:sz w:val="24"/>
          <w:szCs w:val="24"/>
          <w:lang w:val="ro-MD" w:eastAsia="en-US"/>
        </w:rPr>
      </w:pPr>
    </w:p>
    <w:p w14:paraId="4D0670BE" w14:textId="77777777" w:rsidR="002B1776" w:rsidRPr="002B1776" w:rsidRDefault="002B1776" w:rsidP="0048296D">
      <w:pPr>
        <w:tabs>
          <w:tab w:val="left" w:pos="5820"/>
        </w:tabs>
        <w:spacing w:after="0"/>
        <w:rPr>
          <w:rFonts w:ascii="Times New Roman" w:hAnsi="Times New Roman"/>
          <w:b/>
          <w:i/>
          <w:iCs/>
          <w:lang w:val="ro-MD"/>
        </w:rPr>
      </w:pPr>
    </w:p>
    <w:sectPr w:rsidR="002B1776" w:rsidRPr="002B1776" w:rsidSect="00063C73">
      <w:pgSz w:w="16838" w:h="11906" w:orient="landscape"/>
      <w:pgMar w:top="28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68216" w14:textId="77777777" w:rsidR="0040486B" w:rsidRDefault="0040486B" w:rsidP="00063C73">
      <w:pPr>
        <w:spacing w:after="0" w:line="240" w:lineRule="auto"/>
      </w:pPr>
      <w:r>
        <w:separator/>
      </w:r>
    </w:p>
  </w:endnote>
  <w:endnote w:type="continuationSeparator" w:id="0">
    <w:p w14:paraId="27753AC4" w14:textId="77777777" w:rsidR="0040486B" w:rsidRDefault="0040486B" w:rsidP="0006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E6921" w14:textId="77777777" w:rsidR="0040486B" w:rsidRDefault="0040486B" w:rsidP="00063C73">
      <w:pPr>
        <w:spacing w:after="0" w:line="240" w:lineRule="auto"/>
      </w:pPr>
      <w:r>
        <w:separator/>
      </w:r>
    </w:p>
  </w:footnote>
  <w:footnote w:type="continuationSeparator" w:id="0">
    <w:p w14:paraId="5F6CE7F6" w14:textId="77777777" w:rsidR="0040486B" w:rsidRDefault="0040486B" w:rsidP="00063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A7C"/>
    <w:multiLevelType w:val="hybridMultilevel"/>
    <w:tmpl w:val="CEE6FF6E"/>
    <w:lvl w:ilvl="0" w:tplc="0F126E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065C6"/>
    <w:multiLevelType w:val="hybridMultilevel"/>
    <w:tmpl w:val="76AC1D36"/>
    <w:lvl w:ilvl="0" w:tplc="5956A17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31191D"/>
    <w:multiLevelType w:val="multilevel"/>
    <w:tmpl w:val="3CBA3134"/>
    <w:lvl w:ilvl="0">
      <w:start w:val="1"/>
      <w:numFmt w:val="decimal"/>
      <w:lvlText w:val="%1)"/>
      <w:lvlJc w:val="left"/>
      <w:pPr>
        <w:ind w:left="425"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92570B6"/>
    <w:multiLevelType w:val="hybridMultilevel"/>
    <w:tmpl w:val="73364D64"/>
    <w:lvl w:ilvl="0" w:tplc="92F08F46">
      <w:start w:val="5"/>
      <w:numFmt w:val="bullet"/>
      <w:lvlText w:val="•"/>
      <w:lvlJc w:val="left"/>
      <w:pPr>
        <w:ind w:left="1211"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A435B1C"/>
    <w:multiLevelType w:val="multilevel"/>
    <w:tmpl w:val="F140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65D1E"/>
    <w:multiLevelType w:val="hybridMultilevel"/>
    <w:tmpl w:val="F04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05956"/>
    <w:multiLevelType w:val="hybridMultilevel"/>
    <w:tmpl w:val="B10EE834"/>
    <w:lvl w:ilvl="0" w:tplc="AB986D90">
      <w:start w:val="1"/>
      <w:numFmt w:val="decimal"/>
      <w:lvlText w:val="%1)"/>
      <w:lvlJc w:val="left"/>
      <w:pPr>
        <w:ind w:left="391" w:hanging="360"/>
      </w:pPr>
      <w:rPr>
        <w:rFonts w:hint="default"/>
        <w:b/>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7" w15:restartNumberingAfterBreak="0">
    <w:nsid w:val="159C472E"/>
    <w:multiLevelType w:val="hybridMultilevel"/>
    <w:tmpl w:val="1B88BA70"/>
    <w:lvl w:ilvl="0" w:tplc="EAA8C6A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8D0148A"/>
    <w:multiLevelType w:val="hybridMultilevel"/>
    <w:tmpl w:val="5DEA6A78"/>
    <w:lvl w:ilvl="0" w:tplc="024A48CE">
      <w:start w:val="1"/>
      <w:numFmt w:val="decimal"/>
      <w:lvlText w:val="%1."/>
      <w:lvlJc w:val="left"/>
      <w:pPr>
        <w:ind w:left="102" w:hanging="281"/>
      </w:pPr>
      <w:rPr>
        <w:rFonts w:hint="default"/>
        <w:spacing w:val="-20"/>
        <w:w w:val="99"/>
        <w:lang w:val="ru-RU" w:eastAsia="ru-RU" w:bidi="ru-RU"/>
      </w:rPr>
    </w:lvl>
    <w:lvl w:ilvl="1" w:tplc="6C72BA08">
      <w:numFmt w:val="bullet"/>
      <w:lvlText w:val="-"/>
      <w:lvlJc w:val="left"/>
      <w:pPr>
        <w:ind w:left="102" w:hanging="224"/>
      </w:pPr>
      <w:rPr>
        <w:rFonts w:ascii="Times New Roman" w:eastAsia="Times New Roman" w:hAnsi="Times New Roman" w:cs="Times New Roman" w:hint="default"/>
        <w:spacing w:val="-3"/>
        <w:w w:val="99"/>
        <w:sz w:val="24"/>
        <w:szCs w:val="24"/>
        <w:lang w:val="ru-RU" w:eastAsia="ru-RU" w:bidi="ru-RU"/>
      </w:rPr>
    </w:lvl>
    <w:lvl w:ilvl="2" w:tplc="6D9C5142">
      <w:numFmt w:val="bullet"/>
      <w:lvlText w:val="•"/>
      <w:lvlJc w:val="left"/>
      <w:pPr>
        <w:ind w:left="1993" w:hanging="224"/>
      </w:pPr>
      <w:rPr>
        <w:rFonts w:hint="default"/>
        <w:lang w:val="ru-RU" w:eastAsia="ru-RU" w:bidi="ru-RU"/>
      </w:rPr>
    </w:lvl>
    <w:lvl w:ilvl="3" w:tplc="A2A2D3C4">
      <w:numFmt w:val="bullet"/>
      <w:lvlText w:val="•"/>
      <w:lvlJc w:val="left"/>
      <w:pPr>
        <w:ind w:left="2939" w:hanging="224"/>
      </w:pPr>
      <w:rPr>
        <w:rFonts w:hint="default"/>
        <w:lang w:val="ru-RU" w:eastAsia="ru-RU" w:bidi="ru-RU"/>
      </w:rPr>
    </w:lvl>
    <w:lvl w:ilvl="4" w:tplc="90466154">
      <w:numFmt w:val="bullet"/>
      <w:lvlText w:val="•"/>
      <w:lvlJc w:val="left"/>
      <w:pPr>
        <w:ind w:left="3886" w:hanging="224"/>
      </w:pPr>
      <w:rPr>
        <w:rFonts w:hint="default"/>
        <w:lang w:val="ru-RU" w:eastAsia="ru-RU" w:bidi="ru-RU"/>
      </w:rPr>
    </w:lvl>
    <w:lvl w:ilvl="5" w:tplc="60506888">
      <w:numFmt w:val="bullet"/>
      <w:lvlText w:val="•"/>
      <w:lvlJc w:val="left"/>
      <w:pPr>
        <w:ind w:left="4833" w:hanging="224"/>
      </w:pPr>
      <w:rPr>
        <w:rFonts w:hint="default"/>
        <w:lang w:val="ru-RU" w:eastAsia="ru-RU" w:bidi="ru-RU"/>
      </w:rPr>
    </w:lvl>
    <w:lvl w:ilvl="6" w:tplc="9502ED5A">
      <w:numFmt w:val="bullet"/>
      <w:lvlText w:val="•"/>
      <w:lvlJc w:val="left"/>
      <w:pPr>
        <w:ind w:left="5779" w:hanging="224"/>
      </w:pPr>
      <w:rPr>
        <w:rFonts w:hint="default"/>
        <w:lang w:val="ru-RU" w:eastAsia="ru-RU" w:bidi="ru-RU"/>
      </w:rPr>
    </w:lvl>
    <w:lvl w:ilvl="7" w:tplc="3C68E3A6">
      <w:numFmt w:val="bullet"/>
      <w:lvlText w:val="•"/>
      <w:lvlJc w:val="left"/>
      <w:pPr>
        <w:ind w:left="6726" w:hanging="224"/>
      </w:pPr>
      <w:rPr>
        <w:rFonts w:hint="default"/>
        <w:lang w:val="ru-RU" w:eastAsia="ru-RU" w:bidi="ru-RU"/>
      </w:rPr>
    </w:lvl>
    <w:lvl w:ilvl="8" w:tplc="F020B354">
      <w:numFmt w:val="bullet"/>
      <w:lvlText w:val="•"/>
      <w:lvlJc w:val="left"/>
      <w:pPr>
        <w:ind w:left="7673" w:hanging="224"/>
      </w:pPr>
      <w:rPr>
        <w:rFonts w:hint="default"/>
        <w:lang w:val="ru-RU" w:eastAsia="ru-RU" w:bidi="ru-RU"/>
      </w:rPr>
    </w:lvl>
  </w:abstractNum>
  <w:abstractNum w:abstractNumId="9" w15:restartNumberingAfterBreak="0">
    <w:nsid w:val="1B390006"/>
    <w:multiLevelType w:val="hybridMultilevel"/>
    <w:tmpl w:val="78B645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4E4E13"/>
    <w:multiLevelType w:val="hybridMultilevel"/>
    <w:tmpl w:val="F08A8C0A"/>
    <w:lvl w:ilvl="0" w:tplc="FE60679A">
      <w:start w:val="1"/>
      <w:numFmt w:val="lowerRoman"/>
      <w:lvlText w:val="(%1)"/>
      <w:lvlJc w:val="left"/>
      <w:pPr>
        <w:ind w:left="825" w:hanging="360"/>
      </w:pPr>
      <w:rPr>
        <w:rFonts w:ascii="Calibri" w:eastAsia="Calibri" w:hAnsi="Calibri" w:cs="Calibri" w:hint="default"/>
        <w:spacing w:val="-1"/>
        <w:w w:val="100"/>
        <w:sz w:val="22"/>
        <w:szCs w:val="22"/>
        <w:lang w:val="ru-RU" w:eastAsia="ru-RU" w:bidi="ru-RU"/>
      </w:rPr>
    </w:lvl>
    <w:lvl w:ilvl="1" w:tplc="0952E27E">
      <w:numFmt w:val="bullet"/>
      <w:lvlText w:val="•"/>
      <w:lvlJc w:val="left"/>
      <w:pPr>
        <w:ind w:left="1655" w:hanging="360"/>
      </w:pPr>
      <w:rPr>
        <w:rFonts w:hint="default"/>
        <w:lang w:val="ru-RU" w:eastAsia="ru-RU" w:bidi="ru-RU"/>
      </w:rPr>
    </w:lvl>
    <w:lvl w:ilvl="2" w:tplc="AF54DBD8">
      <w:numFmt w:val="bullet"/>
      <w:lvlText w:val="•"/>
      <w:lvlJc w:val="left"/>
      <w:pPr>
        <w:ind w:left="2491" w:hanging="360"/>
      </w:pPr>
      <w:rPr>
        <w:rFonts w:hint="default"/>
        <w:lang w:val="ru-RU" w:eastAsia="ru-RU" w:bidi="ru-RU"/>
      </w:rPr>
    </w:lvl>
    <w:lvl w:ilvl="3" w:tplc="9962D3C4">
      <w:numFmt w:val="bullet"/>
      <w:lvlText w:val="•"/>
      <w:lvlJc w:val="left"/>
      <w:pPr>
        <w:ind w:left="3326" w:hanging="360"/>
      </w:pPr>
      <w:rPr>
        <w:rFonts w:hint="default"/>
        <w:lang w:val="ru-RU" w:eastAsia="ru-RU" w:bidi="ru-RU"/>
      </w:rPr>
    </w:lvl>
    <w:lvl w:ilvl="4" w:tplc="AD74A88A">
      <w:numFmt w:val="bullet"/>
      <w:lvlText w:val="•"/>
      <w:lvlJc w:val="left"/>
      <w:pPr>
        <w:ind w:left="4162" w:hanging="360"/>
      </w:pPr>
      <w:rPr>
        <w:rFonts w:hint="default"/>
        <w:lang w:val="ru-RU" w:eastAsia="ru-RU" w:bidi="ru-RU"/>
      </w:rPr>
    </w:lvl>
    <w:lvl w:ilvl="5" w:tplc="57EC4956">
      <w:numFmt w:val="bullet"/>
      <w:lvlText w:val="•"/>
      <w:lvlJc w:val="left"/>
      <w:pPr>
        <w:ind w:left="4998" w:hanging="360"/>
      </w:pPr>
      <w:rPr>
        <w:rFonts w:hint="default"/>
        <w:lang w:val="ru-RU" w:eastAsia="ru-RU" w:bidi="ru-RU"/>
      </w:rPr>
    </w:lvl>
    <w:lvl w:ilvl="6" w:tplc="FFF03730">
      <w:numFmt w:val="bullet"/>
      <w:lvlText w:val="•"/>
      <w:lvlJc w:val="left"/>
      <w:pPr>
        <w:ind w:left="5833" w:hanging="360"/>
      </w:pPr>
      <w:rPr>
        <w:rFonts w:hint="default"/>
        <w:lang w:val="ru-RU" w:eastAsia="ru-RU" w:bidi="ru-RU"/>
      </w:rPr>
    </w:lvl>
    <w:lvl w:ilvl="7" w:tplc="78C0F5FA">
      <w:numFmt w:val="bullet"/>
      <w:lvlText w:val="•"/>
      <w:lvlJc w:val="left"/>
      <w:pPr>
        <w:ind w:left="6669" w:hanging="360"/>
      </w:pPr>
      <w:rPr>
        <w:rFonts w:hint="default"/>
        <w:lang w:val="ru-RU" w:eastAsia="ru-RU" w:bidi="ru-RU"/>
      </w:rPr>
    </w:lvl>
    <w:lvl w:ilvl="8" w:tplc="06345568">
      <w:numFmt w:val="bullet"/>
      <w:lvlText w:val="•"/>
      <w:lvlJc w:val="left"/>
      <w:pPr>
        <w:ind w:left="7504" w:hanging="360"/>
      </w:pPr>
      <w:rPr>
        <w:rFonts w:hint="default"/>
        <w:lang w:val="ru-RU" w:eastAsia="ru-RU" w:bidi="ru-RU"/>
      </w:rPr>
    </w:lvl>
  </w:abstractNum>
  <w:abstractNum w:abstractNumId="11" w15:restartNumberingAfterBreak="0">
    <w:nsid w:val="23CF0567"/>
    <w:multiLevelType w:val="hybridMultilevel"/>
    <w:tmpl w:val="C8F4B7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46B546A"/>
    <w:multiLevelType w:val="hybridMultilevel"/>
    <w:tmpl w:val="49FA86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6937D27"/>
    <w:multiLevelType w:val="hybridMultilevel"/>
    <w:tmpl w:val="5352FE4C"/>
    <w:lvl w:ilvl="0" w:tplc="11E04556">
      <w:start w:val="1"/>
      <w:numFmt w:val="decimal"/>
      <w:lvlText w:val="%1."/>
      <w:lvlJc w:val="left"/>
      <w:pPr>
        <w:ind w:left="720" w:hanging="360"/>
      </w:pPr>
      <w:rPr>
        <w:rFonts w:ascii="Times New Roman" w:hAnsi="Times New Roman" w:cs="Times New Roman"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990B57"/>
    <w:multiLevelType w:val="hybridMultilevel"/>
    <w:tmpl w:val="7758C858"/>
    <w:lvl w:ilvl="0" w:tplc="403481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2BB87873"/>
    <w:multiLevelType w:val="hybridMultilevel"/>
    <w:tmpl w:val="1D70D238"/>
    <w:lvl w:ilvl="0" w:tplc="92F08F4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4E4024"/>
    <w:multiLevelType w:val="hybridMultilevel"/>
    <w:tmpl w:val="422C027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 w15:restartNumberingAfterBreak="0">
    <w:nsid w:val="34816EAE"/>
    <w:multiLevelType w:val="hybridMultilevel"/>
    <w:tmpl w:val="46FA4578"/>
    <w:lvl w:ilvl="0" w:tplc="8C761BB8">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FCF2A70"/>
    <w:multiLevelType w:val="hybridMultilevel"/>
    <w:tmpl w:val="9782D68A"/>
    <w:lvl w:ilvl="0" w:tplc="FFFFFFFF">
      <w:start w:val="1"/>
      <w:numFmt w:val="bullet"/>
      <w:lvlText w:val="-"/>
      <w:lvlJc w:val="left"/>
      <w:pPr>
        <w:ind w:left="1287" w:hanging="360"/>
      </w:pPr>
      <w:rPr>
        <w:rFont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5691A82"/>
    <w:multiLevelType w:val="hybridMultilevel"/>
    <w:tmpl w:val="5DEA6A78"/>
    <w:lvl w:ilvl="0" w:tplc="024A48CE">
      <w:start w:val="1"/>
      <w:numFmt w:val="decimal"/>
      <w:lvlText w:val="%1."/>
      <w:lvlJc w:val="left"/>
      <w:pPr>
        <w:ind w:left="102" w:hanging="281"/>
      </w:pPr>
      <w:rPr>
        <w:rFonts w:hint="default"/>
        <w:spacing w:val="-20"/>
        <w:w w:val="99"/>
        <w:lang w:val="ru-RU" w:eastAsia="ru-RU" w:bidi="ru-RU"/>
      </w:rPr>
    </w:lvl>
    <w:lvl w:ilvl="1" w:tplc="6C72BA08">
      <w:numFmt w:val="bullet"/>
      <w:lvlText w:val="-"/>
      <w:lvlJc w:val="left"/>
      <w:pPr>
        <w:ind w:left="102" w:hanging="224"/>
      </w:pPr>
      <w:rPr>
        <w:rFonts w:ascii="Times New Roman" w:eastAsia="Times New Roman" w:hAnsi="Times New Roman" w:cs="Times New Roman" w:hint="default"/>
        <w:spacing w:val="-3"/>
        <w:w w:val="99"/>
        <w:sz w:val="24"/>
        <w:szCs w:val="24"/>
        <w:lang w:val="ru-RU" w:eastAsia="ru-RU" w:bidi="ru-RU"/>
      </w:rPr>
    </w:lvl>
    <w:lvl w:ilvl="2" w:tplc="6D9C5142">
      <w:numFmt w:val="bullet"/>
      <w:lvlText w:val="•"/>
      <w:lvlJc w:val="left"/>
      <w:pPr>
        <w:ind w:left="1993" w:hanging="224"/>
      </w:pPr>
      <w:rPr>
        <w:rFonts w:hint="default"/>
        <w:lang w:val="ru-RU" w:eastAsia="ru-RU" w:bidi="ru-RU"/>
      </w:rPr>
    </w:lvl>
    <w:lvl w:ilvl="3" w:tplc="A2A2D3C4">
      <w:numFmt w:val="bullet"/>
      <w:lvlText w:val="•"/>
      <w:lvlJc w:val="left"/>
      <w:pPr>
        <w:ind w:left="2939" w:hanging="224"/>
      </w:pPr>
      <w:rPr>
        <w:rFonts w:hint="default"/>
        <w:lang w:val="ru-RU" w:eastAsia="ru-RU" w:bidi="ru-RU"/>
      </w:rPr>
    </w:lvl>
    <w:lvl w:ilvl="4" w:tplc="90466154">
      <w:numFmt w:val="bullet"/>
      <w:lvlText w:val="•"/>
      <w:lvlJc w:val="left"/>
      <w:pPr>
        <w:ind w:left="3886" w:hanging="224"/>
      </w:pPr>
      <w:rPr>
        <w:rFonts w:hint="default"/>
        <w:lang w:val="ru-RU" w:eastAsia="ru-RU" w:bidi="ru-RU"/>
      </w:rPr>
    </w:lvl>
    <w:lvl w:ilvl="5" w:tplc="60506888">
      <w:numFmt w:val="bullet"/>
      <w:lvlText w:val="•"/>
      <w:lvlJc w:val="left"/>
      <w:pPr>
        <w:ind w:left="4833" w:hanging="224"/>
      </w:pPr>
      <w:rPr>
        <w:rFonts w:hint="default"/>
        <w:lang w:val="ru-RU" w:eastAsia="ru-RU" w:bidi="ru-RU"/>
      </w:rPr>
    </w:lvl>
    <w:lvl w:ilvl="6" w:tplc="9502ED5A">
      <w:numFmt w:val="bullet"/>
      <w:lvlText w:val="•"/>
      <w:lvlJc w:val="left"/>
      <w:pPr>
        <w:ind w:left="5779" w:hanging="224"/>
      </w:pPr>
      <w:rPr>
        <w:rFonts w:hint="default"/>
        <w:lang w:val="ru-RU" w:eastAsia="ru-RU" w:bidi="ru-RU"/>
      </w:rPr>
    </w:lvl>
    <w:lvl w:ilvl="7" w:tplc="3C68E3A6">
      <w:numFmt w:val="bullet"/>
      <w:lvlText w:val="•"/>
      <w:lvlJc w:val="left"/>
      <w:pPr>
        <w:ind w:left="6726" w:hanging="224"/>
      </w:pPr>
      <w:rPr>
        <w:rFonts w:hint="default"/>
        <w:lang w:val="ru-RU" w:eastAsia="ru-RU" w:bidi="ru-RU"/>
      </w:rPr>
    </w:lvl>
    <w:lvl w:ilvl="8" w:tplc="F020B354">
      <w:numFmt w:val="bullet"/>
      <w:lvlText w:val="•"/>
      <w:lvlJc w:val="left"/>
      <w:pPr>
        <w:ind w:left="7673" w:hanging="224"/>
      </w:pPr>
      <w:rPr>
        <w:rFonts w:hint="default"/>
        <w:lang w:val="ru-RU" w:eastAsia="ru-RU" w:bidi="ru-RU"/>
      </w:rPr>
    </w:lvl>
  </w:abstractNum>
  <w:abstractNum w:abstractNumId="20" w15:restartNumberingAfterBreak="0">
    <w:nsid w:val="458E08A9"/>
    <w:multiLevelType w:val="hybridMultilevel"/>
    <w:tmpl w:val="D520ECB2"/>
    <w:lvl w:ilvl="0" w:tplc="FFFFFFFF">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597E25"/>
    <w:multiLevelType w:val="hybridMultilevel"/>
    <w:tmpl w:val="56EC35AC"/>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1102A31"/>
    <w:multiLevelType w:val="hybridMultilevel"/>
    <w:tmpl w:val="C766338A"/>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2664801"/>
    <w:multiLevelType w:val="hybridMultilevel"/>
    <w:tmpl w:val="E814F634"/>
    <w:lvl w:ilvl="0" w:tplc="5956A17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2B6936"/>
    <w:multiLevelType w:val="multilevel"/>
    <w:tmpl w:val="1D2CA5BA"/>
    <w:lvl w:ilvl="0">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25" w15:restartNumberingAfterBreak="0">
    <w:nsid w:val="55530A28"/>
    <w:multiLevelType w:val="hybridMultilevel"/>
    <w:tmpl w:val="9F38B234"/>
    <w:lvl w:ilvl="0" w:tplc="455072B2">
      <w:start w:val="6"/>
      <w:numFmt w:val="decimal"/>
      <w:lvlText w:val="%1)"/>
      <w:lvlJc w:val="left"/>
      <w:pPr>
        <w:ind w:left="391" w:hanging="360"/>
      </w:pPr>
      <w:rPr>
        <w:rFonts w:hint="default"/>
        <w:b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6" w15:restartNumberingAfterBreak="0">
    <w:nsid w:val="58E21495"/>
    <w:multiLevelType w:val="hybridMultilevel"/>
    <w:tmpl w:val="7E54BC82"/>
    <w:lvl w:ilvl="0" w:tplc="FFFFFFFF">
      <w:start w:val="1"/>
      <w:numFmt w:val="bullet"/>
      <w:lvlText w:val="-"/>
      <w:lvlJc w:val="left"/>
      <w:pPr>
        <w:ind w:left="2140" w:hanging="360"/>
      </w:pPr>
      <w:rPr>
        <w:rFonts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27" w15:restartNumberingAfterBreak="0">
    <w:nsid w:val="5D0F5F05"/>
    <w:multiLevelType w:val="hybridMultilevel"/>
    <w:tmpl w:val="53C66D2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EE8272E"/>
    <w:multiLevelType w:val="hybridMultilevel"/>
    <w:tmpl w:val="8200A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B45A38"/>
    <w:multiLevelType w:val="hybridMultilevel"/>
    <w:tmpl w:val="51489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4675CA"/>
    <w:multiLevelType w:val="hybridMultilevel"/>
    <w:tmpl w:val="0AE2CB84"/>
    <w:lvl w:ilvl="0" w:tplc="45E026B4">
      <w:start w:val="1"/>
      <w:numFmt w:val="lowerRoman"/>
      <w:lvlText w:val="(%1)"/>
      <w:lvlJc w:val="left"/>
      <w:pPr>
        <w:ind w:left="825" w:hanging="720"/>
      </w:pPr>
      <w:rPr>
        <w:rFonts w:ascii="Tahoma" w:eastAsia="Tahoma" w:hAnsi="Tahoma" w:cs="Tahoma" w:hint="default"/>
        <w:w w:val="100"/>
        <w:sz w:val="21"/>
        <w:szCs w:val="21"/>
        <w:lang w:val="ru-RU" w:eastAsia="ru-RU" w:bidi="ru-RU"/>
      </w:rPr>
    </w:lvl>
    <w:lvl w:ilvl="1" w:tplc="53928D90">
      <w:numFmt w:val="bullet"/>
      <w:lvlText w:val="•"/>
      <w:lvlJc w:val="left"/>
      <w:pPr>
        <w:ind w:left="1655" w:hanging="720"/>
      </w:pPr>
      <w:rPr>
        <w:rFonts w:hint="default"/>
        <w:lang w:val="ru-RU" w:eastAsia="ru-RU" w:bidi="ru-RU"/>
      </w:rPr>
    </w:lvl>
    <w:lvl w:ilvl="2" w:tplc="5E4E3A74">
      <w:numFmt w:val="bullet"/>
      <w:lvlText w:val="•"/>
      <w:lvlJc w:val="left"/>
      <w:pPr>
        <w:ind w:left="2491" w:hanging="720"/>
      </w:pPr>
      <w:rPr>
        <w:rFonts w:hint="default"/>
        <w:lang w:val="ru-RU" w:eastAsia="ru-RU" w:bidi="ru-RU"/>
      </w:rPr>
    </w:lvl>
    <w:lvl w:ilvl="3" w:tplc="CE8A01E0">
      <w:numFmt w:val="bullet"/>
      <w:lvlText w:val="•"/>
      <w:lvlJc w:val="left"/>
      <w:pPr>
        <w:ind w:left="3326" w:hanging="720"/>
      </w:pPr>
      <w:rPr>
        <w:rFonts w:hint="default"/>
        <w:lang w:val="ru-RU" w:eastAsia="ru-RU" w:bidi="ru-RU"/>
      </w:rPr>
    </w:lvl>
    <w:lvl w:ilvl="4" w:tplc="69AC55B0">
      <w:numFmt w:val="bullet"/>
      <w:lvlText w:val="•"/>
      <w:lvlJc w:val="left"/>
      <w:pPr>
        <w:ind w:left="4162" w:hanging="720"/>
      </w:pPr>
      <w:rPr>
        <w:rFonts w:hint="default"/>
        <w:lang w:val="ru-RU" w:eastAsia="ru-RU" w:bidi="ru-RU"/>
      </w:rPr>
    </w:lvl>
    <w:lvl w:ilvl="5" w:tplc="BE042DA6">
      <w:numFmt w:val="bullet"/>
      <w:lvlText w:val="•"/>
      <w:lvlJc w:val="left"/>
      <w:pPr>
        <w:ind w:left="4998" w:hanging="720"/>
      </w:pPr>
      <w:rPr>
        <w:rFonts w:hint="default"/>
        <w:lang w:val="ru-RU" w:eastAsia="ru-RU" w:bidi="ru-RU"/>
      </w:rPr>
    </w:lvl>
    <w:lvl w:ilvl="6" w:tplc="A15CB46A">
      <w:numFmt w:val="bullet"/>
      <w:lvlText w:val="•"/>
      <w:lvlJc w:val="left"/>
      <w:pPr>
        <w:ind w:left="5833" w:hanging="720"/>
      </w:pPr>
      <w:rPr>
        <w:rFonts w:hint="default"/>
        <w:lang w:val="ru-RU" w:eastAsia="ru-RU" w:bidi="ru-RU"/>
      </w:rPr>
    </w:lvl>
    <w:lvl w:ilvl="7" w:tplc="B39272FC">
      <w:numFmt w:val="bullet"/>
      <w:lvlText w:val="•"/>
      <w:lvlJc w:val="left"/>
      <w:pPr>
        <w:ind w:left="6669" w:hanging="720"/>
      </w:pPr>
      <w:rPr>
        <w:rFonts w:hint="default"/>
        <w:lang w:val="ru-RU" w:eastAsia="ru-RU" w:bidi="ru-RU"/>
      </w:rPr>
    </w:lvl>
    <w:lvl w:ilvl="8" w:tplc="865602AC">
      <w:numFmt w:val="bullet"/>
      <w:lvlText w:val="•"/>
      <w:lvlJc w:val="left"/>
      <w:pPr>
        <w:ind w:left="7504" w:hanging="720"/>
      </w:pPr>
      <w:rPr>
        <w:rFonts w:hint="default"/>
        <w:lang w:val="ru-RU" w:eastAsia="ru-RU" w:bidi="ru-RU"/>
      </w:rPr>
    </w:lvl>
  </w:abstractNum>
  <w:abstractNum w:abstractNumId="31" w15:restartNumberingAfterBreak="0">
    <w:nsid w:val="6A4779AC"/>
    <w:multiLevelType w:val="hybridMultilevel"/>
    <w:tmpl w:val="9EB647A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15:restartNumberingAfterBreak="0">
    <w:nsid w:val="6C110A7F"/>
    <w:multiLevelType w:val="hybridMultilevel"/>
    <w:tmpl w:val="A7BA0F12"/>
    <w:lvl w:ilvl="0" w:tplc="0F126E68">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EC014A4"/>
    <w:multiLevelType w:val="hybridMultilevel"/>
    <w:tmpl w:val="A81A6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462AA2"/>
    <w:multiLevelType w:val="multilevel"/>
    <w:tmpl w:val="5A7A6316"/>
    <w:lvl w:ilvl="0">
      <w:start w:val="1"/>
      <w:numFmt w:val="decimal"/>
      <w:lvlText w:val="%1."/>
      <w:lvlJc w:val="left"/>
      <w:pPr>
        <w:ind w:left="928" w:hanging="360"/>
      </w:pPr>
      <w:rPr>
        <w:rFonts w:ascii="Times New Roman" w:eastAsia="Times New Roman" w:hAnsi="Times New Roman" w:cs="Times New Roman"/>
      </w:rPr>
    </w:lvl>
    <w:lvl w:ilvl="1">
      <w:start w:val="1"/>
      <w:numFmt w:val="lowerLetter"/>
      <w:lvlText w:val="%2."/>
      <w:lvlJc w:val="left"/>
      <w:pPr>
        <w:ind w:left="1222"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73071FCB"/>
    <w:multiLevelType w:val="hybridMultilevel"/>
    <w:tmpl w:val="243ED704"/>
    <w:lvl w:ilvl="0" w:tplc="69F2D7B2">
      <w:start w:val="1"/>
      <w:numFmt w:val="decimal"/>
      <w:lvlText w:val="%1."/>
      <w:lvlJc w:val="left"/>
      <w:pPr>
        <w:ind w:left="927" w:hanging="360"/>
      </w:pPr>
      <w:rPr>
        <w:rFonts w:hint="default"/>
        <w:b w:val="0"/>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8757C97"/>
    <w:multiLevelType w:val="hybridMultilevel"/>
    <w:tmpl w:val="D666A36A"/>
    <w:lvl w:ilvl="0" w:tplc="0B6213B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7" w15:restartNumberingAfterBreak="0">
    <w:nsid w:val="7C966A3C"/>
    <w:multiLevelType w:val="hybridMultilevel"/>
    <w:tmpl w:val="8A58EA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CA17BFB"/>
    <w:multiLevelType w:val="multilevel"/>
    <w:tmpl w:val="F140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2"/>
  </w:num>
  <w:num w:numId="3">
    <w:abstractNumId w:val="8"/>
  </w:num>
  <w:num w:numId="4">
    <w:abstractNumId w:val="27"/>
  </w:num>
  <w:num w:numId="5">
    <w:abstractNumId w:val="31"/>
  </w:num>
  <w:num w:numId="6">
    <w:abstractNumId w:val="10"/>
  </w:num>
  <w:num w:numId="7">
    <w:abstractNumId w:val="34"/>
  </w:num>
  <w:num w:numId="8">
    <w:abstractNumId w:val="30"/>
  </w:num>
  <w:num w:numId="9">
    <w:abstractNumId w:val="4"/>
    <w:lvlOverride w:ilvl="0">
      <w:lvl w:ilvl="0">
        <w:numFmt w:val="decimal"/>
        <w:lvlText w:val="%1."/>
        <w:lvlJc w:val="left"/>
      </w:lvl>
    </w:lvlOverride>
  </w:num>
  <w:num w:numId="10">
    <w:abstractNumId w:val="38"/>
  </w:num>
  <w:num w:numId="11">
    <w:abstractNumId w:val="2"/>
  </w:num>
  <w:num w:numId="12">
    <w:abstractNumId w:val="1"/>
  </w:num>
  <w:num w:numId="13">
    <w:abstractNumId w:val="23"/>
  </w:num>
  <w:num w:numId="14">
    <w:abstractNumId w:val="5"/>
  </w:num>
  <w:num w:numId="15">
    <w:abstractNumId w:val="15"/>
  </w:num>
  <w:num w:numId="16">
    <w:abstractNumId w:val="0"/>
  </w:num>
  <w:num w:numId="17">
    <w:abstractNumId w:val="16"/>
  </w:num>
  <w:num w:numId="18">
    <w:abstractNumId w:val="20"/>
  </w:num>
  <w:num w:numId="19">
    <w:abstractNumId w:val="32"/>
  </w:num>
  <w:num w:numId="20">
    <w:abstractNumId w:val="3"/>
  </w:num>
  <w:num w:numId="21">
    <w:abstractNumId w:val="18"/>
  </w:num>
  <w:num w:numId="22">
    <w:abstractNumId w:val="26"/>
  </w:num>
  <w:num w:numId="23">
    <w:abstractNumId w:val="14"/>
  </w:num>
  <w:num w:numId="24">
    <w:abstractNumId w:val="9"/>
  </w:num>
  <w:num w:numId="25">
    <w:abstractNumId w:val="33"/>
  </w:num>
  <w:num w:numId="26">
    <w:abstractNumId w:val="13"/>
  </w:num>
  <w:num w:numId="27">
    <w:abstractNumId w:val="29"/>
  </w:num>
  <w:num w:numId="28">
    <w:abstractNumId w:val="7"/>
  </w:num>
  <w:num w:numId="29">
    <w:abstractNumId w:val="28"/>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5"/>
  </w:num>
  <w:num w:numId="34">
    <w:abstractNumId w:val="35"/>
  </w:num>
  <w:num w:numId="35">
    <w:abstractNumId w:val="17"/>
  </w:num>
  <w:num w:numId="36">
    <w:abstractNumId w:val="21"/>
  </w:num>
  <w:num w:numId="37">
    <w:abstractNumId w:val="11"/>
  </w:num>
  <w:num w:numId="38">
    <w:abstractNumId w:val="3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F9"/>
    <w:rsid w:val="00013561"/>
    <w:rsid w:val="0002313B"/>
    <w:rsid w:val="0002393D"/>
    <w:rsid w:val="00030356"/>
    <w:rsid w:val="00032625"/>
    <w:rsid w:val="0004081E"/>
    <w:rsid w:val="00053D8F"/>
    <w:rsid w:val="000614BA"/>
    <w:rsid w:val="00063C73"/>
    <w:rsid w:val="000800D2"/>
    <w:rsid w:val="00080F64"/>
    <w:rsid w:val="00090BF6"/>
    <w:rsid w:val="00093503"/>
    <w:rsid w:val="000A5241"/>
    <w:rsid w:val="000A72A7"/>
    <w:rsid w:val="000A7E4B"/>
    <w:rsid w:val="000D3BE5"/>
    <w:rsid w:val="000E7358"/>
    <w:rsid w:val="000F23B0"/>
    <w:rsid w:val="000F274B"/>
    <w:rsid w:val="000F2D0D"/>
    <w:rsid w:val="00103D37"/>
    <w:rsid w:val="00106DB7"/>
    <w:rsid w:val="00111C52"/>
    <w:rsid w:val="00120BBA"/>
    <w:rsid w:val="00160FBC"/>
    <w:rsid w:val="001871A2"/>
    <w:rsid w:val="0019023A"/>
    <w:rsid w:val="001936CC"/>
    <w:rsid w:val="00194C19"/>
    <w:rsid w:val="001A0546"/>
    <w:rsid w:val="001A36F5"/>
    <w:rsid w:val="001A3DF7"/>
    <w:rsid w:val="001A5268"/>
    <w:rsid w:val="001A5C3E"/>
    <w:rsid w:val="001A67C4"/>
    <w:rsid w:val="001B2ED9"/>
    <w:rsid w:val="001C0C45"/>
    <w:rsid w:val="001C3DB1"/>
    <w:rsid w:val="001D403D"/>
    <w:rsid w:val="001E79DC"/>
    <w:rsid w:val="001F4386"/>
    <w:rsid w:val="001F6C7B"/>
    <w:rsid w:val="002010C8"/>
    <w:rsid w:val="002143D2"/>
    <w:rsid w:val="00220BDC"/>
    <w:rsid w:val="00221B85"/>
    <w:rsid w:val="00223B27"/>
    <w:rsid w:val="00224E9C"/>
    <w:rsid w:val="00242559"/>
    <w:rsid w:val="00250517"/>
    <w:rsid w:val="00254D5F"/>
    <w:rsid w:val="00257AD6"/>
    <w:rsid w:val="00260DB7"/>
    <w:rsid w:val="00262C41"/>
    <w:rsid w:val="002636CB"/>
    <w:rsid w:val="00273104"/>
    <w:rsid w:val="00274D17"/>
    <w:rsid w:val="0027543B"/>
    <w:rsid w:val="00282F8F"/>
    <w:rsid w:val="0028621F"/>
    <w:rsid w:val="00293D10"/>
    <w:rsid w:val="002A5ABC"/>
    <w:rsid w:val="002B1776"/>
    <w:rsid w:val="002C09EC"/>
    <w:rsid w:val="002D5055"/>
    <w:rsid w:val="002E1F0C"/>
    <w:rsid w:val="002F13EE"/>
    <w:rsid w:val="002F2000"/>
    <w:rsid w:val="002F6656"/>
    <w:rsid w:val="003009D0"/>
    <w:rsid w:val="00300DF9"/>
    <w:rsid w:val="00313665"/>
    <w:rsid w:val="00316443"/>
    <w:rsid w:val="00316627"/>
    <w:rsid w:val="00326E06"/>
    <w:rsid w:val="003313CB"/>
    <w:rsid w:val="003344FF"/>
    <w:rsid w:val="00340625"/>
    <w:rsid w:val="0034130F"/>
    <w:rsid w:val="00344265"/>
    <w:rsid w:val="003536CD"/>
    <w:rsid w:val="0036284E"/>
    <w:rsid w:val="00364F47"/>
    <w:rsid w:val="00384972"/>
    <w:rsid w:val="003A0649"/>
    <w:rsid w:val="003A37A4"/>
    <w:rsid w:val="003B2E73"/>
    <w:rsid w:val="003B4A42"/>
    <w:rsid w:val="003B7DEF"/>
    <w:rsid w:val="003C38CA"/>
    <w:rsid w:val="003C7DDA"/>
    <w:rsid w:val="003D39CB"/>
    <w:rsid w:val="003E0054"/>
    <w:rsid w:val="003E5116"/>
    <w:rsid w:val="003F1A91"/>
    <w:rsid w:val="0040486B"/>
    <w:rsid w:val="004071E2"/>
    <w:rsid w:val="004134AD"/>
    <w:rsid w:val="00422005"/>
    <w:rsid w:val="0043065F"/>
    <w:rsid w:val="00431B42"/>
    <w:rsid w:val="00452118"/>
    <w:rsid w:val="0045526B"/>
    <w:rsid w:val="00461DEF"/>
    <w:rsid w:val="004644C8"/>
    <w:rsid w:val="004704AF"/>
    <w:rsid w:val="0048296D"/>
    <w:rsid w:val="004852A7"/>
    <w:rsid w:val="004872A5"/>
    <w:rsid w:val="00492A01"/>
    <w:rsid w:val="004A5AC1"/>
    <w:rsid w:val="004B093C"/>
    <w:rsid w:val="004C1DD0"/>
    <w:rsid w:val="004C3C1B"/>
    <w:rsid w:val="004D4203"/>
    <w:rsid w:val="004E1AE3"/>
    <w:rsid w:val="004F0118"/>
    <w:rsid w:val="004F0D32"/>
    <w:rsid w:val="004F26FC"/>
    <w:rsid w:val="004F317C"/>
    <w:rsid w:val="004F4B98"/>
    <w:rsid w:val="00502D0F"/>
    <w:rsid w:val="00521530"/>
    <w:rsid w:val="005215D1"/>
    <w:rsid w:val="0052586F"/>
    <w:rsid w:val="00541004"/>
    <w:rsid w:val="00542AF9"/>
    <w:rsid w:val="00543957"/>
    <w:rsid w:val="00544C4F"/>
    <w:rsid w:val="00552D8F"/>
    <w:rsid w:val="00554971"/>
    <w:rsid w:val="005643A7"/>
    <w:rsid w:val="00580384"/>
    <w:rsid w:val="00581C27"/>
    <w:rsid w:val="00586CEC"/>
    <w:rsid w:val="00592A4B"/>
    <w:rsid w:val="00597C34"/>
    <w:rsid w:val="005D3BEB"/>
    <w:rsid w:val="005F1E7D"/>
    <w:rsid w:val="00607025"/>
    <w:rsid w:val="00607F0E"/>
    <w:rsid w:val="006119A6"/>
    <w:rsid w:val="0061538E"/>
    <w:rsid w:val="006166A1"/>
    <w:rsid w:val="006306FB"/>
    <w:rsid w:val="00634CD5"/>
    <w:rsid w:val="00640938"/>
    <w:rsid w:val="0064177C"/>
    <w:rsid w:val="00656C2E"/>
    <w:rsid w:val="0066498F"/>
    <w:rsid w:val="00664E7B"/>
    <w:rsid w:val="00667AB1"/>
    <w:rsid w:val="00671C78"/>
    <w:rsid w:val="0067225E"/>
    <w:rsid w:val="006808B9"/>
    <w:rsid w:val="006819CB"/>
    <w:rsid w:val="00681BAD"/>
    <w:rsid w:val="00685225"/>
    <w:rsid w:val="00690578"/>
    <w:rsid w:val="00693F01"/>
    <w:rsid w:val="006961C8"/>
    <w:rsid w:val="00696D5F"/>
    <w:rsid w:val="00696F42"/>
    <w:rsid w:val="006A4E95"/>
    <w:rsid w:val="006A606D"/>
    <w:rsid w:val="006B17AA"/>
    <w:rsid w:val="006B5156"/>
    <w:rsid w:val="006B583A"/>
    <w:rsid w:val="006C1DDF"/>
    <w:rsid w:val="006C4938"/>
    <w:rsid w:val="006C66F8"/>
    <w:rsid w:val="006E172E"/>
    <w:rsid w:val="00700F3F"/>
    <w:rsid w:val="00701DB7"/>
    <w:rsid w:val="00701F8B"/>
    <w:rsid w:val="0071023E"/>
    <w:rsid w:val="00712EBE"/>
    <w:rsid w:val="007178F6"/>
    <w:rsid w:val="00720D95"/>
    <w:rsid w:val="0072591C"/>
    <w:rsid w:val="0072609A"/>
    <w:rsid w:val="00734A54"/>
    <w:rsid w:val="00742261"/>
    <w:rsid w:val="00753AE0"/>
    <w:rsid w:val="00760CF2"/>
    <w:rsid w:val="00761A9E"/>
    <w:rsid w:val="0077515B"/>
    <w:rsid w:val="00783465"/>
    <w:rsid w:val="00790663"/>
    <w:rsid w:val="00793DE7"/>
    <w:rsid w:val="0079493E"/>
    <w:rsid w:val="007A19CF"/>
    <w:rsid w:val="007B5469"/>
    <w:rsid w:val="007B69AA"/>
    <w:rsid w:val="007C556B"/>
    <w:rsid w:val="007D22BA"/>
    <w:rsid w:val="007D5B2D"/>
    <w:rsid w:val="007E434F"/>
    <w:rsid w:val="007E52EA"/>
    <w:rsid w:val="00800521"/>
    <w:rsid w:val="00816006"/>
    <w:rsid w:val="00822028"/>
    <w:rsid w:val="008344EE"/>
    <w:rsid w:val="00834739"/>
    <w:rsid w:val="008438A3"/>
    <w:rsid w:val="00845911"/>
    <w:rsid w:val="00846FF2"/>
    <w:rsid w:val="00850883"/>
    <w:rsid w:val="00856593"/>
    <w:rsid w:val="00860C19"/>
    <w:rsid w:val="00864670"/>
    <w:rsid w:val="008720BF"/>
    <w:rsid w:val="0087360A"/>
    <w:rsid w:val="008844C3"/>
    <w:rsid w:val="008847E5"/>
    <w:rsid w:val="00891FD0"/>
    <w:rsid w:val="00894A4C"/>
    <w:rsid w:val="008953F5"/>
    <w:rsid w:val="008A2C10"/>
    <w:rsid w:val="008A4C24"/>
    <w:rsid w:val="008A4C2E"/>
    <w:rsid w:val="008B5F27"/>
    <w:rsid w:val="008C3C2B"/>
    <w:rsid w:val="008D2FF0"/>
    <w:rsid w:val="008D45BA"/>
    <w:rsid w:val="008D5387"/>
    <w:rsid w:val="008F3F70"/>
    <w:rsid w:val="008F4CFD"/>
    <w:rsid w:val="008F6313"/>
    <w:rsid w:val="009046B5"/>
    <w:rsid w:val="00912DF8"/>
    <w:rsid w:val="00913818"/>
    <w:rsid w:val="0093225E"/>
    <w:rsid w:val="0094164D"/>
    <w:rsid w:val="00945663"/>
    <w:rsid w:val="00952A8C"/>
    <w:rsid w:val="00953918"/>
    <w:rsid w:val="00953FE9"/>
    <w:rsid w:val="0095757E"/>
    <w:rsid w:val="009608AF"/>
    <w:rsid w:val="0097020C"/>
    <w:rsid w:val="00971408"/>
    <w:rsid w:val="00977B20"/>
    <w:rsid w:val="0098360A"/>
    <w:rsid w:val="009907CF"/>
    <w:rsid w:val="00992A3B"/>
    <w:rsid w:val="0099606D"/>
    <w:rsid w:val="009A2E6F"/>
    <w:rsid w:val="009A4CC4"/>
    <w:rsid w:val="009A59C8"/>
    <w:rsid w:val="009A6686"/>
    <w:rsid w:val="009B38CE"/>
    <w:rsid w:val="009D2790"/>
    <w:rsid w:val="009D4431"/>
    <w:rsid w:val="009D4972"/>
    <w:rsid w:val="009E09B8"/>
    <w:rsid w:val="009E615B"/>
    <w:rsid w:val="009F0E20"/>
    <w:rsid w:val="009F0F5C"/>
    <w:rsid w:val="00A169ED"/>
    <w:rsid w:val="00A26072"/>
    <w:rsid w:val="00A336EA"/>
    <w:rsid w:val="00A40AAB"/>
    <w:rsid w:val="00A444E3"/>
    <w:rsid w:val="00A45351"/>
    <w:rsid w:val="00A4669C"/>
    <w:rsid w:val="00A55F08"/>
    <w:rsid w:val="00A67BFA"/>
    <w:rsid w:val="00A67C3F"/>
    <w:rsid w:val="00A708DC"/>
    <w:rsid w:val="00A856D9"/>
    <w:rsid w:val="00A9194F"/>
    <w:rsid w:val="00A9536E"/>
    <w:rsid w:val="00AA02D2"/>
    <w:rsid w:val="00AA0AF8"/>
    <w:rsid w:val="00AA22A1"/>
    <w:rsid w:val="00AA25EE"/>
    <w:rsid w:val="00AB0DCF"/>
    <w:rsid w:val="00AD3B2F"/>
    <w:rsid w:val="00AD534A"/>
    <w:rsid w:val="00AE1FAF"/>
    <w:rsid w:val="00AE224C"/>
    <w:rsid w:val="00AE6301"/>
    <w:rsid w:val="00B000B0"/>
    <w:rsid w:val="00B07FA8"/>
    <w:rsid w:val="00B30E57"/>
    <w:rsid w:val="00B33878"/>
    <w:rsid w:val="00B4046A"/>
    <w:rsid w:val="00B45249"/>
    <w:rsid w:val="00B512B5"/>
    <w:rsid w:val="00B527BB"/>
    <w:rsid w:val="00B57F1C"/>
    <w:rsid w:val="00B64C3B"/>
    <w:rsid w:val="00B65359"/>
    <w:rsid w:val="00B740A9"/>
    <w:rsid w:val="00B80733"/>
    <w:rsid w:val="00B827AE"/>
    <w:rsid w:val="00B86054"/>
    <w:rsid w:val="00BA5F31"/>
    <w:rsid w:val="00BB01C1"/>
    <w:rsid w:val="00BB0736"/>
    <w:rsid w:val="00BB52A7"/>
    <w:rsid w:val="00BB5EE4"/>
    <w:rsid w:val="00BC0AF4"/>
    <w:rsid w:val="00BC6A2A"/>
    <w:rsid w:val="00BD2BD7"/>
    <w:rsid w:val="00BD5BF3"/>
    <w:rsid w:val="00BE2B57"/>
    <w:rsid w:val="00BE5FF7"/>
    <w:rsid w:val="00BE6AD2"/>
    <w:rsid w:val="00BF0DCB"/>
    <w:rsid w:val="00BF2136"/>
    <w:rsid w:val="00C00359"/>
    <w:rsid w:val="00C0082D"/>
    <w:rsid w:val="00C01A59"/>
    <w:rsid w:val="00C0224B"/>
    <w:rsid w:val="00C13027"/>
    <w:rsid w:val="00C26236"/>
    <w:rsid w:val="00C35223"/>
    <w:rsid w:val="00C435C5"/>
    <w:rsid w:val="00C50B85"/>
    <w:rsid w:val="00C51486"/>
    <w:rsid w:val="00C5232D"/>
    <w:rsid w:val="00C65768"/>
    <w:rsid w:val="00C667DA"/>
    <w:rsid w:val="00C7735F"/>
    <w:rsid w:val="00C871FB"/>
    <w:rsid w:val="00C905D5"/>
    <w:rsid w:val="00C95129"/>
    <w:rsid w:val="00CB1998"/>
    <w:rsid w:val="00CC0944"/>
    <w:rsid w:val="00CC5574"/>
    <w:rsid w:val="00CD5DCA"/>
    <w:rsid w:val="00CF0E9C"/>
    <w:rsid w:val="00CF3EBA"/>
    <w:rsid w:val="00D044F6"/>
    <w:rsid w:val="00D137EB"/>
    <w:rsid w:val="00D21BE1"/>
    <w:rsid w:val="00D275A4"/>
    <w:rsid w:val="00D31FDC"/>
    <w:rsid w:val="00D33682"/>
    <w:rsid w:val="00D33D45"/>
    <w:rsid w:val="00D34612"/>
    <w:rsid w:val="00D35564"/>
    <w:rsid w:val="00D44B31"/>
    <w:rsid w:val="00D5226C"/>
    <w:rsid w:val="00D52F34"/>
    <w:rsid w:val="00D558EC"/>
    <w:rsid w:val="00D751E9"/>
    <w:rsid w:val="00D76252"/>
    <w:rsid w:val="00D83739"/>
    <w:rsid w:val="00D9267F"/>
    <w:rsid w:val="00D97F5E"/>
    <w:rsid w:val="00DA6206"/>
    <w:rsid w:val="00DB1EA9"/>
    <w:rsid w:val="00DB2712"/>
    <w:rsid w:val="00DB2EE5"/>
    <w:rsid w:val="00DB7D33"/>
    <w:rsid w:val="00DC095E"/>
    <w:rsid w:val="00DC2BF1"/>
    <w:rsid w:val="00DD75FF"/>
    <w:rsid w:val="00DF0F71"/>
    <w:rsid w:val="00DF486D"/>
    <w:rsid w:val="00E13672"/>
    <w:rsid w:val="00E142C2"/>
    <w:rsid w:val="00E22873"/>
    <w:rsid w:val="00E233C6"/>
    <w:rsid w:val="00E24082"/>
    <w:rsid w:val="00E37F73"/>
    <w:rsid w:val="00E43A9B"/>
    <w:rsid w:val="00E47C76"/>
    <w:rsid w:val="00E47DBE"/>
    <w:rsid w:val="00E51F51"/>
    <w:rsid w:val="00E569A2"/>
    <w:rsid w:val="00E66B34"/>
    <w:rsid w:val="00E72C6F"/>
    <w:rsid w:val="00E72E80"/>
    <w:rsid w:val="00E73BCB"/>
    <w:rsid w:val="00E7446B"/>
    <w:rsid w:val="00E8057C"/>
    <w:rsid w:val="00E8073D"/>
    <w:rsid w:val="00E92075"/>
    <w:rsid w:val="00E948E4"/>
    <w:rsid w:val="00EA5C0C"/>
    <w:rsid w:val="00EA7A9B"/>
    <w:rsid w:val="00EB342E"/>
    <w:rsid w:val="00EC1E88"/>
    <w:rsid w:val="00EC2672"/>
    <w:rsid w:val="00EC2D1C"/>
    <w:rsid w:val="00ED4F3D"/>
    <w:rsid w:val="00ED5BC6"/>
    <w:rsid w:val="00ED730F"/>
    <w:rsid w:val="00EE2069"/>
    <w:rsid w:val="00EF3A65"/>
    <w:rsid w:val="00EF4D2B"/>
    <w:rsid w:val="00F0166E"/>
    <w:rsid w:val="00F04AB5"/>
    <w:rsid w:val="00F06415"/>
    <w:rsid w:val="00F06AF8"/>
    <w:rsid w:val="00F07845"/>
    <w:rsid w:val="00F13657"/>
    <w:rsid w:val="00F137D7"/>
    <w:rsid w:val="00F15521"/>
    <w:rsid w:val="00F25D1D"/>
    <w:rsid w:val="00F26BAB"/>
    <w:rsid w:val="00F312E3"/>
    <w:rsid w:val="00F33CE7"/>
    <w:rsid w:val="00F40885"/>
    <w:rsid w:val="00F47953"/>
    <w:rsid w:val="00F5390D"/>
    <w:rsid w:val="00F57366"/>
    <w:rsid w:val="00F60735"/>
    <w:rsid w:val="00F70A24"/>
    <w:rsid w:val="00F71EBA"/>
    <w:rsid w:val="00F76C5A"/>
    <w:rsid w:val="00F8779D"/>
    <w:rsid w:val="00F948F6"/>
    <w:rsid w:val="00FA6759"/>
    <w:rsid w:val="00FA7016"/>
    <w:rsid w:val="00FA757E"/>
    <w:rsid w:val="00FB29D0"/>
    <w:rsid w:val="00FB3315"/>
    <w:rsid w:val="00FC5A30"/>
    <w:rsid w:val="00FC6411"/>
    <w:rsid w:val="00FD4802"/>
    <w:rsid w:val="00FD7090"/>
    <w:rsid w:val="00FE312B"/>
    <w:rsid w:val="00FF011C"/>
    <w:rsid w:val="00FF2ABC"/>
    <w:rsid w:val="00FF4548"/>
    <w:rsid w:val="00FF5B94"/>
    <w:rsid w:val="00FF6B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42A1"/>
  <w15:docId w15:val="{5D87620F-C1F4-4C63-AE44-3A2F68E3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AF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itation List,본문(내용),List Paragraph (numbered (a)),Colorful List - Accent 11"/>
    <w:basedOn w:val="a"/>
    <w:link w:val="a4"/>
    <w:uiPriority w:val="34"/>
    <w:qFormat/>
    <w:rsid w:val="00542AF9"/>
    <w:pPr>
      <w:ind w:left="720"/>
      <w:contextualSpacing/>
    </w:pPr>
    <w:rPr>
      <w:rFonts w:ascii="Times New Roman" w:hAnsi="Times New Roman"/>
      <w:szCs w:val="20"/>
    </w:rPr>
  </w:style>
  <w:style w:type="paragraph" w:styleId="a5">
    <w:name w:val="Plain Text"/>
    <w:basedOn w:val="a"/>
    <w:link w:val="a6"/>
    <w:unhideWhenUsed/>
    <w:rsid w:val="00542AF9"/>
    <w:pPr>
      <w:spacing w:after="0" w:line="240" w:lineRule="auto"/>
    </w:pPr>
    <w:rPr>
      <w:rFonts w:ascii="Courier New" w:hAnsi="Courier New" w:cs="Courier New"/>
      <w:sz w:val="20"/>
      <w:szCs w:val="20"/>
      <w:lang w:val="ro-RO"/>
    </w:rPr>
  </w:style>
  <w:style w:type="character" w:customStyle="1" w:styleId="a6">
    <w:name w:val="Текст Знак"/>
    <w:basedOn w:val="a0"/>
    <w:link w:val="a5"/>
    <w:rsid w:val="00542AF9"/>
    <w:rPr>
      <w:rFonts w:ascii="Courier New" w:eastAsia="Times New Roman" w:hAnsi="Courier New" w:cs="Courier New"/>
      <w:sz w:val="20"/>
      <w:szCs w:val="20"/>
      <w:lang w:val="ro-RO" w:eastAsia="ru-RU"/>
    </w:rPr>
  </w:style>
  <w:style w:type="paragraph" w:customStyle="1" w:styleId="Default">
    <w:name w:val="Default"/>
    <w:rsid w:val="000D3BE5"/>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a7">
    <w:name w:val="Emphasis"/>
    <w:basedOn w:val="a0"/>
    <w:uiPriority w:val="20"/>
    <w:qFormat/>
    <w:rsid w:val="002636CB"/>
    <w:rPr>
      <w:i/>
      <w:iCs/>
    </w:rPr>
  </w:style>
  <w:style w:type="paragraph" w:styleId="a8">
    <w:name w:val="Balloon Text"/>
    <w:basedOn w:val="a"/>
    <w:link w:val="a9"/>
    <w:uiPriority w:val="99"/>
    <w:semiHidden/>
    <w:unhideWhenUsed/>
    <w:rsid w:val="00A953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9536E"/>
    <w:rPr>
      <w:rFonts w:ascii="Segoe UI" w:eastAsia="Times New Roman" w:hAnsi="Segoe UI" w:cs="Segoe UI"/>
      <w:sz w:val="18"/>
      <w:szCs w:val="18"/>
      <w:lang w:eastAsia="ru-RU"/>
    </w:rPr>
  </w:style>
  <w:style w:type="paragraph" w:styleId="aa">
    <w:name w:val="Body Text"/>
    <w:basedOn w:val="a"/>
    <w:link w:val="ab"/>
    <w:uiPriority w:val="1"/>
    <w:qFormat/>
    <w:rsid w:val="0034130F"/>
    <w:pPr>
      <w:widowControl w:val="0"/>
      <w:autoSpaceDE w:val="0"/>
      <w:autoSpaceDN w:val="0"/>
      <w:spacing w:after="0" w:line="240" w:lineRule="auto"/>
    </w:pPr>
    <w:rPr>
      <w:rFonts w:ascii="Times New Roman" w:hAnsi="Times New Roman"/>
      <w:sz w:val="27"/>
      <w:szCs w:val="27"/>
      <w:lang w:val="en-US" w:eastAsia="en-US"/>
    </w:rPr>
  </w:style>
  <w:style w:type="character" w:customStyle="1" w:styleId="ab">
    <w:name w:val="Основной текст Знак"/>
    <w:basedOn w:val="a0"/>
    <w:link w:val="aa"/>
    <w:uiPriority w:val="1"/>
    <w:rsid w:val="0034130F"/>
    <w:rPr>
      <w:rFonts w:ascii="Times New Roman" w:eastAsia="Times New Roman" w:hAnsi="Times New Roman" w:cs="Times New Roman"/>
      <w:sz w:val="27"/>
      <w:szCs w:val="27"/>
      <w:lang w:val="en-US"/>
    </w:rPr>
  </w:style>
  <w:style w:type="paragraph" w:customStyle="1" w:styleId="TableParagraph">
    <w:name w:val="Table Paragraph"/>
    <w:basedOn w:val="a"/>
    <w:uiPriority w:val="1"/>
    <w:qFormat/>
    <w:rsid w:val="0087360A"/>
    <w:pPr>
      <w:widowControl w:val="0"/>
      <w:autoSpaceDE w:val="0"/>
      <w:autoSpaceDN w:val="0"/>
      <w:spacing w:after="0" w:line="240" w:lineRule="auto"/>
      <w:ind w:left="105"/>
    </w:pPr>
    <w:rPr>
      <w:rFonts w:ascii="Tahoma" w:eastAsia="Tahoma" w:hAnsi="Tahoma" w:cs="Tahoma"/>
      <w:lang w:bidi="ru-RU"/>
    </w:rPr>
  </w:style>
  <w:style w:type="table" w:styleId="ac">
    <w:name w:val="Table Grid"/>
    <w:basedOn w:val="a1"/>
    <w:uiPriority w:val="59"/>
    <w:rsid w:val="007A1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134AD"/>
    <w:rPr>
      <w:color w:val="0000FF" w:themeColor="hyperlink"/>
      <w:u w:val="single"/>
    </w:rPr>
  </w:style>
  <w:style w:type="character" w:customStyle="1" w:styleId="UnresolvedMention1">
    <w:name w:val="Unresolved Mention1"/>
    <w:basedOn w:val="a0"/>
    <w:uiPriority w:val="99"/>
    <w:semiHidden/>
    <w:unhideWhenUsed/>
    <w:rsid w:val="004134AD"/>
    <w:rPr>
      <w:color w:val="605E5C"/>
      <w:shd w:val="clear" w:color="auto" w:fill="E1DFDD"/>
    </w:rPr>
  </w:style>
  <w:style w:type="paragraph" w:customStyle="1" w:styleId="TxBrt1">
    <w:name w:val="TxBr_t1"/>
    <w:basedOn w:val="a"/>
    <w:rsid w:val="006C66F8"/>
    <w:pPr>
      <w:widowControl w:val="0"/>
      <w:autoSpaceDE w:val="0"/>
      <w:autoSpaceDN w:val="0"/>
      <w:adjustRightInd w:val="0"/>
      <w:spacing w:after="0" w:line="240" w:lineRule="atLeast"/>
    </w:pPr>
    <w:rPr>
      <w:rFonts w:ascii="Times New Roman" w:hAnsi="Times New Roman"/>
      <w:sz w:val="24"/>
      <w:szCs w:val="20"/>
      <w:lang w:val="en-US" w:eastAsia="en-US"/>
    </w:rPr>
  </w:style>
  <w:style w:type="character" w:customStyle="1" w:styleId="a4">
    <w:name w:val="Абзац списка Знак"/>
    <w:aliases w:val="Citation List Знак,본문(내용) Знак,List Paragraph (numbered (a)) Знак,Colorful List - Accent 11 Знак"/>
    <w:link w:val="a3"/>
    <w:uiPriority w:val="34"/>
    <w:rsid w:val="00E22873"/>
    <w:rPr>
      <w:rFonts w:ascii="Times New Roman" w:eastAsia="Times New Roman" w:hAnsi="Times New Roman" w:cs="Times New Roman"/>
      <w:szCs w:val="20"/>
      <w:lang w:eastAsia="ru-RU"/>
    </w:rPr>
  </w:style>
  <w:style w:type="paragraph" w:customStyle="1" w:styleId="TxBrc9">
    <w:name w:val="TxBr_c9"/>
    <w:basedOn w:val="a"/>
    <w:rsid w:val="00664E7B"/>
    <w:pPr>
      <w:widowControl w:val="0"/>
      <w:spacing w:after="0" w:line="240" w:lineRule="atLeast"/>
      <w:jc w:val="center"/>
    </w:pPr>
    <w:rPr>
      <w:rFonts w:ascii="Times New Roman" w:hAnsi="Times New Roman"/>
      <w:snapToGrid w:val="0"/>
      <w:sz w:val="24"/>
      <w:szCs w:val="20"/>
      <w:lang w:val="en-US" w:eastAsia="en-US"/>
    </w:rPr>
  </w:style>
  <w:style w:type="paragraph" w:styleId="ae">
    <w:name w:val="Normal (Web)"/>
    <w:basedOn w:val="a"/>
    <w:uiPriority w:val="99"/>
    <w:unhideWhenUsed/>
    <w:rsid w:val="00063C73"/>
    <w:pPr>
      <w:spacing w:before="100" w:beforeAutospacing="1" w:after="100" w:afterAutospacing="1" w:line="240" w:lineRule="auto"/>
    </w:pPr>
    <w:rPr>
      <w:rFonts w:ascii="Times New Roman" w:hAnsi="Times New Roman"/>
      <w:sz w:val="24"/>
      <w:szCs w:val="24"/>
    </w:rPr>
  </w:style>
  <w:style w:type="paragraph" w:styleId="af">
    <w:name w:val="footnote text"/>
    <w:basedOn w:val="a"/>
    <w:link w:val="af0"/>
    <w:uiPriority w:val="99"/>
    <w:semiHidden/>
    <w:unhideWhenUsed/>
    <w:rsid w:val="00063C73"/>
    <w:pPr>
      <w:spacing w:after="0" w:line="240" w:lineRule="auto"/>
    </w:pPr>
    <w:rPr>
      <w:rFonts w:eastAsia="Calibri"/>
      <w:noProof/>
      <w:sz w:val="20"/>
      <w:szCs w:val="20"/>
      <w:lang w:val="ro-RO" w:eastAsia="en-US"/>
    </w:rPr>
  </w:style>
  <w:style w:type="character" w:customStyle="1" w:styleId="af0">
    <w:name w:val="Текст сноски Знак"/>
    <w:basedOn w:val="a0"/>
    <w:link w:val="af"/>
    <w:uiPriority w:val="99"/>
    <w:semiHidden/>
    <w:rsid w:val="00063C73"/>
    <w:rPr>
      <w:rFonts w:ascii="Calibri" w:eastAsia="Calibri" w:hAnsi="Calibri" w:cs="Times New Roman"/>
      <w:noProof/>
      <w:sz w:val="20"/>
      <w:szCs w:val="20"/>
      <w:lang w:val="ro-RO"/>
    </w:rPr>
  </w:style>
  <w:style w:type="character" w:styleId="af1">
    <w:name w:val="footnote reference"/>
    <w:basedOn w:val="a0"/>
    <w:uiPriority w:val="99"/>
    <w:semiHidden/>
    <w:unhideWhenUsed/>
    <w:rsid w:val="00063C73"/>
    <w:rPr>
      <w:vertAlign w:val="superscript"/>
    </w:rPr>
  </w:style>
  <w:style w:type="character" w:customStyle="1" w:styleId="UnresolvedMention2">
    <w:name w:val="Unresolved Mention2"/>
    <w:basedOn w:val="a0"/>
    <w:uiPriority w:val="99"/>
    <w:semiHidden/>
    <w:unhideWhenUsed/>
    <w:rsid w:val="00834739"/>
    <w:rPr>
      <w:color w:val="605E5C"/>
      <w:shd w:val="clear" w:color="auto" w:fill="E1DFDD"/>
    </w:rPr>
  </w:style>
  <w:style w:type="character" w:customStyle="1" w:styleId="fontstyle01">
    <w:name w:val="fontstyle01"/>
    <w:basedOn w:val="a0"/>
    <w:rsid w:val="00834739"/>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834739"/>
    <w:rPr>
      <w:rFonts w:ascii="Times New Roman" w:hAnsi="Times New Roman" w:cs="Times New Roman" w:hint="default"/>
      <w:b/>
      <w:bCs/>
      <w:i w:val="0"/>
      <w:iCs w:val="0"/>
      <w:color w:val="000000"/>
      <w:sz w:val="24"/>
      <w:szCs w:val="24"/>
    </w:rPr>
  </w:style>
  <w:style w:type="character" w:customStyle="1" w:styleId="fontstyle31">
    <w:name w:val="fontstyle31"/>
    <w:basedOn w:val="a0"/>
    <w:rsid w:val="001A5268"/>
    <w:rPr>
      <w:rFonts w:ascii="TimesNewRomanPS-ItalicMT" w:hAnsi="TimesNewRomanPS-ItalicMT" w:hint="default"/>
      <w:b w:val="0"/>
      <w:bCs w:val="0"/>
      <w:i/>
      <w:iCs/>
      <w:color w:val="000000"/>
      <w:sz w:val="24"/>
      <w:szCs w:val="24"/>
    </w:rPr>
  </w:style>
  <w:style w:type="paragraph" w:styleId="af2">
    <w:name w:val="annotation text"/>
    <w:basedOn w:val="a"/>
    <w:link w:val="af3"/>
    <w:uiPriority w:val="99"/>
    <w:semiHidden/>
    <w:unhideWhenUsed/>
    <w:rsid w:val="003313CB"/>
    <w:pPr>
      <w:spacing w:after="160" w:line="240" w:lineRule="auto"/>
    </w:pPr>
    <w:rPr>
      <w:rFonts w:eastAsia="Calibri"/>
      <w:sz w:val="20"/>
      <w:szCs w:val="20"/>
      <w:lang w:val="ro-MD" w:eastAsia="en-US"/>
    </w:rPr>
  </w:style>
  <w:style w:type="character" w:customStyle="1" w:styleId="af3">
    <w:name w:val="Текст примечания Знак"/>
    <w:basedOn w:val="a0"/>
    <w:link w:val="af2"/>
    <w:uiPriority w:val="99"/>
    <w:semiHidden/>
    <w:rsid w:val="003313CB"/>
    <w:rPr>
      <w:rFonts w:ascii="Calibri" w:eastAsia="Calibri" w:hAnsi="Calibri" w:cs="Times New Roman"/>
      <w:sz w:val="20"/>
      <w:szCs w:val="20"/>
      <w:lang w:val="ro-MD"/>
    </w:rPr>
  </w:style>
  <w:style w:type="character" w:styleId="af4">
    <w:name w:val="annotation reference"/>
    <w:basedOn w:val="a0"/>
    <w:uiPriority w:val="99"/>
    <w:semiHidden/>
    <w:unhideWhenUsed/>
    <w:rsid w:val="003313CB"/>
    <w:rPr>
      <w:sz w:val="16"/>
      <w:szCs w:val="16"/>
    </w:rPr>
  </w:style>
  <w:style w:type="character" w:customStyle="1" w:styleId="fontstyle41">
    <w:name w:val="fontstyle41"/>
    <w:basedOn w:val="a0"/>
    <w:rsid w:val="00F60735"/>
    <w:rPr>
      <w:rFonts w:ascii="SymbolMT" w:hAnsi="Symbo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0188">
      <w:bodyDiv w:val="1"/>
      <w:marLeft w:val="0"/>
      <w:marRight w:val="0"/>
      <w:marTop w:val="0"/>
      <w:marBottom w:val="0"/>
      <w:divBdr>
        <w:top w:val="none" w:sz="0" w:space="0" w:color="auto"/>
        <w:left w:val="none" w:sz="0" w:space="0" w:color="auto"/>
        <w:bottom w:val="none" w:sz="0" w:space="0" w:color="auto"/>
        <w:right w:val="none" w:sz="0" w:space="0" w:color="auto"/>
      </w:divBdr>
    </w:div>
    <w:div w:id="172958928">
      <w:bodyDiv w:val="1"/>
      <w:marLeft w:val="0"/>
      <w:marRight w:val="0"/>
      <w:marTop w:val="0"/>
      <w:marBottom w:val="0"/>
      <w:divBdr>
        <w:top w:val="none" w:sz="0" w:space="0" w:color="auto"/>
        <w:left w:val="none" w:sz="0" w:space="0" w:color="auto"/>
        <w:bottom w:val="none" w:sz="0" w:space="0" w:color="auto"/>
        <w:right w:val="none" w:sz="0" w:space="0" w:color="auto"/>
      </w:divBdr>
    </w:div>
    <w:div w:id="187721470">
      <w:bodyDiv w:val="1"/>
      <w:marLeft w:val="0"/>
      <w:marRight w:val="0"/>
      <w:marTop w:val="0"/>
      <w:marBottom w:val="0"/>
      <w:divBdr>
        <w:top w:val="none" w:sz="0" w:space="0" w:color="auto"/>
        <w:left w:val="none" w:sz="0" w:space="0" w:color="auto"/>
        <w:bottom w:val="none" w:sz="0" w:space="0" w:color="auto"/>
        <w:right w:val="none" w:sz="0" w:space="0" w:color="auto"/>
      </w:divBdr>
    </w:div>
    <w:div w:id="218321586">
      <w:bodyDiv w:val="1"/>
      <w:marLeft w:val="0"/>
      <w:marRight w:val="0"/>
      <w:marTop w:val="0"/>
      <w:marBottom w:val="0"/>
      <w:divBdr>
        <w:top w:val="none" w:sz="0" w:space="0" w:color="auto"/>
        <w:left w:val="none" w:sz="0" w:space="0" w:color="auto"/>
        <w:bottom w:val="none" w:sz="0" w:space="0" w:color="auto"/>
        <w:right w:val="none" w:sz="0" w:space="0" w:color="auto"/>
      </w:divBdr>
    </w:div>
    <w:div w:id="234049781">
      <w:bodyDiv w:val="1"/>
      <w:marLeft w:val="0"/>
      <w:marRight w:val="0"/>
      <w:marTop w:val="0"/>
      <w:marBottom w:val="0"/>
      <w:divBdr>
        <w:top w:val="none" w:sz="0" w:space="0" w:color="auto"/>
        <w:left w:val="none" w:sz="0" w:space="0" w:color="auto"/>
        <w:bottom w:val="none" w:sz="0" w:space="0" w:color="auto"/>
        <w:right w:val="none" w:sz="0" w:space="0" w:color="auto"/>
      </w:divBdr>
    </w:div>
    <w:div w:id="239291541">
      <w:bodyDiv w:val="1"/>
      <w:marLeft w:val="0"/>
      <w:marRight w:val="0"/>
      <w:marTop w:val="0"/>
      <w:marBottom w:val="0"/>
      <w:divBdr>
        <w:top w:val="none" w:sz="0" w:space="0" w:color="auto"/>
        <w:left w:val="none" w:sz="0" w:space="0" w:color="auto"/>
        <w:bottom w:val="none" w:sz="0" w:space="0" w:color="auto"/>
        <w:right w:val="none" w:sz="0" w:space="0" w:color="auto"/>
      </w:divBdr>
    </w:div>
    <w:div w:id="263542776">
      <w:bodyDiv w:val="1"/>
      <w:marLeft w:val="0"/>
      <w:marRight w:val="0"/>
      <w:marTop w:val="0"/>
      <w:marBottom w:val="0"/>
      <w:divBdr>
        <w:top w:val="none" w:sz="0" w:space="0" w:color="auto"/>
        <w:left w:val="none" w:sz="0" w:space="0" w:color="auto"/>
        <w:bottom w:val="none" w:sz="0" w:space="0" w:color="auto"/>
        <w:right w:val="none" w:sz="0" w:space="0" w:color="auto"/>
      </w:divBdr>
    </w:div>
    <w:div w:id="263928547">
      <w:bodyDiv w:val="1"/>
      <w:marLeft w:val="0"/>
      <w:marRight w:val="0"/>
      <w:marTop w:val="0"/>
      <w:marBottom w:val="0"/>
      <w:divBdr>
        <w:top w:val="none" w:sz="0" w:space="0" w:color="auto"/>
        <w:left w:val="none" w:sz="0" w:space="0" w:color="auto"/>
        <w:bottom w:val="none" w:sz="0" w:space="0" w:color="auto"/>
        <w:right w:val="none" w:sz="0" w:space="0" w:color="auto"/>
      </w:divBdr>
    </w:div>
    <w:div w:id="327639123">
      <w:bodyDiv w:val="1"/>
      <w:marLeft w:val="0"/>
      <w:marRight w:val="0"/>
      <w:marTop w:val="0"/>
      <w:marBottom w:val="0"/>
      <w:divBdr>
        <w:top w:val="none" w:sz="0" w:space="0" w:color="auto"/>
        <w:left w:val="none" w:sz="0" w:space="0" w:color="auto"/>
        <w:bottom w:val="none" w:sz="0" w:space="0" w:color="auto"/>
        <w:right w:val="none" w:sz="0" w:space="0" w:color="auto"/>
      </w:divBdr>
    </w:div>
    <w:div w:id="331177200">
      <w:bodyDiv w:val="1"/>
      <w:marLeft w:val="0"/>
      <w:marRight w:val="0"/>
      <w:marTop w:val="0"/>
      <w:marBottom w:val="0"/>
      <w:divBdr>
        <w:top w:val="none" w:sz="0" w:space="0" w:color="auto"/>
        <w:left w:val="none" w:sz="0" w:space="0" w:color="auto"/>
        <w:bottom w:val="none" w:sz="0" w:space="0" w:color="auto"/>
        <w:right w:val="none" w:sz="0" w:space="0" w:color="auto"/>
      </w:divBdr>
    </w:div>
    <w:div w:id="377168308">
      <w:bodyDiv w:val="1"/>
      <w:marLeft w:val="0"/>
      <w:marRight w:val="0"/>
      <w:marTop w:val="0"/>
      <w:marBottom w:val="0"/>
      <w:divBdr>
        <w:top w:val="none" w:sz="0" w:space="0" w:color="auto"/>
        <w:left w:val="none" w:sz="0" w:space="0" w:color="auto"/>
        <w:bottom w:val="none" w:sz="0" w:space="0" w:color="auto"/>
        <w:right w:val="none" w:sz="0" w:space="0" w:color="auto"/>
      </w:divBdr>
    </w:div>
    <w:div w:id="443421983">
      <w:bodyDiv w:val="1"/>
      <w:marLeft w:val="0"/>
      <w:marRight w:val="0"/>
      <w:marTop w:val="0"/>
      <w:marBottom w:val="0"/>
      <w:divBdr>
        <w:top w:val="none" w:sz="0" w:space="0" w:color="auto"/>
        <w:left w:val="none" w:sz="0" w:space="0" w:color="auto"/>
        <w:bottom w:val="none" w:sz="0" w:space="0" w:color="auto"/>
        <w:right w:val="none" w:sz="0" w:space="0" w:color="auto"/>
      </w:divBdr>
    </w:div>
    <w:div w:id="473525087">
      <w:bodyDiv w:val="1"/>
      <w:marLeft w:val="0"/>
      <w:marRight w:val="0"/>
      <w:marTop w:val="0"/>
      <w:marBottom w:val="0"/>
      <w:divBdr>
        <w:top w:val="none" w:sz="0" w:space="0" w:color="auto"/>
        <w:left w:val="none" w:sz="0" w:space="0" w:color="auto"/>
        <w:bottom w:val="none" w:sz="0" w:space="0" w:color="auto"/>
        <w:right w:val="none" w:sz="0" w:space="0" w:color="auto"/>
      </w:divBdr>
    </w:div>
    <w:div w:id="481584076">
      <w:bodyDiv w:val="1"/>
      <w:marLeft w:val="0"/>
      <w:marRight w:val="0"/>
      <w:marTop w:val="0"/>
      <w:marBottom w:val="0"/>
      <w:divBdr>
        <w:top w:val="none" w:sz="0" w:space="0" w:color="auto"/>
        <w:left w:val="none" w:sz="0" w:space="0" w:color="auto"/>
        <w:bottom w:val="none" w:sz="0" w:space="0" w:color="auto"/>
        <w:right w:val="none" w:sz="0" w:space="0" w:color="auto"/>
      </w:divBdr>
    </w:div>
    <w:div w:id="511266175">
      <w:bodyDiv w:val="1"/>
      <w:marLeft w:val="0"/>
      <w:marRight w:val="0"/>
      <w:marTop w:val="0"/>
      <w:marBottom w:val="0"/>
      <w:divBdr>
        <w:top w:val="none" w:sz="0" w:space="0" w:color="auto"/>
        <w:left w:val="none" w:sz="0" w:space="0" w:color="auto"/>
        <w:bottom w:val="none" w:sz="0" w:space="0" w:color="auto"/>
        <w:right w:val="none" w:sz="0" w:space="0" w:color="auto"/>
      </w:divBdr>
    </w:div>
    <w:div w:id="527527881">
      <w:bodyDiv w:val="1"/>
      <w:marLeft w:val="0"/>
      <w:marRight w:val="0"/>
      <w:marTop w:val="0"/>
      <w:marBottom w:val="0"/>
      <w:divBdr>
        <w:top w:val="none" w:sz="0" w:space="0" w:color="auto"/>
        <w:left w:val="none" w:sz="0" w:space="0" w:color="auto"/>
        <w:bottom w:val="none" w:sz="0" w:space="0" w:color="auto"/>
        <w:right w:val="none" w:sz="0" w:space="0" w:color="auto"/>
      </w:divBdr>
    </w:div>
    <w:div w:id="594749416">
      <w:bodyDiv w:val="1"/>
      <w:marLeft w:val="0"/>
      <w:marRight w:val="0"/>
      <w:marTop w:val="0"/>
      <w:marBottom w:val="0"/>
      <w:divBdr>
        <w:top w:val="none" w:sz="0" w:space="0" w:color="auto"/>
        <w:left w:val="none" w:sz="0" w:space="0" w:color="auto"/>
        <w:bottom w:val="none" w:sz="0" w:space="0" w:color="auto"/>
        <w:right w:val="none" w:sz="0" w:space="0" w:color="auto"/>
      </w:divBdr>
      <w:divsChild>
        <w:div w:id="614563549">
          <w:marLeft w:val="0"/>
          <w:marRight w:val="0"/>
          <w:marTop w:val="0"/>
          <w:marBottom w:val="0"/>
          <w:divBdr>
            <w:top w:val="none" w:sz="0" w:space="0" w:color="auto"/>
            <w:left w:val="none" w:sz="0" w:space="0" w:color="auto"/>
            <w:bottom w:val="none" w:sz="0" w:space="0" w:color="auto"/>
            <w:right w:val="none" w:sz="0" w:space="0" w:color="auto"/>
          </w:divBdr>
        </w:div>
      </w:divsChild>
    </w:div>
    <w:div w:id="716978031">
      <w:bodyDiv w:val="1"/>
      <w:marLeft w:val="0"/>
      <w:marRight w:val="0"/>
      <w:marTop w:val="0"/>
      <w:marBottom w:val="0"/>
      <w:divBdr>
        <w:top w:val="none" w:sz="0" w:space="0" w:color="auto"/>
        <w:left w:val="none" w:sz="0" w:space="0" w:color="auto"/>
        <w:bottom w:val="none" w:sz="0" w:space="0" w:color="auto"/>
        <w:right w:val="none" w:sz="0" w:space="0" w:color="auto"/>
      </w:divBdr>
    </w:div>
    <w:div w:id="727731138">
      <w:bodyDiv w:val="1"/>
      <w:marLeft w:val="0"/>
      <w:marRight w:val="0"/>
      <w:marTop w:val="0"/>
      <w:marBottom w:val="0"/>
      <w:divBdr>
        <w:top w:val="none" w:sz="0" w:space="0" w:color="auto"/>
        <w:left w:val="none" w:sz="0" w:space="0" w:color="auto"/>
        <w:bottom w:val="none" w:sz="0" w:space="0" w:color="auto"/>
        <w:right w:val="none" w:sz="0" w:space="0" w:color="auto"/>
      </w:divBdr>
    </w:div>
    <w:div w:id="753279898">
      <w:bodyDiv w:val="1"/>
      <w:marLeft w:val="0"/>
      <w:marRight w:val="0"/>
      <w:marTop w:val="0"/>
      <w:marBottom w:val="0"/>
      <w:divBdr>
        <w:top w:val="none" w:sz="0" w:space="0" w:color="auto"/>
        <w:left w:val="none" w:sz="0" w:space="0" w:color="auto"/>
        <w:bottom w:val="none" w:sz="0" w:space="0" w:color="auto"/>
        <w:right w:val="none" w:sz="0" w:space="0" w:color="auto"/>
      </w:divBdr>
    </w:div>
    <w:div w:id="757016599">
      <w:bodyDiv w:val="1"/>
      <w:marLeft w:val="0"/>
      <w:marRight w:val="0"/>
      <w:marTop w:val="0"/>
      <w:marBottom w:val="0"/>
      <w:divBdr>
        <w:top w:val="none" w:sz="0" w:space="0" w:color="auto"/>
        <w:left w:val="none" w:sz="0" w:space="0" w:color="auto"/>
        <w:bottom w:val="none" w:sz="0" w:space="0" w:color="auto"/>
        <w:right w:val="none" w:sz="0" w:space="0" w:color="auto"/>
      </w:divBdr>
    </w:div>
    <w:div w:id="829322565">
      <w:bodyDiv w:val="1"/>
      <w:marLeft w:val="0"/>
      <w:marRight w:val="0"/>
      <w:marTop w:val="0"/>
      <w:marBottom w:val="0"/>
      <w:divBdr>
        <w:top w:val="none" w:sz="0" w:space="0" w:color="auto"/>
        <w:left w:val="none" w:sz="0" w:space="0" w:color="auto"/>
        <w:bottom w:val="none" w:sz="0" w:space="0" w:color="auto"/>
        <w:right w:val="none" w:sz="0" w:space="0" w:color="auto"/>
      </w:divBdr>
    </w:div>
    <w:div w:id="881556506">
      <w:bodyDiv w:val="1"/>
      <w:marLeft w:val="0"/>
      <w:marRight w:val="0"/>
      <w:marTop w:val="0"/>
      <w:marBottom w:val="0"/>
      <w:divBdr>
        <w:top w:val="none" w:sz="0" w:space="0" w:color="auto"/>
        <w:left w:val="none" w:sz="0" w:space="0" w:color="auto"/>
        <w:bottom w:val="none" w:sz="0" w:space="0" w:color="auto"/>
        <w:right w:val="none" w:sz="0" w:space="0" w:color="auto"/>
      </w:divBdr>
    </w:div>
    <w:div w:id="950894035">
      <w:bodyDiv w:val="1"/>
      <w:marLeft w:val="0"/>
      <w:marRight w:val="0"/>
      <w:marTop w:val="0"/>
      <w:marBottom w:val="0"/>
      <w:divBdr>
        <w:top w:val="none" w:sz="0" w:space="0" w:color="auto"/>
        <w:left w:val="none" w:sz="0" w:space="0" w:color="auto"/>
        <w:bottom w:val="none" w:sz="0" w:space="0" w:color="auto"/>
        <w:right w:val="none" w:sz="0" w:space="0" w:color="auto"/>
      </w:divBdr>
    </w:div>
    <w:div w:id="952202861">
      <w:bodyDiv w:val="1"/>
      <w:marLeft w:val="0"/>
      <w:marRight w:val="0"/>
      <w:marTop w:val="0"/>
      <w:marBottom w:val="0"/>
      <w:divBdr>
        <w:top w:val="none" w:sz="0" w:space="0" w:color="auto"/>
        <w:left w:val="none" w:sz="0" w:space="0" w:color="auto"/>
        <w:bottom w:val="none" w:sz="0" w:space="0" w:color="auto"/>
        <w:right w:val="none" w:sz="0" w:space="0" w:color="auto"/>
      </w:divBdr>
    </w:div>
    <w:div w:id="964384542">
      <w:bodyDiv w:val="1"/>
      <w:marLeft w:val="0"/>
      <w:marRight w:val="0"/>
      <w:marTop w:val="0"/>
      <w:marBottom w:val="0"/>
      <w:divBdr>
        <w:top w:val="none" w:sz="0" w:space="0" w:color="auto"/>
        <w:left w:val="none" w:sz="0" w:space="0" w:color="auto"/>
        <w:bottom w:val="none" w:sz="0" w:space="0" w:color="auto"/>
        <w:right w:val="none" w:sz="0" w:space="0" w:color="auto"/>
      </w:divBdr>
    </w:div>
    <w:div w:id="992024340">
      <w:bodyDiv w:val="1"/>
      <w:marLeft w:val="0"/>
      <w:marRight w:val="0"/>
      <w:marTop w:val="0"/>
      <w:marBottom w:val="0"/>
      <w:divBdr>
        <w:top w:val="none" w:sz="0" w:space="0" w:color="auto"/>
        <w:left w:val="none" w:sz="0" w:space="0" w:color="auto"/>
        <w:bottom w:val="none" w:sz="0" w:space="0" w:color="auto"/>
        <w:right w:val="none" w:sz="0" w:space="0" w:color="auto"/>
      </w:divBdr>
    </w:div>
    <w:div w:id="996420257">
      <w:bodyDiv w:val="1"/>
      <w:marLeft w:val="0"/>
      <w:marRight w:val="0"/>
      <w:marTop w:val="0"/>
      <w:marBottom w:val="0"/>
      <w:divBdr>
        <w:top w:val="none" w:sz="0" w:space="0" w:color="auto"/>
        <w:left w:val="none" w:sz="0" w:space="0" w:color="auto"/>
        <w:bottom w:val="none" w:sz="0" w:space="0" w:color="auto"/>
        <w:right w:val="none" w:sz="0" w:space="0" w:color="auto"/>
      </w:divBdr>
    </w:div>
    <w:div w:id="1007172865">
      <w:bodyDiv w:val="1"/>
      <w:marLeft w:val="0"/>
      <w:marRight w:val="0"/>
      <w:marTop w:val="0"/>
      <w:marBottom w:val="0"/>
      <w:divBdr>
        <w:top w:val="none" w:sz="0" w:space="0" w:color="auto"/>
        <w:left w:val="none" w:sz="0" w:space="0" w:color="auto"/>
        <w:bottom w:val="none" w:sz="0" w:space="0" w:color="auto"/>
        <w:right w:val="none" w:sz="0" w:space="0" w:color="auto"/>
      </w:divBdr>
    </w:div>
    <w:div w:id="1058552328">
      <w:bodyDiv w:val="1"/>
      <w:marLeft w:val="0"/>
      <w:marRight w:val="0"/>
      <w:marTop w:val="0"/>
      <w:marBottom w:val="0"/>
      <w:divBdr>
        <w:top w:val="none" w:sz="0" w:space="0" w:color="auto"/>
        <w:left w:val="none" w:sz="0" w:space="0" w:color="auto"/>
        <w:bottom w:val="none" w:sz="0" w:space="0" w:color="auto"/>
        <w:right w:val="none" w:sz="0" w:space="0" w:color="auto"/>
      </w:divBdr>
    </w:div>
    <w:div w:id="1077481263">
      <w:bodyDiv w:val="1"/>
      <w:marLeft w:val="0"/>
      <w:marRight w:val="0"/>
      <w:marTop w:val="0"/>
      <w:marBottom w:val="0"/>
      <w:divBdr>
        <w:top w:val="none" w:sz="0" w:space="0" w:color="auto"/>
        <w:left w:val="none" w:sz="0" w:space="0" w:color="auto"/>
        <w:bottom w:val="none" w:sz="0" w:space="0" w:color="auto"/>
        <w:right w:val="none" w:sz="0" w:space="0" w:color="auto"/>
      </w:divBdr>
    </w:div>
    <w:div w:id="1218475108">
      <w:bodyDiv w:val="1"/>
      <w:marLeft w:val="0"/>
      <w:marRight w:val="0"/>
      <w:marTop w:val="0"/>
      <w:marBottom w:val="0"/>
      <w:divBdr>
        <w:top w:val="none" w:sz="0" w:space="0" w:color="auto"/>
        <w:left w:val="none" w:sz="0" w:space="0" w:color="auto"/>
        <w:bottom w:val="none" w:sz="0" w:space="0" w:color="auto"/>
        <w:right w:val="none" w:sz="0" w:space="0" w:color="auto"/>
      </w:divBdr>
    </w:div>
    <w:div w:id="1279141331">
      <w:bodyDiv w:val="1"/>
      <w:marLeft w:val="0"/>
      <w:marRight w:val="0"/>
      <w:marTop w:val="0"/>
      <w:marBottom w:val="0"/>
      <w:divBdr>
        <w:top w:val="none" w:sz="0" w:space="0" w:color="auto"/>
        <w:left w:val="none" w:sz="0" w:space="0" w:color="auto"/>
        <w:bottom w:val="none" w:sz="0" w:space="0" w:color="auto"/>
        <w:right w:val="none" w:sz="0" w:space="0" w:color="auto"/>
      </w:divBdr>
    </w:div>
    <w:div w:id="1292007515">
      <w:bodyDiv w:val="1"/>
      <w:marLeft w:val="0"/>
      <w:marRight w:val="0"/>
      <w:marTop w:val="0"/>
      <w:marBottom w:val="0"/>
      <w:divBdr>
        <w:top w:val="none" w:sz="0" w:space="0" w:color="auto"/>
        <w:left w:val="none" w:sz="0" w:space="0" w:color="auto"/>
        <w:bottom w:val="none" w:sz="0" w:space="0" w:color="auto"/>
        <w:right w:val="none" w:sz="0" w:space="0" w:color="auto"/>
      </w:divBdr>
    </w:div>
    <w:div w:id="1327201221">
      <w:bodyDiv w:val="1"/>
      <w:marLeft w:val="0"/>
      <w:marRight w:val="0"/>
      <w:marTop w:val="0"/>
      <w:marBottom w:val="0"/>
      <w:divBdr>
        <w:top w:val="none" w:sz="0" w:space="0" w:color="auto"/>
        <w:left w:val="none" w:sz="0" w:space="0" w:color="auto"/>
        <w:bottom w:val="none" w:sz="0" w:space="0" w:color="auto"/>
        <w:right w:val="none" w:sz="0" w:space="0" w:color="auto"/>
      </w:divBdr>
    </w:div>
    <w:div w:id="1330134084">
      <w:bodyDiv w:val="1"/>
      <w:marLeft w:val="0"/>
      <w:marRight w:val="0"/>
      <w:marTop w:val="0"/>
      <w:marBottom w:val="0"/>
      <w:divBdr>
        <w:top w:val="none" w:sz="0" w:space="0" w:color="auto"/>
        <w:left w:val="none" w:sz="0" w:space="0" w:color="auto"/>
        <w:bottom w:val="none" w:sz="0" w:space="0" w:color="auto"/>
        <w:right w:val="none" w:sz="0" w:space="0" w:color="auto"/>
      </w:divBdr>
    </w:div>
    <w:div w:id="1471635959">
      <w:bodyDiv w:val="1"/>
      <w:marLeft w:val="0"/>
      <w:marRight w:val="0"/>
      <w:marTop w:val="0"/>
      <w:marBottom w:val="0"/>
      <w:divBdr>
        <w:top w:val="none" w:sz="0" w:space="0" w:color="auto"/>
        <w:left w:val="none" w:sz="0" w:space="0" w:color="auto"/>
        <w:bottom w:val="none" w:sz="0" w:space="0" w:color="auto"/>
        <w:right w:val="none" w:sz="0" w:space="0" w:color="auto"/>
      </w:divBdr>
    </w:div>
    <w:div w:id="1516967323">
      <w:bodyDiv w:val="1"/>
      <w:marLeft w:val="0"/>
      <w:marRight w:val="0"/>
      <w:marTop w:val="0"/>
      <w:marBottom w:val="0"/>
      <w:divBdr>
        <w:top w:val="none" w:sz="0" w:space="0" w:color="auto"/>
        <w:left w:val="none" w:sz="0" w:space="0" w:color="auto"/>
        <w:bottom w:val="none" w:sz="0" w:space="0" w:color="auto"/>
        <w:right w:val="none" w:sz="0" w:space="0" w:color="auto"/>
      </w:divBdr>
    </w:div>
    <w:div w:id="1559635218">
      <w:bodyDiv w:val="1"/>
      <w:marLeft w:val="0"/>
      <w:marRight w:val="0"/>
      <w:marTop w:val="0"/>
      <w:marBottom w:val="0"/>
      <w:divBdr>
        <w:top w:val="none" w:sz="0" w:space="0" w:color="auto"/>
        <w:left w:val="none" w:sz="0" w:space="0" w:color="auto"/>
        <w:bottom w:val="none" w:sz="0" w:space="0" w:color="auto"/>
        <w:right w:val="none" w:sz="0" w:space="0" w:color="auto"/>
      </w:divBdr>
    </w:div>
    <w:div w:id="1721704025">
      <w:bodyDiv w:val="1"/>
      <w:marLeft w:val="0"/>
      <w:marRight w:val="0"/>
      <w:marTop w:val="0"/>
      <w:marBottom w:val="0"/>
      <w:divBdr>
        <w:top w:val="none" w:sz="0" w:space="0" w:color="auto"/>
        <w:left w:val="none" w:sz="0" w:space="0" w:color="auto"/>
        <w:bottom w:val="none" w:sz="0" w:space="0" w:color="auto"/>
        <w:right w:val="none" w:sz="0" w:space="0" w:color="auto"/>
      </w:divBdr>
    </w:div>
    <w:div w:id="1724937371">
      <w:bodyDiv w:val="1"/>
      <w:marLeft w:val="0"/>
      <w:marRight w:val="0"/>
      <w:marTop w:val="0"/>
      <w:marBottom w:val="0"/>
      <w:divBdr>
        <w:top w:val="none" w:sz="0" w:space="0" w:color="auto"/>
        <w:left w:val="none" w:sz="0" w:space="0" w:color="auto"/>
        <w:bottom w:val="none" w:sz="0" w:space="0" w:color="auto"/>
        <w:right w:val="none" w:sz="0" w:space="0" w:color="auto"/>
      </w:divBdr>
    </w:div>
    <w:div w:id="1748334783">
      <w:bodyDiv w:val="1"/>
      <w:marLeft w:val="0"/>
      <w:marRight w:val="0"/>
      <w:marTop w:val="0"/>
      <w:marBottom w:val="0"/>
      <w:divBdr>
        <w:top w:val="none" w:sz="0" w:space="0" w:color="auto"/>
        <w:left w:val="none" w:sz="0" w:space="0" w:color="auto"/>
        <w:bottom w:val="none" w:sz="0" w:space="0" w:color="auto"/>
        <w:right w:val="none" w:sz="0" w:space="0" w:color="auto"/>
      </w:divBdr>
    </w:div>
    <w:div w:id="1756393091">
      <w:bodyDiv w:val="1"/>
      <w:marLeft w:val="0"/>
      <w:marRight w:val="0"/>
      <w:marTop w:val="0"/>
      <w:marBottom w:val="0"/>
      <w:divBdr>
        <w:top w:val="none" w:sz="0" w:space="0" w:color="auto"/>
        <w:left w:val="none" w:sz="0" w:space="0" w:color="auto"/>
        <w:bottom w:val="none" w:sz="0" w:space="0" w:color="auto"/>
        <w:right w:val="none" w:sz="0" w:space="0" w:color="auto"/>
      </w:divBdr>
    </w:div>
    <w:div w:id="1778255572">
      <w:bodyDiv w:val="1"/>
      <w:marLeft w:val="0"/>
      <w:marRight w:val="0"/>
      <w:marTop w:val="0"/>
      <w:marBottom w:val="0"/>
      <w:divBdr>
        <w:top w:val="none" w:sz="0" w:space="0" w:color="auto"/>
        <w:left w:val="none" w:sz="0" w:space="0" w:color="auto"/>
        <w:bottom w:val="none" w:sz="0" w:space="0" w:color="auto"/>
        <w:right w:val="none" w:sz="0" w:space="0" w:color="auto"/>
      </w:divBdr>
    </w:div>
    <w:div w:id="1839928997">
      <w:bodyDiv w:val="1"/>
      <w:marLeft w:val="0"/>
      <w:marRight w:val="0"/>
      <w:marTop w:val="0"/>
      <w:marBottom w:val="0"/>
      <w:divBdr>
        <w:top w:val="none" w:sz="0" w:space="0" w:color="auto"/>
        <w:left w:val="none" w:sz="0" w:space="0" w:color="auto"/>
        <w:bottom w:val="none" w:sz="0" w:space="0" w:color="auto"/>
        <w:right w:val="none" w:sz="0" w:space="0" w:color="auto"/>
      </w:divBdr>
    </w:div>
    <w:div w:id="1878397601">
      <w:bodyDiv w:val="1"/>
      <w:marLeft w:val="0"/>
      <w:marRight w:val="0"/>
      <w:marTop w:val="0"/>
      <w:marBottom w:val="0"/>
      <w:divBdr>
        <w:top w:val="none" w:sz="0" w:space="0" w:color="auto"/>
        <w:left w:val="none" w:sz="0" w:space="0" w:color="auto"/>
        <w:bottom w:val="none" w:sz="0" w:space="0" w:color="auto"/>
        <w:right w:val="none" w:sz="0" w:space="0" w:color="auto"/>
      </w:divBdr>
    </w:div>
    <w:div w:id="1915820517">
      <w:bodyDiv w:val="1"/>
      <w:marLeft w:val="0"/>
      <w:marRight w:val="0"/>
      <w:marTop w:val="0"/>
      <w:marBottom w:val="0"/>
      <w:divBdr>
        <w:top w:val="none" w:sz="0" w:space="0" w:color="auto"/>
        <w:left w:val="none" w:sz="0" w:space="0" w:color="auto"/>
        <w:bottom w:val="none" w:sz="0" w:space="0" w:color="auto"/>
        <w:right w:val="none" w:sz="0" w:space="0" w:color="auto"/>
      </w:divBdr>
      <w:divsChild>
        <w:div w:id="472064949">
          <w:marLeft w:val="0"/>
          <w:marRight w:val="0"/>
          <w:marTop w:val="0"/>
          <w:marBottom w:val="0"/>
          <w:divBdr>
            <w:top w:val="none" w:sz="0" w:space="0" w:color="auto"/>
            <w:left w:val="none" w:sz="0" w:space="0" w:color="auto"/>
            <w:bottom w:val="none" w:sz="0" w:space="0" w:color="auto"/>
            <w:right w:val="none" w:sz="0" w:space="0" w:color="auto"/>
          </w:divBdr>
        </w:div>
        <w:div w:id="1432121688">
          <w:marLeft w:val="0"/>
          <w:marRight w:val="0"/>
          <w:marTop w:val="0"/>
          <w:marBottom w:val="0"/>
          <w:divBdr>
            <w:top w:val="none" w:sz="0" w:space="0" w:color="auto"/>
            <w:left w:val="none" w:sz="0" w:space="0" w:color="auto"/>
            <w:bottom w:val="none" w:sz="0" w:space="0" w:color="auto"/>
            <w:right w:val="none" w:sz="0" w:space="0" w:color="auto"/>
          </w:divBdr>
        </w:div>
        <w:div w:id="2000190173">
          <w:marLeft w:val="0"/>
          <w:marRight w:val="0"/>
          <w:marTop w:val="0"/>
          <w:marBottom w:val="0"/>
          <w:divBdr>
            <w:top w:val="none" w:sz="0" w:space="0" w:color="auto"/>
            <w:left w:val="none" w:sz="0" w:space="0" w:color="auto"/>
            <w:bottom w:val="none" w:sz="0" w:space="0" w:color="auto"/>
            <w:right w:val="none" w:sz="0" w:space="0" w:color="auto"/>
          </w:divBdr>
        </w:div>
      </w:divsChild>
    </w:div>
    <w:div w:id="1958871539">
      <w:bodyDiv w:val="1"/>
      <w:marLeft w:val="0"/>
      <w:marRight w:val="0"/>
      <w:marTop w:val="0"/>
      <w:marBottom w:val="0"/>
      <w:divBdr>
        <w:top w:val="none" w:sz="0" w:space="0" w:color="auto"/>
        <w:left w:val="none" w:sz="0" w:space="0" w:color="auto"/>
        <w:bottom w:val="none" w:sz="0" w:space="0" w:color="auto"/>
        <w:right w:val="none" w:sz="0" w:space="0" w:color="auto"/>
      </w:divBdr>
    </w:div>
    <w:div w:id="1994947318">
      <w:bodyDiv w:val="1"/>
      <w:marLeft w:val="0"/>
      <w:marRight w:val="0"/>
      <w:marTop w:val="0"/>
      <w:marBottom w:val="0"/>
      <w:divBdr>
        <w:top w:val="none" w:sz="0" w:space="0" w:color="auto"/>
        <w:left w:val="none" w:sz="0" w:space="0" w:color="auto"/>
        <w:bottom w:val="none" w:sz="0" w:space="0" w:color="auto"/>
        <w:right w:val="none" w:sz="0" w:space="0" w:color="auto"/>
      </w:divBdr>
    </w:div>
    <w:div w:id="2009282256">
      <w:bodyDiv w:val="1"/>
      <w:marLeft w:val="0"/>
      <w:marRight w:val="0"/>
      <w:marTop w:val="0"/>
      <w:marBottom w:val="0"/>
      <w:divBdr>
        <w:top w:val="none" w:sz="0" w:space="0" w:color="auto"/>
        <w:left w:val="none" w:sz="0" w:space="0" w:color="auto"/>
        <w:bottom w:val="none" w:sz="0" w:space="0" w:color="auto"/>
        <w:right w:val="none" w:sz="0" w:space="0" w:color="auto"/>
      </w:divBdr>
    </w:div>
    <w:div w:id="2016375387">
      <w:bodyDiv w:val="1"/>
      <w:marLeft w:val="0"/>
      <w:marRight w:val="0"/>
      <w:marTop w:val="0"/>
      <w:marBottom w:val="0"/>
      <w:divBdr>
        <w:top w:val="none" w:sz="0" w:space="0" w:color="auto"/>
        <w:left w:val="none" w:sz="0" w:space="0" w:color="auto"/>
        <w:bottom w:val="none" w:sz="0" w:space="0" w:color="auto"/>
        <w:right w:val="none" w:sz="0" w:space="0" w:color="auto"/>
      </w:divBdr>
    </w:div>
    <w:div w:id="213590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30F57-1BDE-4F72-8AC8-2296C5F9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41</Pages>
  <Words>24773</Words>
  <Characters>141210</Characters>
  <Application>Microsoft Office Word</Application>
  <DocSecurity>0</DocSecurity>
  <Lines>1176</Lines>
  <Paragraphs>331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Svet</dc:creator>
  <cp:keywords/>
  <dc:description/>
  <cp:lastModifiedBy>Пользователь Windows</cp:lastModifiedBy>
  <cp:revision>54</cp:revision>
  <cp:lastPrinted>2022-02-07T13:26:00Z</cp:lastPrinted>
  <dcterms:created xsi:type="dcterms:W3CDTF">2025-05-22T07:56:00Z</dcterms:created>
  <dcterms:modified xsi:type="dcterms:W3CDTF">2026-07-02T09:38:00Z</dcterms:modified>
</cp:coreProperties>
</file>