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Z I Ţ I I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o-RO" w:eastAsia="ro-RO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ADA53FE" w14:textId="312C56D2" w:rsidR="0095221E" w:rsidRPr="007E7FB3" w:rsidRDefault="0095221E" w:rsidP="006132D1">
      <w:pPr>
        <w:jc w:val="left"/>
        <w:rPr>
          <w:rFonts w:eastAsia="PMingLiU"/>
          <w:sz w:val="32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bookmarkStart w:id="0" w:name="_Hlk93397551"/>
      <w:bookmarkStart w:id="1" w:name="_Hlk115343033"/>
      <w:r w:rsidR="00636A5C">
        <w:rPr>
          <w:rFonts w:eastAsia="PMingLiU"/>
          <w:b/>
          <w:sz w:val="24"/>
          <w:szCs w:val="24"/>
          <w:lang w:val="ro-RO" w:eastAsia="zh-CN"/>
        </w:rPr>
        <w:t xml:space="preserve">: </w:t>
      </w:r>
      <w:bookmarkEnd w:id="0"/>
      <w:bookmarkEnd w:id="1"/>
      <w:r w:rsidR="00A96CDE" w:rsidRPr="00A96CDE">
        <w:rPr>
          <w:rFonts w:eastAsia="PMingLiU"/>
          <w:b/>
          <w:sz w:val="24"/>
          <w:szCs w:val="24"/>
          <w:lang w:val="ro-RO" w:eastAsia="zh-CN"/>
        </w:rPr>
        <w:t>“Achiziționarea medicamentului Basiliximabum 20 mg necesar IMSP Spitalul Clinic Republican Timofei Moșneaga</w:t>
      </w:r>
      <w:r w:rsidR="00DB33AB">
        <w:rPr>
          <w:rFonts w:eastAsia="PMingLiU"/>
          <w:b/>
          <w:sz w:val="24"/>
          <w:szCs w:val="24"/>
          <w:lang w:val="ro-RO" w:eastAsia="zh-CN"/>
        </w:rPr>
        <w:t xml:space="preserve"> pentru anul 2026</w:t>
      </w:r>
      <w:r w:rsidR="00A96CDE" w:rsidRPr="00A96CDE">
        <w:rPr>
          <w:rFonts w:eastAsia="PMingLiU"/>
          <w:b/>
          <w:sz w:val="24"/>
          <w:szCs w:val="24"/>
          <w:lang w:val="ro-RO" w:eastAsia="zh-CN"/>
        </w:rPr>
        <w:t>”</w:t>
      </w:r>
      <w:r w:rsidR="006132D1" w:rsidRPr="007E7FB3">
        <w:rPr>
          <w:b/>
          <w:shd w:val="clear" w:color="auto" w:fill="FFFFFF" w:themeFill="background1"/>
          <w:lang w:val="ro-RO" w:eastAsia="ru-RU"/>
        </w:rPr>
        <w:br/>
      </w: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00071EDD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3000C7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0E12A5C5" w:rsidR="0095221E" w:rsidRPr="007E7FB3" w:rsidRDefault="0095221E" w:rsidP="006132D1">
      <w:pPr>
        <w:tabs>
          <w:tab w:val="left" w:pos="1134"/>
        </w:tabs>
        <w:jc w:val="left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A.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A96CDE" w:rsidRPr="00A96CDE">
        <w:rPr>
          <w:rFonts w:eastAsia="PMingLiU"/>
          <w:sz w:val="24"/>
          <w:szCs w:val="24"/>
          <w:lang w:val="ro-RO" w:eastAsia="zh-CN"/>
        </w:rPr>
        <w:t>“Achiziționarea medicamentului Basiliximabum 20 mg necesar IMSP Spitalul Clinic Republican Timofei Moșneaga</w:t>
      </w:r>
      <w:bookmarkStart w:id="2" w:name="_GoBack"/>
      <w:bookmarkEnd w:id="2"/>
      <w:r w:rsidR="00DB33AB">
        <w:rPr>
          <w:rFonts w:eastAsia="PMingLiU"/>
          <w:sz w:val="24"/>
          <w:szCs w:val="24"/>
          <w:lang w:val="ro-RO" w:eastAsia="zh-CN"/>
        </w:rPr>
        <w:t xml:space="preserve"> pentru anul 2026</w:t>
      </w:r>
      <w:r w:rsidR="00A96CDE" w:rsidRPr="00A96CDE">
        <w:rPr>
          <w:rFonts w:eastAsia="PMingLiU"/>
          <w:sz w:val="24"/>
          <w:szCs w:val="24"/>
          <w:lang w:val="ro-RO" w:eastAsia="zh-CN"/>
        </w:rPr>
        <w:t>”</w:t>
      </w:r>
    </w:p>
    <w:p w14:paraId="1EAF8C6C" w14:textId="0DD14DC6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</w:t>
      </w:r>
      <w:r w:rsidR="00256E5C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</w:t>
      </w:r>
      <w:r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1294C76C" w:rsidR="0095221E" w:rsidRPr="007E7FB3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169F68D9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636A5C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172D69EF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la </w:t>
      </w:r>
      <w:r w:rsidR="00E56E96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30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.</w:t>
      </w:r>
      <w:r w:rsidR="00E56E96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09.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202</w:t>
      </w:r>
      <w:r w:rsidR="00636A5C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6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ab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3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3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4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4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5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5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9206B5A" w14:textId="593D0693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01.01.2026 - 30.06.2026, va constitui:</w:t>
      </w:r>
    </w:p>
    <w:p w14:paraId="7BC32FB0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60% din termenul de valabilitate inițial pentru bunurile cu o valabilitate de 2 ani și mai mulți;</w:t>
      </w:r>
    </w:p>
    <w:p w14:paraId="0A096488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80% din cel inițial pentru Bunurile cu o valabilitate de pînă la 2 ani.</w:t>
      </w:r>
    </w:p>
    <w:p w14:paraId="256276F8" w14:textId="153228A5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01.07.2026- 31.12.2026 va constitui:</w:t>
      </w:r>
    </w:p>
    <w:p w14:paraId="4D7ADF76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40% din termenul de valabilitate inițial pentru bunurile cu o valabilitate de 2 ani și mai mulți;</w:t>
      </w:r>
    </w:p>
    <w:p w14:paraId="7DDB83C3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60% din cel inițial pentru Bunurile cu o valabilitate de pînă la 2 ani.</w:t>
      </w:r>
    </w:p>
    <w:p w14:paraId="5B894A43" w14:textId="404E035B" w:rsidR="0095221E" w:rsidRPr="007E7FB3" w:rsidRDefault="0095221E" w:rsidP="00B401CE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D13B012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>Livrarea bunurilor se efectuează de către Furnizor în condiții Incoterms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F164E1">
        <w:rPr>
          <w:b/>
          <w:sz w:val="24"/>
          <w:szCs w:val="24"/>
          <w:lang w:val="ro-RO"/>
        </w:rPr>
        <w:t xml:space="preserve">conform pct. 12, 24 </w:t>
      </w:r>
      <w:r w:rsidR="007E7FB3" w:rsidRPr="007E7FB3">
        <w:rPr>
          <w:b/>
          <w:sz w:val="24"/>
          <w:szCs w:val="24"/>
          <w:lang w:val="ro-RO"/>
        </w:rPr>
        <w:t>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6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6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7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8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7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9" w:name="_Hlk139896179"/>
      <w:bookmarkEnd w:id="8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0" w:name="_Hlk139896087"/>
      <w:bookmarkEnd w:id="9"/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0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1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1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2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3" w:name="_Hlk109563791"/>
      <w:r w:rsidRPr="007E7FB3">
        <w:rPr>
          <w:rFonts w:eastAsia="PMingLiU"/>
          <w:sz w:val="24"/>
          <w:szCs w:val="24"/>
          <w:lang w:val="ro-RO" w:eastAsia="zh-CN"/>
        </w:rPr>
        <w:t>Contractul poate fi rezolvit în mod unilateral</w:t>
      </w:r>
      <w:bookmarkEnd w:id="13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2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ie bancară sau pe contul trezorerial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4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5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5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6" w:name="_Hlk139896586"/>
      <w:bookmarkEnd w:id="14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7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8" w:name="_Hlk139896833"/>
      <w:bookmarkEnd w:id="16"/>
      <w:bookmarkEnd w:id="17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19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20" w:name="_Hlk139896927"/>
      <w:bookmarkEnd w:id="18"/>
      <w:bookmarkEnd w:id="19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20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13129E30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9A36EB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3</w:t>
      </w:r>
      <w:r w:rsidR="003000C7">
        <w:rPr>
          <w:rFonts w:eastAsia="PMingLiU"/>
          <w:color w:val="000000" w:themeColor="text1"/>
          <w:sz w:val="24"/>
          <w:szCs w:val="24"/>
          <w:lang w:val="ro-RO" w:eastAsia="zh-CN"/>
        </w:rPr>
        <w:t>0</w:t>
      </w:r>
      <w:r w:rsidR="009A36EB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.</w:t>
      </w:r>
      <w:r w:rsidR="003000C7">
        <w:rPr>
          <w:rFonts w:eastAsia="PMingLiU"/>
          <w:color w:val="000000" w:themeColor="text1"/>
          <w:sz w:val="24"/>
          <w:szCs w:val="24"/>
          <w:lang w:val="ro-RO" w:eastAsia="zh-CN"/>
        </w:rPr>
        <w:t>06</w:t>
      </w:r>
      <w:r w:rsidR="00B46674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.202</w:t>
      </w:r>
      <w:r w:rsidR="003000C7">
        <w:rPr>
          <w:rFonts w:eastAsia="PMingLiU"/>
          <w:color w:val="000000" w:themeColor="text1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elor, dacă gestionarea surselor financiare se efectuează prin intermediul sistemului trezorerial</w:t>
      </w:r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758FB4" w14:textId="6A16DAA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9D053CE" w14:textId="182BAC5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7FBA1B" w14:textId="65138D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A2C2716" w14:textId="4AE43E2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10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67E141E4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F84D1D">
        <w:rPr>
          <w:rFonts w:eastAsia="PMingLiU"/>
          <w:color w:val="000000"/>
          <w:lang w:val="ro-RO" w:eastAsia="zh-CN"/>
        </w:rPr>
        <w:t>6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21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3555E0FC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F84D1D">
              <w:rPr>
                <w:b/>
                <w:bCs/>
                <w:i/>
                <w:iCs/>
                <w:lang w:val="ro-RO"/>
              </w:rPr>
              <w:t>6</w:t>
            </w:r>
          </w:p>
        </w:tc>
      </w:tr>
      <w:bookmarkEnd w:id="21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22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22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D26D" w14:textId="77777777" w:rsidR="001B6C02" w:rsidRPr="00B16328" w:rsidRDefault="001B6C02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D364E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6A0C"/>
    <w:rsid w:val="00292F11"/>
    <w:rsid w:val="0029400E"/>
    <w:rsid w:val="002A153F"/>
    <w:rsid w:val="002B5964"/>
    <w:rsid w:val="002E3EF1"/>
    <w:rsid w:val="003000C7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36A5C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B17C6"/>
    <w:rsid w:val="006B74D9"/>
    <w:rsid w:val="006E13B0"/>
    <w:rsid w:val="006E3A66"/>
    <w:rsid w:val="006E3ECB"/>
    <w:rsid w:val="006E74D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3B7F"/>
    <w:rsid w:val="00782601"/>
    <w:rsid w:val="007926E4"/>
    <w:rsid w:val="007A24CD"/>
    <w:rsid w:val="007A2971"/>
    <w:rsid w:val="007A37D5"/>
    <w:rsid w:val="007A4567"/>
    <w:rsid w:val="007D0AEA"/>
    <w:rsid w:val="007D1F7F"/>
    <w:rsid w:val="007D77E5"/>
    <w:rsid w:val="007E0B5B"/>
    <w:rsid w:val="007E7FB3"/>
    <w:rsid w:val="00800139"/>
    <w:rsid w:val="00814406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6CDE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01CE"/>
    <w:rsid w:val="00B4205C"/>
    <w:rsid w:val="00B428E6"/>
    <w:rsid w:val="00B4370D"/>
    <w:rsid w:val="00B46674"/>
    <w:rsid w:val="00B51090"/>
    <w:rsid w:val="00B71142"/>
    <w:rsid w:val="00B84F25"/>
    <w:rsid w:val="00B9479F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ECA"/>
    <w:rsid w:val="00D64123"/>
    <w:rsid w:val="00D642D3"/>
    <w:rsid w:val="00D77037"/>
    <w:rsid w:val="00D8311D"/>
    <w:rsid w:val="00D86B79"/>
    <w:rsid w:val="00D90BCF"/>
    <w:rsid w:val="00D91434"/>
    <w:rsid w:val="00DA34DA"/>
    <w:rsid w:val="00DB1216"/>
    <w:rsid w:val="00DB1DB2"/>
    <w:rsid w:val="00DB33AB"/>
    <w:rsid w:val="00DB7468"/>
    <w:rsid w:val="00DC4C6E"/>
    <w:rsid w:val="00DC723D"/>
    <w:rsid w:val="00DE54FD"/>
    <w:rsid w:val="00DF0E57"/>
    <w:rsid w:val="00DF181A"/>
    <w:rsid w:val="00DF7E3E"/>
    <w:rsid w:val="00E02B14"/>
    <w:rsid w:val="00E02D54"/>
    <w:rsid w:val="00E04C14"/>
    <w:rsid w:val="00E11CE2"/>
    <w:rsid w:val="00E21500"/>
    <w:rsid w:val="00E216C5"/>
    <w:rsid w:val="00E25218"/>
    <w:rsid w:val="00E2784C"/>
    <w:rsid w:val="00E52F97"/>
    <w:rsid w:val="00E56E96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F019B4"/>
    <w:rsid w:val="00F02273"/>
    <w:rsid w:val="00F164E1"/>
    <w:rsid w:val="00F23CB2"/>
    <w:rsid w:val="00F306FB"/>
    <w:rsid w:val="00F4110C"/>
    <w:rsid w:val="00F41D72"/>
    <w:rsid w:val="00F552B7"/>
    <w:rsid w:val="00F658EB"/>
    <w:rsid w:val="00F67B04"/>
    <w:rsid w:val="00F76152"/>
    <w:rsid w:val="00F817FC"/>
    <w:rsid w:val="00F84D1D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aliases w:val="HotarirePunct1"/>
    <w:basedOn w:val="a"/>
    <w:link w:val="ac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d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">
    <w:name w:val="annotation reference"/>
    <w:uiPriority w:val="99"/>
    <w:rsid w:val="00E216C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E216C5"/>
    <w:rPr>
      <w:lang w:val="ro-RO"/>
    </w:rPr>
  </w:style>
  <w:style w:type="paragraph" w:styleId="af2">
    <w:name w:val="annotation subject"/>
    <w:basedOn w:val="af0"/>
    <w:next w:val="af0"/>
    <w:link w:val="af3"/>
    <w:uiPriority w:val="99"/>
    <w:rsid w:val="00E216C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5">
    <w:name w:val="Emphasis"/>
    <w:basedOn w:val="a0"/>
    <w:qFormat/>
    <w:rsid w:val="00A72C9E"/>
    <w:rPr>
      <w:i/>
      <w:iCs/>
    </w:rPr>
  </w:style>
  <w:style w:type="character" w:customStyle="1" w:styleId="ac">
    <w:name w:val="Абзац списка Знак"/>
    <w:aliases w:val="HotarirePunct1 Знак"/>
    <w:link w:val="ab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9D35-95F1-4596-B68F-9E4D45AA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3365</Words>
  <Characters>19182</Characters>
  <Application>Microsoft Office Word</Application>
  <DocSecurity>0</DocSecurity>
  <Lines>159</Lines>
  <Paragraphs>45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Пользователь Windows</cp:lastModifiedBy>
  <cp:revision>117</cp:revision>
  <cp:lastPrinted>2024-01-10T10:22:00Z</cp:lastPrinted>
  <dcterms:created xsi:type="dcterms:W3CDTF">2024-06-25T08:49:00Z</dcterms:created>
  <dcterms:modified xsi:type="dcterms:W3CDTF">2026-01-22T08:46:00Z</dcterms:modified>
</cp:coreProperties>
</file>