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309D3" w14:textId="77777777" w:rsidR="00C413A1" w:rsidRPr="00AB5CFD" w:rsidRDefault="00C413A1" w:rsidP="00BD72DF">
      <w:pPr>
        <w:jc w:val="right"/>
        <w:rPr>
          <w:noProof w:val="0"/>
          <w:lang w:val="ro-MD"/>
        </w:rPr>
      </w:pPr>
      <w:bookmarkStart w:id="0" w:name="_Hlk104890391"/>
      <w:bookmarkStart w:id="1" w:name="_Hlk77770922"/>
      <w:r w:rsidRPr="00AB5CFD">
        <w:rPr>
          <w:noProof w:val="0"/>
          <w:lang w:val="ro-MD"/>
        </w:rPr>
        <w:t>Anexa nr. 2</w:t>
      </w:r>
    </w:p>
    <w:p w14:paraId="265C0CA3" w14:textId="77777777" w:rsidR="00C413A1" w:rsidRPr="00AB5CFD" w:rsidRDefault="00C413A1" w:rsidP="00BD72DF">
      <w:pPr>
        <w:jc w:val="right"/>
        <w:rPr>
          <w:noProof w:val="0"/>
          <w:lang w:val="ro-MD"/>
        </w:rPr>
      </w:pPr>
      <w:r w:rsidRPr="00AB5CFD">
        <w:rPr>
          <w:noProof w:val="0"/>
          <w:lang w:val="ro-MD"/>
        </w:rPr>
        <w:t xml:space="preserve">la Documentația Standard aprobată prin </w:t>
      </w:r>
    </w:p>
    <w:p w14:paraId="66E0F85E" w14:textId="582A4F31" w:rsidR="009E3883" w:rsidRPr="00AB5CFD" w:rsidRDefault="00C413A1" w:rsidP="00BD72DF">
      <w:pPr>
        <w:jc w:val="right"/>
        <w:rPr>
          <w:noProof w:val="0"/>
          <w:lang w:val="ro-MD"/>
        </w:rPr>
      </w:pPr>
      <w:r w:rsidRPr="00AB5CFD">
        <w:rPr>
          <w:noProof w:val="0"/>
          <w:lang w:val="ro-MD"/>
        </w:rPr>
        <w:t>Ordinul Ministerului Finanțelor nr. 115 din 15.09.2021</w:t>
      </w:r>
    </w:p>
    <w:bookmarkEnd w:id="0"/>
    <w:p w14:paraId="6A2CEFA7" w14:textId="6F794DCC" w:rsidR="006367E6" w:rsidRPr="00AB5CFD" w:rsidRDefault="006367E6" w:rsidP="00BD72DF">
      <w:pPr>
        <w:jc w:val="right"/>
        <w:rPr>
          <w:noProof w:val="0"/>
          <w:lang w:val="ro-MD" w:eastAsia="ru-RU"/>
        </w:rPr>
      </w:pPr>
    </w:p>
    <w:p w14:paraId="1BAA8E03" w14:textId="77777777" w:rsidR="00EC3985" w:rsidRPr="00AB5CFD" w:rsidRDefault="00EC3985" w:rsidP="00BD72DF">
      <w:pPr>
        <w:jc w:val="right"/>
        <w:rPr>
          <w:noProof w:val="0"/>
          <w:lang w:val="ro-MD" w:eastAsia="ru-RU"/>
        </w:rPr>
      </w:pPr>
    </w:p>
    <w:p w14:paraId="632C26AB" w14:textId="6A8FE0AE" w:rsidR="00EA475F" w:rsidRPr="00AB5CFD" w:rsidRDefault="00EA475F" w:rsidP="00AC1A6D">
      <w:pPr>
        <w:spacing w:line="360" w:lineRule="auto"/>
        <w:jc w:val="center"/>
        <w:outlineLvl w:val="0"/>
        <w:rPr>
          <w:b/>
          <w:noProof w:val="0"/>
          <w:lang w:val="ro-MD" w:eastAsia="ru-RU"/>
        </w:rPr>
      </w:pPr>
      <w:bookmarkStart w:id="2" w:name="_Hlk104890397"/>
      <w:r w:rsidRPr="00AB5CFD">
        <w:rPr>
          <w:b/>
          <w:noProof w:val="0"/>
          <w:lang w:val="ro-MD" w:eastAsia="ru-RU"/>
        </w:rPr>
        <w:t xml:space="preserve">ANUNȚ DE PARTICIPARE </w:t>
      </w:r>
      <w:bookmarkEnd w:id="1"/>
      <w:bookmarkEnd w:id="2"/>
    </w:p>
    <w:p w14:paraId="3E377638" w14:textId="01F7F28C" w:rsidR="0052388E" w:rsidRPr="00AB5CFD" w:rsidRDefault="00EA475F" w:rsidP="00923802">
      <w:pPr>
        <w:shd w:val="clear" w:color="auto" w:fill="FFFFFF" w:themeFill="background1"/>
        <w:spacing w:line="360" w:lineRule="auto"/>
        <w:jc w:val="center"/>
        <w:rPr>
          <w:b/>
          <w:i/>
          <w:iCs/>
          <w:noProof w:val="0"/>
          <w:lang w:val="ro-MD" w:eastAsia="ru-RU"/>
        </w:rPr>
      </w:pPr>
      <w:r w:rsidRPr="00AB5CFD">
        <w:rPr>
          <w:b/>
          <w:noProof w:val="0"/>
          <w:lang w:val="ro-MD" w:eastAsia="ru-RU"/>
        </w:rPr>
        <w:t xml:space="preserve">privind </w:t>
      </w:r>
      <w:r w:rsidR="001C75E4" w:rsidRPr="001C75E4">
        <w:rPr>
          <w:b/>
          <w:i/>
          <w:iCs/>
          <w:noProof w:val="0"/>
          <w:highlight w:val="yellow"/>
          <w:lang w:val="ro-MD" w:eastAsia="ru-RU"/>
        </w:rPr>
        <w:t>Achiziţionarea centralizată a Consumabilelor, accesoriilor și pieselor de schimb pentru Dispozitive medicale conform necesităților instituțiilor medico-sanitare publice- IMSP- pentru anul 202</w:t>
      </w:r>
      <w:r w:rsidR="00761712">
        <w:rPr>
          <w:b/>
          <w:i/>
          <w:iCs/>
          <w:noProof w:val="0"/>
          <w:highlight w:val="yellow"/>
          <w:lang w:val="ro-MD" w:eastAsia="ru-RU"/>
        </w:rPr>
        <w:t>7</w:t>
      </w:r>
      <w:r w:rsidR="001C75E4" w:rsidRPr="001C75E4">
        <w:rPr>
          <w:b/>
          <w:i/>
          <w:iCs/>
          <w:noProof w:val="0"/>
          <w:highlight w:val="yellow"/>
          <w:lang w:val="ro-MD" w:eastAsia="ru-RU"/>
        </w:rPr>
        <w:t xml:space="preserve"> </w:t>
      </w:r>
      <w:r w:rsidR="00702EA7">
        <w:rPr>
          <w:b/>
          <w:i/>
          <w:iCs/>
          <w:noProof w:val="0"/>
          <w:highlight w:val="yellow"/>
          <w:lang w:val="ro-MD" w:eastAsia="ru-RU"/>
        </w:rPr>
        <w:t xml:space="preserve"> (Lista de </w:t>
      </w:r>
      <w:r w:rsidR="001C75E4" w:rsidRPr="001C75E4">
        <w:rPr>
          <w:b/>
          <w:i/>
          <w:iCs/>
          <w:noProof w:val="0"/>
          <w:highlight w:val="yellow"/>
          <w:lang w:val="ro-MD" w:eastAsia="ru-RU"/>
        </w:rPr>
        <w:t>Bază)</w:t>
      </w:r>
    </w:p>
    <w:p w14:paraId="5B18F098" w14:textId="5BE6BEED" w:rsidR="009E3883" w:rsidRPr="00AB5CFD" w:rsidRDefault="00EA475F" w:rsidP="00923802">
      <w:pPr>
        <w:shd w:val="clear" w:color="auto" w:fill="FFFFFF" w:themeFill="background1"/>
        <w:spacing w:line="360" w:lineRule="auto"/>
        <w:jc w:val="center"/>
        <w:rPr>
          <w:b/>
          <w:noProof w:val="0"/>
          <w:lang w:val="ro-MD" w:eastAsia="ru-RU"/>
        </w:rPr>
      </w:pPr>
      <w:r w:rsidRPr="00AB5CFD">
        <w:rPr>
          <w:noProof w:val="0"/>
          <w:lang w:val="ro-MD" w:eastAsia="ru-RU"/>
        </w:rPr>
        <w:t xml:space="preserve"> </w:t>
      </w:r>
      <w:r w:rsidRPr="00AB5CFD">
        <w:rPr>
          <w:b/>
          <w:noProof w:val="0"/>
          <w:lang w:val="ro-MD" w:eastAsia="ru-RU"/>
        </w:rPr>
        <w:t>prin procedura de achiziție: Licitație public</w:t>
      </w:r>
      <w:r w:rsidR="00061320" w:rsidRPr="00AB5CFD">
        <w:rPr>
          <w:b/>
          <w:noProof w:val="0"/>
          <w:lang w:val="ro-MD" w:eastAsia="ru-RU"/>
        </w:rPr>
        <w:t>ă</w:t>
      </w:r>
    </w:p>
    <w:p w14:paraId="31CCC92C" w14:textId="77777777" w:rsidR="00EC3985" w:rsidRPr="00AB5CFD" w:rsidRDefault="00EC3985" w:rsidP="00923802">
      <w:pPr>
        <w:shd w:val="clear" w:color="auto" w:fill="FFFFFF" w:themeFill="background1"/>
        <w:spacing w:line="360" w:lineRule="auto"/>
        <w:jc w:val="center"/>
        <w:rPr>
          <w:b/>
          <w:noProof w:val="0"/>
          <w:lang w:val="ro-MD" w:eastAsia="ru-RU"/>
        </w:rPr>
      </w:pPr>
    </w:p>
    <w:p w14:paraId="5F7433A9" w14:textId="42F64C03"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Denumirea autorității contractante: Centrul Pentru </w:t>
      </w:r>
      <w:r w:rsidR="00F97BD4" w:rsidRPr="00AB5CFD">
        <w:rPr>
          <w:b/>
          <w:noProof w:val="0"/>
          <w:lang w:val="ro-MD" w:eastAsia="ru-RU"/>
        </w:rPr>
        <w:t>Achiziții</w:t>
      </w:r>
      <w:r w:rsidRPr="00AB5CFD">
        <w:rPr>
          <w:b/>
          <w:noProof w:val="0"/>
          <w:lang w:val="ro-MD" w:eastAsia="ru-RU"/>
        </w:rPr>
        <w:t xml:space="preserve"> Publice Centralizate în Sănătate </w:t>
      </w:r>
    </w:p>
    <w:p w14:paraId="6D84DC72" w14:textId="3316310F"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IDNO: 1016601000212</w:t>
      </w:r>
    </w:p>
    <w:p w14:paraId="0C2A3EA0" w14:textId="337C8AF1" w:rsidR="00EA475F" w:rsidRPr="00AB5CFD" w:rsidRDefault="00EA475F" w:rsidP="00923802">
      <w:pPr>
        <w:numPr>
          <w:ilvl w:val="0"/>
          <w:numId w:val="2"/>
        </w:numPr>
        <w:tabs>
          <w:tab w:val="left" w:pos="284"/>
          <w:tab w:val="right" w:pos="9531"/>
        </w:tabs>
        <w:spacing w:line="360" w:lineRule="auto"/>
        <w:ind w:left="284" w:hanging="284"/>
        <w:rPr>
          <w:b/>
          <w:noProof w:val="0"/>
          <w:lang w:val="ro-MD"/>
        </w:rPr>
      </w:pPr>
      <w:r w:rsidRPr="00AB5CFD">
        <w:rPr>
          <w:b/>
          <w:noProof w:val="0"/>
          <w:lang w:val="ro-MD" w:eastAsia="ru-RU"/>
        </w:rPr>
        <w:t xml:space="preserve">Adresa: </w:t>
      </w:r>
      <w:r w:rsidRPr="00AB5CFD">
        <w:rPr>
          <w:rStyle w:val="Strong"/>
          <w:noProof w:val="0"/>
          <w:color w:val="000000"/>
          <w:shd w:val="clear" w:color="auto" w:fill="FFFFFF"/>
          <w:lang w:val="ro-MD"/>
        </w:rPr>
        <w:t xml:space="preserve">Republica Moldova, mun. </w:t>
      </w:r>
      <w:r w:rsidR="00F97BD4" w:rsidRPr="00AB5CFD">
        <w:rPr>
          <w:rStyle w:val="Strong"/>
          <w:noProof w:val="0"/>
          <w:color w:val="000000"/>
          <w:shd w:val="clear" w:color="auto" w:fill="FFFFFF"/>
          <w:lang w:val="ro-MD"/>
        </w:rPr>
        <w:t>Chișinău</w:t>
      </w:r>
      <w:r w:rsidRPr="00AB5CFD">
        <w:rPr>
          <w:rStyle w:val="Strong"/>
          <w:noProof w:val="0"/>
          <w:color w:val="000000"/>
          <w:shd w:val="clear" w:color="auto" w:fill="FFFFFF"/>
          <w:lang w:val="ro-MD"/>
        </w:rPr>
        <w:t>, bl. Grigore Vieru 22/2</w:t>
      </w:r>
    </w:p>
    <w:p w14:paraId="7BD9BD15" w14:textId="15A1033C" w:rsidR="009E3883"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Numărul de telefon/fax: </w:t>
      </w:r>
      <w:r w:rsidRPr="00AB5CFD">
        <w:rPr>
          <w:b/>
          <w:noProof w:val="0"/>
          <w:shd w:val="clear" w:color="auto" w:fill="FFFFFF" w:themeFill="background1"/>
          <w:lang w:val="ro-MD" w:eastAsia="ru-RU"/>
        </w:rPr>
        <w:t>022-222 445/ 022 – 222- 364</w:t>
      </w:r>
    </w:p>
    <w:p w14:paraId="0612373D" w14:textId="063ED0D2" w:rsidR="00EC3985" w:rsidRPr="00AB5CFD" w:rsidRDefault="00EA475F" w:rsidP="00923802">
      <w:pPr>
        <w:numPr>
          <w:ilvl w:val="0"/>
          <w:numId w:val="2"/>
        </w:numPr>
        <w:shd w:val="clear" w:color="auto" w:fill="FFFFFF" w:themeFill="background1"/>
        <w:tabs>
          <w:tab w:val="left" w:pos="284"/>
          <w:tab w:val="right" w:pos="9531"/>
        </w:tabs>
        <w:spacing w:line="360" w:lineRule="auto"/>
        <w:ind w:left="284" w:hanging="284"/>
        <w:rPr>
          <w:b/>
          <w:noProof w:val="0"/>
          <w:lang w:val="ro-MD" w:eastAsia="ru-RU"/>
        </w:rPr>
      </w:pPr>
      <w:r w:rsidRPr="00AB5CFD">
        <w:rPr>
          <w:b/>
          <w:noProof w:val="0"/>
          <w:lang w:val="ro-MD" w:eastAsia="ru-RU"/>
        </w:rPr>
        <w:t xml:space="preserve">Adresa de e-mail și pagina web oficială ale autorității contractante: </w:t>
      </w:r>
      <w:r w:rsidR="00C513F9">
        <w:fldChar w:fldCharType="begin"/>
      </w:r>
      <w:r w:rsidR="00C513F9">
        <w:instrText>HYPERLINK "mailto:office@capcs.gov.md"</w:instrText>
      </w:r>
      <w:r w:rsidR="00C513F9">
        <w:fldChar w:fldCharType="separate"/>
      </w:r>
      <w:r w:rsidR="00C513F9" w:rsidRPr="00AB5CFD">
        <w:rPr>
          <w:rStyle w:val="Hyperlink"/>
          <w:noProof w:val="0"/>
          <w:shd w:val="clear" w:color="auto" w:fill="FFFFFF"/>
          <w:lang w:val="ro-MD"/>
        </w:rPr>
        <w:t>office@capcs.gov.md</w:t>
      </w:r>
      <w:r w:rsidR="00C513F9">
        <w:fldChar w:fldCharType="end"/>
      </w:r>
      <w:r w:rsidRPr="00AB5CFD">
        <w:rPr>
          <w:rStyle w:val="Strong"/>
          <w:noProof w:val="0"/>
          <w:color w:val="000000"/>
          <w:shd w:val="clear" w:color="auto" w:fill="FFFFFF"/>
          <w:lang w:val="ro-MD"/>
        </w:rPr>
        <w:t xml:space="preserve">; </w:t>
      </w:r>
      <w:hyperlink r:id="rId6" w:history="1">
        <w:r w:rsidRPr="00AB5CFD">
          <w:rPr>
            <w:rStyle w:val="Hyperlink"/>
            <w:noProof w:val="0"/>
            <w:shd w:val="clear" w:color="auto" w:fill="FFFFFF"/>
            <w:lang w:val="ro-MD"/>
          </w:rPr>
          <w:t>www.capcs.md</w:t>
        </w:r>
      </w:hyperlink>
      <w:r w:rsidRPr="00AB5CFD">
        <w:rPr>
          <w:rStyle w:val="Strong"/>
          <w:noProof w:val="0"/>
          <w:color w:val="000000"/>
          <w:shd w:val="clear" w:color="auto" w:fill="FFFFFF"/>
          <w:lang w:val="ro-MD"/>
        </w:rPr>
        <w:t xml:space="preserve">; </w:t>
      </w:r>
    </w:p>
    <w:p w14:paraId="59E09452" w14:textId="7BF518E8" w:rsidR="009E3883" w:rsidRPr="00AB5CFD"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B5CFD">
        <w:rPr>
          <w:b/>
          <w:noProof w:val="0"/>
          <w:lang w:val="ro-MD" w:eastAsia="ru-RU"/>
        </w:rPr>
        <w:t xml:space="preserve">Adresa de e-mail sau pagina web oficială de la care se va putea obține accesul la documentația de atribuire: </w:t>
      </w:r>
      <w:r w:rsidRPr="00AB5CFD">
        <w:rPr>
          <w:b/>
          <w:i/>
          <w:noProof w:val="0"/>
          <w:lang w:val="ro-MD" w:eastAsia="ru-RU"/>
        </w:rPr>
        <w:t>documentația de atribuire este anexată în cadrul procedurii în SIA RSAP</w:t>
      </w:r>
    </w:p>
    <w:p w14:paraId="15B5BC03" w14:textId="70650FE3" w:rsidR="00923802" w:rsidRPr="00AB5CFD" w:rsidRDefault="00EA475F" w:rsidP="0062407D">
      <w:pPr>
        <w:numPr>
          <w:ilvl w:val="0"/>
          <w:numId w:val="2"/>
        </w:numPr>
        <w:shd w:val="clear" w:color="auto" w:fill="FFFFFF" w:themeFill="background1"/>
        <w:tabs>
          <w:tab w:val="left" w:pos="284"/>
          <w:tab w:val="right" w:pos="9531"/>
        </w:tabs>
        <w:spacing w:line="360" w:lineRule="auto"/>
        <w:ind w:left="288" w:hanging="288"/>
        <w:jc w:val="both"/>
        <w:rPr>
          <w:b/>
          <w:noProof w:val="0"/>
          <w:lang w:val="ro-MD" w:eastAsia="ru-RU"/>
        </w:rPr>
      </w:pPr>
      <w:r w:rsidRPr="00AB5CFD">
        <w:rPr>
          <w:b/>
          <w:noProof w:val="0"/>
          <w:lang w:val="ro-MD" w:eastAsia="ru-RU"/>
        </w:rPr>
        <w:t xml:space="preserve">Tipul autorității contractante și obiectul principal de activitate (dacă este cazul, mențiunea că autoritatea contractantă este o autoritate centrală de achiziție sau că achiziția implică o altă formă de achiziție comună): autoritate centrală de achiziție </w:t>
      </w:r>
    </w:p>
    <w:p w14:paraId="6FD1A9FA" w14:textId="45393299" w:rsidR="00EA475F" w:rsidRPr="00AB5CFD" w:rsidRDefault="00EA475F" w:rsidP="005A192D">
      <w:pPr>
        <w:numPr>
          <w:ilvl w:val="0"/>
          <w:numId w:val="2"/>
        </w:numPr>
        <w:shd w:val="clear" w:color="auto" w:fill="FFFFFF" w:themeFill="background1"/>
        <w:spacing w:line="360" w:lineRule="auto"/>
        <w:ind w:left="284" w:hanging="284"/>
        <w:jc w:val="both"/>
        <w:rPr>
          <w:b/>
          <w:noProof w:val="0"/>
          <w:lang w:val="ro-MD" w:eastAsia="ru-RU"/>
        </w:rPr>
      </w:pPr>
      <w:r w:rsidRPr="00AB5CFD">
        <w:rPr>
          <w:b/>
          <w:noProof w:val="0"/>
          <w:lang w:val="ro-MD" w:eastAsia="ru-RU"/>
        </w:rPr>
        <w:t>Cumpărătorul invită operatorii economici interesați, care îi pot satisface necesitățile, să participe la procedura de achiziție privind livrarea/prestarea următoarelor bunuri/servicii:</w:t>
      </w:r>
    </w:p>
    <w:p w14:paraId="0CF1A824" w14:textId="56B6B927" w:rsidR="0062407D" w:rsidRPr="00AB5CFD" w:rsidRDefault="00B162FC" w:rsidP="00BD72DF">
      <w:pPr>
        <w:shd w:val="clear" w:color="auto" w:fill="FFFFFF" w:themeFill="background1"/>
        <w:tabs>
          <w:tab w:val="left" w:pos="284"/>
          <w:tab w:val="right" w:pos="426"/>
        </w:tabs>
        <w:jc w:val="both"/>
        <w:rPr>
          <w:b/>
          <w:noProof w:val="0"/>
          <w:lang w:eastAsia="ru-RU"/>
        </w:rPr>
      </w:pPr>
      <w:r w:rsidRPr="00AB5CFD">
        <w:rPr>
          <w:b/>
          <w:noProof w:val="0"/>
          <w:lang w:val="ro-MD" w:eastAsia="ru-RU"/>
        </w:rPr>
        <w:t xml:space="preserve">Cod CPV : </w:t>
      </w:r>
      <w:r w:rsidR="001C75E4" w:rsidRPr="001C75E4">
        <w:rPr>
          <w:b/>
          <w:noProof w:val="0"/>
          <w:lang w:eastAsia="ru-RU"/>
        </w:rPr>
        <w:t>33100000-1</w:t>
      </w:r>
    </w:p>
    <w:tbl>
      <w:tblPr>
        <w:tblW w:w="10480" w:type="dxa"/>
        <w:tblLook w:val="04A0" w:firstRow="1" w:lastRow="0" w:firstColumn="1" w:lastColumn="0" w:noHBand="0" w:noVBand="1"/>
      </w:tblPr>
      <w:tblGrid>
        <w:gridCol w:w="574"/>
        <w:gridCol w:w="2193"/>
        <w:gridCol w:w="4197"/>
        <w:gridCol w:w="803"/>
        <w:gridCol w:w="1256"/>
        <w:gridCol w:w="1235"/>
        <w:gridCol w:w="222"/>
      </w:tblGrid>
      <w:tr w:rsidR="00E91570" w:rsidRPr="00E91570" w14:paraId="5843D903" w14:textId="77777777" w:rsidTr="00E91570">
        <w:trPr>
          <w:gridAfter w:val="1"/>
          <w:wAfter w:w="222" w:type="dxa"/>
          <w:trHeight w:val="458"/>
        </w:trPr>
        <w:tc>
          <w:tcPr>
            <w:tcW w:w="574" w:type="dxa"/>
            <w:vMerge w:val="restart"/>
            <w:tcBorders>
              <w:top w:val="single" w:sz="4" w:space="0" w:color="auto"/>
              <w:left w:val="single" w:sz="4" w:space="0" w:color="auto"/>
              <w:bottom w:val="single" w:sz="4" w:space="0" w:color="auto"/>
              <w:right w:val="single" w:sz="4" w:space="0" w:color="auto"/>
            </w:tcBorders>
            <w:vAlign w:val="center"/>
            <w:hideMark/>
          </w:tcPr>
          <w:p w14:paraId="6BECE06E" w14:textId="1C56E404"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Nr. lot</w:t>
            </w:r>
          </w:p>
        </w:tc>
        <w:tc>
          <w:tcPr>
            <w:tcW w:w="2193" w:type="dxa"/>
            <w:vMerge w:val="restart"/>
            <w:tcBorders>
              <w:top w:val="single" w:sz="4" w:space="0" w:color="auto"/>
              <w:left w:val="single" w:sz="4" w:space="0" w:color="auto"/>
              <w:bottom w:val="single" w:sz="4" w:space="0" w:color="auto"/>
              <w:right w:val="single" w:sz="4" w:space="0" w:color="auto"/>
            </w:tcBorders>
            <w:vAlign w:val="center"/>
            <w:hideMark/>
          </w:tcPr>
          <w:p w14:paraId="796AD950" w14:textId="4C762EDD"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Denumirea bunurilor</w:t>
            </w:r>
          </w:p>
        </w:tc>
        <w:tc>
          <w:tcPr>
            <w:tcW w:w="4197" w:type="dxa"/>
            <w:vMerge w:val="restart"/>
            <w:tcBorders>
              <w:top w:val="single" w:sz="4" w:space="0" w:color="auto"/>
              <w:left w:val="single" w:sz="4" w:space="0" w:color="auto"/>
              <w:bottom w:val="single" w:sz="4" w:space="0" w:color="auto"/>
              <w:right w:val="single" w:sz="4" w:space="0" w:color="auto"/>
            </w:tcBorders>
            <w:vAlign w:val="center"/>
            <w:hideMark/>
          </w:tcPr>
          <w:p w14:paraId="131FCDEC" w14:textId="77777777"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Specificarea tehnică deplină solicitată de către autoritatea contractantă</w:t>
            </w:r>
          </w:p>
        </w:tc>
        <w:tc>
          <w:tcPr>
            <w:tcW w:w="803" w:type="dxa"/>
            <w:vMerge w:val="restart"/>
            <w:tcBorders>
              <w:top w:val="single" w:sz="4" w:space="0" w:color="auto"/>
              <w:left w:val="single" w:sz="4" w:space="0" w:color="auto"/>
              <w:bottom w:val="single" w:sz="4" w:space="0" w:color="auto"/>
              <w:right w:val="single" w:sz="4" w:space="0" w:color="auto"/>
            </w:tcBorders>
            <w:vAlign w:val="center"/>
            <w:hideMark/>
          </w:tcPr>
          <w:p w14:paraId="462B93F3" w14:textId="77777777"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Unitatea de Măsură</w:t>
            </w:r>
          </w:p>
        </w:tc>
        <w:tc>
          <w:tcPr>
            <w:tcW w:w="1256" w:type="dxa"/>
            <w:vMerge w:val="restart"/>
            <w:tcBorders>
              <w:top w:val="single" w:sz="4" w:space="0" w:color="auto"/>
              <w:left w:val="single" w:sz="4" w:space="0" w:color="auto"/>
              <w:bottom w:val="single" w:sz="4" w:space="0" w:color="auto"/>
              <w:right w:val="single" w:sz="4" w:space="0" w:color="auto"/>
            </w:tcBorders>
            <w:vAlign w:val="center"/>
            <w:hideMark/>
          </w:tcPr>
          <w:p w14:paraId="10D7BA7B" w14:textId="77777777"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Cantitatea</w:t>
            </w:r>
          </w:p>
        </w:tc>
        <w:tc>
          <w:tcPr>
            <w:tcW w:w="1235" w:type="dxa"/>
            <w:vMerge w:val="restart"/>
            <w:tcBorders>
              <w:top w:val="single" w:sz="4" w:space="0" w:color="auto"/>
              <w:left w:val="single" w:sz="4" w:space="0" w:color="auto"/>
              <w:bottom w:val="single" w:sz="4" w:space="0" w:color="auto"/>
              <w:right w:val="single" w:sz="4" w:space="0" w:color="auto"/>
            </w:tcBorders>
            <w:vAlign w:val="center"/>
            <w:hideMark/>
          </w:tcPr>
          <w:p w14:paraId="3F19B50F" w14:textId="6B9F0D67" w:rsidR="00E91570" w:rsidRPr="00E91570" w:rsidRDefault="00E91570" w:rsidP="00E91570">
            <w:pPr>
              <w:jc w:val="center"/>
              <w:rPr>
                <w:b/>
                <w:bCs/>
                <w:noProof w:val="0"/>
                <w:color w:val="000000" w:themeColor="text1"/>
                <w:sz w:val="16"/>
                <w:szCs w:val="16"/>
                <w:lang w:val="ro-MD" w:eastAsia="ro-MD"/>
              </w:rPr>
            </w:pPr>
            <w:r w:rsidRPr="00E91570">
              <w:rPr>
                <w:b/>
                <w:bCs/>
                <w:noProof w:val="0"/>
                <w:color w:val="000000" w:themeColor="text1"/>
                <w:sz w:val="16"/>
                <w:szCs w:val="16"/>
                <w:lang w:val="ro-MD" w:eastAsia="ro-MD"/>
              </w:rPr>
              <w:t>Suma estimată fără TVA</w:t>
            </w:r>
          </w:p>
        </w:tc>
      </w:tr>
      <w:tr w:rsidR="00E91570" w:rsidRPr="00E91570" w14:paraId="6C743A66" w14:textId="77777777" w:rsidTr="00E91570">
        <w:trPr>
          <w:trHeight w:val="215"/>
        </w:trPr>
        <w:tc>
          <w:tcPr>
            <w:tcW w:w="574" w:type="dxa"/>
            <w:vMerge/>
            <w:tcBorders>
              <w:top w:val="single" w:sz="4" w:space="0" w:color="auto"/>
              <w:left w:val="single" w:sz="4" w:space="0" w:color="auto"/>
              <w:bottom w:val="single" w:sz="4" w:space="0" w:color="auto"/>
              <w:right w:val="single" w:sz="4" w:space="0" w:color="auto"/>
            </w:tcBorders>
            <w:vAlign w:val="center"/>
            <w:hideMark/>
          </w:tcPr>
          <w:p w14:paraId="3DE93CC1" w14:textId="77777777" w:rsidR="00E91570" w:rsidRPr="00E91570" w:rsidRDefault="00E91570" w:rsidP="00E91570">
            <w:pPr>
              <w:jc w:val="center"/>
              <w:rPr>
                <w:noProof w:val="0"/>
                <w:color w:val="000000" w:themeColor="text1"/>
                <w:sz w:val="16"/>
                <w:szCs w:val="16"/>
                <w:lang w:val="ro-MD" w:eastAsia="ro-MD"/>
              </w:rPr>
            </w:pPr>
          </w:p>
        </w:tc>
        <w:tc>
          <w:tcPr>
            <w:tcW w:w="2193" w:type="dxa"/>
            <w:vMerge/>
            <w:tcBorders>
              <w:top w:val="single" w:sz="4" w:space="0" w:color="auto"/>
              <w:left w:val="single" w:sz="4" w:space="0" w:color="auto"/>
              <w:bottom w:val="single" w:sz="4" w:space="0" w:color="auto"/>
              <w:right w:val="single" w:sz="4" w:space="0" w:color="auto"/>
            </w:tcBorders>
            <w:vAlign w:val="center"/>
            <w:hideMark/>
          </w:tcPr>
          <w:p w14:paraId="37CC8AD6" w14:textId="77777777" w:rsidR="00E91570" w:rsidRPr="00E91570" w:rsidRDefault="00E91570" w:rsidP="00E91570">
            <w:pPr>
              <w:jc w:val="center"/>
              <w:rPr>
                <w:noProof w:val="0"/>
                <w:color w:val="000000" w:themeColor="text1"/>
                <w:sz w:val="16"/>
                <w:szCs w:val="16"/>
                <w:lang w:val="ro-MD" w:eastAsia="ro-MD"/>
              </w:rPr>
            </w:pPr>
          </w:p>
        </w:tc>
        <w:tc>
          <w:tcPr>
            <w:tcW w:w="4197" w:type="dxa"/>
            <w:vMerge/>
            <w:tcBorders>
              <w:top w:val="single" w:sz="4" w:space="0" w:color="auto"/>
              <w:left w:val="single" w:sz="4" w:space="0" w:color="auto"/>
              <w:bottom w:val="single" w:sz="4" w:space="0" w:color="auto"/>
              <w:right w:val="single" w:sz="4" w:space="0" w:color="auto"/>
            </w:tcBorders>
            <w:vAlign w:val="center"/>
            <w:hideMark/>
          </w:tcPr>
          <w:p w14:paraId="3CF6FB99" w14:textId="77777777" w:rsidR="00E91570" w:rsidRPr="00E91570" w:rsidRDefault="00E91570" w:rsidP="00E91570">
            <w:pPr>
              <w:jc w:val="center"/>
              <w:rPr>
                <w:noProof w:val="0"/>
                <w:color w:val="000000" w:themeColor="text1"/>
                <w:sz w:val="16"/>
                <w:szCs w:val="16"/>
                <w:lang w:val="ro-MD" w:eastAsia="ro-MD"/>
              </w:rPr>
            </w:pPr>
          </w:p>
        </w:tc>
        <w:tc>
          <w:tcPr>
            <w:tcW w:w="803" w:type="dxa"/>
            <w:vMerge/>
            <w:tcBorders>
              <w:top w:val="single" w:sz="4" w:space="0" w:color="auto"/>
              <w:left w:val="single" w:sz="4" w:space="0" w:color="auto"/>
              <w:bottom w:val="single" w:sz="4" w:space="0" w:color="auto"/>
              <w:right w:val="single" w:sz="4" w:space="0" w:color="auto"/>
            </w:tcBorders>
            <w:vAlign w:val="center"/>
            <w:hideMark/>
          </w:tcPr>
          <w:p w14:paraId="6A1EFDD6" w14:textId="77777777" w:rsidR="00E91570" w:rsidRPr="00E91570" w:rsidRDefault="00E91570" w:rsidP="00E91570">
            <w:pPr>
              <w:jc w:val="center"/>
              <w:rPr>
                <w:noProof w:val="0"/>
                <w:color w:val="000000" w:themeColor="text1"/>
                <w:sz w:val="16"/>
                <w:szCs w:val="16"/>
                <w:lang w:val="ro-MD" w:eastAsia="ro-MD"/>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14:paraId="41FCF21A" w14:textId="77777777" w:rsidR="00E91570" w:rsidRPr="00E91570" w:rsidRDefault="00E91570" w:rsidP="00E91570">
            <w:pPr>
              <w:jc w:val="center"/>
              <w:rPr>
                <w:noProof w:val="0"/>
                <w:color w:val="000000" w:themeColor="text1"/>
                <w:sz w:val="16"/>
                <w:szCs w:val="16"/>
                <w:lang w:val="ro-MD" w:eastAsia="ro-MD"/>
              </w:rPr>
            </w:pPr>
          </w:p>
        </w:tc>
        <w:tc>
          <w:tcPr>
            <w:tcW w:w="1235" w:type="dxa"/>
            <w:vMerge/>
            <w:tcBorders>
              <w:top w:val="single" w:sz="4" w:space="0" w:color="auto"/>
              <w:left w:val="single" w:sz="4" w:space="0" w:color="auto"/>
              <w:bottom w:val="single" w:sz="4" w:space="0" w:color="auto"/>
              <w:right w:val="single" w:sz="4" w:space="0" w:color="auto"/>
            </w:tcBorders>
            <w:vAlign w:val="center"/>
            <w:hideMark/>
          </w:tcPr>
          <w:p w14:paraId="1FE0B6D9" w14:textId="77777777" w:rsidR="00E91570" w:rsidRPr="00E91570" w:rsidRDefault="00E91570" w:rsidP="00E91570">
            <w:pPr>
              <w:jc w:val="center"/>
              <w:rPr>
                <w:noProof w:val="0"/>
                <w:color w:val="000000" w:themeColor="text1"/>
                <w:sz w:val="16"/>
                <w:szCs w:val="16"/>
                <w:lang w:val="ro-MD" w:eastAsia="ro-MD"/>
              </w:rPr>
            </w:pPr>
          </w:p>
        </w:tc>
        <w:tc>
          <w:tcPr>
            <w:tcW w:w="222" w:type="dxa"/>
            <w:tcBorders>
              <w:top w:val="nil"/>
              <w:left w:val="nil"/>
              <w:bottom w:val="nil"/>
              <w:right w:val="nil"/>
            </w:tcBorders>
            <w:noWrap/>
            <w:vAlign w:val="center"/>
            <w:hideMark/>
          </w:tcPr>
          <w:p w14:paraId="0AD36FC9" w14:textId="77777777" w:rsidR="00E91570" w:rsidRPr="00E91570" w:rsidRDefault="00E91570" w:rsidP="00E91570">
            <w:pPr>
              <w:jc w:val="center"/>
              <w:rPr>
                <w:noProof w:val="0"/>
                <w:color w:val="000000" w:themeColor="text1"/>
                <w:sz w:val="16"/>
                <w:szCs w:val="16"/>
                <w:lang w:val="ro-MD" w:eastAsia="ro-MD"/>
              </w:rPr>
            </w:pPr>
          </w:p>
        </w:tc>
      </w:tr>
      <w:tr w:rsidR="00E91570" w:rsidRPr="00E91570" w14:paraId="1533B30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1F146BA" w14:textId="4FD2160A" w:rsidR="00E91570" w:rsidRPr="00E91570" w:rsidRDefault="00E91570" w:rsidP="00E91570">
            <w:pPr>
              <w:jc w:val="center"/>
              <w:rPr>
                <w:noProof w:val="0"/>
                <w:color w:val="000000" w:themeColor="text1"/>
                <w:sz w:val="16"/>
                <w:szCs w:val="16"/>
                <w:lang w:val="ro-MD" w:eastAsia="ro-MD"/>
              </w:rPr>
            </w:pPr>
          </w:p>
        </w:tc>
        <w:tc>
          <w:tcPr>
            <w:tcW w:w="2193" w:type="dxa"/>
            <w:tcBorders>
              <w:top w:val="nil"/>
              <w:left w:val="nil"/>
              <w:bottom w:val="single" w:sz="4" w:space="0" w:color="auto"/>
              <w:right w:val="single" w:sz="4" w:space="0" w:color="auto"/>
            </w:tcBorders>
            <w:noWrap/>
            <w:vAlign w:val="center"/>
            <w:hideMark/>
          </w:tcPr>
          <w:p w14:paraId="60332828" w14:textId="49A44D95" w:rsidR="00E91570" w:rsidRPr="00E91570" w:rsidRDefault="00E91570" w:rsidP="00E91570">
            <w:pPr>
              <w:jc w:val="center"/>
              <w:rPr>
                <w:noProof w:val="0"/>
                <w:color w:val="000000" w:themeColor="text1"/>
                <w:sz w:val="16"/>
                <w:szCs w:val="16"/>
                <w:lang w:val="ro-MD" w:eastAsia="ro-MD"/>
              </w:rPr>
            </w:pPr>
          </w:p>
        </w:tc>
        <w:tc>
          <w:tcPr>
            <w:tcW w:w="4197" w:type="dxa"/>
            <w:tcBorders>
              <w:top w:val="nil"/>
              <w:left w:val="nil"/>
              <w:bottom w:val="single" w:sz="4" w:space="0" w:color="auto"/>
              <w:right w:val="single" w:sz="4" w:space="0" w:color="auto"/>
            </w:tcBorders>
            <w:noWrap/>
            <w:vAlign w:val="center"/>
            <w:hideMark/>
          </w:tcPr>
          <w:p w14:paraId="25987786" w14:textId="3F411FB3" w:rsidR="00E91570" w:rsidRPr="00E91570" w:rsidRDefault="00E91570" w:rsidP="00E91570">
            <w:pPr>
              <w:jc w:val="center"/>
              <w:rPr>
                <w:noProof w:val="0"/>
                <w:color w:val="000000" w:themeColor="text1"/>
                <w:sz w:val="16"/>
                <w:szCs w:val="16"/>
                <w:lang w:val="ro-MD" w:eastAsia="ro-MD"/>
              </w:rPr>
            </w:pPr>
          </w:p>
        </w:tc>
        <w:tc>
          <w:tcPr>
            <w:tcW w:w="803" w:type="dxa"/>
            <w:tcBorders>
              <w:top w:val="nil"/>
              <w:left w:val="nil"/>
              <w:bottom w:val="single" w:sz="4" w:space="0" w:color="auto"/>
              <w:right w:val="single" w:sz="4" w:space="0" w:color="auto"/>
            </w:tcBorders>
            <w:noWrap/>
            <w:vAlign w:val="center"/>
            <w:hideMark/>
          </w:tcPr>
          <w:p w14:paraId="652E2638" w14:textId="4069F64F" w:rsidR="00E91570" w:rsidRPr="00E91570" w:rsidRDefault="00E91570" w:rsidP="00E91570">
            <w:pPr>
              <w:jc w:val="center"/>
              <w:rPr>
                <w:noProof w:val="0"/>
                <w:color w:val="000000" w:themeColor="text1"/>
                <w:sz w:val="16"/>
                <w:szCs w:val="16"/>
                <w:lang w:val="ro-MD" w:eastAsia="ro-MD"/>
              </w:rPr>
            </w:pPr>
          </w:p>
        </w:tc>
        <w:tc>
          <w:tcPr>
            <w:tcW w:w="1256" w:type="dxa"/>
            <w:tcBorders>
              <w:top w:val="nil"/>
              <w:left w:val="nil"/>
              <w:bottom w:val="single" w:sz="4" w:space="0" w:color="auto"/>
              <w:right w:val="single" w:sz="4" w:space="0" w:color="auto"/>
            </w:tcBorders>
            <w:noWrap/>
            <w:vAlign w:val="center"/>
            <w:hideMark/>
          </w:tcPr>
          <w:p w14:paraId="367D2AAE" w14:textId="3C1B1E33" w:rsidR="00E91570" w:rsidRPr="00E91570" w:rsidRDefault="00E91570" w:rsidP="00E91570">
            <w:pPr>
              <w:ind w:firstLineChars="100" w:firstLine="160"/>
              <w:jc w:val="center"/>
              <w:rPr>
                <w:noProof w:val="0"/>
                <w:color w:val="000000" w:themeColor="text1"/>
                <w:sz w:val="16"/>
                <w:szCs w:val="16"/>
                <w:lang w:val="ro-MD" w:eastAsia="ro-MD"/>
              </w:rPr>
            </w:pPr>
          </w:p>
        </w:tc>
        <w:tc>
          <w:tcPr>
            <w:tcW w:w="1235" w:type="dxa"/>
            <w:tcBorders>
              <w:top w:val="nil"/>
              <w:left w:val="nil"/>
              <w:bottom w:val="single" w:sz="4" w:space="0" w:color="auto"/>
              <w:right w:val="single" w:sz="4" w:space="0" w:color="auto"/>
            </w:tcBorders>
            <w:noWrap/>
            <w:vAlign w:val="center"/>
            <w:hideMark/>
          </w:tcPr>
          <w:p w14:paraId="7ADB241B" w14:textId="77625AC6" w:rsidR="00E91570" w:rsidRPr="00E91570" w:rsidRDefault="00E91570" w:rsidP="00E91570">
            <w:pPr>
              <w:jc w:val="center"/>
              <w:rPr>
                <w:noProof w:val="0"/>
                <w:color w:val="000000" w:themeColor="text1"/>
                <w:sz w:val="16"/>
                <w:szCs w:val="16"/>
                <w:lang w:val="ro-MD" w:eastAsia="ro-MD"/>
              </w:rPr>
            </w:pPr>
          </w:p>
        </w:tc>
        <w:tc>
          <w:tcPr>
            <w:tcW w:w="222" w:type="dxa"/>
            <w:vAlign w:val="center"/>
            <w:hideMark/>
          </w:tcPr>
          <w:p w14:paraId="44052A4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CA9458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B68913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2193" w:type="dxa"/>
            <w:tcBorders>
              <w:top w:val="nil"/>
              <w:left w:val="nil"/>
              <w:bottom w:val="single" w:sz="4" w:space="0" w:color="auto"/>
              <w:right w:val="single" w:sz="4" w:space="0" w:color="auto"/>
            </w:tcBorders>
            <w:vAlign w:val="center"/>
            <w:hideMark/>
          </w:tcPr>
          <w:p w14:paraId="75991F6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Conector de tip Mount (Extensie respiratorie flexibilă) pentru ventilație mecanică ( 002959 )</w:t>
            </w:r>
          </w:p>
        </w:tc>
        <w:tc>
          <w:tcPr>
            <w:tcW w:w="4197" w:type="dxa"/>
            <w:tcBorders>
              <w:top w:val="nil"/>
              <w:left w:val="nil"/>
              <w:bottom w:val="single" w:sz="4" w:space="0" w:color="auto"/>
              <w:right w:val="single" w:sz="4" w:space="0" w:color="auto"/>
            </w:tcBorders>
            <w:vAlign w:val="center"/>
            <w:hideMark/>
          </w:tcPr>
          <w:p w14:paraId="0E57E7C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Conector de tip Mount (Extensie respiratorie flexibilă) pentru ventilație mecanică</w:t>
            </w:r>
            <w:r w:rsidRPr="00E91570">
              <w:rPr>
                <w:noProof w:val="0"/>
                <w:color w:val="000000" w:themeColor="text1"/>
                <w:sz w:val="16"/>
                <w:szCs w:val="16"/>
                <w:lang w:val="ro-MD" w:eastAsia="ro-MD"/>
              </w:rPr>
              <w:br/>
              <w:t>2. Configurație conectori: 15M (masculin) x 22F (feminin)</w:t>
            </w:r>
            <w:r w:rsidRPr="00E91570">
              <w:rPr>
                <w:noProof w:val="0"/>
                <w:color w:val="000000" w:themeColor="text1"/>
                <w:sz w:val="16"/>
                <w:szCs w:val="16"/>
                <w:lang w:val="ro-MD" w:eastAsia="ro-MD"/>
              </w:rPr>
              <w:br/>
              <w:t>3. Tip tub: Tub cu pereți interiori netezi (Smoothbore), pentru a reduce turbulența fluxului de gaze și condensul</w:t>
            </w:r>
            <w:r w:rsidRPr="00E91570">
              <w:rPr>
                <w:noProof w:val="0"/>
                <w:color w:val="000000" w:themeColor="text1"/>
                <w:sz w:val="16"/>
                <w:szCs w:val="16"/>
                <w:lang w:val="ro-MD" w:eastAsia="ro-MD"/>
              </w:rPr>
              <w:br/>
              <w:t>4.  Lungime: ≥ 15 cm</w:t>
            </w:r>
            <w:r w:rsidRPr="00E91570">
              <w:rPr>
                <w:noProof w:val="0"/>
                <w:color w:val="000000" w:themeColor="text1"/>
                <w:sz w:val="16"/>
                <w:szCs w:val="16"/>
                <w:lang w:val="ro-MD" w:eastAsia="ro-MD"/>
              </w:rPr>
              <w:br/>
              <w:t>5. Funcționalitate: Echipat cu dublu sistem de rotire (double Swivel) 360º</w:t>
            </w:r>
            <w:r w:rsidRPr="00E91570">
              <w:rPr>
                <w:noProof w:val="0"/>
                <w:color w:val="000000" w:themeColor="text1"/>
                <w:sz w:val="16"/>
                <w:szCs w:val="16"/>
                <w:lang w:val="ro-MD" w:eastAsia="ro-MD"/>
              </w:rPr>
              <w:br/>
              <w:t>6. Sterilitate: Steril, de unică folosință"</w:t>
            </w:r>
          </w:p>
        </w:tc>
        <w:tc>
          <w:tcPr>
            <w:tcW w:w="803" w:type="dxa"/>
            <w:tcBorders>
              <w:top w:val="nil"/>
              <w:left w:val="nil"/>
              <w:bottom w:val="single" w:sz="4" w:space="0" w:color="auto"/>
              <w:right w:val="single" w:sz="4" w:space="0" w:color="auto"/>
            </w:tcBorders>
            <w:vAlign w:val="center"/>
            <w:hideMark/>
          </w:tcPr>
          <w:p w14:paraId="5D6379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C48B776" w14:textId="4B1BCED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2 850</w:t>
            </w:r>
          </w:p>
        </w:tc>
        <w:tc>
          <w:tcPr>
            <w:tcW w:w="1235" w:type="dxa"/>
            <w:tcBorders>
              <w:top w:val="nil"/>
              <w:left w:val="nil"/>
              <w:bottom w:val="single" w:sz="4" w:space="0" w:color="auto"/>
              <w:right w:val="single" w:sz="4" w:space="0" w:color="auto"/>
            </w:tcBorders>
            <w:noWrap/>
            <w:vAlign w:val="center"/>
            <w:hideMark/>
          </w:tcPr>
          <w:p w14:paraId="1CB2FF37" w14:textId="44EB35F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23 378,83</w:t>
            </w:r>
          </w:p>
        </w:tc>
        <w:tc>
          <w:tcPr>
            <w:tcW w:w="222" w:type="dxa"/>
            <w:vAlign w:val="center"/>
            <w:hideMark/>
          </w:tcPr>
          <w:p w14:paraId="19F5903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503C2B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4DDE9F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2193" w:type="dxa"/>
            <w:tcBorders>
              <w:top w:val="nil"/>
              <w:left w:val="nil"/>
              <w:bottom w:val="single" w:sz="4" w:space="0" w:color="auto"/>
              <w:right w:val="single" w:sz="4" w:space="0" w:color="auto"/>
            </w:tcBorders>
            <w:vAlign w:val="center"/>
            <w:hideMark/>
          </w:tcPr>
          <w:p w14:paraId="5065AE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Manșete de perfuzie sub presiune  ( 003060 )</w:t>
            </w:r>
          </w:p>
        </w:tc>
        <w:tc>
          <w:tcPr>
            <w:tcW w:w="4197" w:type="dxa"/>
            <w:tcBorders>
              <w:top w:val="nil"/>
              <w:left w:val="nil"/>
              <w:bottom w:val="single" w:sz="4" w:space="0" w:color="auto"/>
              <w:right w:val="single" w:sz="4" w:space="0" w:color="auto"/>
            </w:tcBorders>
            <w:vAlign w:val="center"/>
            <w:hideMark/>
          </w:tcPr>
          <w:p w14:paraId="67DDA12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Manșete infuzii: 500 ml, din bumbac rezistent</w:t>
            </w:r>
            <w:r w:rsidRPr="00E91570">
              <w:rPr>
                <w:noProof w:val="0"/>
                <w:color w:val="000000" w:themeColor="text1"/>
                <w:sz w:val="16"/>
                <w:szCs w:val="16"/>
                <w:lang w:val="ro-MD" w:eastAsia="ro-MD"/>
              </w:rPr>
              <w:br/>
              <w:t>Cu cheutori pentru agățarea pe stativul de perfuzii</w:t>
            </w:r>
            <w:r w:rsidRPr="00E91570">
              <w:rPr>
                <w:noProof w:val="0"/>
                <w:color w:val="000000" w:themeColor="text1"/>
                <w:sz w:val="16"/>
                <w:szCs w:val="16"/>
                <w:lang w:val="ro-MD" w:eastAsia="ro-MD"/>
              </w:rPr>
              <w:br/>
              <w:t>Lavabilă la temperatura: 60° C</w:t>
            </w:r>
            <w:r w:rsidRPr="00E91570">
              <w:rPr>
                <w:noProof w:val="0"/>
                <w:color w:val="000000" w:themeColor="text1"/>
                <w:sz w:val="16"/>
                <w:szCs w:val="16"/>
                <w:lang w:val="ro-MD" w:eastAsia="ro-MD"/>
              </w:rPr>
              <w:br/>
              <w:t>Manometru: Ø 49mm, 0~300mm Hg</w:t>
            </w:r>
            <w:r w:rsidRPr="00E91570">
              <w:rPr>
                <w:noProof w:val="0"/>
                <w:color w:val="000000" w:themeColor="text1"/>
                <w:sz w:val="16"/>
                <w:szCs w:val="16"/>
                <w:lang w:val="ro-MD" w:eastAsia="ro-MD"/>
              </w:rPr>
              <w:br/>
              <w:t>valvă de siguranța încorporată</w:t>
            </w:r>
            <w:r w:rsidRPr="00E91570">
              <w:rPr>
                <w:noProof w:val="0"/>
                <w:color w:val="000000" w:themeColor="text1"/>
                <w:sz w:val="16"/>
                <w:szCs w:val="16"/>
                <w:lang w:val="ro-MD" w:eastAsia="ro-MD"/>
              </w:rPr>
              <w:br/>
              <w:t>supapă de aer: material, reglaj fin</w:t>
            </w:r>
            <w:r w:rsidRPr="00E91570">
              <w:rPr>
                <w:noProof w:val="0"/>
                <w:color w:val="000000" w:themeColor="text1"/>
                <w:sz w:val="16"/>
                <w:szCs w:val="16"/>
                <w:lang w:val="ro-MD" w:eastAsia="ro-MD"/>
              </w:rPr>
              <w:br/>
              <w:t>Para presiune: Latex free</w:t>
            </w:r>
          </w:p>
        </w:tc>
        <w:tc>
          <w:tcPr>
            <w:tcW w:w="803" w:type="dxa"/>
            <w:tcBorders>
              <w:top w:val="nil"/>
              <w:left w:val="nil"/>
              <w:bottom w:val="single" w:sz="4" w:space="0" w:color="auto"/>
              <w:right w:val="single" w:sz="4" w:space="0" w:color="auto"/>
            </w:tcBorders>
            <w:vAlign w:val="center"/>
            <w:hideMark/>
          </w:tcPr>
          <w:p w14:paraId="3C7D6BA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297CEDE" w14:textId="55B2D06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w:t>
            </w:r>
          </w:p>
        </w:tc>
        <w:tc>
          <w:tcPr>
            <w:tcW w:w="1235" w:type="dxa"/>
            <w:tcBorders>
              <w:top w:val="nil"/>
              <w:left w:val="nil"/>
              <w:bottom w:val="single" w:sz="4" w:space="0" w:color="auto"/>
              <w:right w:val="single" w:sz="4" w:space="0" w:color="auto"/>
            </w:tcBorders>
            <w:noWrap/>
            <w:vAlign w:val="center"/>
            <w:hideMark/>
          </w:tcPr>
          <w:p w14:paraId="04E7F564" w14:textId="15FFCDB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22 680,80</w:t>
            </w:r>
          </w:p>
        </w:tc>
        <w:tc>
          <w:tcPr>
            <w:tcW w:w="222" w:type="dxa"/>
            <w:vAlign w:val="center"/>
            <w:hideMark/>
          </w:tcPr>
          <w:p w14:paraId="51BDAF8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BEBDD7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C516C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w:t>
            </w:r>
          </w:p>
        </w:tc>
        <w:tc>
          <w:tcPr>
            <w:tcW w:w="2193" w:type="dxa"/>
            <w:tcBorders>
              <w:top w:val="nil"/>
              <w:left w:val="nil"/>
              <w:bottom w:val="single" w:sz="4" w:space="0" w:color="auto"/>
              <w:right w:val="single" w:sz="4" w:space="0" w:color="auto"/>
            </w:tcBorders>
            <w:vAlign w:val="center"/>
            <w:hideMark/>
          </w:tcPr>
          <w:p w14:paraId="4ABB4C2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Mască Nebulizer ( 003089 )</w:t>
            </w:r>
          </w:p>
        </w:tc>
        <w:tc>
          <w:tcPr>
            <w:tcW w:w="4197" w:type="dxa"/>
            <w:tcBorders>
              <w:top w:val="nil"/>
              <w:left w:val="nil"/>
              <w:bottom w:val="single" w:sz="4" w:space="0" w:color="auto"/>
              <w:right w:val="single" w:sz="4" w:space="0" w:color="auto"/>
            </w:tcBorders>
            <w:vAlign w:val="center"/>
            <w:hideMark/>
          </w:tcPr>
          <w:p w14:paraId="0E663B9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Cu cameră speciala conceputa cu rata de nebulizare aproximativ 3 ml-10min, dimensiunea medie a particulelor ≤ 5 microni -kit complet format din Mască-nebulizator, cameră nebulizator și tub de 200cm (±10cm)</w:t>
            </w:r>
          </w:p>
        </w:tc>
        <w:tc>
          <w:tcPr>
            <w:tcW w:w="803" w:type="dxa"/>
            <w:tcBorders>
              <w:top w:val="nil"/>
              <w:left w:val="nil"/>
              <w:bottom w:val="single" w:sz="4" w:space="0" w:color="auto"/>
              <w:right w:val="single" w:sz="4" w:space="0" w:color="auto"/>
            </w:tcBorders>
            <w:vAlign w:val="center"/>
            <w:hideMark/>
          </w:tcPr>
          <w:p w14:paraId="03097A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A5E9BD" w14:textId="1A20FA3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6 408</w:t>
            </w:r>
          </w:p>
        </w:tc>
        <w:tc>
          <w:tcPr>
            <w:tcW w:w="1235" w:type="dxa"/>
            <w:tcBorders>
              <w:top w:val="nil"/>
              <w:left w:val="nil"/>
              <w:bottom w:val="single" w:sz="4" w:space="0" w:color="auto"/>
              <w:right w:val="single" w:sz="4" w:space="0" w:color="auto"/>
            </w:tcBorders>
            <w:noWrap/>
            <w:vAlign w:val="center"/>
            <w:hideMark/>
          </w:tcPr>
          <w:p w14:paraId="0104C49E" w14:textId="60F2FE1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46 201,68</w:t>
            </w:r>
          </w:p>
        </w:tc>
        <w:tc>
          <w:tcPr>
            <w:tcW w:w="222" w:type="dxa"/>
            <w:vAlign w:val="center"/>
            <w:hideMark/>
          </w:tcPr>
          <w:p w14:paraId="2EF79A6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315712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9C782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w:t>
            </w:r>
          </w:p>
        </w:tc>
        <w:tc>
          <w:tcPr>
            <w:tcW w:w="2193" w:type="dxa"/>
            <w:tcBorders>
              <w:top w:val="nil"/>
              <w:left w:val="nil"/>
              <w:bottom w:val="single" w:sz="4" w:space="0" w:color="auto"/>
              <w:right w:val="single" w:sz="4" w:space="0" w:color="auto"/>
            </w:tcBorders>
            <w:vAlign w:val="center"/>
            <w:hideMark/>
          </w:tcPr>
          <w:p w14:paraId="57BA8F3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Mască Nebulizer pediatrică ( 003090 )</w:t>
            </w:r>
          </w:p>
        </w:tc>
        <w:tc>
          <w:tcPr>
            <w:tcW w:w="4197" w:type="dxa"/>
            <w:tcBorders>
              <w:top w:val="nil"/>
              <w:left w:val="nil"/>
              <w:bottom w:val="single" w:sz="4" w:space="0" w:color="auto"/>
              <w:right w:val="single" w:sz="4" w:space="0" w:color="auto"/>
            </w:tcBorders>
            <w:vAlign w:val="center"/>
            <w:hideMark/>
          </w:tcPr>
          <w:p w14:paraId="2B1608E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Pediatrică, dimensiunea medie a particulelor  ≤ 5 microni microni, Kit complet format din Mască-nebulizator, cameră nebulizator și tub, model de referință - Cirrus 2 - Intersurgical.</w:t>
            </w:r>
          </w:p>
        </w:tc>
        <w:tc>
          <w:tcPr>
            <w:tcW w:w="803" w:type="dxa"/>
            <w:tcBorders>
              <w:top w:val="nil"/>
              <w:left w:val="nil"/>
              <w:bottom w:val="single" w:sz="4" w:space="0" w:color="auto"/>
              <w:right w:val="single" w:sz="4" w:space="0" w:color="auto"/>
            </w:tcBorders>
            <w:vAlign w:val="center"/>
            <w:hideMark/>
          </w:tcPr>
          <w:p w14:paraId="076055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5B9B900" w14:textId="599E75A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2 091</w:t>
            </w:r>
          </w:p>
        </w:tc>
        <w:tc>
          <w:tcPr>
            <w:tcW w:w="1235" w:type="dxa"/>
            <w:tcBorders>
              <w:top w:val="nil"/>
              <w:left w:val="nil"/>
              <w:bottom w:val="single" w:sz="4" w:space="0" w:color="auto"/>
              <w:right w:val="single" w:sz="4" w:space="0" w:color="auto"/>
            </w:tcBorders>
            <w:noWrap/>
            <w:vAlign w:val="center"/>
            <w:hideMark/>
          </w:tcPr>
          <w:p w14:paraId="10FAE149" w14:textId="4328B6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29 274,00</w:t>
            </w:r>
          </w:p>
        </w:tc>
        <w:tc>
          <w:tcPr>
            <w:tcW w:w="222" w:type="dxa"/>
            <w:vAlign w:val="center"/>
            <w:hideMark/>
          </w:tcPr>
          <w:p w14:paraId="03A16E6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967124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8A3028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w:t>
            </w:r>
          </w:p>
        </w:tc>
        <w:tc>
          <w:tcPr>
            <w:tcW w:w="2193" w:type="dxa"/>
            <w:tcBorders>
              <w:top w:val="nil"/>
              <w:left w:val="nil"/>
              <w:bottom w:val="single" w:sz="4" w:space="0" w:color="auto"/>
              <w:right w:val="single" w:sz="4" w:space="0" w:color="auto"/>
            </w:tcBorders>
            <w:vAlign w:val="center"/>
            <w:hideMark/>
          </w:tcPr>
          <w:p w14:paraId="30A46CE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Piesa Y-conector rotativ cu capac de aspirație  ( 003161 )</w:t>
            </w:r>
          </w:p>
        </w:tc>
        <w:tc>
          <w:tcPr>
            <w:tcW w:w="4197" w:type="dxa"/>
            <w:tcBorders>
              <w:top w:val="nil"/>
              <w:left w:val="nil"/>
              <w:bottom w:val="single" w:sz="4" w:space="0" w:color="auto"/>
              <w:right w:val="single" w:sz="4" w:space="0" w:color="auto"/>
            </w:tcBorders>
            <w:vAlign w:val="center"/>
            <w:hideMark/>
          </w:tcPr>
          <w:p w14:paraId="2EF1AEE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Piesa Y-conector rotativ cu capac de aspirație siliconat, pentru bronhoscop adult utilizată pentru conectarea la circuitul respirației mecanice și tub de intubare</w:t>
            </w:r>
          </w:p>
        </w:tc>
        <w:tc>
          <w:tcPr>
            <w:tcW w:w="803" w:type="dxa"/>
            <w:tcBorders>
              <w:top w:val="nil"/>
              <w:left w:val="nil"/>
              <w:bottom w:val="single" w:sz="4" w:space="0" w:color="auto"/>
              <w:right w:val="single" w:sz="4" w:space="0" w:color="auto"/>
            </w:tcBorders>
            <w:vAlign w:val="center"/>
            <w:hideMark/>
          </w:tcPr>
          <w:p w14:paraId="08D0CD5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D620CCC" w14:textId="6FE075B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71</w:t>
            </w:r>
          </w:p>
        </w:tc>
        <w:tc>
          <w:tcPr>
            <w:tcW w:w="1235" w:type="dxa"/>
            <w:tcBorders>
              <w:top w:val="nil"/>
              <w:left w:val="nil"/>
              <w:bottom w:val="single" w:sz="4" w:space="0" w:color="auto"/>
              <w:right w:val="single" w:sz="4" w:space="0" w:color="auto"/>
            </w:tcBorders>
            <w:noWrap/>
            <w:vAlign w:val="center"/>
            <w:hideMark/>
          </w:tcPr>
          <w:p w14:paraId="4591BC8F" w14:textId="5472022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958,50</w:t>
            </w:r>
          </w:p>
        </w:tc>
        <w:tc>
          <w:tcPr>
            <w:tcW w:w="222" w:type="dxa"/>
            <w:vAlign w:val="center"/>
            <w:hideMark/>
          </w:tcPr>
          <w:p w14:paraId="02FB9A9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5E9BE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355C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w:t>
            </w:r>
          </w:p>
        </w:tc>
        <w:tc>
          <w:tcPr>
            <w:tcW w:w="2193" w:type="dxa"/>
            <w:tcBorders>
              <w:top w:val="nil"/>
              <w:left w:val="nil"/>
              <w:bottom w:val="single" w:sz="4" w:space="0" w:color="auto"/>
              <w:right w:val="single" w:sz="4" w:space="0" w:color="auto"/>
            </w:tcBorders>
            <w:vAlign w:val="center"/>
            <w:hideMark/>
          </w:tcPr>
          <w:p w14:paraId="642B87F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de tuburi pentru ventilatoare (contururi), neonatali ( 003335 )</w:t>
            </w:r>
          </w:p>
        </w:tc>
        <w:tc>
          <w:tcPr>
            <w:tcW w:w="4197" w:type="dxa"/>
            <w:tcBorders>
              <w:top w:val="nil"/>
              <w:left w:val="nil"/>
              <w:bottom w:val="single" w:sz="4" w:space="0" w:color="auto"/>
              <w:right w:val="single" w:sz="4" w:space="0" w:color="auto"/>
            </w:tcBorders>
            <w:vAlign w:val="center"/>
            <w:hideMark/>
          </w:tcPr>
          <w:p w14:paraId="750CE77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Neonatali, circuite cu inspirație de aer încălzit și flux bidirecțional cu d = 10mm; calități: Transparent, gofrat, tip ”inspir-expir”, Completarea cu: 1) sac de rezervă 0, 5-1,0 l, </w:t>
            </w:r>
            <w:r w:rsidRPr="00E91570">
              <w:rPr>
                <w:noProof w:val="0"/>
                <w:color w:val="000000" w:themeColor="text1"/>
                <w:sz w:val="16"/>
                <w:szCs w:val="16"/>
                <w:lang w:val="ro-MD" w:eastAsia="ro-MD"/>
              </w:rPr>
              <w:lastRenderedPageBreak/>
              <w:t>2)cu conector unghiular, rotație biaxială, Lungime 150-180cm, Cu fir/sensor de temperatura în tubul de inspir: Steril. Ambalat individual</w:t>
            </w:r>
          </w:p>
        </w:tc>
        <w:tc>
          <w:tcPr>
            <w:tcW w:w="803" w:type="dxa"/>
            <w:tcBorders>
              <w:top w:val="nil"/>
              <w:left w:val="nil"/>
              <w:bottom w:val="single" w:sz="4" w:space="0" w:color="auto"/>
              <w:right w:val="single" w:sz="4" w:space="0" w:color="auto"/>
            </w:tcBorders>
            <w:vAlign w:val="center"/>
            <w:hideMark/>
          </w:tcPr>
          <w:p w14:paraId="0B1902B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598B218B" w14:textId="5568B77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101</w:t>
            </w:r>
          </w:p>
        </w:tc>
        <w:tc>
          <w:tcPr>
            <w:tcW w:w="1235" w:type="dxa"/>
            <w:tcBorders>
              <w:top w:val="nil"/>
              <w:left w:val="nil"/>
              <w:bottom w:val="single" w:sz="4" w:space="0" w:color="auto"/>
              <w:right w:val="single" w:sz="4" w:space="0" w:color="auto"/>
            </w:tcBorders>
            <w:noWrap/>
            <w:vAlign w:val="center"/>
            <w:hideMark/>
          </w:tcPr>
          <w:p w14:paraId="4992A843" w14:textId="449C5AB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60 089,95</w:t>
            </w:r>
          </w:p>
        </w:tc>
        <w:tc>
          <w:tcPr>
            <w:tcW w:w="222" w:type="dxa"/>
            <w:vAlign w:val="center"/>
            <w:hideMark/>
          </w:tcPr>
          <w:p w14:paraId="1A4DF93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044F1D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48EEB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w:t>
            </w:r>
          </w:p>
        </w:tc>
        <w:tc>
          <w:tcPr>
            <w:tcW w:w="2193" w:type="dxa"/>
            <w:tcBorders>
              <w:top w:val="nil"/>
              <w:left w:val="nil"/>
              <w:bottom w:val="single" w:sz="4" w:space="0" w:color="auto"/>
              <w:right w:val="single" w:sz="4" w:space="0" w:color="auto"/>
            </w:tcBorders>
            <w:vAlign w:val="center"/>
            <w:hideMark/>
          </w:tcPr>
          <w:p w14:paraId="49FF4BC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de tuburi pentru ventilatoare (contururi), pediatrice  ( 003336 )</w:t>
            </w:r>
          </w:p>
        </w:tc>
        <w:tc>
          <w:tcPr>
            <w:tcW w:w="4197" w:type="dxa"/>
            <w:tcBorders>
              <w:top w:val="nil"/>
              <w:left w:val="nil"/>
              <w:bottom w:val="single" w:sz="4" w:space="0" w:color="auto"/>
              <w:right w:val="single" w:sz="4" w:space="0" w:color="auto"/>
            </w:tcBorders>
            <w:vAlign w:val="center"/>
            <w:hideMark/>
          </w:tcPr>
          <w:p w14:paraId="620B047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Pediatrice, circuite cu inspirație de aer încălzit și flux bidirecțional cu d = 15mm; calități: Transparent, gofrat, tip ”inspir-expir”, Completarea cu: 1) sac de rezervă 0, 5-1,0 l, 2)cu conector unghiular, rotație biaxială, Lungime 150-180cm, Cu fir/sensor de temperatura în tubul de inspir: Steril. Ambalat individual</w:t>
            </w:r>
          </w:p>
        </w:tc>
        <w:tc>
          <w:tcPr>
            <w:tcW w:w="803" w:type="dxa"/>
            <w:tcBorders>
              <w:top w:val="nil"/>
              <w:left w:val="nil"/>
              <w:bottom w:val="single" w:sz="4" w:space="0" w:color="auto"/>
              <w:right w:val="single" w:sz="4" w:space="0" w:color="auto"/>
            </w:tcBorders>
            <w:vAlign w:val="center"/>
            <w:hideMark/>
          </w:tcPr>
          <w:p w14:paraId="5BB6DD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155139E" w14:textId="3B6BC19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120</w:t>
            </w:r>
          </w:p>
        </w:tc>
        <w:tc>
          <w:tcPr>
            <w:tcW w:w="1235" w:type="dxa"/>
            <w:tcBorders>
              <w:top w:val="nil"/>
              <w:left w:val="nil"/>
              <w:bottom w:val="single" w:sz="4" w:space="0" w:color="auto"/>
              <w:right w:val="single" w:sz="4" w:space="0" w:color="auto"/>
            </w:tcBorders>
            <w:noWrap/>
            <w:vAlign w:val="center"/>
            <w:hideMark/>
          </w:tcPr>
          <w:p w14:paraId="07DE47CE" w14:textId="144F0E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53 814,00</w:t>
            </w:r>
          </w:p>
        </w:tc>
        <w:tc>
          <w:tcPr>
            <w:tcW w:w="222" w:type="dxa"/>
            <w:vAlign w:val="center"/>
            <w:hideMark/>
          </w:tcPr>
          <w:p w14:paraId="75754E2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AD50CC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FFF52C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w:t>
            </w:r>
          </w:p>
        </w:tc>
        <w:tc>
          <w:tcPr>
            <w:tcW w:w="2193" w:type="dxa"/>
            <w:tcBorders>
              <w:top w:val="nil"/>
              <w:left w:val="nil"/>
              <w:bottom w:val="single" w:sz="4" w:space="0" w:color="auto"/>
              <w:right w:val="single" w:sz="4" w:space="0" w:color="auto"/>
            </w:tcBorders>
            <w:vAlign w:val="center"/>
            <w:hideMark/>
          </w:tcPr>
          <w:p w14:paraId="6117453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tuburi gofrate pentru aparat de ventilare 150cm ( 003443 )</w:t>
            </w:r>
          </w:p>
        </w:tc>
        <w:tc>
          <w:tcPr>
            <w:tcW w:w="4197" w:type="dxa"/>
            <w:tcBorders>
              <w:top w:val="nil"/>
              <w:left w:val="nil"/>
              <w:bottom w:val="single" w:sz="4" w:space="0" w:color="auto"/>
              <w:right w:val="single" w:sz="4" w:space="0" w:color="auto"/>
            </w:tcBorders>
            <w:vAlign w:val="center"/>
            <w:hideMark/>
          </w:tcPr>
          <w:p w14:paraId="54C6BC7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"Tubulatura gofrate Aparat de ventilare</w:t>
            </w:r>
            <w:r w:rsidRPr="00E91570">
              <w:rPr>
                <w:noProof w:val="0"/>
                <w:color w:val="000000" w:themeColor="text1"/>
                <w:sz w:val="16"/>
                <w:szCs w:val="16"/>
                <w:lang w:val="ro-MD" w:eastAsia="ro-MD"/>
              </w:rPr>
              <w:br/>
              <w:t>1. Cu sac (colector) pentru O2, 2 litri</w:t>
            </w:r>
            <w:r w:rsidRPr="00E91570">
              <w:rPr>
                <w:noProof w:val="0"/>
                <w:color w:val="000000" w:themeColor="text1"/>
                <w:sz w:val="16"/>
                <w:szCs w:val="16"/>
                <w:lang w:val="ro-MD" w:eastAsia="ro-MD"/>
              </w:rPr>
              <w:br/>
              <w:t>2. Fără miros</w:t>
            </w:r>
            <w:r w:rsidRPr="00E91570">
              <w:rPr>
                <w:noProof w:val="0"/>
                <w:color w:val="000000" w:themeColor="text1"/>
                <w:sz w:val="16"/>
                <w:szCs w:val="16"/>
                <w:lang w:val="ro-MD" w:eastAsia="ro-MD"/>
              </w:rPr>
              <w:br/>
              <w:t>3. Piesa Y</w:t>
            </w:r>
            <w:r w:rsidRPr="00E91570">
              <w:rPr>
                <w:noProof w:val="0"/>
                <w:color w:val="000000" w:themeColor="text1"/>
                <w:sz w:val="16"/>
                <w:szCs w:val="16"/>
                <w:lang w:val="ro-MD" w:eastAsia="ro-MD"/>
              </w:rPr>
              <w:br/>
              <w:t>4. Conector în genunchi cu adaptor Luer-lock pentru controlul concentrație CO2</w:t>
            </w:r>
            <w:r w:rsidRPr="00E91570">
              <w:rPr>
                <w:noProof w:val="0"/>
                <w:color w:val="000000" w:themeColor="text1"/>
                <w:sz w:val="16"/>
                <w:szCs w:val="16"/>
                <w:lang w:val="ro-MD" w:eastAsia="ro-MD"/>
              </w:rPr>
              <w:br/>
              <w:t>5. Lungimea minima 150cm</w:t>
            </w:r>
            <w:r w:rsidRPr="00E91570">
              <w:rPr>
                <w:noProof w:val="0"/>
                <w:color w:val="000000" w:themeColor="text1"/>
                <w:sz w:val="16"/>
                <w:szCs w:val="16"/>
                <w:lang w:val="ro-MD" w:eastAsia="ro-MD"/>
              </w:rPr>
              <w:br/>
              <w:t>6. Conector standard cu ventilator și Sondă de intubare 15mm și 22mm</w:t>
            </w:r>
            <w:r w:rsidRPr="00E91570">
              <w:rPr>
                <w:noProof w:val="0"/>
                <w:color w:val="000000" w:themeColor="text1"/>
                <w:sz w:val="16"/>
                <w:szCs w:val="16"/>
                <w:lang w:val="ro-MD" w:eastAsia="ro-MD"/>
              </w:rPr>
              <w:br/>
              <w:t>7. Ambalat steril, individual</w:t>
            </w:r>
            <w:r w:rsidRPr="00E91570">
              <w:rPr>
                <w:noProof w:val="0"/>
                <w:color w:val="000000" w:themeColor="text1"/>
                <w:sz w:val="16"/>
                <w:szCs w:val="16"/>
                <w:lang w:val="ro-MD" w:eastAsia="ro-MD"/>
              </w:rPr>
              <w:br/>
              <w:t>"</w:t>
            </w:r>
          </w:p>
        </w:tc>
        <w:tc>
          <w:tcPr>
            <w:tcW w:w="803" w:type="dxa"/>
            <w:tcBorders>
              <w:top w:val="nil"/>
              <w:left w:val="nil"/>
              <w:bottom w:val="single" w:sz="4" w:space="0" w:color="auto"/>
              <w:right w:val="single" w:sz="4" w:space="0" w:color="auto"/>
            </w:tcBorders>
            <w:vAlign w:val="center"/>
            <w:hideMark/>
          </w:tcPr>
          <w:p w14:paraId="67394CF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C4A85DC" w14:textId="13156F6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30 216</w:t>
            </w:r>
          </w:p>
        </w:tc>
        <w:tc>
          <w:tcPr>
            <w:tcW w:w="1235" w:type="dxa"/>
            <w:tcBorders>
              <w:top w:val="nil"/>
              <w:left w:val="nil"/>
              <w:bottom w:val="single" w:sz="4" w:space="0" w:color="auto"/>
              <w:right w:val="single" w:sz="4" w:space="0" w:color="auto"/>
            </w:tcBorders>
            <w:noWrap/>
            <w:vAlign w:val="center"/>
            <w:hideMark/>
          </w:tcPr>
          <w:p w14:paraId="71FE1280" w14:textId="503DD6F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1 873 392,00</w:t>
            </w:r>
          </w:p>
        </w:tc>
        <w:tc>
          <w:tcPr>
            <w:tcW w:w="222" w:type="dxa"/>
            <w:vAlign w:val="center"/>
            <w:hideMark/>
          </w:tcPr>
          <w:p w14:paraId="3B18A09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F7D194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A5825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w:t>
            </w:r>
          </w:p>
        </w:tc>
        <w:tc>
          <w:tcPr>
            <w:tcW w:w="2193" w:type="dxa"/>
            <w:tcBorders>
              <w:top w:val="nil"/>
              <w:left w:val="nil"/>
              <w:bottom w:val="single" w:sz="4" w:space="0" w:color="auto"/>
              <w:right w:val="single" w:sz="4" w:space="0" w:color="auto"/>
            </w:tcBorders>
            <w:vAlign w:val="center"/>
            <w:hideMark/>
          </w:tcPr>
          <w:p w14:paraId="429AFFB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tuburi netezi (Smoothbore) pentru aparat de ventilare 150cm ( 003444 )</w:t>
            </w:r>
          </w:p>
        </w:tc>
        <w:tc>
          <w:tcPr>
            <w:tcW w:w="4197" w:type="dxa"/>
            <w:tcBorders>
              <w:top w:val="nil"/>
              <w:left w:val="nil"/>
              <w:bottom w:val="single" w:sz="4" w:space="0" w:color="auto"/>
              <w:right w:val="single" w:sz="4" w:space="0" w:color="auto"/>
            </w:tcBorders>
            <w:vAlign w:val="center"/>
            <w:hideMark/>
          </w:tcPr>
          <w:p w14:paraId="4F50F10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tuburi netezi (Smoothbore) pentru aparat de ventilare 150cm</w:t>
            </w:r>
            <w:r w:rsidRPr="00E91570">
              <w:rPr>
                <w:noProof w:val="0"/>
                <w:color w:val="000000" w:themeColor="text1"/>
                <w:sz w:val="16"/>
                <w:szCs w:val="16"/>
                <w:lang w:val="ro-MD" w:eastAsia="ro-MD"/>
              </w:rPr>
              <w:br/>
              <w:t>Set circuit respirație (p-u aparat de respirație artificială) tub inspirație, tub expirație, cu port CO2, Y-configurație cu 8 conectori, tub neted, Lungimea minima 150cm, cu conectoare, sac) Steril. Ambalat individual"</w:t>
            </w:r>
          </w:p>
        </w:tc>
        <w:tc>
          <w:tcPr>
            <w:tcW w:w="803" w:type="dxa"/>
            <w:tcBorders>
              <w:top w:val="nil"/>
              <w:left w:val="nil"/>
              <w:bottom w:val="single" w:sz="4" w:space="0" w:color="auto"/>
              <w:right w:val="single" w:sz="4" w:space="0" w:color="auto"/>
            </w:tcBorders>
            <w:vAlign w:val="center"/>
            <w:hideMark/>
          </w:tcPr>
          <w:p w14:paraId="6F3BD32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51FE2FE" w14:textId="2573502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215</w:t>
            </w:r>
          </w:p>
        </w:tc>
        <w:tc>
          <w:tcPr>
            <w:tcW w:w="1235" w:type="dxa"/>
            <w:tcBorders>
              <w:top w:val="nil"/>
              <w:left w:val="nil"/>
              <w:bottom w:val="single" w:sz="4" w:space="0" w:color="auto"/>
              <w:right w:val="single" w:sz="4" w:space="0" w:color="auto"/>
            </w:tcBorders>
            <w:noWrap/>
            <w:vAlign w:val="center"/>
            <w:hideMark/>
          </w:tcPr>
          <w:p w14:paraId="13541F17" w14:textId="0D0C93C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19 403,75</w:t>
            </w:r>
          </w:p>
        </w:tc>
        <w:tc>
          <w:tcPr>
            <w:tcW w:w="222" w:type="dxa"/>
            <w:vAlign w:val="center"/>
            <w:hideMark/>
          </w:tcPr>
          <w:p w14:paraId="1D396FA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9B9FC2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3FC1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2193" w:type="dxa"/>
            <w:tcBorders>
              <w:top w:val="nil"/>
              <w:left w:val="nil"/>
              <w:bottom w:val="single" w:sz="4" w:space="0" w:color="auto"/>
              <w:right w:val="single" w:sz="4" w:space="0" w:color="auto"/>
            </w:tcBorders>
            <w:vAlign w:val="center"/>
            <w:hideMark/>
          </w:tcPr>
          <w:p w14:paraId="51E232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tuburi gofrate pentru aparat de anestezie ( 003445 )</w:t>
            </w:r>
          </w:p>
        </w:tc>
        <w:tc>
          <w:tcPr>
            <w:tcW w:w="4197" w:type="dxa"/>
            <w:tcBorders>
              <w:top w:val="nil"/>
              <w:left w:val="nil"/>
              <w:bottom w:val="single" w:sz="4" w:space="0" w:color="auto"/>
              <w:right w:val="single" w:sz="4" w:space="0" w:color="auto"/>
            </w:tcBorders>
            <w:vAlign w:val="center"/>
            <w:hideMark/>
          </w:tcPr>
          <w:p w14:paraId="6DAD262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Circuit de respirație, Compact II sau echivalent, pentru conectarea pacientului la aparatul de anestezie și ventilator; Reversibil, configurabil, pliant, extensibil, pentru adulți; Diametrul 22mm; Lungimea circuitului minim  2,0m în stare întinsă; tub suplimentar  minim 1,5m; sac 2L; adaptor unghiular biaxial cu un port luer, cu capac la tubul endotraheal; conexiune adaptorului 22M/15F; conexiunea furtunurilor 22F; Material- polipropilenă, polietilena, elastomer, fără latex; Ambalaj individual; Steril.</w:t>
            </w:r>
          </w:p>
        </w:tc>
        <w:tc>
          <w:tcPr>
            <w:tcW w:w="803" w:type="dxa"/>
            <w:tcBorders>
              <w:top w:val="nil"/>
              <w:left w:val="nil"/>
              <w:bottom w:val="single" w:sz="4" w:space="0" w:color="auto"/>
              <w:right w:val="single" w:sz="4" w:space="0" w:color="auto"/>
            </w:tcBorders>
            <w:vAlign w:val="center"/>
            <w:hideMark/>
          </w:tcPr>
          <w:p w14:paraId="269E36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EA4A32E" w14:textId="16D0F29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22 128</w:t>
            </w:r>
          </w:p>
        </w:tc>
        <w:tc>
          <w:tcPr>
            <w:tcW w:w="1235" w:type="dxa"/>
            <w:tcBorders>
              <w:top w:val="nil"/>
              <w:left w:val="nil"/>
              <w:bottom w:val="single" w:sz="4" w:space="0" w:color="auto"/>
              <w:right w:val="single" w:sz="4" w:space="0" w:color="auto"/>
            </w:tcBorders>
            <w:noWrap/>
            <w:vAlign w:val="center"/>
            <w:hideMark/>
          </w:tcPr>
          <w:p w14:paraId="2D14D9C1" w14:textId="6BA708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1 371 936,00</w:t>
            </w:r>
          </w:p>
        </w:tc>
        <w:tc>
          <w:tcPr>
            <w:tcW w:w="222" w:type="dxa"/>
            <w:vAlign w:val="center"/>
            <w:hideMark/>
          </w:tcPr>
          <w:p w14:paraId="13F283E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D3FB2C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F0AF4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w:t>
            </w:r>
          </w:p>
        </w:tc>
        <w:tc>
          <w:tcPr>
            <w:tcW w:w="2193" w:type="dxa"/>
            <w:tcBorders>
              <w:top w:val="nil"/>
              <w:left w:val="nil"/>
              <w:bottom w:val="single" w:sz="4" w:space="0" w:color="auto"/>
              <w:right w:val="single" w:sz="4" w:space="0" w:color="auto"/>
            </w:tcBorders>
            <w:vAlign w:val="center"/>
            <w:hideMark/>
          </w:tcPr>
          <w:p w14:paraId="724463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Tub de conexiune la sacul pentru aparatele de intubare Tub de conexiune la sacul pentru aparatele de intubare 24FR ( 003594 )</w:t>
            </w:r>
          </w:p>
        </w:tc>
        <w:tc>
          <w:tcPr>
            <w:tcW w:w="4197" w:type="dxa"/>
            <w:tcBorders>
              <w:top w:val="nil"/>
              <w:left w:val="nil"/>
              <w:bottom w:val="single" w:sz="4" w:space="0" w:color="auto"/>
              <w:right w:val="single" w:sz="4" w:space="0" w:color="auto"/>
            </w:tcBorders>
            <w:vAlign w:val="center"/>
            <w:hideMark/>
          </w:tcPr>
          <w:p w14:paraId="44B9DE4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Tub de conexiune la sacul pentru aparatele de intubare 24FR. Siliconat, Bucată - 1 metru</w:t>
            </w:r>
          </w:p>
        </w:tc>
        <w:tc>
          <w:tcPr>
            <w:tcW w:w="803" w:type="dxa"/>
            <w:tcBorders>
              <w:top w:val="nil"/>
              <w:left w:val="nil"/>
              <w:bottom w:val="single" w:sz="4" w:space="0" w:color="auto"/>
              <w:right w:val="single" w:sz="4" w:space="0" w:color="auto"/>
            </w:tcBorders>
            <w:vAlign w:val="center"/>
            <w:hideMark/>
          </w:tcPr>
          <w:p w14:paraId="299019C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83A1A60" w14:textId="471E2A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w:t>
            </w:r>
          </w:p>
        </w:tc>
        <w:tc>
          <w:tcPr>
            <w:tcW w:w="1235" w:type="dxa"/>
            <w:tcBorders>
              <w:top w:val="nil"/>
              <w:left w:val="nil"/>
              <w:bottom w:val="single" w:sz="4" w:space="0" w:color="auto"/>
              <w:right w:val="single" w:sz="4" w:space="0" w:color="auto"/>
            </w:tcBorders>
            <w:noWrap/>
            <w:vAlign w:val="center"/>
            <w:hideMark/>
          </w:tcPr>
          <w:p w14:paraId="08128D00" w14:textId="6E1791D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1 920,00</w:t>
            </w:r>
          </w:p>
        </w:tc>
        <w:tc>
          <w:tcPr>
            <w:tcW w:w="222" w:type="dxa"/>
            <w:vAlign w:val="center"/>
            <w:hideMark/>
          </w:tcPr>
          <w:p w14:paraId="4AB7EE5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BFB3EF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FB9A1E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w:t>
            </w:r>
          </w:p>
        </w:tc>
        <w:tc>
          <w:tcPr>
            <w:tcW w:w="2193" w:type="dxa"/>
            <w:tcBorders>
              <w:top w:val="nil"/>
              <w:left w:val="nil"/>
              <w:bottom w:val="single" w:sz="4" w:space="0" w:color="auto"/>
              <w:right w:val="single" w:sz="4" w:space="0" w:color="auto"/>
            </w:tcBorders>
            <w:vAlign w:val="center"/>
            <w:hideMark/>
          </w:tcPr>
          <w:p w14:paraId="6F85FF0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Tub de conexiune la sacul pentru aparatele de intubare Tub de conexiune la sacul pentru aparatele de intubare 26FR ( 003595 )</w:t>
            </w:r>
          </w:p>
        </w:tc>
        <w:tc>
          <w:tcPr>
            <w:tcW w:w="4197" w:type="dxa"/>
            <w:tcBorders>
              <w:top w:val="nil"/>
              <w:left w:val="nil"/>
              <w:bottom w:val="single" w:sz="4" w:space="0" w:color="auto"/>
              <w:right w:val="single" w:sz="4" w:space="0" w:color="auto"/>
            </w:tcBorders>
            <w:vAlign w:val="center"/>
            <w:hideMark/>
          </w:tcPr>
          <w:p w14:paraId="02967C8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Tub de conexiune la sacul pentru aparatele de intubare 26FR. Siliconat, Bucată - 1 metru</w:t>
            </w:r>
          </w:p>
        </w:tc>
        <w:tc>
          <w:tcPr>
            <w:tcW w:w="803" w:type="dxa"/>
            <w:tcBorders>
              <w:top w:val="nil"/>
              <w:left w:val="nil"/>
              <w:bottom w:val="single" w:sz="4" w:space="0" w:color="auto"/>
              <w:right w:val="single" w:sz="4" w:space="0" w:color="auto"/>
            </w:tcBorders>
            <w:vAlign w:val="center"/>
            <w:hideMark/>
          </w:tcPr>
          <w:p w14:paraId="623402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0550407" w14:textId="1CA781D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w:t>
            </w:r>
          </w:p>
        </w:tc>
        <w:tc>
          <w:tcPr>
            <w:tcW w:w="1235" w:type="dxa"/>
            <w:tcBorders>
              <w:top w:val="nil"/>
              <w:left w:val="nil"/>
              <w:bottom w:val="single" w:sz="4" w:space="0" w:color="auto"/>
              <w:right w:val="single" w:sz="4" w:space="0" w:color="auto"/>
            </w:tcBorders>
            <w:noWrap/>
            <w:vAlign w:val="center"/>
            <w:hideMark/>
          </w:tcPr>
          <w:p w14:paraId="5888337E" w14:textId="32C6C74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240,00</w:t>
            </w:r>
          </w:p>
        </w:tc>
        <w:tc>
          <w:tcPr>
            <w:tcW w:w="222" w:type="dxa"/>
            <w:vAlign w:val="center"/>
            <w:hideMark/>
          </w:tcPr>
          <w:p w14:paraId="7C2C566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B5E5B5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0AADD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w:t>
            </w:r>
          </w:p>
        </w:tc>
        <w:tc>
          <w:tcPr>
            <w:tcW w:w="2193" w:type="dxa"/>
            <w:tcBorders>
              <w:top w:val="nil"/>
              <w:left w:val="nil"/>
              <w:bottom w:val="single" w:sz="4" w:space="0" w:color="auto"/>
              <w:right w:val="single" w:sz="4" w:space="0" w:color="auto"/>
            </w:tcBorders>
            <w:vAlign w:val="center"/>
            <w:hideMark/>
          </w:tcPr>
          <w:p w14:paraId="360410F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NaOH ≤ 4% Absorbent C02 pentru aparat de anestezie ( 006930 )</w:t>
            </w:r>
          </w:p>
        </w:tc>
        <w:tc>
          <w:tcPr>
            <w:tcW w:w="4197" w:type="dxa"/>
            <w:tcBorders>
              <w:top w:val="nil"/>
              <w:left w:val="nil"/>
              <w:bottom w:val="single" w:sz="4" w:space="0" w:color="auto"/>
              <w:right w:val="single" w:sz="4" w:space="0" w:color="auto"/>
            </w:tcBorders>
            <w:vAlign w:val="center"/>
            <w:hideMark/>
          </w:tcPr>
          <w:p w14:paraId="550AF00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Absorbent</w:t>
            </w:r>
            <w:r w:rsidRPr="00E91570">
              <w:rPr>
                <w:noProof w:val="0"/>
                <w:color w:val="000000" w:themeColor="text1"/>
                <w:sz w:val="16"/>
                <w:szCs w:val="16"/>
                <w:lang w:val="ro-MD" w:eastAsia="ro-MD"/>
              </w:rPr>
              <w:br/>
              <w:t>CO2 pentru aparat de anestezie:</w:t>
            </w:r>
            <w:r w:rsidRPr="00E91570">
              <w:rPr>
                <w:noProof w:val="0"/>
                <w:color w:val="000000" w:themeColor="text1"/>
                <w:sz w:val="16"/>
                <w:szCs w:val="16"/>
                <w:lang w:val="ro-MD" w:eastAsia="ro-MD"/>
              </w:rPr>
              <w:br/>
              <w:t>1.Ambalaj: Canistre de 5 l</w:t>
            </w:r>
            <w:r w:rsidRPr="00E91570">
              <w:rPr>
                <w:noProof w:val="0"/>
                <w:color w:val="000000" w:themeColor="text1"/>
                <w:sz w:val="16"/>
                <w:szCs w:val="16"/>
                <w:lang w:val="ro-MD" w:eastAsia="ro-MD"/>
              </w:rPr>
              <w:br/>
              <w:t>2.Granulație: 2-4 mm</w:t>
            </w:r>
            <w:r w:rsidRPr="00E91570">
              <w:rPr>
                <w:noProof w:val="0"/>
                <w:color w:val="000000" w:themeColor="text1"/>
                <w:sz w:val="16"/>
                <w:szCs w:val="16"/>
                <w:lang w:val="ro-MD" w:eastAsia="ro-MD"/>
              </w:rPr>
              <w:br/>
              <w:t>3.Culoare: De la alb spre violet</w:t>
            </w:r>
            <w:r w:rsidRPr="00E91570">
              <w:rPr>
                <w:noProof w:val="0"/>
                <w:color w:val="000000" w:themeColor="text1"/>
                <w:sz w:val="16"/>
                <w:szCs w:val="16"/>
                <w:lang w:val="ro-MD" w:eastAsia="ro-MD"/>
              </w:rPr>
              <w:br/>
              <w:t>4. Conținut de NaOH: ≤ 4 %</w:t>
            </w:r>
            <w:r w:rsidRPr="00E91570">
              <w:rPr>
                <w:noProof w:val="0"/>
                <w:color w:val="000000" w:themeColor="text1"/>
                <w:sz w:val="16"/>
                <w:szCs w:val="16"/>
                <w:lang w:val="ro-MD" w:eastAsia="ro-MD"/>
              </w:rPr>
              <w:br/>
              <w:t>5.Cantitate: 1 bucată = 1 canistră de 5 litri</w:t>
            </w:r>
          </w:p>
        </w:tc>
        <w:tc>
          <w:tcPr>
            <w:tcW w:w="803" w:type="dxa"/>
            <w:tcBorders>
              <w:top w:val="nil"/>
              <w:left w:val="nil"/>
              <w:bottom w:val="single" w:sz="4" w:space="0" w:color="auto"/>
              <w:right w:val="single" w:sz="4" w:space="0" w:color="auto"/>
            </w:tcBorders>
            <w:vAlign w:val="center"/>
            <w:hideMark/>
          </w:tcPr>
          <w:p w14:paraId="1FA61E5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2E7EB58" w14:textId="1E7414F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907</w:t>
            </w:r>
          </w:p>
        </w:tc>
        <w:tc>
          <w:tcPr>
            <w:tcW w:w="1235" w:type="dxa"/>
            <w:tcBorders>
              <w:top w:val="nil"/>
              <w:left w:val="nil"/>
              <w:bottom w:val="single" w:sz="4" w:space="0" w:color="auto"/>
              <w:right w:val="single" w:sz="4" w:space="0" w:color="auto"/>
            </w:tcBorders>
            <w:noWrap/>
            <w:vAlign w:val="center"/>
            <w:hideMark/>
          </w:tcPr>
          <w:p w14:paraId="563C57B9" w14:textId="526CEA4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176 865,00</w:t>
            </w:r>
          </w:p>
        </w:tc>
        <w:tc>
          <w:tcPr>
            <w:tcW w:w="222" w:type="dxa"/>
            <w:vAlign w:val="center"/>
            <w:hideMark/>
          </w:tcPr>
          <w:p w14:paraId="63FE3C5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D137F7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DE291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w:t>
            </w:r>
          </w:p>
        </w:tc>
        <w:tc>
          <w:tcPr>
            <w:tcW w:w="2193" w:type="dxa"/>
            <w:tcBorders>
              <w:top w:val="nil"/>
              <w:left w:val="nil"/>
              <w:bottom w:val="single" w:sz="4" w:space="0" w:color="auto"/>
              <w:right w:val="single" w:sz="4" w:space="0" w:color="auto"/>
            </w:tcBorders>
            <w:vAlign w:val="center"/>
            <w:hideMark/>
          </w:tcPr>
          <w:p w14:paraId="57F158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canistră, NaOH ≤ 2% Absorbent CO2 pentru aparat de anaestezie ( 006931 )</w:t>
            </w:r>
          </w:p>
        </w:tc>
        <w:tc>
          <w:tcPr>
            <w:tcW w:w="4197" w:type="dxa"/>
            <w:tcBorders>
              <w:top w:val="nil"/>
              <w:left w:val="nil"/>
              <w:bottom w:val="single" w:sz="4" w:space="0" w:color="auto"/>
              <w:right w:val="single" w:sz="4" w:space="0" w:color="auto"/>
            </w:tcBorders>
            <w:vAlign w:val="center"/>
            <w:hideMark/>
          </w:tcPr>
          <w:p w14:paraId="60DF69F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pentru aparat de anestezie:</w:t>
            </w:r>
            <w:r w:rsidRPr="00E91570">
              <w:rPr>
                <w:noProof w:val="0"/>
                <w:color w:val="000000" w:themeColor="text1"/>
                <w:sz w:val="16"/>
                <w:szCs w:val="16"/>
                <w:lang w:val="ro-MD" w:eastAsia="ro-MD"/>
              </w:rPr>
              <w:br/>
              <w:t>1.Ambalaj: Canistre de 5 l</w:t>
            </w:r>
            <w:r w:rsidRPr="00E91570">
              <w:rPr>
                <w:noProof w:val="0"/>
                <w:color w:val="000000" w:themeColor="text1"/>
                <w:sz w:val="16"/>
                <w:szCs w:val="16"/>
                <w:lang w:val="ro-MD" w:eastAsia="ro-MD"/>
              </w:rPr>
              <w:br/>
              <w:t>2.Granulație: 2-4 mm</w:t>
            </w:r>
            <w:r w:rsidRPr="00E91570">
              <w:rPr>
                <w:noProof w:val="0"/>
                <w:color w:val="000000" w:themeColor="text1"/>
                <w:sz w:val="16"/>
                <w:szCs w:val="16"/>
                <w:lang w:val="ro-MD" w:eastAsia="ro-MD"/>
              </w:rPr>
              <w:br/>
              <w:t>3.Culoare: De la alb spre violet</w:t>
            </w:r>
            <w:r w:rsidRPr="00E91570">
              <w:rPr>
                <w:noProof w:val="0"/>
                <w:color w:val="000000" w:themeColor="text1"/>
                <w:sz w:val="16"/>
                <w:szCs w:val="16"/>
                <w:lang w:val="ro-MD" w:eastAsia="ro-MD"/>
              </w:rPr>
              <w:br/>
              <w:t>4. Conținut de NaOH: ≤ 2 %</w:t>
            </w:r>
            <w:r w:rsidRPr="00E91570">
              <w:rPr>
                <w:noProof w:val="0"/>
                <w:color w:val="000000" w:themeColor="text1"/>
                <w:sz w:val="16"/>
                <w:szCs w:val="16"/>
                <w:lang w:val="ro-MD" w:eastAsia="ro-MD"/>
              </w:rPr>
              <w:br/>
              <w:t>Cantitate: 1 bucată = 1 canistră de 5 litri</w:t>
            </w:r>
          </w:p>
        </w:tc>
        <w:tc>
          <w:tcPr>
            <w:tcW w:w="803" w:type="dxa"/>
            <w:tcBorders>
              <w:top w:val="nil"/>
              <w:left w:val="nil"/>
              <w:bottom w:val="single" w:sz="4" w:space="0" w:color="auto"/>
              <w:right w:val="single" w:sz="4" w:space="0" w:color="auto"/>
            </w:tcBorders>
            <w:vAlign w:val="center"/>
            <w:hideMark/>
          </w:tcPr>
          <w:p w14:paraId="75F151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5C6A4EB" w14:textId="350E686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w:t>
            </w:r>
          </w:p>
        </w:tc>
        <w:tc>
          <w:tcPr>
            <w:tcW w:w="1235" w:type="dxa"/>
            <w:tcBorders>
              <w:top w:val="nil"/>
              <w:left w:val="nil"/>
              <w:bottom w:val="single" w:sz="4" w:space="0" w:color="auto"/>
              <w:right w:val="single" w:sz="4" w:space="0" w:color="auto"/>
            </w:tcBorders>
            <w:noWrap/>
            <w:vAlign w:val="center"/>
            <w:hideMark/>
          </w:tcPr>
          <w:p w14:paraId="70B1ACB3" w14:textId="113E329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14 476,00</w:t>
            </w:r>
          </w:p>
        </w:tc>
        <w:tc>
          <w:tcPr>
            <w:tcW w:w="222" w:type="dxa"/>
            <w:vAlign w:val="center"/>
            <w:hideMark/>
          </w:tcPr>
          <w:p w14:paraId="6B3B4D5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33A8D3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00EB9B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w:t>
            </w:r>
          </w:p>
        </w:tc>
        <w:tc>
          <w:tcPr>
            <w:tcW w:w="2193" w:type="dxa"/>
            <w:tcBorders>
              <w:top w:val="nil"/>
              <w:left w:val="nil"/>
              <w:bottom w:val="single" w:sz="4" w:space="0" w:color="auto"/>
              <w:right w:val="single" w:sz="4" w:space="0" w:color="auto"/>
            </w:tcBorders>
            <w:vAlign w:val="center"/>
            <w:hideMark/>
          </w:tcPr>
          <w:p w14:paraId="5FF8BE5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cartuș, NaOH ≤ 4% Absorber CO2 compatibil; cu aparatul Dragher (cartus) ( 006932 )</w:t>
            </w:r>
          </w:p>
        </w:tc>
        <w:tc>
          <w:tcPr>
            <w:tcW w:w="4197" w:type="dxa"/>
            <w:tcBorders>
              <w:top w:val="nil"/>
              <w:left w:val="nil"/>
              <w:bottom w:val="single" w:sz="4" w:space="0" w:color="auto"/>
              <w:right w:val="single" w:sz="4" w:space="0" w:color="auto"/>
            </w:tcBorders>
            <w:vAlign w:val="center"/>
            <w:hideMark/>
          </w:tcPr>
          <w:p w14:paraId="64AABCE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pentru aparat de anestezie:</w:t>
            </w:r>
            <w:r w:rsidRPr="00E91570">
              <w:rPr>
                <w:noProof w:val="0"/>
                <w:color w:val="000000" w:themeColor="text1"/>
                <w:sz w:val="16"/>
                <w:szCs w:val="16"/>
                <w:lang w:val="ro-MD" w:eastAsia="ro-MD"/>
              </w:rPr>
              <w:br/>
              <w:t>1.Ambalaj: Cartuș ≥ 1 litru, de unică folosința</w:t>
            </w:r>
            <w:r w:rsidRPr="00E91570">
              <w:rPr>
                <w:noProof w:val="0"/>
                <w:color w:val="000000" w:themeColor="text1"/>
                <w:sz w:val="16"/>
                <w:szCs w:val="16"/>
                <w:lang w:val="ro-MD" w:eastAsia="ro-MD"/>
              </w:rPr>
              <w:br/>
              <w:t>2.Granulație: 2-4 mm</w:t>
            </w:r>
            <w:r w:rsidRPr="00E91570">
              <w:rPr>
                <w:noProof w:val="0"/>
                <w:color w:val="000000" w:themeColor="text1"/>
                <w:sz w:val="16"/>
                <w:szCs w:val="16"/>
                <w:lang w:val="ro-MD" w:eastAsia="ro-MD"/>
              </w:rPr>
              <w:br/>
              <w:t>3.Culoare: De la alb spre violet</w:t>
            </w:r>
            <w:r w:rsidRPr="00E91570">
              <w:rPr>
                <w:noProof w:val="0"/>
                <w:color w:val="000000" w:themeColor="text1"/>
                <w:sz w:val="16"/>
                <w:szCs w:val="16"/>
                <w:lang w:val="ro-MD" w:eastAsia="ro-MD"/>
              </w:rPr>
              <w:br/>
              <w:t>4. Conținut de NaOH: ≤ 4 %</w:t>
            </w:r>
            <w:r w:rsidRPr="00E91570">
              <w:rPr>
                <w:noProof w:val="0"/>
                <w:color w:val="000000" w:themeColor="text1"/>
                <w:sz w:val="16"/>
                <w:szCs w:val="16"/>
                <w:lang w:val="ro-MD" w:eastAsia="ro-MD"/>
              </w:rPr>
              <w:br/>
              <w:t>5.Cantitate: 1 bucată = Cartuș de 1 litru</w:t>
            </w:r>
          </w:p>
        </w:tc>
        <w:tc>
          <w:tcPr>
            <w:tcW w:w="803" w:type="dxa"/>
            <w:tcBorders>
              <w:top w:val="nil"/>
              <w:left w:val="nil"/>
              <w:bottom w:val="single" w:sz="4" w:space="0" w:color="auto"/>
              <w:right w:val="single" w:sz="4" w:space="0" w:color="auto"/>
            </w:tcBorders>
            <w:vAlign w:val="center"/>
            <w:hideMark/>
          </w:tcPr>
          <w:p w14:paraId="051F18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50B4E55" w14:textId="067D0F6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121</w:t>
            </w:r>
          </w:p>
        </w:tc>
        <w:tc>
          <w:tcPr>
            <w:tcW w:w="1235" w:type="dxa"/>
            <w:tcBorders>
              <w:top w:val="nil"/>
              <w:left w:val="nil"/>
              <w:bottom w:val="single" w:sz="4" w:space="0" w:color="auto"/>
              <w:right w:val="single" w:sz="4" w:space="0" w:color="auto"/>
            </w:tcBorders>
            <w:noWrap/>
            <w:vAlign w:val="center"/>
            <w:hideMark/>
          </w:tcPr>
          <w:p w14:paraId="6DC8C262" w14:textId="43602E3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30 129,00</w:t>
            </w:r>
          </w:p>
        </w:tc>
        <w:tc>
          <w:tcPr>
            <w:tcW w:w="222" w:type="dxa"/>
            <w:vAlign w:val="center"/>
            <w:hideMark/>
          </w:tcPr>
          <w:p w14:paraId="49D6099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6087FA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847788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w:t>
            </w:r>
          </w:p>
        </w:tc>
        <w:tc>
          <w:tcPr>
            <w:tcW w:w="2193" w:type="dxa"/>
            <w:tcBorders>
              <w:top w:val="nil"/>
              <w:left w:val="nil"/>
              <w:bottom w:val="single" w:sz="4" w:space="0" w:color="auto"/>
              <w:right w:val="single" w:sz="4" w:space="0" w:color="auto"/>
            </w:tcBorders>
            <w:vAlign w:val="center"/>
            <w:hideMark/>
          </w:tcPr>
          <w:p w14:paraId="18E6AF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Ac pentru miografie 25 mm  ( 006933 )</w:t>
            </w:r>
          </w:p>
        </w:tc>
        <w:tc>
          <w:tcPr>
            <w:tcW w:w="4197" w:type="dxa"/>
            <w:tcBorders>
              <w:top w:val="nil"/>
              <w:left w:val="nil"/>
              <w:bottom w:val="single" w:sz="4" w:space="0" w:color="auto"/>
              <w:right w:val="single" w:sz="4" w:space="0" w:color="auto"/>
            </w:tcBorders>
            <w:vAlign w:val="center"/>
            <w:hideMark/>
          </w:tcPr>
          <w:p w14:paraId="64E0E16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Ac pentru miografie 25 mm.</w:t>
            </w:r>
            <w:r w:rsidRPr="00E91570">
              <w:rPr>
                <w:noProof w:val="0"/>
                <w:color w:val="000000" w:themeColor="text1"/>
                <w:sz w:val="16"/>
                <w:szCs w:val="16"/>
                <w:lang w:val="ro-MD" w:eastAsia="ro-MD"/>
              </w:rPr>
              <w:br/>
              <w:t>Lungime 25 mm</w:t>
            </w:r>
            <w:r w:rsidRPr="00E91570">
              <w:rPr>
                <w:noProof w:val="0"/>
                <w:color w:val="000000" w:themeColor="text1"/>
                <w:sz w:val="16"/>
                <w:szCs w:val="16"/>
                <w:lang w:val="ro-MD" w:eastAsia="ro-MD"/>
              </w:rPr>
              <w:br/>
              <w:t>Grosime 0,45-0,46 mm</w:t>
            </w:r>
            <w:r w:rsidRPr="00E91570">
              <w:rPr>
                <w:noProof w:val="0"/>
                <w:color w:val="000000" w:themeColor="text1"/>
                <w:sz w:val="16"/>
                <w:szCs w:val="16"/>
                <w:lang w:val="ro-MD" w:eastAsia="ro-MD"/>
              </w:rPr>
              <w:br/>
              <w:t>De unică utilizare</w:t>
            </w:r>
          </w:p>
        </w:tc>
        <w:tc>
          <w:tcPr>
            <w:tcW w:w="803" w:type="dxa"/>
            <w:tcBorders>
              <w:top w:val="nil"/>
              <w:left w:val="nil"/>
              <w:bottom w:val="single" w:sz="4" w:space="0" w:color="auto"/>
              <w:right w:val="single" w:sz="4" w:space="0" w:color="auto"/>
            </w:tcBorders>
            <w:vAlign w:val="center"/>
            <w:hideMark/>
          </w:tcPr>
          <w:p w14:paraId="2234665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F45FDDA" w14:textId="2D94153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1235" w:type="dxa"/>
            <w:tcBorders>
              <w:top w:val="nil"/>
              <w:left w:val="nil"/>
              <w:bottom w:val="single" w:sz="4" w:space="0" w:color="auto"/>
              <w:right w:val="single" w:sz="4" w:space="0" w:color="auto"/>
            </w:tcBorders>
            <w:noWrap/>
            <w:vAlign w:val="center"/>
            <w:hideMark/>
          </w:tcPr>
          <w:p w14:paraId="4B287886" w14:textId="63DB5C2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990,00</w:t>
            </w:r>
          </w:p>
        </w:tc>
        <w:tc>
          <w:tcPr>
            <w:tcW w:w="222" w:type="dxa"/>
            <w:vAlign w:val="center"/>
            <w:hideMark/>
          </w:tcPr>
          <w:p w14:paraId="6AA48ED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5CB94C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F1546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w:t>
            </w:r>
          </w:p>
        </w:tc>
        <w:tc>
          <w:tcPr>
            <w:tcW w:w="2193" w:type="dxa"/>
            <w:tcBorders>
              <w:top w:val="nil"/>
              <w:left w:val="nil"/>
              <w:bottom w:val="single" w:sz="4" w:space="0" w:color="auto"/>
              <w:right w:val="single" w:sz="4" w:space="0" w:color="auto"/>
            </w:tcBorders>
            <w:vAlign w:val="center"/>
            <w:hideMark/>
          </w:tcPr>
          <w:p w14:paraId="7E318AB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Ac pentru miografie 35 mm  ( 006934 )</w:t>
            </w:r>
          </w:p>
        </w:tc>
        <w:tc>
          <w:tcPr>
            <w:tcW w:w="4197" w:type="dxa"/>
            <w:tcBorders>
              <w:top w:val="nil"/>
              <w:left w:val="nil"/>
              <w:bottom w:val="single" w:sz="4" w:space="0" w:color="auto"/>
              <w:right w:val="single" w:sz="4" w:space="0" w:color="auto"/>
            </w:tcBorders>
            <w:vAlign w:val="center"/>
            <w:hideMark/>
          </w:tcPr>
          <w:p w14:paraId="4DA3063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Lungime 35-37 mm</w:t>
            </w:r>
            <w:r w:rsidRPr="00E91570">
              <w:rPr>
                <w:noProof w:val="0"/>
                <w:color w:val="000000" w:themeColor="text1"/>
                <w:sz w:val="16"/>
                <w:szCs w:val="16"/>
                <w:lang w:val="ro-MD" w:eastAsia="ro-MD"/>
              </w:rPr>
              <w:br/>
              <w:t>Grosime 0,45-0,46 mm</w:t>
            </w:r>
            <w:r w:rsidRPr="00E91570">
              <w:rPr>
                <w:noProof w:val="0"/>
                <w:color w:val="000000" w:themeColor="text1"/>
                <w:sz w:val="16"/>
                <w:szCs w:val="16"/>
                <w:lang w:val="ro-MD" w:eastAsia="ro-MD"/>
              </w:rPr>
              <w:br/>
              <w:t>De unică utilizare</w:t>
            </w:r>
          </w:p>
        </w:tc>
        <w:tc>
          <w:tcPr>
            <w:tcW w:w="803" w:type="dxa"/>
            <w:tcBorders>
              <w:top w:val="nil"/>
              <w:left w:val="nil"/>
              <w:bottom w:val="single" w:sz="4" w:space="0" w:color="auto"/>
              <w:right w:val="single" w:sz="4" w:space="0" w:color="auto"/>
            </w:tcBorders>
            <w:vAlign w:val="center"/>
            <w:hideMark/>
          </w:tcPr>
          <w:p w14:paraId="02332CE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04E4C20" w14:textId="603B774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1235" w:type="dxa"/>
            <w:tcBorders>
              <w:top w:val="nil"/>
              <w:left w:val="nil"/>
              <w:bottom w:val="single" w:sz="4" w:space="0" w:color="auto"/>
              <w:right w:val="single" w:sz="4" w:space="0" w:color="auto"/>
            </w:tcBorders>
            <w:noWrap/>
            <w:vAlign w:val="center"/>
            <w:hideMark/>
          </w:tcPr>
          <w:p w14:paraId="56CB0F90" w14:textId="3005D6A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990,00</w:t>
            </w:r>
          </w:p>
        </w:tc>
        <w:tc>
          <w:tcPr>
            <w:tcW w:w="222" w:type="dxa"/>
            <w:vAlign w:val="center"/>
            <w:hideMark/>
          </w:tcPr>
          <w:p w14:paraId="4720F10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1A9A1C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E184E9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w:t>
            </w:r>
          </w:p>
        </w:tc>
        <w:tc>
          <w:tcPr>
            <w:tcW w:w="2193" w:type="dxa"/>
            <w:tcBorders>
              <w:top w:val="nil"/>
              <w:left w:val="nil"/>
              <w:bottom w:val="single" w:sz="4" w:space="0" w:color="auto"/>
              <w:right w:val="single" w:sz="4" w:space="0" w:color="auto"/>
            </w:tcBorders>
            <w:vAlign w:val="center"/>
            <w:hideMark/>
          </w:tcPr>
          <w:p w14:paraId="058BFA0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ovală 10mm  ( 006935 )</w:t>
            </w:r>
          </w:p>
        </w:tc>
        <w:tc>
          <w:tcPr>
            <w:tcW w:w="4197" w:type="dxa"/>
            <w:tcBorders>
              <w:top w:val="nil"/>
              <w:left w:val="nil"/>
              <w:bottom w:val="single" w:sz="4" w:space="0" w:color="auto"/>
              <w:right w:val="single" w:sz="4" w:space="0" w:color="auto"/>
            </w:tcBorders>
            <w:vAlign w:val="center"/>
            <w:hideMark/>
          </w:tcPr>
          <w:p w14:paraId="6604C70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ovala 10mm unica folosință. Fir împletit, in tub transparent, diametrul indicat, lungimea de lucru: &gt;2000 mm</w:t>
            </w:r>
          </w:p>
        </w:tc>
        <w:tc>
          <w:tcPr>
            <w:tcW w:w="803" w:type="dxa"/>
            <w:tcBorders>
              <w:top w:val="nil"/>
              <w:left w:val="nil"/>
              <w:bottom w:val="single" w:sz="4" w:space="0" w:color="auto"/>
              <w:right w:val="single" w:sz="4" w:space="0" w:color="auto"/>
            </w:tcBorders>
            <w:vAlign w:val="center"/>
            <w:hideMark/>
          </w:tcPr>
          <w:p w14:paraId="6054062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27CB8E6" w14:textId="4D5B0F5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55CE01E8" w14:textId="51DD204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84 190,00</w:t>
            </w:r>
          </w:p>
        </w:tc>
        <w:tc>
          <w:tcPr>
            <w:tcW w:w="222" w:type="dxa"/>
            <w:vAlign w:val="center"/>
            <w:hideMark/>
          </w:tcPr>
          <w:p w14:paraId="5B2BFD8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A598A6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3B0D7B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w:t>
            </w:r>
          </w:p>
        </w:tc>
        <w:tc>
          <w:tcPr>
            <w:tcW w:w="2193" w:type="dxa"/>
            <w:tcBorders>
              <w:top w:val="nil"/>
              <w:left w:val="nil"/>
              <w:bottom w:val="single" w:sz="4" w:space="0" w:color="auto"/>
              <w:right w:val="single" w:sz="4" w:space="0" w:color="auto"/>
            </w:tcBorders>
            <w:vAlign w:val="center"/>
            <w:hideMark/>
          </w:tcPr>
          <w:p w14:paraId="525061B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ovală 15mm  ( 006936 )</w:t>
            </w:r>
          </w:p>
        </w:tc>
        <w:tc>
          <w:tcPr>
            <w:tcW w:w="4197" w:type="dxa"/>
            <w:tcBorders>
              <w:top w:val="nil"/>
              <w:left w:val="nil"/>
              <w:bottom w:val="single" w:sz="4" w:space="0" w:color="auto"/>
              <w:right w:val="single" w:sz="4" w:space="0" w:color="auto"/>
            </w:tcBorders>
            <w:vAlign w:val="center"/>
            <w:hideMark/>
          </w:tcPr>
          <w:p w14:paraId="70C0B7D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ovala 15mm unica folosință. Fir împletit, in tub transparent, diametrul indicat, lungimea de lucru: &gt;2000 mm</w:t>
            </w:r>
          </w:p>
        </w:tc>
        <w:tc>
          <w:tcPr>
            <w:tcW w:w="803" w:type="dxa"/>
            <w:tcBorders>
              <w:top w:val="nil"/>
              <w:left w:val="nil"/>
              <w:bottom w:val="single" w:sz="4" w:space="0" w:color="auto"/>
              <w:right w:val="single" w:sz="4" w:space="0" w:color="auto"/>
            </w:tcBorders>
            <w:vAlign w:val="center"/>
            <w:hideMark/>
          </w:tcPr>
          <w:p w14:paraId="2C5891B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DAC35D" w14:textId="4AAF695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4F85B53B" w14:textId="22B56AD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84 190,00</w:t>
            </w:r>
          </w:p>
        </w:tc>
        <w:tc>
          <w:tcPr>
            <w:tcW w:w="222" w:type="dxa"/>
            <w:vAlign w:val="center"/>
            <w:hideMark/>
          </w:tcPr>
          <w:p w14:paraId="5786683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D12A92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820867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2193" w:type="dxa"/>
            <w:tcBorders>
              <w:top w:val="nil"/>
              <w:left w:val="nil"/>
              <w:bottom w:val="single" w:sz="4" w:space="0" w:color="auto"/>
              <w:right w:val="single" w:sz="4" w:space="0" w:color="auto"/>
            </w:tcBorders>
            <w:vAlign w:val="center"/>
            <w:hideMark/>
          </w:tcPr>
          <w:p w14:paraId="52D42BC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ovală 20mm  ( 006937 )</w:t>
            </w:r>
          </w:p>
        </w:tc>
        <w:tc>
          <w:tcPr>
            <w:tcW w:w="4197" w:type="dxa"/>
            <w:tcBorders>
              <w:top w:val="nil"/>
              <w:left w:val="nil"/>
              <w:bottom w:val="single" w:sz="4" w:space="0" w:color="auto"/>
              <w:right w:val="single" w:sz="4" w:space="0" w:color="auto"/>
            </w:tcBorders>
            <w:vAlign w:val="center"/>
            <w:hideMark/>
          </w:tcPr>
          <w:p w14:paraId="30A1086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Ansa electrochirurgicală ovala 20mm unica folosință. Fir împletit, in tub transparent, diametrul indicat, lungimea de lucru: &gt;2000 mm</w:t>
            </w:r>
          </w:p>
        </w:tc>
        <w:tc>
          <w:tcPr>
            <w:tcW w:w="803" w:type="dxa"/>
            <w:tcBorders>
              <w:top w:val="nil"/>
              <w:left w:val="nil"/>
              <w:bottom w:val="single" w:sz="4" w:space="0" w:color="auto"/>
              <w:right w:val="single" w:sz="4" w:space="0" w:color="auto"/>
            </w:tcBorders>
            <w:vAlign w:val="center"/>
            <w:hideMark/>
          </w:tcPr>
          <w:p w14:paraId="2CCC225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E4E7C63" w14:textId="0DA3F03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1406A375" w14:textId="666858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84 190,00</w:t>
            </w:r>
          </w:p>
        </w:tc>
        <w:tc>
          <w:tcPr>
            <w:tcW w:w="222" w:type="dxa"/>
            <w:vAlign w:val="center"/>
            <w:hideMark/>
          </w:tcPr>
          <w:p w14:paraId="5DB9698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E6BB4D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FF004B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w:t>
            </w:r>
          </w:p>
        </w:tc>
        <w:tc>
          <w:tcPr>
            <w:tcW w:w="2193" w:type="dxa"/>
            <w:tcBorders>
              <w:top w:val="nil"/>
              <w:left w:val="nil"/>
              <w:bottom w:val="single" w:sz="4" w:space="0" w:color="auto"/>
              <w:right w:val="single" w:sz="4" w:space="0" w:color="auto"/>
            </w:tcBorders>
            <w:vAlign w:val="center"/>
            <w:hideMark/>
          </w:tcPr>
          <w:p w14:paraId="75F218F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pacient ECG, 10 fire, Edan Cablu pacient pentru  electrocardiograf ( 006938 )</w:t>
            </w:r>
          </w:p>
        </w:tc>
        <w:tc>
          <w:tcPr>
            <w:tcW w:w="4197" w:type="dxa"/>
            <w:tcBorders>
              <w:top w:val="nil"/>
              <w:left w:val="nil"/>
              <w:bottom w:val="single" w:sz="4" w:space="0" w:color="auto"/>
              <w:right w:val="single" w:sz="4" w:space="0" w:color="auto"/>
            </w:tcBorders>
            <w:vAlign w:val="center"/>
            <w:hideMark/>
          </w:tcPr>
          <w:p w14:paraId="63B42A1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pacient pentru  electrocardiograf, Cu 10 fire (rezistențqa 10 KOM) Compatibil cu EDAN-300.</w:t>
            </w:r>
          </w:p>
        </w:tc>
        <w:tc>
          <w:tcPr>
            <w:tcW w:w="803" w:type="dxa"/>
            <w:tcBorders>
              <w:top w:val="nil"/>
              <w:left w:val="nil"/>
              <w:bottom w:val="single" w:sz="4" w:space="0" w:color="auto"/>
              <w:right w:val="single" w:sz="4" w:space="0" w:color="auto"/>
            </w:tcBorders>
            <w:vAlign w:val="center"/>
            <w:hideMark/>
          </w:tcPr>
          <w:p w14:paraId="11C0CD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C8E7F2B" w14:textId="7232519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w:t>
            </w:r>
          </w:p>
        </w:tc>
        <w:tc>
          <w:tcPr>
            <w:tcW w:w="1235" w:type="dxa"/>
            <w:tcBorders>
              <w:top w:val="nil"/>
              <w:left w:val="nil"/>
              <w:bottom w:val="single" w:sz="4" w:space="0" w:color="auto"/>
              <w:right w:val="single" w:sz="4" w:space="0" w:color="auto"/>
            </w:tcBorders>
            <w:noWrap/>
            <w:vAlign w:val="center"/>
            <w:hideMark/>
          </w:tcPr>
          <w:p w14:paraId="71B15E93" w14:textId="0311FA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16 728,00</w:t>
            </w:r>
          </w:p>
        </w:tc>
        <w:tc>
          <w:tcPr>
            <w:tcW w:w="222" w:type="dxa"/>
            <w:vAlign w:val="center"/>
            <w:hideMark/>
          </w:tcPr>
          <w:p w14:paraId="3C8611F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AB411B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505E8A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w:t>
            </w:r>
          </w:p>
        </w:tc>
        <w:tc>
          <w:tcPr>
            <w:tcW w:w="2193" w:type="dxa"/>
            <w:tcBorders>
              <w:top w:val="nil"/>
              <w:left w:val="nil"/>
              <w:bottom w:val="single" w:sz="4" w:space="0" w:color="auto"/>
              <w:right w:val="single" w:sz="4" w:space="0" w:color="auto"/>
            </w:tcBorders>
            <w:vAlign w:val="center"/>
            <w:hideMark/>
          </w:tcPr>
          <w:p w14:paraId="4EBB70B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Cabluri EEG reutilizabili cu disc argintat  ( 006940 )</w:t>
            </w:r>
          </w:p>
        </w:tc>
        <w:tc>
          <w:tcPr>
            <w:tcW w:w="4197" w:type="dxa"/>
            <w:tcBorders>
              <w:top w:val="nil"/>
              <w:left w:val="nil"/>
              <w:bottom w:val="single" w:sz="4" w:space="0" w:color="auto"/>
              <w:right w:val="single" w:sz="4" w:space="0" w:color="auto"/>
            </w:tcBorders>
            <w:vAlign w:val="center"/>
            <w:hideMark/>
          </w:tcPr>
          <w:p w14:paraId="07E0D83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Cabluri EEG reutilizabili cu disc argintat</w:t>
            </w:r>
            <w:r w:rsidRPr="00E91570">
              <w:rPr>
                <w:noProof w:val="0"/>
                <w:color w:val="000000" w:themeColor="text1"/>
                <w:sz w:val="16"/>
                <w:szCs w:val="16"/>
                <w:lang w:val="ro-MD" w:eastAsia="ro-MD"/>
              </w:rPr>
              <w:br/>
              <w:t>Disc din Ag/AgCl</w:t>
            </w:r>
            <w:r w:rsidRPr="00E91570">
              <w:rPr>
                <w:noProof w:val="0"/>
                <w:color w:val="000000" w:themeColor="text1"/>
                <w:sz w:val="16"/>
                <w:szCs w:val="16"/>
                <w:lang w:val="ro-MD" w:eastAsia="ro-MD"/>
              </w:rPr>
              <w:br/>
            </w:r>
            <w:r w:rsidRPr="00E91570">
              <w:rPr>
                <w:noProof w:val="0"/>
                <w:color w:val="000000" w:themeColor="text1"/>
                <w:sz w:val="16"/>
                <w:szCs w:val="16"/>
                <w:lang w:val="ro-MD" w:eastAsia="ro-MD"/>
              </w:rPr>
              <w:lastRenderedPageBreak/>
              <w:t>Diametru disc 10 mm</w:t>
            </w:r>
            <w:r w:rsidRPr="00E91570">
              <w:rPr>
                <w:noProof w:val="0"/>
                <w:color w:val="000000" w:themeColor="text1"/>
                <w:sz w:val="16"/>
                <w:szCs w:val="16"/>
                <w:lang w:val="ro-MD" w:eastAsia="ro-MD"/>
              </w:rPr>
              <w:br/>
              <w:t>Lungimea cablului minim 1,5 m</w:t>
            </w:r>
            <w:r w:rsidRPr="00E91570">
              <w:rPr>
                <w:noProof w:val="0"/>
                <w:color w:val="000000" w:themeColor="text1"/>
                <w:sz w:val="16"/>
                <w:szCs w:val="16"/>
                <w:lang w:val="ro-MD" w:eastAsia="ro-MD"/>
              </w:rPr>
              <w:br/>
              <w:t>Connector DIN 1.5 mm</w:t>
            </w:r>
            <w:r w:rsidRPr="00E91570">
              <w:rPr>
                <w:noProof w:val="0"/>
                <w:color w:val="000000" w:themeColor="text1"/>
                <w:sz w:val="16"/>
                <w:szCs w:val="16"/>
                <w:lang w:val="ro-MD" w:eastAsia="ro-MD"/>
              </w:rPr>
              <w:br/>
              <w:t>Cantitate: 1 set = 10 unități</w:t>
            </w:r>
          </w:p>
        </w:tc>
        <w:tc>
          <w:tcPr>
            <w:tcW w:w="803" w:type="dxa"/>
            <w:tcBorders>
              <w:top w:val="nil"/>
              <w:left w:val="nil"/>
              <w:bottom w:val="single" w:sz="4" w:space="0" w:color="auto"/>
              <w:right w:val="single" w:sz="4" w:space="0" w:color="auto"/>
            </w:tcBorders>
            <w:vAlign w:val="center"/>
            <w:hideMark/>
          </w:tcPr>
          <w:p w14:paraId="57D4138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set</w:t>
            </w:r>
          </w:p>
        </w:tc>
        <w:tc>
          <w:tcPr>
            <w:tcW w:w="1256" w:type="dxa"/>
            <w:tcBorders>
              <w:top w:val="nil"/>
              <w:left w:val="nil"/>
              <w:bottom w:val="single" w:sz="4" w:space="0" w:color="auto"/>
              <w:right w:val="single" w:sz="4" w:space="0" w:color="auto"/>
            </w:tcBorders>
            <w:noWrap/>
            <w:vAlign w:val="center"/>
            <w:hideMark/>
          </w:tcPr>
          <w:p w14:paraId="7DFE999A" w14:textId="1D8D698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w:t>
            </w:r>
          </w:p>
        </w:tc>
        <w:tc>
          <w:tcPr>
            <w:tcW w:w="1235" w:type="dxa"/>
            <w:tcBorders>
              <w:top w:val="nil"/>
              <w:left w:val="nil"/>
              <w:bottom w:val="single" w:sz="4" w:space="0" w:color="auto"/>
              <w:right w:val="single" w:sz="4" w:space="0" w:color="auto"/>
            </w:tcBorders>
            <w:noWrap/>
            <w:vAlign w:val="center"/>
            <w:hideMark/>
          </w:tcPr>
          <w:p w14:paraId="2B57AE8B" w14:textId="6008345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14 880,00</w:t>
            </w:r>
          </w:p>
        </w:tc>
        <w:tc>
          <w:tcPr>
            <w:tcW w:w="222" w:type="dxa"/>
            <w:vAlign w:val="center"/>
            <w:hideMark/>
          </w:tcPr>
          <w:p w14:paraId="5DCFDF3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2A469B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91831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w:t>
            </w:r>
          </w:p>
        </w:tc>
        <w:tc>
          <w:tcPr>
            <w:tcW w:w="2193" w:type="dxa"/>
            <w:tcBorders>
              <w:top w:val="nil"/>
              <w:left w:val="nil"/>
              <w:bottom w:val="single" w:sz="4" w:space="0" w:color="auto"/>
              <w:right w:val="single" w:sz="4" w:space="0" w:color="auto"/>
            </w:tcBorders>
            <w:vAlign w:val="center"/>
            <w:hideMark/>
          </w:tcPr>
          <w:p w14:paraId="703C937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Cabluri reutilizabili pentru EMG, EOG, EKG, de tip "snap" cu lungime de 1,5 m  ( 006941 )</w:t>
            </w:r>
          </w:p>
        </w:tc>
        <w:tc>
          <w:tcPr>
            <w:tcW w:w="4197" w:type="dxa"/>
            <w:tcBorders>
              <w:top w:val="nil"/>
              <w:left w:val="nil"/>
              <w:bottom w:val="single" w:sz="4" w:space="0" w:color="auto"/>
              <w:right w:val="single" w:sz="4" w:space="0" w:color="auto"/>
            </w:tcBorders>
            <w:vAlign w:val="center"/>
            <w:hideMark/>
          </w:tcPr>
          <w:p w14:paraId="5EF31DD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de cabluri</w:t>
            </w:r>
            <w:r w:rsidRPr="00E91570">
              <w:rPr>
                <w:noProof w:val="0"/>
                <w:color w:val="000000" w:themeColor="text1"/>
                <w:sz w:val="16"/>
                <w:szCs w:val="16"/>
                <w:lang w:val="ro-MD" w:eastAsia="ro-MD"/>
              </w:rPr>
              <w:br/>
              <w:t>pentru EMG, EOG, EKG ( min 6 unitati in set):</w:t>
            </w:r>
            <w:r w:rsidRPr="00E91570">
              <w:rPr>
                <w:noProof w:val="0"/>
                <w:color w:val="000000" w:themeColor="text1"/>
                <w:sz w:val="16"/>
                <w:szCs w:val="16"/>
                <w:lang w:val="ro-MD" w:eastAsia="ro-MD"/>
              </w:rPr>
              <w:br/>
              <w:t>de tip snap</w:t>
            </w:r>
            <w:r w:rsidRPr="00E91570">
              <w:rPr>
                <w:noProof w:val="0"/>
                <w:color w:val="000000" w:themeColor="text1"/>
                <w:sz w:val="16"/>
                <w:szCs w:val="16"/>
                <w:lang w:val="ro-MD" w:eastAsia="ro-MD"/>
              </w:rPr>
              <w:br/>
              <w:t>Lungime min 1.5m</w:t>
            </w:r>
            <w:r w:rsidRPr="00E91570">
              <w:rPr>
                <w:noProof w:val="0"/>
                <w:color w:val="000000" w:themeColor="text1"/>
                <w:sz w:val="16"/>
                <w:szCs w:val="16"/>
                <w:lang w:val="ro-MD" w:eastAsia="ro-MD"/>
              </w:rPr>
              <w:br/>
              <w:t>connector DIN 1.5 mm sau DIN 2.0 mm la alegere</w:t>
            </w:r>
            <w:r w:rsidRPr="00E91570">
              <w:rPr>
                <w:noProof w:val="0"/>
                <w:color w:val="000000" w:themeColor="text1"/>
                <w:sz w:val="16"/>
                <w:szCs w:val="16"/>
                <w:lang w:val="ro-MD" w:eastAsia="ro-MD"/>
              </w:rPr>
              <w:br/>
              <w:t>beneficiarului</w:t>
            </w:r>
            <w:r w:rsidRPr="00E91570">
              <w:rPr>
                <w:noProof w:val="0"/>
                <w:color w:val="000000" w:themeColor="text1"/>
                <w:sz w:val="16"/>
                <w:szCs w:val="16"/>
                <w:lang w:val="ro-MD" w:eastAsia="ro-MD"/>
              </w:rPr>
              <w:br/>
              <w:t>Cantitate: 1 set = 6 unități</w:t>
            </w:r>
          </w:p>
        </w:tc>
        <w:tc>
          <w:tcPr>
            <w:tcW w:w="803" w:type="dxa"/>
            <w:tcBorders>
              <w:top w:val="nil"/>
              <w:left w:val="nil"/>
              <w:bottom w:val="single" w:sz="4" w:space="0" w:color="auto"/>
              <w:right w:val="single" w:sz="4" w:space="0" w:color="auto"/>
            </w:tcBorders>
            <w:vAlign w:val="center"/>
            <w:hideMark/>
          </w:tcPr>
          <w:p w14:paraId="2FCBBB0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35D40A03" w14:textId="3CB641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w:t>
            </w:r>
          </w:p>
        </w:tc>
        <w:tc>
          <w:tcPr>
            <w:tcW w:w="1235" w:type="dxa"/>
            <w:tcBorders>
              <w:top w:val="nil"/>
              <w:left w:val="nil"/>
              <w:bottom w:val="single" w:sz="4" w:space="0" w:color="auto"/>
              <w:right w:val="single" w:sz="4" w:space="0" w:color="auto"/>
            </w:tcBorders>
            <w:noWrap/>
            <w:vAlign w:val="center"/>
            <w:hideMark/>
          </w:tcPr>
          <w:p w14:paraId="2290ED95" w14:textId="6FE9FF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34 470,00</w:t>
            </w:r>
          </w:p>
        </w:tc>
        <w:tc>
          <w:tcPr>
            <w:tcW w:w="222" w:type="dxa"/>
            <w:vAlign w:val="center"/>
            <w:hideMark/>
          </w:tcPr>
          <w:p w14:paraId="2CF7347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721C62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87832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w:t>
            </w:r>
          </w:p>
        </w:tc>
        <w:tc>
          <w:tcPr>
            <w:tcW w:w="2193" w:type="dxa"/>
            <w:tcBorders>
              <w:top w:val="nil"/>
              <w:left w:val="nil"/>
              <w:bottom w:val="single" w:sz="4" w:space="0" w:color="auto"/>
              <w:right w:val="single" w:sz="4" w:space="0" w:color="auto"/>
            </w:tcBorders>
            <w:vAlign w:val="center"/>
            <w:hideMark/>
          </w:tcPr>
          <w:p w14:paraId="5639FC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Căpăcele - dopuri pentru obturarea cateterelor central și periferice vasculare  ( 006943 )</w:t>
            </w:r>
          </w:p>
        </w:tc>
        <w:tc>
          <w:tcPr>
            <w:tcW w:w="4197" w:type="dxa"/>
            <w:tcBorders>
              <w:top w:val="nil"/>
              <w:left w:val="nil"/>
              <w:bottom w:val="single" w:sz="4" w:space="0" w:color="auto"/>
              <w:right w:val="single" w:sz="4" w:space="0" w:color="auto"/>
            </w:tcBorders>
            <w:vAlign w:val="center"/>
            <w:hideMark/>
          </w:tcPr>
          <w:p w14:paraId="09933B0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Căpăcele pentru obturarea cateterelor central și periferice vasculare. steril, ambalaj individual, male - female.</w:t>
            </w:r>
          </w:p>
        </w:tc>
        <w:tc>
          <w:tcPr>
            <w:tcW w:w="803" w:type="dxa"/>
            <w:tcBorders>
              <w:top w:val="nil"/>
              <w:left w:val="nil"/>
              <w:bottom w:val="single" w:sz="4" w:space="0" w:color="auto"/>
              <w:right w:val="single" w:sz="4" w:space="0" w:color="auto"/>
            </w:tcBorders>
            <w:vAlign w:val="center"/>
            <w:hideMark/>
          </w:tcPr>
          <w:p w14:paraId="704C3AB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7751050" w14:textId="4325062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37 550</w:t>
            </w:r>
          </w:p>
        </w:tc>
        <w:tc>
          <w:tcPr>
            <w:tcW w:w="1235" w:type="dxa"/>
            <w:tcBorders>
              <w:top w:val="nil"/>
              <w:left w:val="nil"/>
              <w:bottom w:val="single" w:sz="4" w:space="0" w:color="auto"/>
              <w:right w:val="single" w:sz="4" w:space="0" w:color="auto"/>
            </w:tcBorders>
            <w:noWrap/>
            <w:vAlign w:val="center"/>
            <w:hideMark/>
          </w:tcPr>
          <w:p w14:paraId="20FFAFE5" w14:textId="21F38A4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19 526,00</w:t>
            </w:r>
          </w:p>
        </w:tc>
        <w:tc>
          <w:tcPr>
            <w:tcW w:w="222" w:type="dxa"/>
            <w:vAlign w:val="center"/>
            <w:hideMark/>
          </w:tcPr>
          <w:p w14:paraId="0C0BAE1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567D46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5BA8E7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w:t>
            </w:r>
          </w:p>
        </w:tc>
        <w:tc>
          <w:tcPr>
            <w:tcW w:w="2193" w:type="dxa"/>
            <w:tcBorders>
              <w:top w:val="nil"/>
              <w:left w:val="nil"/>
              <w:bottom w:val="single" w:sz="4" w:space="0" w:color="auto"/>
              <w:right w:val="single" w:sz="4" w:space="0" w:color="auto"/>
            </w:tcBorders>
            <w:vAlign w:val="center"/>
            <w:hideMark/>
          </w:tcPr>
          <w:p w14:paraId="00F776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Circuit respirator unică folosință, cu capcană și încălzitor, adulți, Mindray SV600, Jike SH530  ( 006944 )</w:t>
            </w:r>
          </w:p>
        </w:tc>
        <w:tc>
          <w:tcPr>
            <w:tcW w:w="4197" w:type="dxa"/>
            <w:tcBorders>
              <w:top w:val="nil"/>
              <w:left w:val="nil"/>
              <w:bottom w:val="single" w:sz="4" w:space="0" w:color="auto"/>
              <w:right w:val="single" w:sz="4" w:space="0" w:color="auto"/>
            </w:tcBorders>
            <w:vAlign w:val="center"/>
            <w:hideMark/>
          </w:tcPr>
          <w:p w14:paraId="308C79A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Circuit de pacient de unică utilizare cu capcană de apă cu element încălzitor compatibil cu umidificator Jike SH530, compatibil cu ventilator Mindray SV600, rezistență de inspir maxim 6 cmH2O la 5 L/min și complianță cu sistemul ventilatorului maxim 2 mL/cmH2O</w:t>
            </w:r>
          </w:p>
        </w:tc>
        <w:tc>
          <w:tcPr>
            <w:tcW w:w="803" w:type="dxa"/>
            <w:tcBorders>
              <w:top w:val="nil"/>
              <w:left w:val="nil"/>
              <w:bottom w:val="single" w:sz="4" w:space="0" w:color="auto"/>
              <w:right w:val="single" w:sz="4" w:space="0" w:color="auto"/>
            </w:tcBorders>
            <w:vAlign w:val="center"/>
            <w:hideMark/>
          </w:tcPr>
          <w:p w14:paraId="1823175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54341A2" w14:textId="2FFA435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210</w:t>
            </w:r>
          </w:p>
        </w:tc>
        <w:tc>
          <w:tcPr>
            <w:tcW w:w="1235" w:type="dxa"/>
            <w:tcBorders>
              <w:top w:val="nil"/>
              <w:left w:val="nil"/>
              <w:bottom w:val="single" w:sz="4" w:space="0" w:color="auto"/>
              <w:right w:val="single" w:sz="4" w:space="0" w:color="auto"/>
            </w:tcBorders>
            <w:noWrap/>
            <w:vAlign w:val="center"/>
            <w:hideMark/>
          </w:tcPr>
          <w:p w14:paraId="50399797" w14:textId="383B2CE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66 780,00</w:t>
            </w:r>
          </w:p>
        </w:tc>
        <w:tc>
          <w:tcPr>
            <w:tcW w:w="222" w:type="dxa"/>
            <w:vAlign w:val="center"/>
            <w:hideMark/>
          </w:tcPr>
          <w:p w14:paraId="4C7952B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1D21CA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B4C790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w:t>
            </w:r>
          </w:p>
        </w:tc>
        <w:tc>
          <w:tcPr>
            <w:tcW w:w="2193" w:type="dxa"/>
            <w:tcBorders>
              <w:top w:val="nil"/>
              <w:left w:val="nil"/>
              <w:bottom w:val="single" w:sz="4" w:space="0" w:color="auto"/>
              <w:right w:val="single" w:sz="4" w:space="0" w:color="auto"/>
            </w:tcBorders>
            <w:vAlign w:val="center"/>
            <w:hideMark/>
          </w:tcPr>
          <w:p w14:paraId="1FCB632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Circuit respirator unică folosință, adulți, Mindray Wato EX 35  ( 006945 )</w:t>
            </w:r>
          </w:p>
        </w:tc>
        <w:tc>
          <w:tcPr>
            <w:tcW w:w="4197" w:type="dxa"/>
            <w:tcBorders>
              <w:top w:val="nil"/>
              <w:left w:val="nil"/>
              <w:bottom w:val="single" w:sz="4" w:space="0" w:color="auto"/>
              <w:right w:val="single" w:sz="4" w:space="0" w:color="auto"/>
            </w:tcBorders>
            <w:vAlign w:val="center"/>
            <w:hideMark/>
          </w:tcPr>
          <w:p w14:paraId="58A67FD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Componența minim a setului:</w:t>
            </w:r>
            <w:r w:rsidRPr="00E91570">
              <w:rPr>
                <w:noProof w:val="0"/>
                <w:color w:val="000000" w:themeColor="text1"/>
                <w:sz w:val="16"/>
                <w:szCs w:val="16"/>
                <w:lang w:val="ro-MD" w:eastAsia="ro-MD"/>
              </w:rPr>
              <w:br/>
              <w:t>Circuit respirator pentru adulți cu piesă în Y, ≥ 1,5 m,</w:t>
            </w:r>
            <w:r w:rsidRPr="00E91570">
              <w:rPr>
                <w:noProof w:val="0"/>
                <w:color w:val="000000" w:themeColor="text1"/>
                <w:sz w:val="16"/>
                <w:szCs w:val="16"/>
                <w:lang w:val="ro-MD" w:eastAsia="ro-MD"/>
              </w:rPr>
              <w:br/>
              <w:t>Diametru 22 mm/15F, 22F, 1 buc</w:t>
            </w:r>
            <w:r w:rsidRPr="00E91570">
              <w:rPr>
                <w:noProof w:val="0"/>
                <w:color w:val="000000" w:themeColor="text1"/>
                <w:sz w:val="16"/>
                <w:szCs w:val="16"/>
                <w:lang w:val="ro-MD" w:eastAsia="ro-MD"/>
              </w:rPr>
              <w:br/>
              <w:t>Conector cot cu port Luer lock, 1 buc</w:t>
            </w:r>
            <w:r w:rsidRPr="00E91570">
              <w:rPr>
                <w:noProof w:val="0"/>
                <w:color w:val="000000" w:themeColor="text1"/>
                <w:sz w:val="16"/>
                <w:szCs w:val="16"/>
                <w:lang w:val="ro-MD" w:eastAsia="ro-MD"/>
              </w:rPr>
              <w:br/>
              <w:t>Conector drept, 22M-22M, 1 buc</w:t>
            </w:r>
            <w:r w:rsidRPr="00E91570">
              <w:rPr>
                <w:noProof w:val="0"/>
                <w:color w:val="000000" w:themeColor="text1"/>
                <w:sz w:val="16"/>
                <w:szCs w:val="16"/>
                <w:lang w:val="ro-MD" w:eastAsia="ro-MD"/>
              </w:rPr>
              <w:br/>
              <w:t>Tub de extensie, ≥ 0,5 m, 22F, 1 buc</w:t>
            </w:r>
            <w:r w:rsidRPr="00E91570">
              <w:rPr>
                <w:noProof w:val="0"/>
                <w:color w:val="000000" w:themeColor="text1"/>
                <w:sz w:val="16"/>
                <w:szCs w:val="16"/>
                <w:lang w:val="ro-MD" w:eastAsia="ro-MD"/>
              </w:rPr>
              <w:br/>
              <w:t>plamîn de rezervă,fără latex, ≥ 2L, 1 buc</w:t>
            </w:r>
            <w:r w:rsidRPr="00E91570">
              <w:rPr>
                <w:noProof w:val="0"/>
                <w:color w:val="000000" w:themeColor="text1"/>
                <w:sz w:val="16"/>
                <w:szCs w:val="16"/>
                <w:lang w:val="ro-MD" w:eastAsia="ro-MD"/>
              </w:rPr>
              <w:br/>
              <w:t>pentru mașină de anestezie Mindray Wato EX 35</w:t>
            </w:r>
          </w:p>
        </w:tc>
        <w:tc>
          <w:tcPr>
            <w:tcW w:w="803" w:type="dxa"/>
            <w:tcBorders>
              <w:top w:val="nil"/>
              <w:left w:val="nil"/>
              <w:bottom w:val="single" w:sz="4" w:space="0" w:color="auto"/>
              <w:right w:val="single" w:sz="4" w:space="0" w:color="auto"/>
            </w:tcBorders>
            <w:vAlign w:val="center"/>
            <w:hideMark/>
          </w:tcPr>
          <w:p w14:paraId="068344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4E03F12" w14:textId="58A0E2E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1 890</w:t>
            </w:r>
          </w:p>
        </w:tc>
        <w:tc>
          <w:tcPr>
            <w:tcW w:w="1235" w:type="dxa"/>
            <w:tcBorders>
              <w:top w:val="nil"/>
              <w:left w:val="nil"/>
              <w:bottom w:val="single" w:sz="4" w:space="0" w:color="auto"/>
              <w:right w:val="single" w:sz="4" w:space="0" w:color="auto"/>
            </w:tcBorders>
            <w:noWrap/>
            <w:vAlign w:val="center"/>
            <w:hideMark/>
          </w:tcPr>
          <w:p w14:paraId="59E09477" w14:textId="6B4459B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109 620,00</w:t>
            </w:r>
          </w:p>
        </w:tc>
        <w:tc>
          <w:tcPr>
            <w:tcW w:w="222" w:type="dxa"/>
            <w:vAlign w:val="center"/>
            <w:hideMark/>
          </w:tcPr>
          <w:p w14:paraId="17AC8E0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002BFB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4A218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w:t>
            </w:r>
          </w:p>
        </w:tc>
        <w:tc>
          <w:tcPr>
            <w:tcW w:w="2193" w:type="dxa"/>
            <w:tcBorders>
              <w:top w:val="nil"/>
              <w:left w:val="nil"/>
              <w:bottom w:val="single" w:sz="4" w:space="0" w:color="auto"/>
              <w:right w:val="single" w:sz="4" w:space="0" w:color="auto"/>
            </w:tcBorders>
            <w:vAlign w:val="center"/>
            <w:hideMark/>
          </w:tcPr>
          <w:p w14:paraId="599853F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Recipient de colectare a fluidelor biologice cu funcție de solidificare,COOPDECH QinPot  ( 006946 )</w:t>
            </w:r>
          </w:p>
        </w:tc>
        <w:tc>
          <w:tcPr>
            <w:tcW w:w="4197" w:type="dxa"/>
            <w:tcBorders>
              <w:top w:val="nil"/>
              <w:left w:val="nil"/>
              <w:bottom w:val="single" w:sz="4" w:space="0" w:color="auto"/>
              <w:right w:val="single" w:sz="4" w:space="0" w:color="auto"/>
            </w:tcBorders>
            <w:vAlign w:val="center"/>
            <w:hideMark/>
          </w:tcPr>
          <w:p w14:paraId="43D95B3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Recipient de colectare a fluidelor biologice cu funcție de solidificare capacitate 1000 ml, comptatibil cu COOPDECH QinPot</w:t>
            </w:r>
          </w:p>
        </w:tc>
        <w:tc>
          <w:tcPr>
            <w:tcW w:w="803" w:type="dxa"/>
            <w:tcBorders>
              <w:top w:val="nil"/>
              <w:left w:val="nil"/>
              <w:bottom w:val="single" w:sz="4" w:space="0" w:color="auto"/>
              <w:right w:val="single" w:sz="4" w:space="0" w:color="auto"/>
            </w:tcBorders>
            <w:vAlign w:val="center"/>
            <w:hideMark/>
          </w:tcPr>
          <w:p w14:paraId="048DCAF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EB11C9B" w14:textId="3AEDA59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3 500</w:t>
            </w:r>
          </w:p>
        </w:tc>
        <w:tc>
          <w:tcPr>
            <w:tcW w:w="1235" w:type="dxa"/>
            <w:tcBorders>
              <w:top w:val="nil"/>
              <w:left w:val="nil"/>
              <w:bottom w:val="single" w:sz="4" w:space="0" w:color="auto"/>
              <w:right w:val="single" w:sz="4" w:space="0" w:color="auto"/>
            </w:tcBorders>
            <w:noWrap/>
            <w:vAlign w:val="center"/>
            <w:hideMark/>
          </w:tcPr>
          <w:p w14:paraId="7BA35832" w14:textId="226E0CE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437 500,00</w:t>
            </w:r>
          </w:p>
        </w:tc>
        <w:tc>
          <w:tcPr>
            <w:tcW w:w="222" w:type="dxa"/>
            <w:vAlign w:val="center"/>
            <w:hideMark/>
          </w:tcPr>
          <w:p w14:paraId="447B79F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8CF0D1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4809D4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w:t>
            </w:r>
          </w:p>
        </w:tc>
        <w:tc>
          <w:tcPr>
            <w:tcW w:w="2193" w:type="dxa"/>
            <w:tcBorders>
              <w:top w:val="nil"/>
              <w:left w:val="nil"/>
              <w:bottom w:val="single" w:sz="4" w:space="0" w:color="auto"/>
              <w:right w:val="single" w:sz="4" w:space="0" w:color="auto"/>
            </w:tcBorders>
            <w:vAlign w:val="center"/>
            <w:hideMark/>
          </w:tcPr>
          <w:p w14:paraId="251F6F1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lamă reutilizabil, 3m  ( 006948 )</w:t>
            </w:r>
          </w:p>
        </w:tc>
        <w:tc>
          <w:tcPr>
            <w:tcW w:w="4197" w:type="dxa"/>
            <w:tcBorders>
              <w:top w:val="nil"/>
              <w:left w:val="nil"/>
              <w:bottom w:val="single" w:sz="4" w:space="0" w:color="auto"/>
              <w:right w:val="single" w:sz="4" w:space="0" w:color="auto"/>
            </w:tcBorders>
            <w:vAlign w:val="center"/>
            <w:hideMark/>
          </w:tcPr>
          <w:p w14:paraId="41F4755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w:t>
            </w:r>
            <w:r w:rsidRPr="00E91570">
              <w:rPr>
                <w:noProof w:val="0"/>
                <w:color w:val="000000" w:themeColor="text1"/>
                <w:sz w:val="16"/>
                <w:szCs w:val="16"/>
                <w:lang w:val="ro-MD" w:eastAsia="ro-MD"/>
              </w:rPr>
              <w:br/>
              <w:t>activ lamă, cuțit lungime 70 mm (+-5mm) mîner cu 2</w:t>
            </w:r>
            <w:r w:rsidRPr="00E91570">
              <w:rPr>
                <w:noProof w:val="0"/>
                <w:color w:val="000000" w:themeColor="text1"/>
                <w:sz w:val="16"/>
                <w:szCs w:val="16"/>
                <w:lang w:val="ro-MD" w:eastAsia="ro-MD"/>
              </w:rPr>
              <w:br/>
              <w:t>butoane tăiere-coagulare, reutilizabil min. 30 cicluri,</w:t>
            </w:r>
            <w:r w:rsidRPr="00E91570">
              <w:rPr>
                <w:noProof w:val="0"/>
                <w:color w:val="000000" w:themeColor="text1"/>
                <w:sz w:val="16"/>
                <w:szCs w:val="16"/>
                <w:lang w:val="ro-MD" w:eastAsia="ro-MD"/>
              </w:rPr>
              <w:br/>
              <w:t>lungimea min. 3m, cu conector Valleylab 3 contacte</w:t>
            </w:r>
          </w:p>
        </w:tc>
        <w:tc>
          <w:tcPr>
            <w:tcW w:w="803" w:type="dxa"/>
            <w:tcBorders>
              <w:top w:val="nil"/>
              <w:left w:val="nil"/>
              <w:bottom w:val="single" w:sz="4" w:space="0" w:color="auto"/>
              <w:right w:val="single" w:sz="4" w:space="0" w:color="auto"/>
            </w:tcBorders>
            <w:vAlign w:val="center"/>
            <w:hideMark/>
          </w:tcPr>
          <w:p w14:paraId="5A46F4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F2E41BE" w14:textId="5B00CF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1 309</w:t>
            </w:r>
          </w:p>
        </w:tc>
        <w:tc>
          <w:tcPr>
            <w:tcW w:w="1235" w:type="dxa"/>
            <w:tcBorders>
              <w:top w:val="nil"/>
              <w:left w:val="nil"/>
              <w:bottom w:val="single" w:sz="4" w:space="0" w:color="auto"/>
              <w:right w:val="single" w:sz="4" w:space="0" w:color="auto"/>
            </w:tcBorders>
            <w:noWrap/>
            <w:vAlign w:val="center"/>
            <w:hideMark/>
          </w:tcPr>
          <w:p w14:paraId="5C9D1194" w14:textId="712B1BB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378 890,05</w:t>
            </w:r>
          </w:p>
        </w:tc>
        <w:tc>
          <w:tcPr>
            <w:tcW w:w="222" w:type="dxa"/>
            <w:vAlign w:val="center"/>
            <w:hideMark/>
          </w:tcPr>
          <w:p w14:paraId="10B848D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306B4B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A34F80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29</w:t>
            </w:r>
          </w:p>
        </w:tc>
        <w:tc>
          <w:tcPr>
            <w:tcW w:w="2193" w:type="dxa"/>
            <w:tcBorders>
              <w:top w:val="nil"/>
              <w:left w:val="nil"/>
              <w:bottom w:val="single" w:sz="4" w:space="0" w:color="auto"/>
              <w:right w:val="single" w:sz="4" w:space="0" w:color="auto"/>
            </w:tcBorders>
            <w:vAlign w:val="center"/>
            <w:hideMark/>
          </w:tcPr>
          <w:p w14:paraId="2D1CF1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lamă unică utilizare, 3m  ( 006949 )</w:t>
            </w:r>
          </w:p>
        </w:tc>
        <w:tc>
          <w:tcPr>
            <w:tcW w:w="4197" w:type="dxa"/>
            <w:tcBorders>
              <w:top w:val="nil"/>
              <w:left w:val="nil"/>
              <w:bottom w:val="single" w:sz="4" w:space="0" w:color="auto"/>
              <w:right w:val="single" w:sz="4" w:space="0" w:color="auto"/>
            </w:tcBorders>
            <w:vAlign w:val="center"/>
            <w:hideMark/>
          </w:tcPr>
          <w:p w14:paraId="4A64C3D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activ lamă, mîner cu 2 butoane tăiere</w:t>
            </w:r>
            <w:r w:rsidRPr="00E91570">
              <w:rPr>
                <w:noProof w:val="0"/>
                <w:color w:val="000000" w:themeColor="text1"/>
                <w:sz w:val="16"/>
                <w:szCs w:val="16"/>
                <w:lang w:val="ro-MD" w:eastAsia="ro-MD"/>
              </w:rPr>
              <w:br/>
              <w:t>-coagulare,</w:t>
            </w:r>
            <w:r w:rsidRPr="00E91570">
              <w:rPr>
                <w:noProof w:val="0"/>
                <w:color w:val="000000" w:themeColor="text1"/>
                <w:sz w:val="16"/>
                <w:szCs w:val="16"/>
                <w:lang w:val="ro-MD" w:eastAsia="ro-MD"/>
              </w:rPr>
              <w:br/>
              <w:t>unică utilizare, steril, lungimea min. 3m, cu conector</w:t>
            </w:r>
            <w:r w:rsidRPr="00E91570">
              <w:rPr>
                <w:noProof w:val="0"/>
                <w:color w:val="000000" w:themeColor="text1"/>
                <w:sz w:val="16"/>
                <w:szCs w:val="16"/>
                <w:lang w:val="ro-MD" w:eastAsia="ro-MD"/>
              </w:rPr>
              <w:br/>
              <w:t>Valleylab 3 contacte</w:t>
            </w:r>
          </w:p>
        </w:tc>
        <w:tc>
          <w:tcPr>
            <w:tcW w:w="803" w:type="dxa"/>
            <w:tcBorders>
              <w:top w:val="nil"/>
              <w:left w:val="nil"/>
              <w:bottom w:val="single" w:sz="4" w:space="0" w:color="auto"/>
              <w:right w:val="single" w:sz="4" w:space="0" w:color="auto"/>
            </w:tcBorders>
            <w:vAlign w:val="center"/>
            <w:hideMark/>
          </w:tcPr>
          <w:p w14:paraId="16BB0D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0F7C517" w14:textId="6783F95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26 210</w:t>
            </w:r>
          </w:p>
        </w:tc>
        <w:tc>
          <w:tcPr>
            <w:tcW w:w="1235" w:type="dxa"/>
            <w:tcBorders>
              <w:top w:val="nil"/>
              <w:left w:val="nil"/>
              <w:bottom w:val="single" w:sz="4" w:space="0" w:color="auto"/>
              <w:right w:val="single" w:sz="4" w:space="0" w:color="auto"/>
            </w:tcBorders>
            <w:noWrap/>
            <w:vAlign w:val="center"/>
            <w:hideMark/>
          </w:tcPr>
          <w:p w14:paraId="5C50B45B" w14:textId="3F531F2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387 645,90</w:t>
            </w:r>
          </w:p>
        </w:tc>
        <w:tc>
          <w:tcPr>
            <w:tcW w:w="222" w:type="dxa"/>
            <w:vAlign w:val="center"/>
            <w:hideMark/>
          </w:tcPr>
          <w:p w14:paraId="1F23FF5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BF083D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34FDF1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w:t>
            </w:r>
          </w:p>
        </w:tc>
        <w:tc>
          <w:tcPr>
            <w:tcW w:w="2193" w:type="dxa"/>
            <w:tcBorders>
              <w:top w:val="nil"/>
              <w:left w:val="nil"/>
              <w:bottom w:val="single" w:sz="4" w:space="0" w:color="auto"/>
              <w:right w:val="single" w:sz="4" w:space="0" w:color="auto"/>
            </w:tcBorders>
            <w:vAlign w:val="center"/>
            <w:hideMark/>
          </w:tcPr>
          <w:p w14:paraId="5A2D826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taiere bipolar, Karl Storz  ( 006950 )</w:t>
            </w:r>
          </w:p>
        </w:tc>
        <w:tc>
          <w:tcPr>
            <w:tcW w:w="4197" w:type="dxa"/>
            <w:tcBorders>
              <w:top w:val="nil"/>
              <w:left w:val="nil"/>
              <w:bottom w:val="single" w:sz="4" w:space="0" w:color="auto"/>
              <w:right w:val="single" w:sz="4" w:space="0" w:color="auto"/>
            </w:tcBorders>
            <w:vAlign w:val="center"/>
            <w:hideMark/>
          </w:tcPr>
          <w:p w14:paraId="1EF1047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taiere, capăt unghiular, tip ansă, bipolar, 2 tije,</w:t>
            </w:r>
            <w:r w:rsidRPr="00E91570">
              <w:rPr>
                <w:noProof w:val="0"/>
                <w:color w:val="000000" w:themeColor="text1"/>
                <w:sz w:val="16"/>
                <w:szCs w:val="16"/>
                <w:lang w:val="ro-MD" w:eastAsia="ro-MD"/>
              </w:rPr>
              <w:br/>
              <w:t>compatibil teacă 24/26 Fr (K. Storz), diametru 0,40 mm</w:t>
            </w:r>
          </w:p>
        </w:tc>
        <w:tc>
          <w:tcPr>
            <w:tcW w:w="803" w:type="dxa"/>
            <w:tcBorders>
              <w:top w:val="nil"/>
              <w:left w:val="nil"/>
              <w:bottom w:val="single" w:sz="4" w:space="0" w:color="auto"/>
              <w:right w:val="single" w:sz="4" w:space="0" w:color="auto"/>
            </w:tcBorders>
            <w:vAlign w:val="center"/>
            <w:hideMark/>
          </w:tcPr>
          <w:p w14:paraId="1F43EDB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C027133" w14:textId="0FC63F2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62</w:t>
            </w:r>
          </w:p>
        </w:tc>
        <w:tc>
          <w:tcPr>
            <w:tcW w:w="1235" w:type="dxa"/>
            <w:tcBorders>
              <w:top w:val="nil"/>
              <w:left w:val="nil"/>
              <w:bottom w:val="single" w:sz="4" w:space="0" w:color="auto"/>
              <w:right w:val="single" w:sz="4" w:space="0" w:color="auto"/>
            </w:tcBorders>
            <w:noWrap/>
            <w:vAlign w:val="center"/>
            <w:hideMark/>
          </w:tcPr>
          <w:p w14:paraId="54BD7975" w14:textId="13413EE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155 605,12</w:t>
            </w:r>
          </w:p>
        </w:tc>
        <w:tc>
          <w:tcPr>
            <w:tcW w:w="222" w:type="dxa"/>
            <w:vAlign w:val="center"/>
            <w:hideMark/>
          </w:tcPr>
          <w:p w14:paraId="03E965B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28B95E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4FD83F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w:t>
            </w:r>
          </w:p>
        </w:tc>
        <w:tc>
          <w:tcPr>
            <w:tcW w:w="2193" w:type="dxa"/>
            <w:tcBorders>
              <w:top w:val="nil"/>
              <w:left w:val="nil"/>
              <w:bottom w:val="single" w:sz="4" w:space="0" w:color="auto"/>
              <w:right w:val="single" w:sz="4" w:space="0" w:color="auto"/>
            </w:tcBorders>
            <w:vAlign w:val="center"/>
            <w:hideMark/>
          </w:tcPr>
          <w:p w14:paraId="4CBCD74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unică utilizare, Adult  ( 006951 )</w:t>
            </w:r>
          </w:p>
        </w:tc>
        <w:tc>
          <w:tcPr>
            <w:tcW w:w="4197" w:type="dxa"/>
            <w:tcBorders>
              <w:top w:val="nil"/>
              <w:left w:val="nil"/>
              <w:bottom w:val="single" w:sz="4" w:space="0" w:color="auto"/>
              <w:right w:val="single" w:sz="4" w:space="0" w:color="auto"/>
            </w:tcBorders>
            <w:vAlign w:val="center"/>
            <w:hideMark/>
          </w:tcPr>
          <w:p w14:paraId="039A8C6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w:t>
            </w:r>
            <w:r w:rsidRPr="00E91570">
              <w:rPr>
                <w:noProof w:val="0"/>
                <w:color w:val="000000" w:themeColor="text1"/>
                <w:sz w:val="16"/>
                <w:szCs w:val="16"/>
                <w:lang w:val="ro-MD" w:eastAsia="ro-MD"/>
              </w:rPr>
              <w:br/>
              <w:t>Adeziv,</w:t>
            </w:r>
            <w:r w:rsidRPr="00E91570">
              <w:rPr>
                <w:noProof w:val="0"/>
                <w:color w:val="000000" w:themeColor="text1"/>
                <w:sz w:val="16"/>
                <w:szCs w:val="16"/>
                <w:lang w:val="ro-MD" w:eastAsia="ro-MD"/>
              </w:rPr>
              <w:br/>
              <w:t>Ag/AgCl,</w:t>
            </w:r>
            <w:r w:rsidRPr="00E91570">
              <w:rPr>
                <w:noProof w:val="0"/>
                <w:color w:val="000000" w:themeColor="text1"/>
                <w:sz w:val="16"/>
                <w:szCs w:val="16"/>
                <w:lang w:val="ro-MD" w:eastAsia="ro-MD"/>
              </w:rPr>
              <w:br/>
              <w:t>Tip snap button,</w:t>
            </w:r>
            <w:r w:rsidRPr="00E91570">
              <w:rPr>
                <w:noProof w:val="0"/>
                <w:color w:val="000000" w:themeColor="text1"/>
                <w:sz w:val="16"/>
                <w:szCs w:val="16"/>
                <w:lang w:val="ro-MD" w:eastAsia="ro-MD"/>
              </w:rPr>
              <w:br/>
              <w:t>De unica folosinta,</w:t>
            </w:r>
            <w:r w:rsidRPr="00E91570">
              <w:rPr>
                <w:noProof w:val="0"/>
                <w:color w:val="000000" w:themeColor="text1"/>
                <w:sz w:val="16"/>
                <w:szCs w:val="16"/>
                <w:lang w:val="ro-MD" w:eastAsia="ro-MD"/>
              </w:rPr>
              <w:br/>
              <w:t>Tip pacient: Adult</w:t>
            </w:r>
          </w:p>
        </w:tc>
        <w:tc>
          <w:tcPr>
            <w:tcW w:w="803" w:type="dxa"/>
            <w:tcBorders>
              <w:top w:val="nil"/>
              <w:left w:val="nil"/>
              <w:bottom w:val="single" w:sz="4" w:space="0" w:color="auto"/>
              <w:right w:val="single" w:sz="4" w:space="0" w:color="auto"/>
            </w:tcBorders>
            <w:vAlign w:val="center"/>
            <w:hideMark/>
          </w:tcPr>
          <w:p w14:paraId="5B089F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4DC2D7E" w14:textId="39250B1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39 400</w:t>
            </w:r>
          </w:p>
        </w:tc>
        <w:tc>
          <w:tcPr>
            <w:tcW w:w="1235" w:type="dxa"/>
            <w:tcBorders>
              <w:top w:val="nil"/>
              <w:left w:val="nil"/>
              <w:bottom w:val="single" w:sz="4" w:space="0" w:color="auto"/>
              <w:right w:val="single" w:sz="4" w:space="0" w:color="auto"/>
            </w:tcBorders>
            <w:noWrap/>
            <w:vAlign w:val="center"/>
            <w:hideMark/>
          </w:tcPr>
          <w:p w14:paraId="3DCA30DC" w14:textId="4E28020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30 338,00</w:t>
            </w:r>
          </w:p>
        </w:tc>
        <w:tc>
          <w:tcPr>
            <w:tcW w:w="222" w:type="dxa"/>
            <w:vAlign w:val="center"/>
            <w:hideMark/>
          </w:tcPr>
          <w:p w14:paraId="10C14BF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DCBE3D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00367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w:t>
            </w:r>
          </w:p>
        </w:tc>
        <w:tc>
          <w:tcPr>
            <w:tcW w:w="2193" w:type="dxa"/>
            <w:tcBorders>
              <w:top w:val="nil"/>
              <w:left w:val="nil"/>
              <w:bottom w:val="single" w:sz="4" w:space="0" w:color="auto"/>
              <w:right w:val="single" w:sz="4" w:space="0" w:color="auto"/>
            </w:tcBorders>
            <w:vAlign w:val="center"/>
            <w:hideMark/>
          </w:tcPr>
          <w:p w14:paraId="3D9777F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EEG, d10mm, EEG-1200K  ( 006952 )</w:t>
            </w:r>
          </w:p>
        </w:tc>
        <w:tc>
          <w:tcPr>
            <w:tcW w:w="4197" w:type="dxa"/>
            <w:tcBorders>
              <w:top w:val="nil"/>
              <w:left w:val="nil"/>
              <w:bottom w:val="single" w:sz="4" w:space="0" w:color="auto"/>
              <w:right w:val="single" w:sz="4" w:space="0" w:color="auto"/>
            </w:tcBorders>
            <w:vAlign w:val="center"/>
            <w:hideMark/>
          </w:tcPr>
          <w:p w14:paraId="76E2DE1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EEG tip cupa Ag/Ag/Cl reutilizabil , Lungimea</w:t>
            </w:r>
            <w:r w:rsidRPr="00E91570">
              <w:rPr>
                <w:noProof w:val="0"/>
                <w:color w:val="000000" w:themeColor="text1"/>
                <w:sz w:val="16"/>
                <w:szCs w:val="16"/>
                <w:lang w:val="ro-MD" w:eastAsia="ro-MD"/>
              </w:rPr>
              <w:br/>
              <w:t>150cm, diametrul 10mm , set 10 buc compatibile cu</w:t>
            </w:r>
            <w:r w:rsidRPr="00E91570">
              <w:rPr>
                <w:noProof w:val="0"/>
                <w:color w:val="000000" w:themeColor="text1"/>
                <w:sz w:val="16"/>
                <w:szCs w:val="16"/>
                <w:lang w:val="ro-MD" w:eastAsia="ro-MD"/>
              </w:rPr>
              <w:br/>
              <w:t>EEG-1200K</w:t>
            </w:r>
            <w:r w:rsidRPr="00E91570">
              <w:rPr>
                <w:noProof w:val="0"/>
                <w:color w:val="000000" w:themeColor="text1"/>
                <w:sz w:val="16"/>
                <w:szCs w:val="16"/>
                <w:lang w:val="ro-MD" w:eastAsia="ro-MD"/>
              </w:rPr>
              <w:br/>
              <w:t>Cantitate: 1 set = 10 unități</w:t>
            </w:r>
          </w:p>
        </w:tc>
        <w:tc>
          <w:tcPr>
            <w:tcW w:w="803" w:type="dxa"/>
            <w:tcBorders>
              <w:top w:val="nil"/>
              <w:left w:val="nil"/>
              <w:bottom w:val="single" w:sz="4" w:space="0" w:color="auto"/>
              <w:right w:val="single" w:sz="4" w:space="0" w:color="auto"/>
            </w:tcBorders>
            <w:vAlign w:val="center"/>
            <w:hideMark/>
          </w:tcPr>
          <w:p w14:paraId="786E95C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4575F972" w14:textId="53F8DC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w:t>
            </w:r>
          </w:p>
        </w:tc>
        <w:tc>
          <w:tcPr>
            <w:tcW w:w="1235" w:type="dxa"/>
            <w:tcBorders>
              <w:top w:val="nil"/>
              <w:left w:val="nil"/>
              <w:bottom w:val="single" w:sz="4" w:space="0" w:color="auto"/>
              <w:right w:val="single" w:sz="4" w:space="0" w:color="auto"/>
            </w:tcBorders>
            <w:noWrap/>
            <w:vAlign w:val="center"/>
            <w:hideMark/>
          </w:tcPr>
          <w:p w14:paraId="59EF5CC2" w14:textId="413E487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9 986,68</w:t>
            </w:r>
          </w:p>
        </w:tc>
        <w:tc>
          <w:tcPr>
            <w:tcW w:w="222" w:type="dxa"/>
            <w:vAlign w:val="center"/>
            <w:hideMark/>
          </w:tcPr>
          <w:p w14:paraId="4EC6703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A57E52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1F0A49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33</w:t>
            </w:r>
          </w:p>
        </w:tc>
        <w:tc>
          <w:tcPr>
            <w:tcW w:w="2193" w:type="dxa"/>
            <w:tcBorders>
              <w:top w:val="nil"/>
              <w:left w:val="nil"/>
              <w:bottom w:val="single" w:sz="4" w:space="0" w:color="auto"/>
              <w:right w:val="single" w:sz="4" w:space="0" w:color="auto"/>
            </w:tcBorders>
            <w:vAlign w:val="center"/>
            <w:hideMark/>
          </w:tcPr>
          <w:p w14:paraId="07E72DD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EEG, ureche, EEG-1200K  ( 006953 )</w:t>
            </w:r>
          </w:p>
        </w:tc>
        <w:tc>
          <w:tcPr>
            <w:tcW w:w="4197" w:type="dxa"/>
            <w:tcBorders>
              <w:top w:val="nil"/>
              <w:left w:val="nil"/>
              <w:bottom w:val="single" w:sz="4" w:space="0" w:color="auto"/>
              <w:right w:val="single" w:sz="4" w:space="0" w:color="auto"/>
            </w:tcBorders>
            <w:vAlign w:val="center"/>
            <w:hideMark/>
          </w:tcPr>
          <w:p w14:paraId="4AD75E8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EEG tip clips pentru ureche, reutilizabil  compatibili cu EEG-1200K</w:t>
            </w:r>
          </w:p>
        </w:tc>
        <w:tc>
          <w:tcPr>
            <w:tcW w:w="803" w:type="dxa"/>
            <w:tcBorders>
              <w:top w:val="nil"/>
              <w:left w:val="nil"/>
              <w:bottom w:val="single" w:sz="4" w:space="0" w:color="auto"/>
              <w:right w:val="single" w:sz="4" w:space="0" w:color="auto"/>
            </w:tcBorders>
            <w:vAlign w:val="center"/>
            <w:hideMark/>
          </w:tcPr>
          <w:p w14:paraId="4352AA2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55605B6" w14:textId="6A55A33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w:t>
            </w:r>
          </w:p>
        </w:tc>
        <w:tc>
          <w:tcPr>
            <w:tcW w:w="1235" w:type="dxa"/>
            <w:tcBorders>
              <w:top w:val="nil"/>
              <w:left w:val="nil"/>
              <w:bottom w:val="single" w:sz="4" w:space="0" w:color="auto"/>
              <w:right w:val="single" w:sz="4" w:space="0" w:color="auto"/>
            </w:tcBorders>
            <w:noWrap/>
            <w:vAlign w:val="center"/>
            <w:hideMark/>
          </w:tcPr>
          <w:p w14:paraId="602600C4" w14:textId="0666B44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2 000,01</w:t>
            </w:r>
          </w:p>
        </w:tc>
        <w:tc>
          <w:tcPr>
            <w:tcW w:w="222" w:type="dxa"/>
            <w:vAlign w:val="center"/>
            <w:hideMark/>
          </w:tcPr>
          <w:p w14:paraId="2CF83D6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A56E1F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8FF732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w:t>
            </w:r>
          </w:p>
        </w:tc>
        <w:tc>
          <w:tcPr>
            <w:tcW w:w="2193" w:type="dxa"/>
            <w:tcBorders>
              <w:top w:val="nil"/>
              <w:left w:val="nil"/>
              <w:bottom w:val="single" w:sz="4" w:space="0" w:color="auto"/>
              <w:right w:val="single" w:sz="4" w:space="0" w:color="auto"/>
            </w:tcBorders>
            <w:vAlign w:val="center"/>
            <w:hideMark/>
          </w:tcPr>
          <w:p w14:paraId="6AF21C9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neutral, adulți, Bowa Arc 303  ( 006954 )</w:t>
            </w:r>
          </w:p>
        </w:tc>
        <w:tc>
          <w:tcPr>
            <w:tcW w:w="4197" w:type="dxa"/>
            <w:tcBorders>
              <w:top w:val="nil"/>
              <w:left w:val="nil"/>
              <w:bottom w:val="single" w:sz="4" w:space="0" w:color="auto"/>
              <w:right w:val="single" w:sz="4" w:space="0" w:color="auto"/>
            </w:tcBorders>
            <w:vAlign w:val="center"/>
            <w:hideMark/>
          </w:tcPr>
          <w:p w14:paraId="653F191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neutral monoutilizabil maturi, suprafaţa pînă la 500 cm2, cu cablu 3m. Compatibil cu BOWA Arc 303.</w:t>
            </w:r>
          </w:p>
        </w:tc>
        <w:tc>
          <w:tcPr>
            <w:tcW w:w="803" w:type="dxa"/>
            <w:tcBorders>
              <w:top w:val="nil"/>
              <w:left w:val="nil"/>
              <w:bottom w:val="single" w:sz="4" w:space="0" w:color="auto"/>
              <w:right w:val="single" w:sz="4" w:space="0" w:color="auto"/>
            </w:tcBorders>
            <w:vAlign w:val="center"/>
            <w:hideMark/>
          </w:tcPr>
          <w:p w14:paraId="40B200D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D6F327" w14:textId="310E8FA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3 400</w:t>
            </w:r>
          </w:p>
        </w:tc>
        <w:tc>
          <w:tcPr>
            <w:tcW w:w="1235" w:type="dxa"/>
            <w:tcBorders>
              <w:top w:val="nil"/>
              <w:left w:val="nil"/>
              <w:bottom w:val="single" w:sz="4" w:space="0" w:color="auto"/>
              <w:right w:val="single" w:sz="4" w:space="0" w:color="auto"/>
            </w:tcBorders>
            <w:noWrap/>
            <w:vAlign w:val="center"/>
            <w:hideMark/>
          </w:tcPr>
          <w:p w14:paraId="5C3AD7BD" w14:textId="5FC9B2B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97 920,00</w:t>
            </w:r>
          </w:p>
        </w:tc>
        <w:tc>
          <w:tcPr>
            <w:tcW w:w="222" w:type="dxa"/>
            <w:vAlign w:val="center"/>
            <w:hideMark/>
          </w:tcPr>
          <w:p w14:paraId="58734CD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293A2A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288E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35</w:t>
            </w:r>
          </w:p>
        </w:tc>
        <w:tc>
          <w:tcPr>
            <w:tcW w:w="2193" w:type="dxa"/>
            <w:tcBorders>
              <w:top w:val="nil"/>
              <w:left w:val="nil"/>
              <w:bottom w:val="single" w:sz="4" w:space="0" w:color="auto"/>
              <w:right w:val="single" w:sz="4" w:space="0" w:color="auto"/>
            </w:tcBorders>
            <w:vAlign w:val="center"/>
            <w:hideMark/>
          </w:tcPr>
          <w:p w14:paraId="78F3DF7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pentru electromiografie  ( 006955 )</w:t>
            </w:r>
          </w:p>
        </w:tc>
        <w:tc>
          <w:tcPr>
            <w:tcW w:w="4197" w:type="dxa"/>
            <w:tcBorders>
              <w:top w:val="nil"/>
              <w:left w:val="nil"/>
              <w:bottom w:val="single" w:sz="4" w:space="0" w:color="auto"/>
              <w:right w:val="single" w:sz="4" w:space="0" w:color="auto"/>
            </w:tcBorders>
            <w:vAlign w:val="center"/>
            <w:hideMark/>
          </w:tcPr>
          <w:p w14:paraId="3ED1E96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diametru - 24mmin, Ag/AgCl  cu cablu de interconectare lungimea 60 cm cu conector DIN 42802 (set 100 buc)compatibil cu dispozitivul de EMG model MEB-9400K</w:t>
            </w:r>
          </w:p>
        </w:tc>
        <w:tc>
          <w:tcPr>
            <w:tcW w:w="803" w:type="dxa"/>
            <w:tcBorders>
              <w:top w:val="nil"/>
              <w:left w:val="nil"/>
              <w:bottom w:val="single" w:sz="4" w:space="0" w:color="auto"/>
              <w:right w:val="single" w:sz="4" w:space="0" w:color="auto"/>
            </w:tcBorders>
            <w:vAlign w:val="center"/>
            <w:hideMark/>
          </w:tcPr>
          <w:p w14:paraId="15F3B50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41740E74" w14:textId="7D646C3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w:t>
            </w:r>
          </w:p>
        </w:tc>
        <w:tc>
          <w:tcPr>
            <w:tcW w:w="1235" w:type="dxa"/>
            <w:tcBorders>
              <w:top w:val="nil"/>
              <w:left w:val="nil"/>
              <w:bottom w:val="single" w:sz="4" w:space="0" w:color="auto"/>
              <w:right w:val="single" w:sz="4" w:space="0" w:color="auto"/>
            </w:tcBorders>
            <w:noWrap/>
            <w:vAlign w:val="center"/>
            <w:hideMark/>
          </w:tcPr>
          <w:p w14:paraId="1C5B543B" w14:textId="3A67E3F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1 250,00</w:t>
            </w:r>
          </w:p>
        </w:tc>
        <w:tc>
          <w:tcPr>
            <w:tcW w:w="222" w:type="dxa"/>
            <w:vAlign w:val="center"/>
            <w:hideMark/>
          </w:tcPr>
          <w:p w14:paraId="76BB17F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50DC61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4D453A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36</w:t>
            </w:r>
          </w:p>
        </w:tc>
        <w:tc>
          <w:tcPr>
            <w:tcW w:w="2193" w:type="dxa"/>
            <w:tcBorders>
              <w:top w:val="nil"/>
              <w:left w:val="nil"/>
              <w:bottom w:val="single" w:sz="4" w:space="0" w:color="auto"/>
              <w:right w:val="single" w:sz="4" w:space="0" w:color="auto"/>
            </w:tcBorders>
            <w:vAlign w:val="center"/>
            <w:hideMark/>
          </w:tcPr>
          <w:p w14:paraId="109A56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pentru incizie Hook, monopolar  ( 006956 )</w:t>
            </w:r>
          </w:p>
        </w:tc>
        <w:tc>
          <w:tcPr>
            <w:tcW w:w="4197" w:type="dxa"/>
            <w:tcBorders>
              <w:top w:val="nil"/>
              <w:left w:val="nil"/>
              <w:bottom w:val="single" w:sz="4" w:space="0" w:color="auto"/>
              <w:right w:val="single" w:sz="4" w:space="0" w:color="auto"/>
            </w:tcBorders>
            <w:vAlign w:val="center"/>
            <w:hideMark/>
          </w:tcPr>
          <w:p w14:paraId="0BF7868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de incizie monopolar, cu capatul de lucru sub forma de con, compatibil cu elementul de lucru 8654.204 și  teaca rezectoscopului 24/26 Fr. R. Wolf, existent</w:t>
            </w:r>
          </w:p>
        </w:tc>
        <w:tc>
          <w:tcPr>
            <w:tcW w:w="803" w:type="dxa"/>
            <w:tcBorders>
              <w:top w:val="nil"/>
              <w:left w:val="nil"/>
              <w:bottom w:val="single" w:sz="4" w:space="0" w:color="auto"/>
              <w:right w:val="single" w:sz="4" w:space="0" w:color="auto"/>
            </w:tcBorders>
            <w:vAlign w:val="center"/>
            <w:hideMark/>
          </w:tcPr>
          <w:p w14:paraId="31F126C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B68DD63" w14:textId="738BE8B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5101CA93" w14:textId="7BE9A4C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40 000,00</w:t>
            </w:r>
          </w:p>
        </w:tc>
        <w:tc>
          <w:tcPr>
            <w:tcW w:w="222" w:type="dxa"/>
            <w:vAlign w:val="center"/>
            <w:hideMark/>
          </w:tcPr>
          <w:p w14:paraId="4CC5384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572C66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74BA8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w:t>
            </w:r>
          </w:p>
        </w:tc>
        <w:tc>
          <w:tcPr>
            <w:tcW w:w="2193" w:type="dxa"/>
            <w:tcBorders>
              <w:top w:val="nil"/>
              <w:left w:val="nil"/>
              <w:bottom w:val="single" w:sz="4" w:space="0" w:color="auto"/>
              <w:right w:val="single" w:sz="4" w:space="0" w:color="auto"/>
            </w:tcBorders>
            <w:vAlign w:val="center"/>
            <w:hideMark/>
          </w:tcPr>
          <w:p w14:paraId="65243E3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lamă reutilizabil, 15cm, Bowa Arc 303  ( 006957 )</w:t>
            </w:r>
          </w:p>
        </w:tc>
        <w:tc>
          <w:tcPr>
            <w:tcW w:w="4197" w:type="dxa"/>
            <w:tcBorders>
              <w:top w:val="nil"/>
              <w:left w:val="nil"/>
              <w:bottom w:val="single" w:sz="4" w:space="0" w:color="auto"/>
              <w:right w:val="single" w:sz="4" w:space="0" w:color="auto"/>
            </w:tcBorders>
            <w:vAlign w:val="center"/>
            <w:hideMark/>
          </w:tcPr>
          <w:p w14:paraId="3A73527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sterizabil tip lama, pentru coagulare monopolara in adincime. Lungimea 15cm. Compatibil cu BOWA Arc 303.</w:t>
            </w:r>
          </w:p>
        </w:tc>
        <w:tc>
          <w:tcPr>
            <w:tcW w:w="803" w:type="dxa"/>
            <w:tcBorders>
              <w:top w:val="nil"/>
              <w:left w:val="nil"/>
              <w:bottom w:val="single" w:sz="4" w:space="0" w:color="auto"/>
              <w:right w:val="single" w:sz="4" w:space="0" w:color="auto"/>
            </w:tcBorders>
            <w:vAlign w:val="center"/>
            <w:hideMark/>
          </w:tcPr>
          <w:p w14:paraId="752E950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71962C1" w14:textId="14CE4C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150</w:t>
            </w:r>
          </w:p>
        </w:tc>
        <w:tc>
          <w:tcPr>
            <w:tcW w:w="1235" w:type="dxa"/>
            <w:tcBorders>
              <w:top w:val="nil"/>
              <w:left w:val="nil"/>
              <w:bottom w:val="single" w:sz="4" w:space="0" w:color="auto"/>
              <w:right w:val="single" w:sz="4" w:space="0" w:color="auto"/>
            </w:tcBorders>
            <w:noWrap/>
            <w:vAlign w:val="center"/>
            <w:hideMark/>
          </w:tcPr>
          <w:p w14:paraId="43EE34CB" w14:textId="45ACA73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9 420,00</w:t>
            </w:r>
          </w:p>
        </w:tc>
        <w:tc>
          <w:tcPr>
            <w:tcW w:w="222" w:type="dxa"/>
            <w:vAlign w:val="center"/>
            <w:hideMark/>
          </w:tcPr>
          <w:p w14:paraId="246C2FC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EDC18A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F3346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38</w:t>
            </w:r>
          </w:p>
        </w:tc>
        <w:tc>
          <w:tcPr>
            <w:tcW w:w="2193" w:type="dxa"/>
            <w:tcBorders>
              <w:top w:val="nil"/>
              <w:left w:val="nil"/>
              <w:bottom w:val="single" w:sz="4" w:space="0" w:color="auto"/>
              <w:right w:val="single" w:sz="4" w:space="0" w:color="auto"/>
            </w:tcBorders>
            <w:vAlign w:val="center"/>
            <w:hideMark/>
          </w:tcPr>
          <w:p w14:paraId="6D273C5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25-30mm unică utilizare pediatric 24 ore  ( 006958 )</w:t>
            </w:r>
          </w:p>
        </w:tc>
        <w:tc>
          <w:tcPr>
            <w:tcW w:w="4197" w:type="dxa"/>
            <w:tcBorders>
              <w:top w:val="nil"/>
              <w:left w:val="nil"/>
              <w:bottom w:val="single" w:sz="4" w:space="0" w:color="auto"/>
              <w:right w:val="single" w:sz="4" w:space="0" w:color="auto"/>
            </w:tcBorders>
            <w:vAlign w:val="center"/>
            <w:hideMark/>
          </w:tcPr>
          <w:p w14:paraId="15436FD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1.Dimensiune  25 - 30mm, </w:t>
            </w:r>
            <w:r w:rsidRPr="00E91570">
              <w:rPr>
                <w:noProof w:val="0"/>
                <w:color w:val="000000" w:themeColor="text1"/>
                <w:sz w:val="16"/>
                <w:szCs w:val="16"/>
                <w:lang w:val="ro-MD" w:eastAsia="ro-MD"/>
              </w:rPr>
              <w:br/>
              <w:t xml:space="preserve">2. electrod Ag/AgCl, </w:t>
            </w:r>
            <w:r w:rsidRPr="00E91570">
              <w:rPr>
                <w:noProof w:val="0"/>
                <w:color w:val="000000" w:themeColor="text1"/>
                <w:sz w:val="16"/>
                <w:szCs w:val="16"/>
                <w:lang w:val="ro-MD" w:eastAsia="ro-MD"/>
              </w:rPr>
              <w:br/>
              <w:t xml:space="preserve">3.cu gel solid, </w:t>
            </w:r>
            <w:r w:rsidRPr="00E91570">
              <w:rPr>
                <w:noProof w:val="0"/>
                <w:color w:val="000000" w:themeColor="text1"/>
                <w:sz w:val="16"/>
                <w:szCs w:val="16"/>
                <w:lang w:val="ro-MD" w:eastAsia="ro-MD"/>
              </w:rPr>
              <w:br/>
              <w:t>4.fără latex,</w:t>
            </w:r>
            <w:r w:rsidRPr="00E91570">
              <w:rPr>
                <w:noProof w:val="0"/>
                <w:color w:val="000000" w:themeColor="text1"/>
                <w:sz w:val="16"/>
                <w:szCs w:val="16"/>
                <w:lang w:val="ro-MD" w:eastAsia="ro-MD"/>
              </w:rPr>
              <w:br/>
              <w:t>5.de unică folosință,</w:t>
            </w:r>
            <w:r w:rsidRPr="00E91570">
              <w:rPr>
                <w:noProof w:val="0"/>
                <w:color w:val="000000" w:themeColor="text1"/>
                <w:sz w:val="16"/>
                <w:szCs w:val="16"/>
                <w:lang w:val="ro-MD" w:eastAsia="ro-MD"/>
              </w:rPr>
              <w:br/>
              <w:t xml:space="preserve">6.Tip snap button , </w:t>
            </w:r>
            <w:r w:rsidRPr="00E91570">
              <w:rPr>
                <w:noProof w:val="0"/>
                <w:color w:val="000000" w:themeColor="text1"/>
                <w:sz w:val="16"/>
                <w:szCs w:val="16"/>
                <w:lang w:val="ro-MD" w:eastAsia="ro-MD"/>
              </w:rPr>
              <w:br/>
              <w:t xml:space="preserve">7. adeziv neiritanti, hipoalergenic pentru piele sau utilizatori, </w:t>
            </w:r>
            <w:r w:rsidRPr="00E91570">
              <w:rPr>
                <w:noProof w:val="0"/>
                <w:color w:val="000000" w:themeColor="text1"/>
                <w:sz w:val="16"/>
                <w:szCs w:val="16"/>
                <w:lang w:val="ro-MD" w:eastAsia="ro-MD"/>
              </w:rPr>
              <w:br/>
              <w:t xml:space="preserve">8. termen de utilizare min. 24 de ore sau de scurtă durată, </w:t>
            </w:r>
            <w:r w:rsidRPr="00E91570">
              <w:rPr>
                <w:noProof w:val="0"/>
                <w:color w:val="000000" w:themeColor="text1"/>
                <w:sz w:val="16"/>
                <w:szCs w:val="16"/>
                <w:lang w:val="ro-MD" w:eastAsia="ro-MD"/>
              </w:rPr>
              <w:br/>
              <w:t>9.Impedanță 10 Hz ≤ 150ohm;</w:t>
            </w:r>
            <w:r w:rsidRPr="00E91570">
              <w:rPr>
                <w:noProof w:val="0"/>
                <w:color w:val="000000" w:themeColor="text1"/>
                <w:sz w:val="16"/>
                <w:szCs w:val="16"/>
                <w:lang w:val="ro-MD" w:eastAsia="ro-MD"/>
              </w:rPr>
              <w:br/>
              <w:t>10.Rezistent la șocuri de defibrilare o bligatoriu, Bucată</w:t>
            </w:r>
          </w:p>
        </w:tc>
        <w:tc>
          <w:tcPr>
            <w:tcW w:w="803" w:type="dxa"/>
            <w:tcBorders>
              <w:top w:val="nil"/>
              <w:left w:val="nil"/>
              <w:bottom w:val="single" w:sz="4" w:space="0" w:color="auto"/>
              <w:right w:val="single" w:sz="4" w:space="0" w:color="auto"/>
            </w:tcBorders>
            <w:vAlign w:val="center"/>
            <w:hideMark/>
          </w:tcPr>
          <w:p w14:paraId="57272E0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51E8E7A" w14:textId="601B47C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3 400</w:t>
            </w:r>
          </w:p>
        </w:tc>
        <w:tc>
          <w:tcPr>
            <w:tcW w:w="1235" w:type="dxa"/>
            <w:tcBorders>
              <w:top w:val="nil"/>
              <w:left w:val="nil"/>
              <w:bottom w:val="single" w:sz="4" w:space="0" w:color="auto"/>
              <w:right w:val="single" w:sz="4" w:space="0" w:color="auto"/>
            </w:tcBorders>
            <w:noWrap/>
            <w:vAlign w:val="center"/>
            <w:hideMark/>
          </w:tcPr>
          <w:p w14:paraId="504CAB6C" w14:textId="3AF97A4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2 890,00</w:t>
            </w:r>
          </w:p>
        </w:tc>
        <w:tc>
          <w:tcPr>
            <w:tcW w:w="222" w:type="dxa"/>
            <w:vAlign w:val="center"/>
            <w:hideMark/>
          </w:tcPr>
          <w:p w14:paraId="2859248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45503C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CAA99E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39</w:t>
            </w:r>
          </w:p>
        </w:tc>
        <w:tc>
          <w:tcPr>
            <w:tcW w:w="2193" w:type="dxa"/>
            <w:tcBorders>
              <w:top w:val="nil"/>
              <w:left w:val="nil"/>
              <w:bottom w:val="single" w:sz="4" w:space="0" w:color="auto"/>
              <w:right w:val="single" w:sz="4" w:space="0" w:color="auto"/>
            </w:tcBorders>
            <w:vAlign w:val="center"/>
            <w:hideMark/>
          </w:tcPr>
          <w:p w14:paraId="17E022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Electrozi din cauciuc, 50x50, Chinesport Medic Stim 4  ( 006964 )</w:t>
            </w:r>
          </w:p>
        </w:tc>
        <w:tc>
          <w:tcPr>
            <w:tcW w:w="4197" w:type="dxa"/>
            <w:tcBorders>
              <w:top w:val="nil"/>
              <w:left w:val="nil"/>
              <w:bottom w:val="single" w:sz="4" w:space="0" w:color="auto"/>
              <w:right w:val="single" w:sz="4" w:space="0" w:color="auto"/>
            </w:tcBorders>
            <w:vAlign w:val="center"/>
            <w:hideMark/>
          </w:tcPr>
          <w:p w14:paraId="0C9BE09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Compatibili  cu aparatul Chinesport, stimulator electric EL12054MEDIC-STIM 4</w:t>
            </w:r>
            <w:r w:rsidRPr="00E91570">
              <w:rPr>
                <w:noProof w:val="0"/>
                <w:color w:val="000000" w:themeColor="text1"/>
                <w:sz w:val="16"/>
                <w:szCs w:val="16"/>
                <w:lang w:val="ro-MD" w:eastAsia="ro-MD"/>
              </w:rPr>
              <w:br/>
              <w:t>Complet-Plus Line. Diametrul orificiului 4 mm, 50X50</w:t>
            </w:r>
          </w:p>
        </w:tc>
        <w:tc>
          <w:tcPr>
            <w:tcW w:w="803" w:type="dxa"/>
            <w:tcBorders>
              <w:top w:val="nil"/>
              <w:left w:val="nil"/>
              <w:bottom w:val="single" w:sz="4" w:space="0" w:color="auto"/>
              <w:right w:val="single" w:sz="4" w:space="0" w:color="auto"/>
            </w:tcBorders>
            <w:vAlign w:val="center"/>
            <w:hideMark/>
          </w:tcPr>
          <w:p w14:paraId="53048DC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Perechi</w:t>
            </w:r>
          </w:p>
        </w:tc>
        <w:tc>
          <w:tcPr>
            <w:tcW w:w="1256" w:type="dxa"/>
            <w:tcBorders>
              <w:top w:val="nil"/>
              <w:left w:val="nil"/>
              <w:bottom w:val="single" w:sz="4" w:space="0" w:color="auto"/>
              <w:right w:val="single" w:sz="4" w:space="0" w:color="auto"/>
            </w:tcBorders>
            <w:noWrap/>
            <w:vAlign w:val="center"/>
            <w:hideMark/>
          </w:tcPr>
          <w:p w14:paraId="70BFBB3F" w14:textId="6D79E1B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w:t>
            </w:r>
          </w:p>
        </w:tc>
        <w:tc>
          <w:tcPr>
            <w:tcW w:w="1235" w:type="dxa"/>
            <w:tcBorders>
              <w:top w:val="nil"/>
              <w:left w:val="nil"/>
              <w:bottom w:val="single" w:sz="4" w:space="0" w:color="auto"/>
              <w:right w:val="single" w:sz="4" w:space="0" w:color="auto"/>
            </w:tcBorders>
            <w:noWrap/>
            <w:vAlign w:val="center"/>
            <w:hideMark/>
          </w:tcPr>
          <w:p w14:paraId="067F4352" w14:textId="3C2A94F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3 583,50</w:t>
            </w:r>
          </w:p>
        </w:tc>
        <w:tc>
          <w:tcPr>
            <w:tcW w:w="222" w:type="dxa"/>
            <w:vAlign w:val="center"/>
            <w:hideMark/>
          </w:tcPr>
          <w:p w14:paraId="5B4655C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E82FAF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7F301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w:t>
            </w:r>
          </w:p>
        </w:tc>
        <w:tc>
          <w:tcPr>
            <w:tcW w:w="2193" w:type="dxa"/>
            <w:tcBorders>
              <w:top w:val="nil"/>
              <w:left w:val="nil"/>
              <w:bottom w:val="single" w:sz="4" w:space="0" w:color="auto"/>
              <w:right w:val="single" w:sz="4" w:space="0" w:color="auto"/>
            </w:tcBorders>
            <w:vAlign w:val="center"/>
            <w:hideMark/>
          </w:tcPr>
          <w:p w14:paraId="766444F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~40mm unică utilizare, adulți  ( 006967 )</w:t>
            </w:r>
          </w:p>
        </w:tc>
        <w:tc>
          <w:tcPr>
            <w:tcW w:w="4197" w:type="dxa"/>
            <w:tcBorders>
              <w:top w:val="nil"/>
              <w:left w:val="nil"/>
              <w:bottom w:val="single" w:sz="4" w:space="0" w:color="auto"/>
              <w:right w:val="single" w:sz="4" w:space="0" w:color="auto"/>
            </w:tcBorders>
            <w:vAlign w:val="center"/>
            <w:hideMark/>
          </w:tcPr>
          <w:p w14:paraId="7FB7499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1.Dimensiune ~ 40x40mm cu gel</w:t>
            </w:r>
            <w:r w:rsidRPr="00E91570">
              <w:rPr>
                <w:noProof w:val="0"/>
                <w:color w:val="000000" w:themeColor="text1"/>
                <w:sz w:val="16"/>
                <w:szCs w:val="16"/>
                <w:lang w:val="ro-MD" w:eastAsia="ro-MD"/>
              </w:rPr>
              <w:br/>
              <w:t>2.Potriviți pentru: relaxare, stres și monitorizarea Holter ECG</w:t>
            </w:r>
            <w:r w:rsidRPr="00E91570">
              <w:rPr>
                <w:noProof w:val="0"/>
                <w:color w:val="000000" w:themeColor="text1"/>
                <w:sz w:val="16"/>
                <w:szCs w:val="16"/>
                <w:lang w:val="ro-MD" w:eastAsia="ro-MD"/>
              </w:rPr>
              <w:br/>
              <w:t>3.Fără latex</w:t>
            </w:r>
            <w:r w:rsidRPr="00E91570">
              <w:rPr>
                <w:noProof w:val="0"/>
                <w:color w:val="000000" w:themeColor="text1"/>
                <w:sz w:val="16"/>
                <w:szCs w:val="16"/>
                <w:lang w:val="ro-MD" w:eastAsia="ro-MD"/>
              </w:rPr>
              <w:br/>
              <w:t>4.Neiritanți pentru piele</w:t>
            </w:r>
            <w:r w:rsidRPr="00E91570">
              <w:rPr>
                <w:noProof w:val="0"/>
                <w:color w:val="000000" w:themeColor="text1"/>
                <w:sz w:val="16"/>
                <w:szCs w:val="16"/>
                <w:lang w:val="ro-MD" w:eastAsia="ro-MD"/>
              </w:rPr>
              <w:br/>
              <w:t>5.De unică folosință</w:t>
            </w:r>
            <w:r w:rsidRPr="00E91570">
              <w:rPr>
                <w:noProof w:val="0"/>
                <w:color w:val="000000" w:themeColor="text1"/>
                <w:sz w:val="16"/>
                <w:szCs w:val="16"/>
                <w:lang w:val="ro-MD" w:eastAsia="ro-MD"/>
              </w:rPr>
              <w:br/>
              <w:t xml:space="preserve">6.Mod de prindere tip clemă. </w:t>
            </w:r>
            <w:r w:rsidRPr="00E91570">
              <w:rPr>
                <w:noProof w:val="0"/>
                <w:color w:val="000000" w:themeColor="text1"/>
                <w:sz w:val="16"/>
                <w:szCs w:val="16"/>
                <w:lang w:val="ro-MD" w:eastAsia="ro-MD"/>
              </w:rPr>
              <w:br/>
            </w:r>
            <w:r w:rsidRPr="00E91570">
              <w:rPr>
                <w:noProof w:val="0"/>
                <w:color w:val="000000" w:themeColor="text1"/>
                <w:sz w:val="16"/>
                <w:szCs w:val="16"/>
                <w:lang w:val="ro-MD" w:eastAsia="ro-MD"/>
              </w:rPr>
              <w:lastRenderedPageBreak/>
              <w:t>7. Impedanță 10 Hz ≤ 150ohm;</w:t>
            </w:r>
            <w:r w:rsidRPr="00E91570">
              <w:rPr>
                <w:noProof w:val="0"/>
                <w:color w:val="000000" w:themeColor="text1"/>
                <w:sz w:val="16"/>
                <w:szCs w:val="16"/>
                <w:lang w:val="ro-MD" w:eastAsia="ro-MD"/>
              </w:rPr>
              <w:br/>
              <w:t>8.Rezistent la șocuri de defibrilare o bligatoriu</w:t>
            </w:r>
          </w:p>
        </w:tc>
        <w:tc>
          <w:tcPr>
            <w:tcW w:w="803" w:type="dxa"/>
            <w:tcBorders>
              <w:top w:val="nil"/>
              <w:left w:val="nil"/>
              <w:bottom w:val="single" w:sz="4" w:space="0" w:color="auto"/>
              <w:right w:val="single" w:sz="4" w:space="0" w:color="auto"/>
            </w:tcBorders>
            <w:vAlign w:val="center"/>
            <w:hideMark/>
          </w:tcPr>
          <w:p w14:paraId="358F22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4F1E65EC" w14:textId="6D2757D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34 900</w:t>
            </w:r>
          </w:p>
        </w:tc>
        <w:tc>
          <w:tcPr>
            <w:tcW w:w="1235" w:type="dxa"/>
            <w:tcBorders>
              <w:top w:val="nil"/>
              <w:left w:val="nil"/>
              <w:bottom w:val="single" w:sz="4" w:space="0" w:color="auto"/>
              <w:right w:val="single" w:sz="4" w:space="0" w:color="auto"/>
            </w:tcBorders>
            <w:noWrap/>
            <w:vAlign w:val="center"/>
            <w:hideMark/>
          </w:tcPr>
          <w:p w14:paraId="5C38DF35" w14:textId="4B5E2BE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27 222,00</w:t>
            </w:r>
          </w:p>
        </w:tc>
        <w:tc>
          <w:tcPr>
            <w:tcW w:w="222" w:type="dxa"/>
            <w:vAlign w:val="center"/>
            <w:hideMark/>
          </w:tcPr>
          <w:p w14:paraId="0CD7D13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F3C25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1E275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41</w:t>
            </w:r>
          </w:p>
        </w:tc>
        <w:tc>
          <w:tcPr>
            <w:tcW w:w="2193" w:type="dxa"/>
            <w:tcBorders>
              <w:top w:val="nil"/>
              <w:left w:val="nil"/>
              <w:bottom w:val="single" w:sz="4" w:space="0" w:color="auto"/>
              <w:right w:val="single" w:sz="4" w:space="0" w:color="auto"/>
            </w:tcBorders>
            <w:vAlign w:val="center"/>
            <w:hideMark/>
          </w:tcPr>
          <w:p w14:paraId="37B42A9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30-37mm pediatric,  unica utilizare, 24 ore  ( 006968 )</w:t>
            </w:r>
          </w:p>
        </w:tc>
        <w:tc>
          <w:tcPr>
            <w:tcW w:w="4197" w:type="dxa"/>
            <w:tcBorders>
              <w:top w:val="nil"/>
              <w:left w:val="nil"/>
              <w:bottom w:val="single" w:sz="4" w:space="0" w:color="auto"/>
              <w:right w:val="single" w:sz="4" w:space="0" w:color="auto"/>
            </w:tcBorders>
            <w:vAlign w:val="center"/>
            <w:hideMark/>
          </w:tcPr>
          <w:p w14:paraId="15D28DC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30 - 37mm, 2. electrod Ag/AgCl, 3.cu gel solid, 4.fără latex, 5.de unică folosință, 6.Tip snap button , 7. adeziv neiritanti, hipoalergenic pentru piele sau utilizatori, 8. termen de utilizare min. 24 de ore sau de scurtă durată, 9.Impedanță 10 Hz ≤ 150ohm;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49965B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8392F14" w14:textId="77DC68A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12 425</w:t>
            </w:r>
          </w:p>
        </w:tc>
        <w:tc>
          <w:tcPr>
            <w:tcW w:w="1235" w:type="dxa"/>
            <w:tcBorders>
              <w:top w:val="nil"/>
              <w:left w:val="nil"/>
              <w:bottom w:val="single" w:sz="4" w:space="0" w:color="auto"/>
              <w:right w:val="single" w:sz="4" w:space="0" w:color="auto"/>
            </w:tcBorders>
            <w:noWrap/>
            <w:vAlign w:val="center"/>
            <w:hideMark/>
          </w:tcPr>
          <w:p w14:paraId="34CFDC25" w14:textId="361813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11 679,50</w:t>
            </w:r>
          </w:p>
        </w:tc>
        <w:tc>
          <w:tcPr>
            <w:tcW w:w="222" w:type="dxa"/>
            <w:vAlign w:val="center"/>
            <w:hideMark/>
          </w:tcPr>
          <w:p w14:paraId="253D550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9C511C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E7434F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42</w:t>
            </w:r>
          </w:p>
        </w:tc>
        <w:tc>
          <w:tcPr>
            <w:tcW w:w="2193" w:type="dxa"/>
            <w:tcBorders>
              <w:top w:val="nil"/>
              <w:left w:val="nil"/>
              <w:bottom w:val="single" w:sz="4" w:space="0" w:color="auto"/>
              <w:right w:val="single" w:sz="4" w:space="0" w:color="auto"/>
            </w:tcBorders>
            <w:vAlign w:val="center"/>
            <w:hideMark/>
          </w:tcPr>
          <w:p w14:paraId="7B1FBC2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30-37mm pediatric,  unica utilizare, 48 ore  ( 006969 )</w:t>
            </w:r>
          </w:p>
        </w:tc>
        <w:tc>
          <w:tcPr>
            <w:tcW w:w="4197" w:type="dxa"/>
            <w:tcBorders>
              <w:top w:val="nil"/>
              <w:left w:val="nil"/>
              <w:bottom w:val="single" w:sz="4" w:space="0" w:color="auto"/>
              <w:right w:val="single" w:sz="4" w:space="0" w:color="auto"/>
            </w:tcBorders>
            <w:vAlign w:val="center"/>
            <w:hideMark/>
          </w:tcPr>
          <w:p w14:paraId="0B81B31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30 - 37mm, 2. electrod Ag/AgCl, 3.cu gel solid, 4.fără latex, 5.de unică folosință, 6.Tip snap button, 7. adeziv neiritanti, hipoalergenic pentru piele sau utilizatori, 8. termen de utilizare min. termen lung sau 48 ore, 9.Impedanță 10 Hz  ≤ 150ohm;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09BFE5C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DFB3A7" w14:textId="123C092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4 775</w:t>
            </w:r>
          </w:p>
        </w:tc>
        <w:tc>
          <w:tcPr>
            <w:tcW w:w="1235" w:type="dxa"/>
            <w:tcBorders>
              <w:top w:val="nil"/>
              <w:left w:val="nil"/>
              <w:bottom w:val="single" w:sz="4" w:space="0" w:color="auto"/>
              <w:right w:val="single" w:sz="4" w:space="0" w:color="auto"/>
            </w:tcBorders>
            <w:noWrap/>
            <w:vAlign w:val="center"/>
            <w:hideMark/>
          </w:tcPr>
          <w:p w14:paraId="1DFBE0C4" w14:textId="397DF3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4 727,25</w:t>
            </w:r>
          </w:p>
        </w:tc>
        <w:tc>
          <w:tcPr>
            <w:tcW w:w="222" w:type="dxa"/>
            <w:vAlign w:val="center"/>
            <w:hideMark/>
          </w:tcPr>
          <w:p w14:paraId="62EA838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3FEDA0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8481E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43</w:t>
            </w:r>
          </w:p>
        </w:tc>
        <w:tc>
          <w:tcPr>
            <w:tcW w:w="2193" w:type="dxa"/>
            <w:tcBorders>
              <w:top w:val="nil"/>
              <w:left w:val="nil"/>
              <w:bottom w:val="single" w:sz="4" w:space="0" w:color="auto"/>
              <w:right w:val="single" w:sz="4" w:space="0" w:color="auto"/>
            </w:tcBorders>
            <w:vAlign w:val="center"/>
            <w:hideMark/>
          </w:tcPr>
          <w:p w14:paraId="01D5E6A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38-47mm pediatric,  unica utilizare, 24 ore  ( 006970 )</w:t>
            </w:r>
          </w:p>
        </w:tc>
        <w:tc>
          <w:tcPr>
            <w:tcW w:w="4197" w:type="dxa"/>
            <w:tcBorders>
              <w:top w:val="nil"/>
              <w:left w:val="nil"/>
              <w:bottom w:val="single" w:sz="4" w:space="0" w:color="auto"/>
              <w:right w:val="single" w:sz="4" w:space="0" w:color="auto"/>
            </w:tcBorders>
            <w:vAlign w:val="center"/>
            <w:hideMark/>
          </w:tcPr>
          <w:p w14:paraId="05FD3AD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38 - 47mm, 2. electrod Ag/AgCl, 3.cu gel solid, 4.fără latex, 5.de unică folosință, 6. Tip snap button, 7. adeziv neiritanti, hipoalergenic pentru piele sau utilizatori, 8. termen de utilizare min. 24 ore,9.Impedanță 10 Hz ≤ 150 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5EC795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9CEFEE0" w14:textId="351D36F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2 100</w:t>
            </w:r>
          </w:p>
        </w:tc>
        <w:tc>
          <w:tcPr>
            <w:tcW w:w="1235" w:type="dxa"/>
            <w:tcBorders>
              <w:top w:val="nil"/>
              <w:left w:val="nil"/>
              <w:bottom w:val="single" w:sz="4" w:space="0" w:color="auto"/>
              <w:right w:val="single" w:sz="4" w:space="0" w:color="auto"/>
            </w:tcBorders>
            <w:noWrap/>
            <w:vAlign w:val="center"/>
            <w:hideMark/>
          </w:tcPr>
          <w:p w14:paraId="0514AFDF" w14:textId="67393C2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1 974,00</w:t>
            </w:r>
          </w:p>
        </w:tc>
        <w:tc>
          <w:tcPr>
            <w:tcW w:w="222" w:type="dxa"/>
            <w:vAlign w:val="center"/>
            <w:hideMark/>
          </w:tcPr>
          <w:p w14:paraId="05AB9EF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9B76DB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2FF060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w:t>
            </w:r>
          </w:p>
        </w:tc>
        <w:tc>
          <w:tcPr>
            <w:tcW w:w="2193" w:type="dxa"/>
            <w:tcBorders>
              <w:top w:val="nil"/>
              <w:left w:val="nil"/>
              <w:bottom w:val="single" w:sz="4" w:space="0" w:color="auto"/>
              <w:right w:val="single" w:sz="4" w:space="0" w:color="auto"/>
            </w:tcBorders>
            <w:vAlign w:val="center"/>
            <w:hideMark/>
          </w:tcPr>
          <w:p w14:paraId="0C96F8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38-47mm pediatric,  unica utilizare, 48 ore  ( 006971 )</w:t>
            </w:r>
          </w:p>
        </w:tc>
        <w:tc>
          <w:tcPr>
            <w:tcW w:w="4197" w:type="dxa"/>
            <w:tcBorders>
              <w:top w:val="nil"/>
              <w:left w:val="nil"/>
              <w:bottom w:val="single" w:sz="4" w:space="0" w:color="auto"/>
              <w:right w:val="single" w:sz="4" w:space="0" w:color="auto"/>
            </w:tcBorders>
            <w:vAlign w:val="center"/>
            <w:hideMark/>
          </w:tcPr>
          <w:p w14:paraId="16D9B49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38 - 47mm, 2. electrod Ag/AgCl, 3.cu gel solid, 4.fără latex, 5.de unică folosință, 6. Tip snap button 7. adeziv neiritanti, hipoalergenic pentru piele sau utilizatori, 8. termen de utilizare min. 48 ore, 9.Impedanță 10 Hz ≤ 150 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38F29A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E2AA3A0" w14:textId="74DD056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54D402CC" w14:textId="7BEA12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460,00</w:t>
            </w:r>
          </w:p>
        </w:tc>
        <w:tc>
          <w:tcPr>
            <w:tcW w:w="222" w:type="dxa"/>
            <w:vAlign w:val="center"/>
            <w:hideMark/>
          </w:tcPr>
          <w:p w14:paraId="647C257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0CF597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CF9445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45</w:t>
            </w:r>
          </w:p>
        </w:tc>
        <w:tc>
          <w:tcPr>
            <w:tcW w:w="2193" w:type="dxa"/>
            <w:tcBorders>
              <w:top w:val="nil"/>
              <w:left w:val="nil"/>
              <w:bottom w:val="single" w:sz="4" w:space="0" w:color="auto"/>
              <w:right w:val="single" w:sz="4" w:space="0" w:color="auto"/>
            </w:tcBorders>
            <w:vAlign w:val="center"/>
            <w:hideMark/>
          </w:tcPr>
          <w:p w14:paraId="61BEF0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48-54mm adult,  unica utilizare, 48 ore  ( 006972 )</w:t>
            </w:r>
          </w:p>
        </w:tc>
        <w:tc>
          <w:tcPr>
            <w:tcW w:w="4197" w:type="dxa"/>
            <w:tcBorders>
              <w:top w:val="nil"/>
              <w:left w:val="nil"/>
              <w:bottom w:val="single" w:sz="4" w:space="0" w:color="auto"/>
              <w:right w:val="single" w:sz="4" w:space="0" w:color="auto"/>
            </w:tcBorders>
            <w:vAlign w:val="center"/>
            <w:hideMark/>
          </w:tcPr>
          <w:p w14:paraId="750F02D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48 - 54mm, 2. electrod Ag/AgCl, 3.cu gel solid, 4.fără latex, 5.de unică folosință, 6.Tip snap button, 7. adeziv neiritanti, hipoalergenic pentru piele sau utilizatori, 8.termen de utilizare min. 48 ore sau de lungă durată, 9.Impedanță 10 Hz ≤ 150 ohm; 10.Rezistent la șocuri de defibrilare obligatoriu</w:t>
            </w:r>
          </w:p>
        </w:tc>
        <w:tc>
          <w:tcPr>
            <w:tcW w:w="803" w:type="dxa"/>
            <w:tcBorders>
              <w:top w:val="nil"/>
              <w:left w:val="nil"/>
              <w:bottom w:val="single" w:sz="4" w:space="0" w:color="auto"/>
              <w:right w:val="single" w:sz="4" w:space="0" w:color="auto"/>
            </w:tcBorders>
            <w:vAlign w:val="center"/>
            <w:hideMark/>
          </w:tcPr>
          <w:p w14:paraId="5BEDF9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38AAC0C" w14:textId="4B59B05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79 550</w:t>
            </w:r>
          </w:p>
        </w:tc>
        <w:tc>
          <w:tcPr>
            <w:tcW w:w="1235" w:type="dxa"/>
            <w:tcBorders>
              <w:top w:val="nil"/>
              <w:left w:val="nil"/>
              <w:bottom w:val="single" w:sz="4" w:space="0" w:color="auto"/>
              <w:right w:val="single" w:sz="4" w:space="0" w:color="auto"/>
            </w:tcBorders>
            <w:noWrap/>
            <w:vAlign w:val="center"/>
            <w:hideMark/>
          </w:tcPr>
          <w:p w14:paraId="09F739CE" w14:textId="0F80C88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62 049,00</w:t>
            </w:r>
          </w:p>
        </w:tc>
        <w:tc>
          <w:tcPr>
            <w:tcW w:w="222" w:type="dxa"/>
            <w:vAlign w:val="center"/>
            <w:hideMark/>
          </w:tcPr>
          <w:p w14:paraId="6C71477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0892EB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A86E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46</w:t>
            </w:r>
          </w:p>
        </w:tc>
        <w:tc>
          <w:tcPr>
            <w:tcW w:w="2193" w:type="dxa"/>
            <w:tcBorders>
              <w:top w:val="nil"/>
              <w:left w:val="nil"/>
              <w:bottom w:val="single" w:sz="4" w:space="0" w:color="auto"/>
              <w:right w:val="single" w:sz="4" w:space="0" w:color="auto"/>
            </w:tcBorders>
            <w:vAlign w:val="center"/>
            <w:hideMark/>
          </w:tcPr>
          <w:p w14:paraId="01A2C09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48-54mm adult,  unica utilizare, 24 ore  ( 006973 )</w:t>
            </w:r>
          </w:p>
        </w:tc>
        <w:tc>
          <w:tcPr>
            <w:tcW w:w="4197" w:type="dxa"/>
            <w:tcBorders>
              <w:top w:val="nil"/>
              <w:left w:val="nil"/>
              <w:bottom w:val="single" w:sz="4" w:space="0" w:color="auto"/>
              <w:right w:val="single" w:sz="4" w:space="0" w:color="auto"/>
            </w:tcBorders>
            <w:vAlign w:val="center"/>
            <w:hideMark/>
          </w:tcPr>
          <w:p w14:paraId="5BC265B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48 - 54mm, 2. electrod Ag/AgCl, 3.cu gel solid, 4.fără latex, 5.de unică folosință, 6.Tip snap button , 7. adeziv neiritanti, hipoalergenic pentru piele sau utilizatori, 8. termen de utilizare min. 24 de ore sau de scurtă durată, 9.Impedanță 10 Hz ≤ 150 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4BC63FE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F8D8AD6" w14:textId="5E7E84B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23 900</w:t>
            </w:r>
          </w:p>
        </w:tc>
        <w:tc>
          <w:tcPr>
            <w:tcW w:w="1235" w:type="dxa"/>
            <w:tcBorders>
              <w:top w:val="nil"/>
              <w:left w:val="nil"/>
              <w:bottom w:val="single" w:sz="4" w:space="0" w:color="auto"/>
              <w:right w:val="single" w:sz="4" w:space="0" w:color="auto"/>
            </w:tcBorders>
            <w:noWrap/>
            <w:vAlign w:val="center"/>
            <w:hideMark/>
          </w:tcPr>
          <w:p w14:paraId="4413DD07" w14:textId="28A3547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18 642,00</w:t>
            </w:r>
          </w:p>
        </w:tc>
        <w:tc>
          <w:tcPr>
            <w:tcW w:w="222" w:type="dxa"/>
            <w:vAlign w:val="center"/>
            <w:hideMark/>
          </w:tcPr>
          <w:p w14:paraId="4913329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B2DDA0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9D1E41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47</w:t>
            </w:r>
          </w:p>
        </w:tc>
        <w:tc>
          <w:tcPr>
            <w:tcW w:w="2193" w:type="dxa"/>
            <w:tcBorders>
              <w:top w:val="nil"/>
              <w:left w:val="nil"/>
              <w:bottom w:val="single" w:sz="4" w:space="0" w:color="auto"/>
              <w:right w:val="single" w:sz="4" w:space="0" w:color="auto"/>
            </w:tcBorders>
            <w:vAlign w:val="center"/>
            <w:hideMark/>
          </w:tcPr>
          <w:p w14:paraId="7429313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55-60mm adult,  unica utilizare, solid  48 ore  ( 006974 )</w:t>
            </w:r>
          </w:p>
        </w:tc>
        <w:tc>
          <w:tcPr>
            <w:tcW w:w="4197" w:type="dxa"/>
            <w:tcBorders>
              <w:top w:val="nil"/>
              <w:left w:val="nil"/>
              <w:bottom w:val="single" w:sz="4" w:space="0" w:color="auto"/>
              <w:right w:val="single" w:sz="4" w:space="0" w:color="auto"/>
            </w:tcBorders>
            <w:vAlign w:val="center"/>
            <w:hideMark/>
          </w:tcPr>
          <w:p w14:paraId="6B52A41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55 - 60mm, 2. electrod Ag/AgCl, 3.cu gel solid, 4.fără latex, 5.de unică folosință, 6.Tip snap button , 7. adeziv neiritanti, hipoalergenic pentru piele sau utilizatori, 8.termen de utilizare min. 48 ore sau de lungă durată, 9.Impedanță 10 Hz ≤ 150 ohm; 10.Rezistent la șocuri de defibrilare obligatoriu</w:t>
            </w:r>
          </w:p>
        </w:tc>
        <w:tc>
          <w:tcPr>
            <w:tcW w:w="803" w:type="dxa"/>
            <w:tcBorders>
              <w:top w:val="nil"/>
              <w:left w:val="nil"/>
              <w:bottom w:val="single" w:sz="4" w:space="0" w:color="auto"/>
              <w:right w:val="single" w:sz="4" w:space="0" w:color="auto"/>
            </w:tcBorders>
            <w:vAlign w:val="center"/>
            <w:hideMark/>
          </w:tcPr>
          <w:p w14:paraId="5C6D43E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6D27DAF" w14:textId="3CD7AE4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71 650</w:t>
            </w:r>
          </w:p>
        </w:tc>
        <w:tc>
          <w:tcPr>
            <w:tcW w:w="1235" w:type="dxa"/>
            <w:tcBorders>
              <w:top w:val="nil"/>
              <w:left w:val="nil"/>
              <w:bottom w:val="single" w:sz="4" w:space="0" w:color="auto"/>
              <w:right w:val="single" w:sz="4" w:space="0" w:color="auto"/>
            </w:tcBorders>
            <w:noWrap/>
            <w:vAlign w:val="center"/>
            <w:hideMark/>
          </w:tcPr>
          <w:p w14:paraId="342C8614" w14:textId="310C033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57 320,00</w:t>
            </w:r>
          </w:p>
        </w:tc>
        <w:tc>
          <w:tcPr>
            <w:tcW w:w="222" w:type="dxa"/>
            <w:vAlign w:val="center"/>
            <w:hideMark/>
          </w:tcPr>
          <w:p w14:paraId="2B208F8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2CACA1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910E3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48</w:t>
            </w:r>
          </w:p>
        </w:tc>
        <w:tc>
          <w:tcPr>
            <w:tcW w:w="2193" w:type="dxa"/>
            <w:tcBorders>
              <w:top w:val="nil"/>
              <w:left w:val="nil"/>
              <w:bottom w:val="single" w:sz="4" w:space="0" w:color="auto"/>
              <w:right w:val="single" w:sz="4" w:space="0" w:color="auto"/>
            </w:tcBorders>
            <w:vAlign w:val="center"/>
            <w:hideMark/>
          </w:tcPr>
          <w:p w14:paraId="28010DD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55-60mm adult,  unica utilizare, lichid 48 ore  ( 006975 )</w:t>
            </w:r>
          </w:p>
        </w:tc>
        <w:tc>
          <w:tcPr>
            <w:tcW w:w="4197" w:type="dxa"/>
            <w:tcBorders>
              <w:top w:val="nil"/>
              <w:left w:val="nil"/>
              <w:bottom w:val="single" w:sz="4" w:space="0" w:color="auto"/>
              <w:right w:val="single" w:sz="4" w:space="0" w:color="auto"/>
            </w:tcBorders>
            <w:vAlign w:val="center"/>
            <w:hideMark/>
          </w:tcPr>
          <w:p w14:paraId="4B7CB21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55 - 60mm, 2. electrod Ag/AgCl, 3.cu gel lichid, 4.fără latex, 5.de unică folosință, 6.Tip snap button , 7. adeziv neiritanti, hipoalergenic pentru piele sau utilizatori, 8.termen de utilizare min. 48 ore sau de lungă durată, 9.Impedanță 10 Hz ≤ 150 ohm; 10.Rezistent la șocuri de defibrilare obligatoriu</w:t>
            </w:r>
          </w:p>
        </w:tc>
        <w:tc>
          <w:tcPr>
            <w:tcW w:w="803" w:type="dxa"/>
            <w:tcBorders>
              <w:top w:val="nil"/>
              <w:left w:val="nil"/>
              <w:bottom w:val="single" w:sz="4" w:space="0" w:color="auto"/>
              <w:right w:val="single" w:sz="4" w:space="0" w:color="auto"/>
            </w:tcBorders>
            <w:vAlign w:val="center"/>
            <w:hideMark/>
          </w:tcPr>
          <w:p w14:paraId="09C822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DE13B2E" w14:textId="11604AF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273 150</w:t>
            </w:r>
          </w:p>
        </w:tc>
        <w:tc>
          <w:tcPr>
            <w:tcW w:w="1235" w:type="dxa"/>
            <w:tcBorders>
              <w:top w:val="nil"/>
              <w:left w:val="nil"/>
              <w:bottom w:val="single" w:sz="4" w:space="0" w:color="auto"/>
              <w:right w:val="single" w:sz="4" w:space="0" w:color="auto"/>
            </w:tcBorders>
            <w:noWrap/>
            <w:vAlign w:val="center"/>
            <w:hideMark/>
          </w:tcPr>
          <w:p w14:paraId="24A83F03" w14:textId="6888CC8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256 761,00</w:t>
            </w:r>
          </w:p>
        </w:tc>
        <w:tc>
          <w:tcPr>
            <w:tcW w:w="222" w:type="dxa"/>
            <w:vAlign w:val="center"/>
            <w:hideMark/>
          </w:tcPr>
          <w:p w14:paraId="65860DC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585447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8B846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w:t>
            </w:r>
          </w:p>
        </w:tc>
        <w:tc>
          <w:tcPr>
            <w:tcW w:w="2193" w:type="dxa"/>
            <w:tcBorders>
              <w:top w:val="nil"/>
              <w:left w:val="nil"/>
              <w:bottom w:val="single" w:sz="4" w:space="0" w:color="auto"/>
              <w:right w:val="single" w:sz="4" w:space="0" w:color="auto"/>
            </w:tcBorders>
            <w:vAlign w:val="center"/>
            <w:hideMark/>
          </w:tcPr>
          <w:p w14:paraId="70793EC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55-60mm adult, unica utilizare, lichid, 48 ore ( 006976 )</w:t>
            </w:r>
          </w:p>
        </w:tc>
        <w:tc>
          <w:tcPr>
            <w:tcW w:w="4197" w:type="dxa"/>
            <w:tcBorders>
              <w:top w:val="nil"/>
              <w:left w:val="nil"/>
              <w:bottom w:val="single" w:sz="4" w:space="0" w:color="auto"/>
              <w:right w:val="single" w:sz="4" w:space="0" w:color="auto"/>
            </w:tcBorders>
            <w:vAlign w:val="center"/>
            <w:hideMark/>
          </w:tcPr>
          <w:p w14:paraId="766A91B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55 - 60mm, 2. electrod Ag/AgCl, 3.cu gel lichid, 4.fără latex, 5.de unică folosință, 6.Tip snap button , 7. adeziv neiritanti, hipoalergenic pentru piele sau utilizatori, 8.termen de utilizare min. 48 ore sau de lungă durată, 9.Impedanță 10 Hz ≤ 150 ohm; 10.Rezistent la șocuri de defibrilare obligatoriu</w:t>
            </w:r>
          </w:p>
        </w:tc>
        <w:tc>
          <w:tcPr>
            <w:tcW w:w="803" w:type="dxa"/>
            <w:tcBorders>
              <w:top w:val="nil"/>
              <w:left w:val="nil"/>
              <w:bottom w:val="single" w:sz="4" w:space="0" w:color="auto"/>
              <w:right w:val="single" w:sz="4" w:space="0" w:color="auto"/>
            </w:tcBorders>
            <w:vAlign w:val="center"/>
            <w:hideMark/>
          </w:tcPr>
          <w:p w14:paraId="7165EF1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E91B000" w14:textId="3271E70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70 950</w:t>
            </w:r>
          </w:p>
        </w:tc>
        <w:tc>
          <w:tcPr>
            <w:tcW w:w="1235" w:type="dxa"/>
            <w:tcBorders>
              <w:top w:val="nil"/>
              <w:left w:val="nil"/>
              <w:bottom w:val="single" w:sz="4" w:space="0" w:color="auto"/>
              <w:right w:val="single" w:sz="4" w:space="0" w:color="auto"/>
            </w:tcBorders>
            <w:noWrap/>
            <w:vAlign w:val="center"/>
            <w:hideMark/>
          </w:tcPr>
          <w:p w14:paraId="6619D2D4" w14:textId="1D39BF7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78 754,50</w:t>
            </w:r>
          </w:p>
        </w:tc>
        <w:tc>
          <w:tcPr>
            <w:tcW w:w="222" w:type="dxa"/>
            <w:vAlign w:val="center"/>
            <w:hideMark/>
          </w:tcPr>
          <w:p w14:paraId="07B9FF5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463AE3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49F270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w:t>
            </w:r>
          </w:p>
        </w:tc>
        <w:tc>
          <w:tcPr>
            <w:tcW w:w="2193" w:type="dxa"/>
            <w:tcBorders>
              <w:top w:val="nil"/>
              <w:left w:val="nil"/>
              <w:bottom w:val="single" w:sz="4" w:space="0" w:color="auto"/>
              <w:right w:val="single" w:sz="4" w:space="0" w:color="auto"/>
            </w:tcBorders>
            <w:vAlign w:val="center"/>
            <w:hideMark/>
          </w:tcPr>
          <w:p w14:paraId="48A8DCB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ECG 55-60mm adult,  unica utilizare, solid  24 ore  ( 006977 )</w:t>
            </w:r>
          </w:p>
        </w:tc>
        <w:tc>
          <w:tcPr>
            <w:tcW w:w="4197" w:type="dxa"/>
            <w:tcBorders>
              <w:top w:val="nil"/>
              <w:left w:val="nil"/>
              <w:bottom w:val="single" w:sz="4" w:space="0" w:color="auto"/>
              <w:right w:val="single" w:sz="4" w:space="0" w:color="auto"/>
            </w:tcBorders>
            <w:vAlign w:val="center"/>
            <w:hideMark/>
          </w:tcPr>
          <w:p w14:paraId="1127E93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1.diametru  55 - 60mm, 2. electrod Ag/AgCl, 3.cu gel solid, 4.fără latex, 5.de unică folosință, 6.Tip snap button , 7. adeziv neiritanti, hipoalergenic pentru piele sau utilizatori,  8. termen de utilizare min. 24 de ore sau de scurtă durată,9.Impedanță 10 Hz ≤ 150 ohm;</w:t>
            </w:r>
            <w:r w:rsidRPr="00E91570">
              <w:rPr>
                <w:noProof w:val="0"/>
                <w:color w:val="000000" w:themeColor="text1"/>
                <w:sz w:val="16"/>
                <w:szCs w:val="16"/>
                <w:lang w:val="ro-MD" w:eastAsia="ro-MD"/>
              </w:rPr>
              <w:br/>
              <w:t>10.Rezistent la șocuri de defibrilare obligatoriu</w:t>
            </w:r>
          </w:p>
        </w:tc>
        <w:tc>
          <w:tcPr>
            <w:tcW w:w="803" w:type="dxa"/>
            <w:tcBorders>
              <w:top w:val="nil"/>
              <w:left w:val="nil"/>
              <w:bottom w:val="single" w:sz="4" w:space="0" w:color="auto"/>
              <w:right w:val="single" w:sz="4" w:space="0" w:color="auto"/>
            </w:tcBorders>
            <w:vAlign w:val="center"/>
            <w:hideMark/>
          </w:tcPr>
          <w:p w14:paraId="4329C3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444E3F8" w14:textId="30CCD6B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30 200</w:t>
            </w:r>
          </w:p>
        </w:tc>
        <w:tc>
          <w:tcPr>
            <w:tcW w:w="1235" w:type="dxa"/>
            <w:tcBorders>
              <w:top w:val="nil"/>
              <w:left w:val="nil"/>
              <w:bottom w:val="single" w:sz="4" w:space="0" w:color="auto"/>
              <w:right w:val="single" w:sz="4" w:space="0" w:color="auto"/>
            </w:tcBorders>
            <w:noWrap/>
            <w:vAlign w:val="center"/>
            <w:hideMark/>
          </w:tcPr>
          <w:p w14:paraId="51EA814D" w14:textId="4991AC2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24 160,00</w:t>
            </w:r>
          </w:p>
        </w:tc>
        <w:tc>
          <w:tcPr>
            <w:tcW w:w="222" w:type="dxa"/>
            <w:vAlign w:val="center"/>
            <w:hideMark/>
          </w:tcPr>
          <w:p w14:paraId="2C6F498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375216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F1FFB8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51</w:t>
            </w:r>
          </w:p>
        </w:tc>
        <w:tc>
          <w:tcPr>
            <w:tcW w:w="2193" w:type="dxa"/>
            <w:tcBorders>
              <w:top w:val="nil"/>
              <w:left w:val="nil"/>
              <w:bottom w:val="single" w:sz="4" w:space="0" w:color="auto"/>
              <w:right w:val="single" w:sz="4" w:space="0" w:color="auto"/>
            </w:tcBorders>
            <w:vAlign w:val="center"/>
            <w:hideMark/>
          </w:tcPr>
          <w:p w14:paraId="4900572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Electrozi tip cupă cu fire EEG integrat  ( 006978 )</w:t>
            </w:r>
          </w:p>
        </w:tc>
        <w:tc>
          <w:tcPr>
            <w:tcW w:w="4197" w:type="dxa"/>
            <w:tcBorders>
              <w:top w:val="nil"/>
              <w:left w:val="nil"/>
              <w:bottom w:val="single" w:sz="4" w:space="0" w:color="auto"/>
              <w:right w:val="single" w:sz="4" w:space="0" w:color="auto"/>
            </w:tcBorders>
            <w:vAlign w:val="center"/>
            <w:hideMark/>
          </w:tcPr>
          <w:p w14:paraId="2D1D7F5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din 20 dimensiune medie 6 mm, fire cu conector tip DIN, reutilizabili</w:t>
            </w:r>
          </w:p>
        </w:tc>
        <w:tc>
          <w:tcPr>
            <w:tcW w:w="803" w:type="dxa"/>
            <w:tcBorders>
              <w:top w:val="nil"/>
              <w:left w:val="nil"/>
              <w:bottom w:val="single" w:sz="4" w:space="0" w:color="auto"/>
              <w:right w:val="single" w:sz="4" w:space="0" w:color="auto"/>
            </w:tcBorders>
            <w:vAlign w:val="center"/>
            <w:hideMark/>
          </w:tcPr>
          <w:p w14:paraId="5FAA06B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18D06E7A" w14:textId="399FB07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0F2B098D" w14:textId="1749CD9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2 785,00</w:t>
            </w:r>
          </w:p>
        </w:tc>
        <w:tc>
          <w:tcPr>
            <w:tcW w:w="222" w:type="dxa"/>
            <w:vAlign w:val="center"/>
            <w:hideMark/>
          </w:tcPr>
          <w:p w14:paraId="011A27C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7E12A1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F8EA4D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52</w:t>
            </w:r>
          </w:p>
        </w:tc>
        <w:tc>
          <w:tcPr>
            <w:tcW w:w="2193" w:type="dxa"/>
            <w:tcBorders>
              <w:top w:val="nil"/>
              <w:left w:val="nil"/>
              <w:bottom w:val="single" w:sz="4" w:space="0" w:color="auto"/>
              <w:right w:val="single" w:sz="4" w:space="0" w:color="auto"/>
            </w:tcBorders>
            <w:vAlign w:val="center"/>
            <w:hideMark/>
          </w:tcPr>
          <w:p w14:paraId="3E5785A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35 x 43 cm (14 x 17 inch) compatibil cu Horizon  ( 006979 )</w:t>
            </w:r>
          </w:p>
        </w:tc>
        <w:tc>
          <w:tcPr>
            <w:tcW w:w="4197" w:type="dxa"/>
            <w:tcBorders>
              <w:top w:val="nil"/>
              <w:left w:val="nil"/>
              <w:bottom w:val="single" w:sz="4" w:space="0" w:color="auto"/>
              <w:right w:val="single" w:sz="4" w:space="0" w:color="auto"/>
            </w:tcBorders>
            <w:vAlign w:val="center"/>
            <w:hideMark/>
          </w:tcPr>
          <w:p w14:paraId="3EB0446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w:t>
            </w:r>
            <w:r w:rsidRPr="00E91570">
              <w:rPr>
                <w:noProof w:val="0"/>
                <w:color w:val="000000" w:themeColor="text1"/>
                <w:sz w:val="16"/>
                <w:szCs w:val="16"/>
                <w:lang w:val="ro-MD" w:eastAsia="ro-MD"/>
              </w:rPr>
              <w:br/>
              <w:t>1. Dimensiune 35 x 43 cm (14 x 17 inch)</w:t>
            </w:r>
            <w:r w:rsidRPr="00E91570">
              <w:rPr>
                <w:noProof w:val="0"/>
                <w:color w:val="000000" w:themeColor="text1"/>
                <w:sz w:val="16"/>
                <w:szCs w:val="16"/>
                <w:lang w:val="ro-MD" w:eastAsia="ro-MD"/>
              </w:rPr>
              <w:br/>
              <w:t>2.Tonuri de gri ≥4096</w:t>
            </w:r>
            <w:r w:rsidRPr="00E91570">
              <w:rPr>
                <w:noProof w:val="0"/>
                <w:color w:val="000000" w:themeColor="text1"/>
                <w:sz w:val="16"/>
                <w:szCs w:val="16"/>
                <w:lang w:val="ro-MD" w:eastAsia="ro-MD"/>
              </w:rPr>
              <w:br/>
              <w:t xml:space="preserve">3.Ton continuu </w:t>
            </w:r>
            <w:r w:rsidRPr="00E91570">
              <w:rPr>
                <w:noProof w:val="0"/>
                <w:color w:val="000000" w:themeColor="text1"/>
                <w:sz w:val="16"/>
                <w:szCs w:val="16"/>
                <w:lang w:val="ro-MD" w:eastAsia="ro-MD"/>
              </w:rPr>
              <w:br/>
              <w:t>4. Rezistent la abraziune</w:t>
            </w:r>
            <w:r w:rsidRPr="00E91570">
              <w:rPr>
                <w:noProof w:val="0"/>
                <w:color w:val="000000" w:themeColor="text1"/>
                <w:sz w:val="16"/>
                <w:szCs w:val="16"/>
                <w:lang w:val="ro-MD" w:eastAsia="ro-MD"/>
              </w:rPr>
              <w:br/>
              <w:t>5. Rezistent la substanțe chimice și apă</w:t>
            </w:r>
            <w:r w:rsidRPr="00E91570">
              <w:rPr>
                <w:noProof w:val="0"/>
                <w:color w:val="000000" w:themeColor="text1"/>
                <w:sz w:val="16"/>
                <w:szCs w:val="16"/>
                <w:lang w:val="ro-MD" w:eastAsia="ro-MD"/>
              </w:rPr>
              <w:br/>
              <w:t>6.Rezoluție ≥ 12.6 pixels/mm sau  ≥ 320DPI</w:t>
            </w:r>
            <w:r w:rsidRPr="00E91570">
              <w:rPr>
                <w:noProof w:val="0"/>
                <w:color w:val="000000" w:themeColor="text1"/>
                <w:sz w:val="16"/>
                <w:szCs w:val="16"/>
                <w:lang w:val="ro-MD" w:eastAsia="ro-MD"/>
              </w:rPr>
              <w:br/>
              <w:t>7.Compatibil cu printer medical Horizon, Codonics</w:t>
            </w:r>
            <w:r w:rsidRPr="00E91570">
              <w:rPr>
                <w:noProof w:val="0"/>
                <w:color w:val="000000" w:themeColor="text1"/>
                <w:sz w:val="16"/>
                <w:szCs w:val="16"/>
                <w:lang w:val="ro-MD" w:eastAsia="ro-MD"/>
              </w:rPr>
              <w:br/>
              <w:t>8.La vizualizare și depozitare normală nici o schimbarea și decolorarea imaginii</w:t>
            </w:r>
            <w:r w:rsidRPr="00E91570">
              <w:rPr>
                <w:noProof w:val="0"/>
                <w:color w:val="000000" w:themeColor="text1"/>
                <w:sz w:val="16"/>
                <w:szCs w:val="16"/>
                <w:lang w:val="ro-MD" w:eastAsia="ro-MD"/>
              </w:rPr>
              <w:br/>
              <w:t xml:space="preserve"> 9.Bază albastră</w:t>
            </w:r>
            <w:r w:rsidRPr="00E91570">
              <w:rPr>
                <w:noProof w:val="0"/>
                <w:color w:val="000000" w:themeColor="text1"/>
                <w:sz w:val="16"/>
                <w:szCs w:val="16"/>
                <w:lang w:val="ro-MD" w:eastAsia="ro-MD"/>
              </w:rPr>
              <w:br/>
              <w:t>10.  Echivalent cu model  1417-DVB</w:t>
            </w:r>
            <w:r w:rsidRPr="00E91570">
              <w:rPr>
                <w:noProof w:val="0"/>
                <w:color w:val="000000" w:themeColor="text1"/>
                <w:sz w:val="16"/>
                <w:szCs w:val="16"/>
                <w:lang w:val="ro-MD" w:eastAsia="ro-MD"/>
              </w:rPr>
              <w:br/>
              <w:t>11. Până la 100 buc in cutie</w:t>
            </w:r>
          </w:p>
        </w:tc>
        <w:tc>
          <w:tcPr>
            <w:tcW w:w="803" w:type="dxa"/>
            <w:tcBorders>
              <w:top w:val="nil"/>
              <w:left w:val="nil"/>
              <w:bottom w:val="single" w:sz="4" w:space="0" w:color="auto"/>
              <w:right w:val="single" w:sz="4" w:space="0" w:color="auto"/>
            </w:tcBorders>
            <w:vAlign w:val="center"/>
            <w:hideMark/>
          </w:tcPr>
          <w:p w14:paraId="0B3D9F6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61906C9" w14:textId="6404370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800</w:t>
            </w:r>
          </w:p>
        </w:tc>
        <w:tc>
          <w:tcPr>
            <w:tcW w:w="1235" w:type="dxa"/>
            <w:tcBorders>
              <w:top w:val="nil"/>
              <w:left w:val="nil"/>
              <w:bottom w:val="single" w:sz="4" w:space="0" w:color="auto"/>
              <w:right w:val="single" w:sz="4" w:space="0" w:color="auto"/>
            </w:tcBorders>
            <w:noWrap/>
            <w:vAlign w:val="center"/>
            <w:hideMark/>
          </w:tcPr>
          <w:p w14:paraId="19263B18" w14:textId="2F94977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33 226,67</w:t>
            </w:r>
          </w:p>
        </w:tc>
        <w:tc>
          <w:tcPr>
            <w:tcW w:w="222" w:type="dxa"/>
            <w:vAlign w:val="center"/>
            <w:hideMark/>
          </w:tcPr>
          <w:p w14:paraId="6AB5B4A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9A37B6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41874A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w:t>
            </w:r>
          </w:p>
        </w:tc>
        <w:tc>
          <w:tcPr>
            <w:tcW w:w="2193" w:type="dxa"/>
            <w:tcBorders>
              <w:top w:val="nil"/>
              <w:left w:val="nil"/>
              <w:bottom w:val="single" w:sz="4" w:space="0" w:color="auto"/>
              <w:right w:val="single" w:sz="4" w:space="0" w:color="auto"/>
            </w:tcBorders>
            <w:vAlign w:val="center"/>
            <w:hideMark/>
          </w:tcPr>
          <w:p w14:paraId="693FB1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25 x 30 cm  (10 x 12 inch)  compatibil cu DryPixPlus  ( 006981 )</w:t>
            </w:r>
          </w:p>
        </w:tc>
        <w:tc>
          <w:tcPr>
            <w:tcW w:w="4197" w:type="dxa"/>
            <w:tcBorders>
              <w:top w:val="nil"/>
              <w:left w:val="nil"/>
              <w:bottom w:val="single" w:sz="4" w:space="0" w:color="auto"/>
              <w:right w:val="single" w:sz="4" w:space="0" w:color="auto"/>
            </w:tcBorders>
            <w:vAlign w:val="center"/>
            <w:hideMark/>
          </w:tcPr>
          <w:p w14:paraId="4B9A0F7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25 x 30 cm  (10 x 12 inch),</w:t>
            </w:r>
            <w:r w:rsidRPr="00E91570">
              <w:rPr>
                <w:noProof w:val="0"/>
                <w:color w:val="000000" w:themeColor="text1"/>
                <w:sz w:val="16"/>
                <w:szCs w:val="16"/>
                <w:lang w:val="ro-MD" w:eastAsia="ro-MD"/>
              </w:rPr>
              <w:br/>
              <w:t>ambalaj până la 150 bucăți în cutie,</w:t>
            </w:r>
            <w:r w:rsidRPr="00E91570">
              <w:rPr>
                <w:noProof w:val="0"/>
                <w:color w:val="000000" w:themeColor="text1"/>
                <w:sz w:val="16"/>
                <w:szCs w:val="16"/>
                <w:lang w:val="ro-MD" w:eastAsia="ro-MD"/>
              </w:rPr>
              <w:br/>
              <w:t>compatibil cu  DryPixPlus, Fujifilm</w:t>
            </w:r>
          </w:p>
        </w:tc>
        <w:tc>
          <w:tcPr>
            <w:tcW w:w="803" w:type="dxa"/>
            <w:tcBorders>
              <w:top w:val="nil"/>
              <w:left w:val="nil"/>
              <w:bottom w:val="single" w:sz="4" w:space="0" w:color="auto"/>
              <w:right w:val="single" w:sz="4" w:space="0" w:color="auto"/>
            </w:tcBorders>
            <w:vAlign w:val="center"/>
            <w:hideMark/>
          </w:tcPr>
          <w:p w14:paraId="70511D4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2DE0C94" w14:textId="4B352F5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5 250</w:t>
            </w:r>
          </w:p>
        </w:tc>
        <w:tc>
          <w:tcPr>
            <w:tcW w:w="1235" w:type="dxa"/>
            <w:tcBorders>
              <w:top w:val="nil"/>
              <w:left w:val="nil"/>
              <w:bottom w:val="single" w:sz="4" w:space="0" w:color="auto"/>
              <w:right w:val="single" w:sz="4" w:space="0" w:color="auto"/>
            </w:tcBorders>
            <w:noWrap/>
            <w:vAlign w:val="center"/>
            <w:hideMark/>
          </w:tcPr>
          <w:p w14:paraId="4B95827A" w14:textId="32F5FC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81 112,50</w:t>
            </w:r>
          </w:p>
        </w:tc>
        <w:tc>
          <w:tcPr>
            <w:tcW w:w="222" w:type="dxa"/>
            <w:vAlign w:val="center"/>
            <w:hideMark/>
          </w:tcPr>
          <w:p w14:paraId="41BB4DC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5FC516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FC1C30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54</w:t>
            </w:r>
          </w:p>
        </w:tc>
        <w:tc>
          <w:tcPr>
            <w:tcW w:w="2193" w:type="dxa"/>
            <w:tcBorders>
              <w:top w:val="nil"/>
              <w:left w:val="nil"/>
              <w:bottom w:val="single" w:sz="4" w:space="0" w:color="auto"/>
              <w:right w:val="single" w:sz="4" w:space="0" w:color="auto"/>
            </w:tcBorders>
            <w:vAlign w:val="center"/>
            <w:hideMark/>
          </w:tcPr>
          <w:p w14:paraId="6764E9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 compatibil cu Dry View 5700  ( 006982 )</w:t>
            </w:r>
          </w:p>
        </w:tc>
        <w:tc>
          <w:tcPr>
            <w:tcW w:w="4197" w:type="dxa"/>
            <w:tcBorders>
              <w:top w:val="nil"/>
              <w:left w:val="nil"/>
              <w:bottom w:val="single" w:sz="4" w:space="0" w:color="auto"/>
              <w:right w:val="single" w:sz="4" w:space="0" w:color="auto"/>
            </w:tcBorders>
            <w:vAlign w:val="center"/>
            <w:hideMark/>
          </w:tcPr>
          <w:p w14:paraId="255D845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w:t>
            </w:r>
            <w:r w:rsidRPr="00E91570">
              <w:rPr>
                <w:noProof w:val="0"/>
                <w:color w:val="000000" w:themeColor="text1"/>
                <w:sz w:val="16"/>
                <w:szCs w:val="16"/>
                <w:lang w:val="ro-MD" w:eastAsia="ro-MD"/>
              </w:rPr>
              <w:br/>
              <w:t>Echivalent cu model DVB+,</w:t>
            </w:r>
            <w:r w:rsidRPr="00E91570">
              <w:rPr>
                <w:noProof w:val="0"/>
                <w:color w:val="000000" w:themeColor="text1"/>
                <w:sz w:val="16"/>
                <w:szCs w:val="16"/>
                <w:lang w:val="ro-MD" w:eastAsia="ro-MD"/>
              </w:rPr>
              <w:br/>
              <w:t xml:space="preserve">compatibil cu Dry View 5700, </w:t>
            </w:r>
            <w:r w:rsidRPr="00E91570">
              <w:rPr>
                <w:noProof w:val="0"/>
                <w:color w:val="000000" w:themeColor="text1"/>
                <w:sz w:val="16"/>
                <w:szCs w:val="16"/>
                <w:lang w:val="ro-MD" w:eastAsia="ro-MD"/>
              </w:rPr>
              <w:br/>
              <w:t>Până la 100 bucăți în cutie</w:t>
            </w:r>
          </w:p>
        </w:tc>
        <w:tc>
          <w:tcPr>
            <w:tcW w:w="803" w:type="dxa"/>
            <w:tcBorders>
              <w:top w:val="nil"/>
              <w:left w:val="nil"/>
              <w:bottom w:val="single" w:sz="4" w:space="0" w:color="auto"/>
              <w:right w:val="single" w:sz="4" w:space="0" w:color="auto"/>
            </w:tcBorders>
            <w:vAlign w:val="center"/>
            <w:hideMark/>
          </w:tcPr>
          <w:p w14:paraId="0FAA34E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FBD3A99" w14:textId="49998D6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3 500</w:t>
            </w:r>
          </w:p>
        </w:tc>
        <w:tc>
          <w:tcPr>
            <w:tcW w:w="1235" w:type="dxa"/>
            <w:tcBorders>
              <w:top w:val="nil"/>
              <w:left w:val="nil"/>
              <w:bottom w:val="single" w:sz="4" w:space="0" w:color="auto"/>
              <w:right w:val="single" w:sz="4" w:space="0" w:color="auto"/>
            </w:tcBorders>
            <w:noWrap/>
            <w:vAlign w:val="center"/>
            <w:hideMark/>
          </w:tcPr>
          <w:p w14:paraId="697DB288" w14:textId="59EB302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53 083,42</w:t>
            </w:r>
          </w:p>
        </w:tc>
        <w:tc>
          <w:tcPr>
            <w:tcW w:w="222" w:type="dxa"/>
            <w:vAlign w:val="center"/>
            <w:hideMark/>
          </w:tcPr>
          <w:p w14:paraId="1636F90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04A61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BCC417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55</w:t>
            </w:r>
          </w:p>
        </w:tc>
        <w:tc>
          <w:tcPr>
            <w:tcW w:w="2193" w:type="dxa"/>
            <w:tcBorders>
              <w:top w:val="nil"/>
              <w:left w:val="nil"/>
              <w:bottom w:val="single" w:sz="4" w:space="0" w:color="auto"/>
              <w:right w:val="single" w:sz="4" w:space="0" w:color="auto"/>
            </w:tcBorders>
            <w:vAlign w:val="center"/>
            <w:hideMark/>
          </w:tcPr>
          <w:p w14:paraId="75F8A3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20 x 25 cm  (8 x 10 inch) compatibil cu Horizon  ( 006983 )</w:t>
            </w:r>
          </w:p>
        </w:tc>
        <w:tc>
          <w:tcPr>
            <w:tcW w:w="4197" w:type="dxa"/>
            <w:tcBorders>
              <w:top w:val="nil"/>
              <w:left w:val="nil"/>
              <w:bottom w:val="single" w:sz="4" w:space="0" w:color="auto"/>
              <w:right w:val="single" w:sz="4" w:space="0" w:color="auto"/>
            </w:tcBorders>
            <w:vAlign w:val="center"/>
            <w:hideMark/>
          </w:tcPr>
          <w:p w14:paraId="5E9FE98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w:t>
            </w:r>
            <w:r w:rsidRPr="00E91570">
              <w:rPr>
                <w:noProof w:val="0"/>
                <w:color w:val="000000" w:themeColor="text1"/>
                <w:sz w:val="16"/>
                <w:szCs w:val="16"/>
                <w:lang w:val="ro-MD" w:eastAsia="ro-MD"/>
              </w:rPr>
              <w:br/>
              <w:t>1. Dimensiune 20 x 25 cm  (8 x 10 inch)</w:t>
            </w:r>
            <w:r w:rsidRPr="00E91570">
              <w:rPr>
                <w:noProof w:val="0"/>
                <w:color w:val="000000" w:themeColor="text1"/>
                <w:sz w:val="16"/>
                <w:szCs w:val="16"/>
                <w:lang w:val="ro-MD" w:eastAsia="ro-MD"/>
              </w:rPr>
              <w:br/>
              <w:t>2.Tonuri de gri ≥4096</w:t>
            </w:r>
            <w:r w:rsidRPr="00E91570">
              <w:rPr>
                <w:noProof w:val="0"/>
                <w:color w:val="000000" w:themeColor="text1"/>
                <w:sz w:val="16"/>
                <w:szCs w:val="16"/>
                <w:lang w:val="ro-MD" w:eastAsia="ro-MD"/>
              </w:rPr>
              <w:br/>
              <w:t xml:space="preserve">3.Ton continuu </w:t>
            </w:r>
            <w:r w:rsidRPr="00E91570">
              <w:rPr>
                <w:noProof w:val="0"/>
                <w:color w:val="000000" w:themeColor="text1"/>
                <w:sz w:val="16"/>
                <w:szCs w:val="16"/>
                <w:lang w:val="ro-MD" w:eastAsia="ro-MD"/>
              </w:rPr>
              <w:br/>
              <w:t>4. Rezistent la abraziune</w:t>
            </w:r>
            <w:r w:rsidRPr="00E91570">
              <w:rPr>
                <w:noProof w:val="0"/>
                <w:color w:val="000000" w:themeColor="text1"/>
                <w:sz w:val="16"/>
                <w:szCs w:val="16"/>
                <w:lang w:val="ro-MD" w:eastAsia="ro-MD"/>
              </w:rPr>
              <w:br/>
              <w:t>5. Rezistent la substanțe chimice și apă</w:t>
            </w:r>
            <w:r w:rsidRPr="00E91570">
              <w:rPr>
                <w:noProof w:val="0"/>
                <w:color w:val="000000" w:themeColor="text1"/>
                <w:sz w:val="16"/>
                <w:szCs w:val="16"/>
                <w:lang w:val="ro-MD" w:eastAsia="ro-MD"/>
              </w:rPr>
              <w:br/>
              <w:t>6.Rezoluție ≥ 12.6 pixels/mm sau  ≥ 320DPI</w:t>
            </w:r>
            <w:r w:rsidRPr="00E91570">
              <w:rPr>
                <w:noProof w:val="0"/>
                <w:color w:val="000000" w:themeColor="text1"/>
                <w:sz w:val="16"/>
                <w:szCs w:val="16"/>
                <w:lang w:val="ro-MD" w:eastAsia="ro-MD"/>
              </w:rPr>
              <w:br/>
              <w:t>7.Compatibil cu printer medical Horizon, Codonics</w:t>
            </w:r>
            <w:r w:rsidRPr="00E91570">
              <w:rPr>
                <w:noProof w:val="0"/>
                <w:color w:val="000000" w:themeColor="text1"/>
                <w:sz w:val="16"/>
                <w:szCs w:val="16"/>
                <w:lang w:val="ro-MD" w:eastAsia="ro-MD"/>
              </w:rPr>
              <w:br/>
              <w:t>8.La vizualizare și depozitare normală nici o schimbarea și decolorarea imaginii</w:t>
            </w:r>
            <w:r w:rsidRPr="00E91570">
              <w:rPr>
                <w:noProof w:val="0"/>
                <w:color w:val="000000" w:themeColor="text1"/>
                <w:sz w:val="16"/>
                <w:szCs w:val="16"/>
                <w:lang w:val="ro-MD" w:eastAsia="ro-MD"/>
              </w:rPr>
              <w:br/>
              <w:t xml:space="preserve"> 9.Bază albastră</w:t>
            </w:r>
            <w:r w:rsidRPr="00E91570">
              <w:rPr>
                <w:noProof w:val="0"/>
                <w:color w:val="000000" w:themeColor="text1"/>
                <w:sz w:val="16"/>
                <w:szCs w:val="16"/>
                <w:lang w:val="ro-MD" w:eastAsia="ro-MD"/>
              </w:rPr>
              <w:br/>
              <w:t>10.  Echivalent cu model   810-DVB</w:t>
            </w:r>
            <w:r w:rsidRPr="00E91570">
              <w:rPr>
                <w:noProof w:val="0"/>
                <w:color w:val="000000" w:themeColor="text1"/>
                <w:sz w:val="16"/>
                <w:szCs w:val="16"/>
                <w:lang w:val="ro-MD" w:eastAsia="ro-MD"/>
              </w:rPr>
              <w:br/>
              <w:t>11. Până la 100 bucăți în cutie</w:t>
            </w:r>
          </w:p>
        </w:tc>
        <w:tc>
          <w:tcPr>
            <w:tcW w:w="803" w:type="dxa"/>
            <w:tcBorders>
              <w:top w:val="nil"/>
              <w:left w:val="nil"/>
              <w:bottom w:val="single" w:sz="4" w:space="0" w:color="auto"/>
              <w:right w:val="single" w:sz="4" w:space="0" w:color="auto"/>
            </w:tcBorders>
            <w:vAlign w:val="center"/>
            <w:hideMark/>
          </w:tcPr>
          <w:p w14:paraId="37CF73B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C96A40C" w14:textId="40A4D7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40 100</w:t>
            </w:r>
          </w:p>
        </w:tc>
        <w:tc>
          <w:tcPr>
            <w:tcW w:w="1235" w:type="dxa"/>
            <w:tcBorders>
              <w:top w:val="nil"/>
              <w:left w:val="nil"/>
              <w:bottom w:val="single" w:sz="4" w:space="0" w:color="auto"/>
              <w:right w:val="single" w:sz="4" w:space="0" w:color="auto"/>
            </w:tcBorders>
            <w:noWrap/>
            <w:vAlign w:val="center"/>
            <w:hideMark/>
          </w:tcPr>
          <w:p w14:paraId="2A202A2A" w14:textId="3370A49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947 563,00</w:t>
            </w:r>
          </w:p>
        </w:tc>
        <w:tc>
          <w:tcPr>
            <w:tcW w:w="222" w:type="dxa"/>
            <w:vAlign w:val="center"/>
            <w:hideMark/>
          </w:tcPr>
          <w:p w14:paraId="2EFE63E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804EEA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0842B3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56</w:t>
            </w:r>
          </w:p>
        </w:tc>
        <w:tc>
          <w:tcPr>
            <w:tcW w:w="2193" w:type="dxa"/>
            <w:tcBorders>
              <w:top w:val="nil"/>
              <w:left w:val="nil"/>
              <w:bottom w:val="single" w:sz="4" w:space="0" w:color="auto"/>
              <w:right w:val="single" w:sz="4" w:space="0" w:color="auto"/>
            </w:tcBorders>
            <w:vAlign w:val="center"/>
            <w:hideMark/>
          </w:tcPr>
          <w:p w14:paraId="197A4E8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27x35cm (11 x 14 inch) compatibil cu Horizon  ( 006984 )</w:t>
            </w:r>
          </w:p>
        </w:tc>
        <w:tc>
          <w:tcPr>
            <w:tcW w:w="4197" w:type="dxa"/>
            <w:tcBorders>
              <w:top w:val="nil"/>
              <w:left w:val="nil"/>
              <w:bottom w:val="single" w:sz="4" w:space="0" w:color="auto"/>
              <w:right w:val="single" w:sz="4" w:space="0" w:color="auto"/>
            </w:tcBorders>
            <w:vAlign w:val="center"/>
            <w:hideMark/>
          </w:tcPr>
          <w:p w14:paraId="04231C1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(27x35cm) .</w:t>
            </w:r>
            <w:r w:rsidRPr="00E91570">
              <w:rPr>
                <w:noProof w:val="0"/>
                <w:color w:val="000000" w:themeColor="text1"/>
                <w:sz w:val="16"/>
                <w:szCs w:val="16"/>
                <w:lang w:val="ro-MD" w:eastAsia="ro-MD"/>
              </w:rPr>
              <w:br/>
              <w:t>1. Dimensiune 27 x 35cm (11 x 14 inch)</w:t>
            </w:r>
            <w:r w:rsidRPr="00E91570">
              <w:rPr>
                <w:noProof w:val="0"/>
                <w:color w:val="000000" w:themeColor="text1"/>
                <w:sz w:val="16"/>
                <w:szCs w:val="16"/>
                <w:lang w:val="ro-MD" w:eastAsia="ro-MD"/>
              </w:rPr>
              <w:br/>
              <w:t>2.Tonuri de gri ≥4096</w:t>
            </w:r>
            <w:r w:rsidRPr="00E91570">
              <w:rPr>
                <w:noProof w:val="0"/>
                <w:color w:val="000000" w:themeColor="text1"/>
                <w:sz w:val="16"/>
                <w:szCs w:val="16"/>
                <w:lang w:val="ro-MD" w:eastAsia="ro-MD"/>
              </w:rPr>
              <w:br/>
              <w:t xml:space="preserve">3.Ton continuu </w:t>
            </w:r>
            <w:r w:rsidRPr="00E91570">
              <w:rPr>
                <w:noProof w:val="0"/>
                <w:color w:val="000000" w:themeColor="text1"/>
                <w:sz w:val="16"/>
                <w:szCs w:val="16"/>
                <w:lang w:val="ro-MD" w:eastAsia="ro-MD"/>
              </w:rPr>
              <w:br/>
              <w:t>4. Rezistent la abraziune</w:t>
            </w:r>
            <w:r w:rsidRPr="00E91570">
              <w:rPr>
                <w:noProof w:val="0"/>
                <w:color w:val="000000" w:themeColor="text1"/>
                <w:sz w:val="16"/>
                <w:szCs w:val="16"/>
                <w:lang w:val="ro-MD" w:eastAsia="ro-MD"/>
              </w:rPr>
              <w:br/>
              <w:t>5. Rezistent la substanțe chimice și apă</w:t>
            </w:r>
            <w:r w:rsidRPr="00E91570">
              <w:rPr>
                <w:noProof w:val="0"/>
                <w:color w:val="000000" w:themeColor="text1"/>
                <w:sz w:val="16"/>
                <w:szCs w:val="16"/>
                <w:lang w:val="ro-MD" w:eastAsia="ro-MD"/>
              </w:rPr>
              <w:br/>
              <w:t>6.Rezoluție ≥ 12.6 pixels/mm sau  ≥ 320DPI</w:t>
            </w:r>
            <w:r w:rsidRPr="00E91570">
              <w:rPr>
                <w:noProof w:val="0"/>
                <w:color w:val="000000" w:themeColor="text1"/>
                <w:sz w:val="16"/>
                <w:szCs w:val="16"/>
                <w:lang w:val="ro-MD" w:eastAsia="ro-MD"/>
              </w:rPr>
              <w:br/>
              <w:t>7.Compatibil cu printer medical Horizon, Codonics</w:t>
            </w:r>
            <w:r w:rsidRPr="00E91570">
              <w:rPr>
                <w:noProof w:val="0"/>
                <w:color w:val="000000" w:themeColor="text1"/>
                <w:sz w:val="16"/>
                <w:szCs w:val="16"/>
                <w:lang w:val="ro-MD" w:eastAsia="ro-MD"/>
              </w:rPr>
              <w:br/>
              <w:t>8.La vizualizare și depozitare normală nici o schimbarea și decolorarea imaginii</w:t>
            </w:r>
            <w:r w:rsidRPr="00E91570">
              <w:rPr>
                <w:noProof w:val="0"/>
                <w:color w:val="000000" w:themeColor="text1"/>
                <w:sz w:val="16"/>
                <w:szCs w:val="16"/>
                <w:lang w:val="ro-MD" w:eastAsia="ro-MD"/>
              </w:rPr>
              <w:br/>
              <w:t xml:space="preserve"> 9.Bază albastră</w:t>
            </w:r>
            <w:r w:rsidRPr="00E91570">
              <w:rPr>
                <w:noProof w:val="0"/>
                <w:color w:val="000000" w:themeColor="text1"/>
                <w:sz w:val="16"/>
                <w:szCs w:val="16"/>
                <w:lang w:val="ro-MD" w:eastAsia="ro-MD"/>
              </w:rPr>
              <w:br/>
              <w:t>10.  Echivalent cu model  1114-DVB</w:t>
            </w:r>
            <w:r w:rsidRPr="00E91570">
              <w:rPr>
                <w:noProof w:val="0"/>
                <w:color w:val="000000" w:themeColor="text1"/>
                <w:sz w:val="16"/>
                <w:szCs w:val="16"/>
                <w:lang w:val="ro-MD" w:eastAsia="ro-MD"/>
              </w:rPr>
              <w:br/>
              <w:t>11. Până la 100 bucăți în cutie</w:t>
            </w:r>
          </w:p>
        </w:tc>
        <w:tc>
          <w:tcPr>
            <w:tcW w:w="803" w:type="dxa"/>
            <w:tcBorders>
              <w:top w:val="nil"/>
              <w:left w:val="nil"/>
              <w:bottom w:val="single" w:sz="4" w:space="0" w:color="auto"/>
              <w:right w:val="single" w:sz="4" w:space="0" w:color="auto"/>
            </w:tcBorders>
            <w:vAlign w:val="center"/>
            <w:hideMark/>
          </w:tcPr>
          <w:p w14:paraId="51F839D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ACF2D58" w14:textId="060CA98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3 900</w:t>
            </w:r>
          </w:p>
        </w:tc>
        <w:tc>
          <w:tcPr>
            <w:tcW w:w="1235" w:type="dxa"/>
            <w:tcBorders>
              <w:top w:val="nil"/>
              <w:left w:val="nil"/>
              <w:bottom w:val="single" w:sz="4" w:space="0" w:color="auto"/>
              <w:right w:val="single" w:sz="4" w:space="0" w:color="auto"/>
            </w:tcBorders>
            <w:noWrap/>
            <w:vAlign w:val="center"/>
            <w:hideMark/>
          </w:tcPr>
          <w:p w14:paraId="390B4CB4" w14:textId="62FF1E2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144 066,00</w:t>
            </w:r>
          </w:p>
        </w:tc>
        <w:tc>
          <w:tcPr>
            <w:tcW w:w="222" w:type="dxa"/>
            <w:vAlign w:val="center"/>
            <w:hideMark/>
          </w:tcPr>
          <w:p w14:paraId="018A770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83C959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04475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57</w:t>
            </w:r>
          </w:p>
        </w:tc>
        <w:tc>
          <w:tcPr>
            <w:tcW w:w="2193" w:type="dxa"/>
            <w:tcBorders>
              <w:top w:val="nil"/>
              <w:left w:val="nil"/>
              <w:bottom w:val="single" w:sz="4" w:space="0" w:color="auto"/>
              <w:right w:val="single" w:sz="4" w:space="0" w:color="auto"/>
            </w:tcBorders>
            <w:vAlign w:val="center"/>
            <w:hideMark/>
          </w:tcPr>
          <w:p w14:paraId="4D69204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  cu acordarea  imprimantei in comodat  ( 006985 )</w:t>
            </w:r>
          </w:p>
        </w:tc>
        <w:tc>
          <w:tcPr>
            <w:tcW w:w="4197" w:type="dxa"/>
            <w:tcBorders>
              <w:top w:val="nil"/>
              <w:left w:val="nil"/>
              <w:bottom w:val="single" w:sz="4" w:space="0" w:color="auto"/>
              <w:right w:val="single" w:sz="4" w:space="0" w:color="auto"/>
            </w:tcBorders>
            <w:vAlign w:val="center"/>
            <w:hideMark/>
          </w:tcPr>
          <w:p w14:paraId="5509257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Film radiologic 35 x 43 cm (14 x 17 inch), </w:t>
            </w:r>
            <w:r w:rsidRPr="00E91570">
              <w:rPr>
                <w:noProof w:val="0"/>
                <w:color w:val="000000" w:themeColor="text1"/>
                <w:sz w:val="16"/>
                <w:szCs w:val="16"/>
                <w:lang w:val="ro-MD" w:eastAsia="ro-MD"/>
              </w:rPr>
              <w:br/>
              <w:t>ambalaj până la 150 bucăți în cutie,</w:t>
            </w:r>
            <w:r w:rsidRPr="00E91570">
              <w:rPr>
                <w:noProof w:val="0"/>
                <w:color w:val="000000" w:themeColor="text1"/>
                <w:sz w:val="16"/>
                <w:szCs w:val="16"/>
                <w:lang w:val="ro-MD" w:eastAsia="ro-MD"/>
              </w:rPr>
              <w:br/>
              <w:t>cu acordarea  imprimantei in comodat</w:t>
            </w:r>
          </w:p>
        </w:tc>
        <w:tc>
          <w:tcPr>
            <w:tcW w:w="803" w:type="dxa"/>
            <w:tcBorders>
              <w:top w:val="nil"/>
              <w:left w:val="nil"/>
              <w:bottom w:val="single" w:sz="4" w:space="0" w:color="auto"/>
              <w:right w:val="single" w:sz="4" w:space="0" w:color="auto"/>
            </w:tcBorders>
            <w:vAlign w:val="center"/>
            <w:hideMark/>
          </w:tcPr>
          <w:p w14:paraId="5AEEBA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368D419" w14:textId="53C5D49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4 050</w:t>
            </w:r>
          </w:p>
        </w:tc>
        <w:tc>
          <w:tcPr>
            <w:tcW w:w="1235" w:type="dxa"/>
            <w:tcBorders>
              <w:top w:val="nil"/>
              <w:left w:val="nil"/>
              <w:bottom w:val="single" w:sz="4" w:space="0" w:color="auto"/>
              <w:right w:val="single" w:sz="4" w:space="0" w:color="auto"/>
            </w:tcBorders>
            <w:noWrap/>
            <w:vAlign w:val="center"/>
            <w:hideMark/>
          </w:tcPr>
          <w:p w14:paraId="379D79B5" w14:textId="4E6564D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90 720,00</w:t>
            </w:r>
          </w:p>
        </w:tc>
        <w:tc>
          <w:tcPr>
            <w:tcW w:w="222" w:type="dxa"/>
            <w:vAlign w:val="center"/>
            <w:hideMark/>
          </w:tcPr>
          <w:p w14:paraId="2F52D83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0174E3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7426C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58</w:t>
            </w:r>
          </w:p>
        </w:tc>
        <w:tc>
          <w:tcPr>
            <w:tcW w:w="2193" w:type="dxa"/>
            <w:tcBorders>
              <w:top w:val="nil"/>
              <w:left w:val="nil"/>
              <w:bottom w:val="single" w:sz="4" w:space="0" w:color="auto"/>
              <w:right w:val="single" w:sz="4" w:space="0" w:color="auto"/>
            </w:tcBorders>
            <w:vAlign w:val="center"/>
            <w:hideMark/>
          </w:tcPr>
          <w:p w14:paraId="7A58F7F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digital DVB p/u impr. Carestr. Drz View 5700 L.I.  ( 006986 )</w:t>
            </w:r>
          </w:p>
        </w:tc>
        <w:tc>
          <w:tcPr>
            <w:tcW w:w="4197" w:type="dxa"/>
            <w:tcBorders>
              <w:top w:val="nil"/>
              <w:left w:val="nil"/>
              <w:bottom w:val="single" w:sz="4" w:space="0" w:color="auto"/>
              <w:right w:val="single" w:sz="4" w:space="0" w:color="auto"/>
            </w:tcBorders>
            <w:vAlign w:val="center"/>
            <w:hideMark/>
          </w:tcPr>
          <w:p w14:paraId="422CB57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digital DVB p/u impr. Carestr. Drz View 5700 L.I. (nr.100) 20x25</w:t>
            </w:r>
          </w:p>
        </w:tc>
        <w:tc>
          <w:tcPr>
            <w:tcW w:w="803" w:type="dxa"/>
            <w:tcBorders>
              <w:top w:val="nil"/>
              <w:left w:val="nil"/>
              <w:bottom w:val="single" w:sz="4" w:space="0" w:color="auto"/>
              <w:right w:val="single" w:sz="4" w:space="0" w:color="auto"/>
            </w:tcBorders>
            <w:vAlign w:val="center"/>
            <w:hideMark/>
          </w:tcPr>
          <w:p w14:paraId="483A52B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08366E9" w14:textId="4E5B237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1 000</w:t>
            </w:r>
          </w:p>
        </w:tc>
        <w:tc>
          <w:tcPr>
            <w:tcW w:w="1235" w:type="dxa"/>
            <w:tcBorders>
              <w:top w:val="nil"/>
              <w:left w:val="nil"/>
              <w:bottom w:val="single" w:sz="4" w:space="0" w:color="auto"/>
              <w:right w:val="single" w:sz="4" w:space="0" w:color="auto"/>
            </w:tcBorders>
            <w:noWrap/>
            <w:vAlign w:val="center"/>
            <w:hideMark/>
          </w:tcPr>
          <w:p w14:paraId="4C0FAFDE" w14:textId="6320961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16 666,67</w:t>
            </w:r>
          </w:p>
        </w:tc>
        <w:tc>
          <w:tcPr>
            <w:tcW w:w="222" w:type="dxa"/>
            <w:vAlign w:val="center"/>
            <w:hideMark/>
          </w:tcPr>
          <w:p w14:paraId="10DAAC7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0AD73D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92046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59</w:t>
            </w:r>
          </w:p>
        </w:tc>
        <w:tc>
          <w:tcPr>
            <w:tcW w:w="2193" w:type="dxa"/>
            <w:tcBorders>
              <w:top w:val="nil"/>
              <w:left w:val="nil"/>
              <w:bottom w:val="single" w:sz="4" w:space="0" w:color="auto"/>
              <w:right w:val="single" w:sz="4" w:space="0" w:color="auto"/>
            </w:tcBorders>
            <w:vAlign w:val="center"/>
            <w:hideMark/>
          </w:tcPr>
          <w:p w14:paraId="363FA6B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35 x 43 (14 x 17 inch) cm compatibil cu DryPix SMART, EDGE ( 006991 )</w:t>
            </w:r>
          </w:p>
        </w:tc>
        <w:tc>
          <w:tcPr>
            <w:tcW w:w="4197" w:type="dxa"/>
            <w:tcBorders>
              <w:top w:val="nil"/>
              <w:left w:val="nil"/>
              <w:bottom w:val="single" w:sz="4" w:space="0" w:color="auto"/>
              <w:right w:val="single" w:sz="4" w:space="0" w:color="auto"/>
            </w:tcBorders>
            <w:vAlign w:val="center"/>
            <w:hideMark/>
          </w:tcPr>
          <w:p w14:paraId="42EC120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35 x 43 cm (14 x 17 inch) ambalaj până la 100 bucăți în cutie</w:t>
            </w:r>
            <w:r w:rsidRPr="00E91570">
              <w:rPr>
                <w:noProof w:val="0"/>
                <w:color w:val="000000" w:themeColor="text1"/>
                <w:sz w:val="16"/>
                <w:szCs w:val="16"/>
                <w:lang w:val="ro-MD" w:eastAsia="ro-MD"/>
              </w:rPr>
              <w:br/>
              <w:t>Echivalent cu model DI – HL</w:t>
            </w:r>
            <w:r w:rsidRPr="00E91570">
              <w:rPr>
                <w:noProof w:val="0"/>
                <w:color w:val="000000" w:themeColor="text1"/>
                <w:sz w:val="16"/>
                <w:szCs w:val="16"/>
                <w:lang w:val="ro-MD" w:eastAsia="ro-MD"/>
              </w:rPr>
              <w:br/>
              <w:t>compatibil cu DryPix SMART sau EDGE, Fujifilm</w:t>
            </w:r>
            <w:r w:rsidRPr="00E91570">
              <w:rPr>
                <w:noProof w:val="0"/>
                <w:color w:val="000000" w:themeColor="text1"/>
                <w:sz w:val="16"/>
                <w:szCs w:val="16"/>
                <w:lang w:val="ro-MD" w:eastAsia="ro-MD"/>
              </w:rPr>
              <w:br/>
              <w:t>"</w:t>
            </w:r>
          </w:p>
        </w:tc>
        <w:tc>
          <w:tcPr>
            <w:tcW w:w="803" w:type="dxa"/>
            <w:tcBorders>
              <w:top w:val="nil"/>
              <w:left w:val="nil"/>
              <w:bottom w:val="single" w:sz="4" w:space="0" w:color="auto"/>
              <w:right w:val="single" w:sz="4" w:space="0" w:color="auto"/>
            </w:tcBorders>
            <w:vAlign w:val="center"/>
            <w:hideMark/>
          </w:tcPr>
          <w:p w14:paraId="757D467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2049FCA" w14:textId="59CFBB2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8 200</w:t>
            </w:r>
          </w:p>
        </w:tc>
        <w:tc>
          <w:tcPr>
            <w:tcW w:w="1235" w:type="dxa"/>
            <w:tcBorders>
              <w:top w:val="nil"/>
              <w:left w:val="nil"/>
              <w:bottom w:val="single" w:sz="4" w:space="0" w:color="auto"/>
              <w:right w:val="single" w:sz="4" w:space="0" w:color="auto"/>
            </w:tcBorders>
            <w:noWrap/>
            <w:vAlign w:val="center"/>
            <w:hideMark/>
          </w:tcPr>
          <w:p w14:paraId="6672E584" w14:textId="7C75171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371 460,00</w:t>
            </w:r>
          </w:p>
        </w:tc>
        <w:tc>
          <w:tcPr>
            <w:tcW w:w="222" w:type="dxa"/>
            <w:vAlign w:val="center"/>
            <w:hideMark/>
          </w:tcPr>
          <w:p w14:paraId="60DBF0B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297B7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940F7A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60</w:t>
            </w:r>
          </w:p>
        </w:tc>
        <w:tc>
          <w:tcPr>
            <w:tcW w:w="2193" w:type="dxa"/>
            <w:tcBorders>
              <w:top w:val="nil"/>
              <w:left w:val="nil"/>
              <w:bottom w:val="single" w:sz="4" w:space="0" w:color="auto"/>
              <w:right w:val="single" w:sz="4" w:space="0" w:color="auto"/>
            </w:tcBorders>
            <w:vAlign w:val="center"/>
            <w:hideMark/>
          </w:tcPr>
          <w:p w14:paraId="5C68F2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 compatibil cu DryPro 832  ( 006992 )</w:t>
            </w:r>
          </w:p>
        </w:tc>
        <w:tc>
          <w:tcPr>
            <w:tcW w:w="4197" w:type="dxa"/>
            <w:tcBorders>
              <w:top w:val="nil"/>
              <w:left w:val="nil"/>
              <w:bottom w:val="single" w:sz="4" w:space="0" w:color="auto"/>
              <w:right w:val="single" w:sz="4" w:space="0" w:color="auto"/>
            </w:tcBorders>
            <w:vAlign w:val="center"/>
            <w:hideMark/>
          </w:tcPr>
          <w:p w14:paraId="412ABFA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Film radiologic 35 x 43 cm  (14 x 17 inch) </w:t>
            </w:r>
            <w:r w:rsidRPr="00E91570">
              <w:rPr>
                <w:noProof w:val="0"/>
                <w:color w:val="000000" w:themeColor="text1"/>
                <w:sz w:val="16"/>
                <w:szCs w:val="16"/>
                <w:lang w:val="ro-MD" w:eastAsia="ro-MD"/>
              </w:rPr>
              <w:br/>
              <w:t xml:space="preserve"> ambalaj până la 125 bucăți în cutie  </w:t>
            </w:r>
            <w:r w:rsidRPr="00E91570">
              <w:rPr>
                <w:noProof w:val="0"/>
                <w:color w:val="000000" w:themeColor="text1"/>
                <w:sz w:val="16"/>
                <w:szCs w:val="16"/>
                <w:lang w:val="ro-MD" w:eastAsia="ro-MD"/>
              </w:rPr>
              <w:br/>
              <w:t>compatibil cu DryPro 832,Konica Minolta</w:t>
            </w:r>
          </w:p>
        </w:tc>
        <w:tc>
          <w:tcPr>
            <w:tcW w:w="803" w:type="dxa"/>
            <w:tcBorders>
              <w:top w:val="nil"/>
              <w:left w:val="nil"/>
              <w:bottom w:val="single" w:sz="4" w:space="0" w:color="auto"/>
              <w:right w:val="single" w:sz="4" w:space="0" w:color="auto"/>
            </w:tcBorders>
            <w:vAlign w:val="center"/>
            <w:hideMark/>
          </w:tcPr>
          <w:p w14:paraId="200776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95E0BB2" w14:textId="3BDF1D6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34 625</w:t>
            </w:r>
          </w:p>
        </w:tc>
        <w:tc>
          <w:tcPr>
            <w:tcW w:w="1235" w:type="dxa"/>
            <w:tcBorders>
              <w:top w:val="nil"/>
              <w:left w:val="nil"/>
              <w:bottom w:val="single" w:sz="4" w:space="0" w:color="auto"/>
              <w:right w:val="single" w:sz="4" w:space="0" w:color="auto"/>
            </w:tcBorders>
            <w:noWrap/>
            <w:vAlign w:val="center"/>
            <w:hideMark/>
          </w:tcPr>
          <w:p w14:paraId="07F3A161" w14:textId="757090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1 038 750,00</w:t>
            </w:r>
          </w:p>
        </w:tc>
        <w:tc>
          <w:tcPr>
            <w:tcW w:w="222" w:type="dxa"/>
            <w:vAlign w:val="center"/>
            <w:hideMark/>
          </w:tcPr>
          <w:p w14:paraId="2882C76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973D60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E732A8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61</w:t>
            </w:r>
          </w:p>
        </w:tc>
        <w:tc>
          <w:tcPr>
            <w:tcW w:w="2193" w:type="dxa"/>
            <w:tcBorders>
              <w:top w:val="nil"/>
              <w:left w:val="nil"/>
              <w:bottom w:val="single" w:sz="4" w:space="0" w:color="auto"/>
              <w:right w:val="single" w:sz="4" w:space="0" w:color="auto"/>
            </w:tcBorders>
            <w:vAlign w:val="center"/>
            <w:hideMark/>
          </w:tcPr>
          <w:p w14:paraId="433429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20 x 25 cm  (8 x 10 inch) compatibil cu DryPix Smart  ( 006993 )</w:t>
            </w:r>
          </w:p>
        </w:tc>
        <w:tc>
          <w:tcPr>
            <w:tcW w:w="4197" w:type="dxa"/>
            <w:tcBorders>
              <w:top w:val="nil"/>
              <w:left w:val="nil"/>
              <w:bottom w:val="single" w:sz="4" w:space="0" w:color="auto"/>
              <w:right w:val="single" w:sz="4" w:space="0" w:color="auto"/>
            </w:tcBorders>
            <w:vAlign w:val="center"/>
            <w:hideMark/>
          </w:tcPr>
          <w:p w14:paraId="432082A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20 x 25 cm  (8 x 10 inch) ambalaj până la 150 bucăți în cutie</w:t>
            </w:r>
            <w:r w:rsidRPr="00E91570">
              <w:rPr>
                <w:noProof w:val="0"/>
                <w:color w:val="000000" w:themeColor="text1"/>
                <w:sz w:val="16"/>
                <w:szCs w:val="16"/>
                <w:lang w:val="ro-MD" w:eastAsia="ro-MD"/>
              </w:rPr>
              <w:br/>
              <w:t>Echivalent cu model DI – HL</w:t>
            </w:r>
            <w:r w:rsidRPr="00E91570">
              <w:rPr>
                <w:noProof w:val="0"/>
                <w:color w:val="000000" w:themeColor="text1"/>
                <w:sz w:val="16"/>
                <w:szCs w:val="16"/>
                <w:lang w:val="ro-MD" w:eastAsia="ro-MD"/>
              </w:rPr>
              <w:br/>
              <w:t>compatibil cu DryPix Smart, Fujifilm</w:t>
            </w:r>
          </w:p>
        </w:tc>
        <w:tc>
          <w:tcPr>
            <w:tcW w:w="803" w:type="dxa"/>
            <w:tcBorders>
              <w:top w:val="nil"/>
              <w:left w:val="nil"/>
              <w:bottom w:val="single" w:sz="4" w:space="0" w:color="auto"/>
              <w:right w:val="single" w:sz="4" w:space="0" w:color="auto"/>
            </w:tcBorders>
            <w:vAlign w:val="center"/>
            <w:hideMark/>
          </w:tcPr>
          <w:p w14:paraId="51401B4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3643762" w14:textId="19B081A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36 650</w:t>
            </w:r>
          </w:p>
        </w:tc>
        <w:tc>
          <w:tcPr>
            <w:tcW w:w="1235" w:type="dxa"/>
            <w:tcBorders>
              <w:top w:val="nil"/>
              <w:left w:val="nil"/>
              <w:bottom w:val="single" w:sz="4" w:space="0" w:color="auto"/>
              <w:right w:val="single" w:sz="4" w:space="0" w:color="auto"/>
            </w:tcBorders>
            <w:noWrap/>
            <w:vAlign w:val="center"/>
            <w:hideMark/>
          </w:tcPr>
          <w:p w14:paraId="56AD7F58" w14:textId="521468F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590 065,00</w:t>
            </w:r>
          </w:p>
        </w:tc>
        <w:tc>
          <w:tcPr>
            <w:tcW w:w="222" w:type="dxa"/>
            <w:vAlign w:val="center"/>
            <w:hideMark/>
          </w:tcPr>
          <w:p w14:paraId="58FB3D8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EFA3BC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BE6CC0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62</w:t>
            </w:r>
          </w:p>
        </w:tc>
        <w:tc>
          <w:tcPr>
            <w:tcW w:w="2193" w:type="dxa"/>
            <w:tcBorders>
              <w:top w:val="nil"/>
              <w:left w:val="nil"/>
              <w:bottom w:val="single" w:sz="4" w:space="0" w:color="auto"/>
              <w:right w:val="single" w:sz="4" w:space="0" w:color="auto"/>
            </w:tcBorders>
            <w:vAlign w:val="center"/>
            <w:hideMark/>
          </w:tcPr>
          <w:p w14:paraId="502DB0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 compatibil cu DryPro  ( 006994 )</w:t>
            </w:r>
          </w:p>
        </w:tc>
        <w:tc>
          <w:tcPr>
            <w:tcW w:w="4197" w:type="dxa"/>
            <w:tcBorders>
              <w:top w:val="nil"/>
              <w:left w:val="nil"/>
              <w:bottom w:val="single" w:sz="4" w:space="0" w:color="auto"/>
              <w:right w:val="single" w:sz="4" w:space="0" w:color="auto"/>
            </w:tcBorders>
            <w:vAlign w:val="center"/>
            <w:hideMark/>
          </w:tcPr>
          <w:p w14:paraId="03E6C7F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w:t>
            </w:r>
            <w:r w:rsidRPr="00E91570">
              <w:rPr>
                <w:noProof w:val="0"/>
                <w:color w:val="000000" w:themeColor="text1"/>
                <w:sz w:val="16"/>
                <w:szCs w:val="16"/>
                <w:lang w:val="ro-MD" w:eastAsia="ro-MD"/>
              </w:rPr>
              <w:br/>
              <w:t xml:space="preserve">ambalaj până la 125 bucăți în cutie  </w:t>
            </w:r>
            <w:r w:rsidRPr="00E91570">
              <w:rPr>
                <w:noProof w:val="0"/>
                <w:color w:val="000000" w:themeColor="text1"/>
                <w:sz w:val="16"/>
                <w:szCs w:val="16"/>
                <w:lang w:val="ro-MD" w:eastAsia="ro-MD"/>
              </w:rPr>
              <w:br/>
              <w:t>compatibil cu DryPro,Konica Minolta</w:t>
            </w:r>
          </w:p>
        </w:tc>
        <w:tc>
          <w:tcPr>
            <w:tcW w:w="803" w:type="dxa"/>
            <w:tcBorders>
              <w:top w:val="nil"/>
              <w:left w:val="nil"/>
              <w:bottom w:val="single" w:sz="4" w:space="0" w:color="auto"/>
              <w:right w:val="single" w:sz="4" w:space="0" w:color="auto"/>
            </w:tcBorders>
            <w:vAlign w:val="center"/>
            <w:hideMark/>
          </w:tcPr>
          <w:p w14:paraId="4792BCC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360FAE7" w14:textId="7F45D36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21 000</w:t>
            </w:r>
          </w:p>
        </w:tc>
        <w:tc>
          <w:tcPr>
            <w:tcW w:w="1235" w:type="dxa"/>
            <w:tcBorders>
              <w:top w:val="nil"/>
              <w:left w:val="nil"/>
              <w:bottom w:val="single" w:sz="4" w:space="0" w:color="auto"/>
              <w:right w:val="single" w:sz="4" w:space="0" w:color="auto"/>
            </w:tcBorders>
            <w:noWrap/>
            <w:vAlign w:val="center"/>
            <w:hideMark/>
          </w:tcPr>
          <w:p w14:paraId="1A865D3E" w14:textId="22A701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462 000,00</w:t>
            </w:r>
          </w:p>
        </w:tc>
        <w:tc>
          <w:tcPr>
            <w:tcW w:w="222" w:type="dxa"/>
            <w:vAlign w:val="center"/>
            <w:hideMark/>
          </w:tcPr>
          <w:p w14:paraId="2FB3C78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BCA6ED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0D3B1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63</w:t>
            </w:r>
          </w:p>
        </w:tc>
        <w:tc>
          <w:tcPr>
            <w:tcW w:w="2193" w:type="dxa"/>
            <w:tcBorders>
              <w:top w:val="nil"/>
              <w:left w:val="nil"/>
              <w:bottom w:val="single" w:sz="4" w:space="0" w:color="auto"/>
              <w:right w:val="single" w:sz="4" w:space="0" w:color="auto"/>
            </w:tcBorders>
            <w:vAlign w:val="center"/>
            <w:hideMark/>
          </w:tcPr>
          <w:p w14:paraId="543E500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25 x 30 cm  (10 x 12 inch), Fujifilm  ( 006995 )</w:t>
            </w:r>
          </w:p>
        </w:tc>
        <w:tc>
          <w:tcPr>
            <w:tcW w:w="4197" w:type="dxa"/>
            <w:tcBorders>
              <w:top w:val="nil"/>
              <w:left w:val="nil"/>
              <w:bottom w:val="single" w:sz="4" w:space="0" w:color="auto"/>
              <w:right w:val="single" w:sz="4" w:space="0" w:color="auto"/>
            </w:tcBorders>
            <w:vAlign w:val="center"/>
            <w:hideMark/>
          </w:tcPr>
          <w:p w14:paraId="7590A94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25 x 30 cm  (10 x 12 inch) ambalaj până la 150 bucăți în cutie</w:t>
            </w:r>
            <w:r w:rsidRPr="00E91570">
              <w:rPr>
                <w:noProof w:val="0"/>
                <w:color w:val="000000" w:themeColor="text1"/>
                <w:sz w:val="16"/>
                <w:szCs w:val="16"/>
                <w:lang w:val="ro-MD" w:eastAsia="ro-MD"/>
              </w:rPr>
              <w:br/>
              <w:t>Echivalent cu model DI – ML, Fujifilm</w:t>
            </w:r>
          </w:p>
        </w:tc>
        <w:tc>
          <w:tcPr>
            <w:tcW w:w="803" w:type="dxa"/>
            <w:tcBorders>
              <w:top w:val="nil"/>
              <w:left w:val="nil"/>
              <w:bottom w:val="single" w:sz="4" w:space="0" w:color="auto"/>
              <w:right w:val="single" w:sz="4" w:space="0" w:color="auto"/>
            </w:tcBorders>
            <w:vAlign w:val="center"/>
            <w:hideMark/>
          </w:tcPr>
          <w:p w14:paraId="49BB0F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85A84B1" w14:textId="0592CD4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3 000</w:t>
            </w:r>
          </w:p>
        </w:tc>
        <w:tc>
          <w:tcPr>
            <w:tcW w:w="1235" w:type="dxa"/>
            <w:tcBorders>
              <w:top w:val="nil"/>
              <w:left w:val="nil"/>
              <w:bottom w:val="single" w:sz="4" w:space="0" w:color="auto"/>
              <w:right w:val="single" w:sz="4" w:space="0" w:color="auto"/>
            </w:tcBorders>
            <w:noWrap/>
            <w:vAlign w:val="center"/>
            <w:hideMark/>
          </w:tcPr>
          <w:p w14:paraId="33A143E2" w14:textId="1A57A3F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65 700,00</w:t>
            </w:r>
          </w:p>
        </w:tc>
        <w:tc>
          <w:tcPr>
            <w:tcW w:w="222" w:type="dxa"/>
            <w:vAlign w:val="center"/>
            <w:hideMark/>
          </w:tcPr>
          <w:p w14:paraId="4CB5F6D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E9B476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00C044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64</w:t>
            </w:r>
          </w:p>
        </w:tc>
        <w:tc>
          <w:tcPr>
            <w:tcW w:w="2193" w:type="dxa"/>
            <w:tcBorders>
              <w:top w:val="nil"/>
              <w:left w:val="nil"/>
              <w:bottom w:val="single" w:sz="4" w:space="0" w:color="auto"/>
              <w:right w:val="single" w:sz="4" w:space="0" w:color="auto"/>
            </w:tcBorders>
            <w:vAlign w:val="center"/>
            <w:hideMark/>
          </w:tcPr>
          <w:p w14:paraId="080DED1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26 x 36 cm  (10 x 14 inch) compatibil cu DryPix SMART, LITE sau EDGE  ( 006996 )</w:t>
            </w:r>
          </w:p>
        </w:tc>
        <w:tc>
          <w:tcPr>
            <w:tcW w:w="4197" w:type="dxa"/>
            <w:tcBorders>
              <w:top w:val="nil"/>
              <w:left w:val="nil"/>
              <w:bottom w:val="single" w:sz="4" w:space="0" w:color="auto"/>
              <w:right w:val="single" w:sz="4" w:space="0" w:color="auto"/>
            </w:tcBorders>
            <w:vAlign w:val="center"/>
            <w:hideMark/>
          </w:tcPr>
          <w:p w14:paraId="194D738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26 x 36 cm  (10 x 14 inch)  ambalaj până la 150 bucăți în cutie</w:t>
            </w:r>
            <w:r w:rsidRPr="00E91570">
              <w:rPr>
                <w:noProof w:val="0"/>
                <w:color w:val="000000" w:themeColor="text1"/>
                <w:sz w:val="16"/>
                <w:szCs w:val="16"/>
                <w:lang w:val="ro-MD" w:eastAsia="ro-MD"/>
              </w:rPr>
              <w:br/>
              <w:t>compatibil cu DryPix SMART, LITE sau EDGE</w:t>
            </w:r>
            <w:r w:rsidRPr="00E91570">
              <w:rPr>
                <w:noProof w:val="0"/>
                <w:color w:val="000000" w:themeColor="text1"/>
                <w:sz w:val="16"/>
                <w:szCs w:val="16"/>
                <w:lang w:val="ro-MD" w:eastAsia="ro-MD"/>
              </w:rPr>
              <w:br/>
              <w:t>Echivalent cu model DI – HL</w:t>
            </w:r>
          </w:p>
        </w:tc>
        <w:tc>
          <w:tcPr>
            <w:tcW w:w="803" w:type="dxa"/>
            <w:tcBorders>
              <w:top w:val="nil"/>
              <w:left w:val="nil"/>
              <w:bottom w:val="single" w:sz="4" w:space="0" w:color="auto"/>
              <w:right w:val="single" w:sz="4" w:space="0" w:color="auto"/>
            </w:tcBorders>
            <w:vAlign w:val="center"/>
            <w:hideMark/>
          </w:tcPr>
          <w:p w14:paraId="4B55082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825EC40" w14:textId="3372913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2 300</w:t>
            </w:r>
          </w:p>
        </w:tc>
        <w:tc>
          <w:tcPr>
            <w:tcW w:w="1235" w:type="dxa"/>
            <w:tcBorders>
              <w:top w:val="nil"/>
              <w:left w:val="nil"/>
              <w:bottom w:val="single" w:sz="4" w:space="0" w:color="auto"/>
              <w:right w:val="single" w:sz="4" w:space="0" w:color="auto"/>
            </w:tcBorders>
            <w:noWrap/>
            <w:vAlign w:val="center"/>
            <w:hideMark/>
          </w:tcPr>
          <w:p w14:paraId="01E51C4F" w14:textId="496F262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56 350,00</w:t>
            </w:r>
          </w:p>
        </w:tc>
        <w:tc>
          <w:tcPr>
            <w:tcW w:w="222" w:type="dxa"/>
            <w:vAlign w:val="center"/>
            <w:hideMark/>
          </w:tcPr>
          <w:p w14:paraId="4D7BB9F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196F3A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60FFEA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65</w:t>
            </w:r>
          </w:p>
        </w:tc>
        <w:tc>
          <w:tcPr>
            <w:tcW w:w="2193" w:type="dxa"/>
            <w:tcBorders>
              <w:top w:val="nil"/>
              <w:left w:val="nil"/>
              <w:bottom w:val="single" w:sz="4" w:space="0" w:color="auto"/>
              <w:right w:val="single" w:sz="4" w:space="0" w:color="auto"/>
            </w:tcBorders>
            <w:vAlign w:val="center"/>
            <w:hideMark/>
          </w:tcPr>
          <w:p w14:paraId="6EA865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 compatibil cu Colenta  ( 006997 )</w:t>
            </w:r>
          </w:p>
        </w:tc>
        <w:tc>
          <w:tcPr>
            <w:tcW w:w="4197" w:type="dxa"/>
            <w:tcBorders>
              <w:top w:val="nil"/>
              <w:left w:val="nil"/>
              <w:bottom w:val="single" w:sz="4" w:space="0" w:color="auto"/>
              <w:right w:val="single" w:sz="4" w:space="0" w:color="auto"/>
            </w:tcBorders>
            <w:vAlign w:val="center"/>
            <w:hideMark/>
          </w:tcPr>
          <w:p w14:paraId="4D3C08B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w:t>
            </w:r>
            <w:r w:rsidRPr="00E91570">
              <w:rPr>
                <w:noProof w:val="0"/>
                <w:color w:val="000000" w:themeColor="text1"/>
                <w:sz w:val="16"/>
                <w:szCs w:val="16"/>
                <w:lang w:val="ro-MD" w:eastAsia="ro-MD"/>
              </w:rPr>
              <w:br/>
              <w:t xml:space="preserve">ambalaj pînă la 100 bucăți în cutie </w:t>
            </w:r>
            <w:r w:rsidRPr="00E91570">
              <w:rPr>
                <w:noProof w:val="0"/>
                <w:color w:val="000000" w:themeColor="text1"/>
                <w:sz w:val="16"/>
                <w:szCs w:val="16"/>
                <w:lang w:val="ro-MD" w:eastAsia="ro-MD"/>
              </w:rPr>
              <w:br/>
              <w:t xml:space="preserve">echivalent cu "Mediphot DL", </w:t>
            </w:r>
            <w:r w:rsidRPr="00E91570">
              <w:rPr>
                <w:noProof w:val="0"/>
                <w:color w:val="000000" w:themeColor="text1"/>
                <w:sz w:val="16"/>
                <w:szCs w:val="16"/>
                <w:lang w:val="ro-MD" w:eastAsia="ro-MD"/>
              </w:rPr>
              <w:br/>
              <w:t>compatibil cu Colenta HighCap XP</w:t>
            </w:r>
          </w:p>
        </w:tc>
        <w:tc>
          <w:tcPr>
            <w:tcW w:w="803" w:type="dxa"/>
            <w:tcBorders>
              <w:top w:val="nil"/>
              <w:left w:val="nil"/>
              <w:bottom w:val="single" w:sz="4" w:space="0" w:color="auto"/>
              <w:right w:val="single" w:sz="4" w:space="0" w:color="auto"/>
            </w:tcBorders>
            <w:vAlign w:val="center"/>
            <w:hideMark/>
          </w:tcPr>
          <w:p w14:paraId="13262B3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A54D0AC" w14:textId="2B1FF1C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14 900</w:t>
            </w:r>
          </w:p>
        </w:tc>
        <w:tc>
          <w:tcPr>
            <w:tcW w:w="1235" w:type="dxa"/>
            <w:tcBorders>
              <w:top w:val="nil"/>
              <w:left w:val="nil"/>
              <w:bottom w:val="single" w:sz="4" w:space="0" w:color="auto"/>
              <w:right w:val="single" w:sz="4" w:space="0" w:color="auto"/>
            </w:tcBorders>
            <w:noWrap/>
            <w:vAlign w:val="center"/>
            <w:hideMark/>
          </w:tcPr>
          <w:p w14:paraId="62D61B57" w14:textId="6614379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742 616,00</w:t>
            </w:r>
          </w:p>
        </w:tc>
        <w:tc>
          <w:tcPr>
            <w:tcW w:w="222" w:type="dxa"/>
            <w:vAlign w:val="center"/>
            <w:hideMark/>
          </w:tcPr>
          <w:p w14:paraId="4AE3D60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7A8C2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70E4C7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66</w:t>
            </w:r>
          </w:p>
        </w:tc>
        <w:tc>
          <w:tcPr>
            <w:tcW w:w="2193" w:type="dxa"/>
            <w:tcBorders>
              <w:top w:val="nil"/>
              <w:left w:val="nil"/>
              <w:bottom w:val="single" w:sz="4" w:space="0" w:color="auto"/>
              <w:right w:val="single" w:sz="4" w:space="0" w:color="auto"/>
            </w:tcBorders>
            <w:vAlign w:val="center"/>
            <w:hideMark/>
          </w:tcPr>
          <w:p w14:paraId="3A97982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 compatibil cu Colenta  ( 006998 )</w:t>
            </w:r>
          </w:p>
        </w:tc>
        <w:tc>
          <w:tcPr>
            <w:tcW w:w="4197" w:type="dxa"/>
            <w:tcBorders>
              <w:top w:val="nil"/>
              <w:left w:val="nil"/>
              <w:bottom w:val="single" w:sz="4" w:space="0" w:color="auto"/>
              <w:right w:val="single" w:sz="4" w:space="0" w:color="auto"/>
            </w:tcBorders>
            <w:vAlign w:val="center"/>
            <w:hideMark/>
          </w:tcPr>
          <w:p w14:paraId="64B4780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20 x 25 cm  (8 x 10 inch)</w:t>
            </w:r>
            <w:r w:rsidRPr="00E91570">
              <w:rPr>
                <w:noProof w:val="0"/>
                <w:color w:val="000000" w:themeColor="text1"/>
                <w:sz w:val="16"/>
                <w:szCs w:val="16"/>
                <w:lang w:val="ro-MD" w:eastAsia="ro-MD"/>
              </w:rPr>
              <w:br/>
              <w:t>ambalaj pînă la 150 bucăți în cutie</w:t>
            </w:r>
            <w:r w:rsidRPr="00E91570">
              <w:rPr>
                <w:noProof w:val="0"/>
                <w:color w:val="000000" w:themeColor="text1"/>
                <w:sz w:val="16"/>
                <w:szCs w:val="16"/>
                <w:lang w:val="ro-MD" w:eastAsia="ro-MD"/>
              </w:rPr>
              <w:br/>
              <w:t xml:space="preserve">echivalent cu "Mediphot DL", </w:t>
            </w:r>
            <w:r w:rsidRPr="00E91570">
              <w:rPr>
                <w:noProof w:val="0"/>
                <w:color w:val="000000" w:themeColor="text1"/>
                <w:sz w:val="16"/>
                <w:szCs w:val="16"/>
                <w:lang w:val="ro-MD" w:eastAsia="ro-MD"/>
              </w:rPr>
              <w:br/>
              <w:t>compatibil cu Colenta HighCap XP</w:t>
            </w:r>
          </w:p>
        </w:tc>
        <w:tc>
          <w:tcPr>
            <w:tcW w:w="803" w:type="dxa"/>
            <w:tcBorders>
              <w:top w:val="nil"/>
              <w:left w:val="nil"/>
              <w:bottom w:val="single" w:sz="4" w:space="0" w:color="auto"/>
              <w:right w:val="single" w:sz="4" w:space="0" w:color="auto"/>
            </w:tcBorders>
            <w:vAlign w:val="center"/>
            <w:hideMark/>
          </w:tcPr>
          <w:p w14:paraId="7A6E051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9C69EBE" w14:textId="484D245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25 000</w:t>
            </w:r>
          </w:p>
        </w:tc>
        <w:tc>
          <w:tcPr>
            <w:tcW w:w="1235" w:type="dxa"/>
            <w:tcBorders>
              <w:top w:val="nil"/>
              <w:left w:val="nil"/>
              <w:bottom w:val="single" w:sz="4" w:space="0" w:color="auto"/>
              <w:right w:val="single" w:sz="4" w:space="0" w:color="auto"/>
            </w:tcBorders>
            <w:noWrap/>
            <w:vAlign w:val="center"/>
            <w:hideMark/>
          </w:tcPr>
          <w:p w14:paraId="03C4D93C" w14:textId="76B1D55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450 000,00</w:t>
            </w:r>
          </w:p>
        </w:tc>
        <w:tc>
          <w:tcPr>
            <w:tcW w:w="222" w:type="dxa"/>
            <w:vAlign w:val="center"/>
            <w:hideMark/>
          </w:tcPr>
          <w:p w14:paraId="31CE901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8AB174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45FD7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4BDB95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Film radiologic cu baza verde 13 x 18 cm ( 006999 )</w:t>
            </w:r>
          </w:p>
        </w:tc>
        <w:tc>
          <w:tcPr>
            <w:tcW w:w="4197" w:type="dxa"/>
            <w:tcBorders>
              <w:top w:val="nil"/>
              <w:left w:val="nil"/>
              <w:bottom w:val="single" w:sz="4" w:space="0" w:color="auto"/>
              <w:right w:val="single" w:sz="4" w:space="0" w:color="auto"/>
            </w:tcBorders>
            <w:vAlign w:val="center"/>
            <w:hideMark/>
          </w:tcPr>
          <w:p w14:paraId="42044D2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verde 13 x 18 cm</w:t>
            </w:r>
            <w:r w:rsidRPr="00E91570">
              <w:rPr>
                <w:noProof w:val="0"/>
                <w:color w:val="000000" w:themeColor="text1"/>
                <w:sz w:val="16"/>
                <w:szCs w:val="16"/>
                <w:lang w:val="ro-MD" w:eastAsia="ro-MD"/>
              </w:rPr>
              <w:br w:type="page"/>
              <w:t>ambalaj pînă la 100 bucăți în cutie</w:t>
            </w:r>
          </w:p>
        </w:tc>
        <w:tc>
          <w:tcPr>
            <w:tcW w:w="803" w:type="dxa"/>
            <w:tcBorders>
              <w:top w:val="nil"/>
              <w:left w:val="nil"/>
              <w:bottom w:val="single" w:sz="4" w:space="0" w:color="auto"/>
              <w:right w:val="single" w:sz="4" w:space="0" w:color="auto"/>
            </w:tcBorders>
            <w:vAlign w:val="center"/>
            <w:hideMark/>
          </w:tcPr>
          <w:p w14:paraId="3A11E88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135950" w14:textId="3C3F264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2 000</w:t>
            </w:r>
          </w:p>
        </w:tc>
        <w:tc>
          <w:tcPr>
            <w:tcW w:w="1235" w:type="dxa"/>
            <w:tcBorders>
              <w:top w:val="nil"/>
              <w:left w:val="nil"/>
              <w:bottom w:val="single" w:sz="4" w:space="0" w:color="auto"/>
              <w:right w:val="single" w:sz="4" w:space="0" w:color="auto"/>
            </w:tcBorders>
            <w:noWrap/>
            <w:vAlign w:val="center"/>
            <w:hideMark/>
          </w:tcPr>
          <w:p w14:paraId="6D564812" w14:textId="0DF9430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4 340,00</w:t>
            </w:r>
          </w:p>
        </w:tc>
        <w:tc>
          <w:tcPr>
            <w:tcW w:w="222" w:type="dxa"/>
            <w:vAlign w:val="center"/>
            <w:hideMark/>
          </w:tcPr>
          <w:p w14:paraId="2217DDF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6F4177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6A91B1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40813D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Film radiologic cu baza verde 18 x 24 cm ( 007000 )</w:t>
            </w:r>
          </w:p>
        </w:tc>
        <w:tc>
          <w:tcPr>
            <w:tcW w:w="4197" w:type="dxa"/>
            <w:tcBorders>
              <w:top w:val="nil"/>
              <w:left w:val="nil"/>
              <w:bottom w:val="single" w:sz="4" w:space="0" w:color="auto"/>
              <w:right w:val="single" w:sz="4" w:space="0" w:color="auto"/>
            </w:tcBorders>
            <w:vAlign w:val="center"/>
            <w:hideMark/>
          </w:tcPr>
          <w:p w14:paraId="392D231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verde 18 x 24 cm</w:t>
            </w:r>
            <w:r w:rsidRPr="00E91570">
              <w:rPr>
                <w:noProof w:val="0"/>
                <w:color w:val="000000" w:themeColor="text1"/>
                <w:sz w:val="16"/>
                <w:szCs w:val="16"/>
                <w:lang w:val="ro-MD" w:eastAsia="ro-MD"/>
              </w:rPr>
              <w:br/>
              <w:t>ambalaj pînă la 100 bucăți în cutie</w:t>
            </w:r>
          </w:p>
        </w:tc>
        <w:tc>
          <w:tcPr>
            <w:tcW w:w="803" w:type="dxa"/>
            <w:tcBorders>
              <w:top w:val="nil"/>
              <w:left w:val="nil"/>
              <w:bottom w:val="single" w:sz="4" w:space="0" w:color="auto"/>
              <w:right w:val="single" w:sz="4" w:space="0" w:color="auto"/>
            </w:tcBorders>
            <w:vAlign w:val="center"/>
            <w:hideMark/>
          </w:tcPr>
          <w:p w14:paraId="13A7EA9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BE09142" w14:textId="6E02255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5 900</w:t>
            </w:r>
          </w:p>
        </w:tc>
        <w:tc>
          <w:tcPr>
            <w:tcW w:w="1235" w:type="dxa"/>
            <w:tcBorders>
              <w:top w:val="nil"/>
              <w:left w:val="nil"/>
              <w:bottom w:val="single" w:sz="4" w:space="0" w:color="auto"/>
              <w:right w:val="single" w:sz="4" w:space="0" w:color="auto"/>
            </w:tcBorders>
            <w:noWrap/>
            <w:vAlign w:val="center"/>
            <w:hideMark/>
          </w:tcPr>
          <w:p w14:paraId="61314CFE" w14:textId="543E5B8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21 240,00</w:t>
            </w:r>
          </w:p>
        </w:tc>
        <w:tc>
          <w:tcPr>
            <w:tcW w:w="222" w:type="dxa"/>
            <w:vAlign w:val="center"/>
            <w:hideMark/>
          </w:tcPr>
          <w:p w14:paraId="3B63991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9B99D6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D35E8F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6837C59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Film radiologic cu baza verde 24 x 30  cm ( 007001 )</w:t>
            </w:r>
          </w:p>
        </w:tc>
        <w:tc>
          <w:tcPr>
            <w:tcW w:w="4197" w:type="dxa"/>
            <w:tcBorders>
              <w:top w:val="nil"/>
              <w:left w:val="nil"/>
              <w:bottom w:val="single" w:sz="4" w:space="0" w:color="auto"/>
              <w:right w:val="single" w:sz="4" w:space="0" w:color="auto"/>
            </w:tcBorders>
            <w:vAlign w:val="center"/>
            <w:hideMark/>
          </w:tcPr>
          <w:p w14:paraId="3EA50F7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sensibil verde  24 cm x 30 cm  (Cu complect de chimie de developare și fixare) N1 (Una pelicula)</w:t>
            </w:r>
          </w:p>
        </w:tc>
        <w:tc>
          <w:tcPr>
            <w:tcW w:w="803" w:type="dxa"/>
            <w:tcBorders>
              <w:top w:val="nil"/>
              <w:left w:val="nil"/>
              <w:bottom w:val="single" w:sz="4" w:space="0" w:color="auto"/>
              <w:right w:val="single" w:sz="4" w:space="0" w:color="auto"/>
            </w:tcBorders>
            <w:vAlign w:val="center"/>
            <w:hideMark/>
          </w:tcPr>
          <w:p w14:paraId="5D4F5C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8AE3890" w14:textId="0F6737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18 000</w:t>
            </w:r>
          </w:p>
        </w:tc>
        <w:tc>
          <w:tcPr>
            <w:tcW w:w="1235" w:type="dxa"/>
            <w:tcBorders>
              <w:top w:val="nil"/>
              <w:left w:val="nil"/>
              <w:bottom w:val="single" w:sz="4" w:space="0" w:color="auto"/>
              <w:right w:val="single" w:sz="4" w:space="0" w:color="auto"/>
            </w:tcBorders>
            <w:noWrap/>
            <w:vAlign w:val="center"/>
            <w:hideMark/>
          </w:tcPr>
          <w:p w14:paraId="5EBCB511" w14:textId="23511C4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96 120,00</w:t>
            </w:r>
          </w:p>
        </w:tc>
        <w:tc>
          <w:tcPr>
            <w:tcW w:w="222" w:type="dxa"/>
            <w:vAlign w:val="center"/>
            <w:hideMark/>
          </w:tcPr>
          <w:p w14:paraId="087B355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694507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0D924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054BF5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Film radiologic cu baza verde  30 x 40 cm ( 007002 )</w:t>
            </w:r>
          </w:p>
        </w:tc>
        <w:tc>
          <w:tcPr>
            <w:tcW w:w="4197" w:type="dxa"/>
            <w:tcBorders>
              <w:top w:val="nil"/>
              <w:left w:val="nil"/>
              <w:bottom w:val="single" w:sz="4" w:space="0" w:color="auto"/>
              <w:right w:val="single" w:sz="4" w:space="0" w:color="auto"/>
            </w:tcBorders>
            <w:vAlign w:val="center"/>
            <w:hideMark/>
          </w:tcPr>
          <w:p w14:paraId="4E12747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sensibil verde  30 cm x 40 cm (Cu complect de chimie de developare și fixare) N1 (Una pelicula)</w:t>
            </w:r>
          </w:p>
        </w:tc>
        <w:tc>
          <w:tcPr>
            <w:tcW w:w="803" w:type="dxa"/>
            <w:tcBorders>
              <w:top w:val="nil"/>
              <w:left w:val="nil"/>
              <w:bottom w:val="single" w:sz="4" w:space="0" w:color="auto"/>
              <w:right w:val="single" w:sz="4" w:space="0" w:color="auto"/>
            </w:tcBorders>
            <w:vAlign w:val="center"/>
            <w:hideMark/>
          </w:tcPr>
          <w:p w14:paraId="3509EED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91C7523" w14:textId="4B40A00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20 500</w:t>
            </w:r>
          </w:p>
        </w:tc>
        <w:tc>
          <w:tcPr>
            <w:tcW w:w="1235" w:type="dxa"/>
            <w:tcBorders>
              <w:top w:val="nil"/>
              <w:left w:val="nil"/>
              <w:bottom w:val="single" w:sz="4" w:space="0" w:color="auto"/>
              <w:right w:val="single" w:sz="4" w:space="0" w:color="auto"/>
            </w:tcBorders>
            <w:noWrap/>
            <w:vAlign w:val="center"/>
            <w:hideMark/>
          </w:tcPr>
          <w:p w14:paraId="33C6A10C" w14:textId="232B0B5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230 625,00</w:t>
            </w:r>
          </w:p>
        </w:tc>
        <w:tc>
          <w:tcPr>
            <w:tcW w:w="222" w:type="dxa"/>
            <w:vAlign w:val="center"/>
            <w:hideMark/>
          </w:tcPr>
          <w:p w14:paraId="661D215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E1B1AF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2DE7FA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67</w:t>
            </w:r>
          </w:p>
        </w:tc>
        <w:tc>
          <w:tcPr>
            <w:tcW w:w="2193" w:type="dxa"/>
            <w:tcBorders>
              <w:top w:val="nil"/>
              <w:left w:val="nil"/>
              <w:bottom w:val="single" w:sz="4" w:space="0" w:color="auto"/>
              <w:right w:val="single" w:sz="4" w:space="0" w:color="auto"/>
            </w:tcBorders>
            <w:vAlign w:val="center"/>
            <w:hideMark/>
          </w:tcPr>
          <w:p w14:paraId="2CD3EE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Film radiologic cu baza verde 35 x 35 cm ( 007003 )</w:t>
            </w:r>
          </w:p>
        </w:tc>
        <w:tc>
          <w:tcPr>
            <w:tcW w:w="4197" w:type="dxa"/>
            <w:tcBorders>
              <w:top w:val="nil"/>
              <w:left w:val="nil"/>
              <w:bottom w:val="single" w:sz="4" w:space="0" w:color="auto"/>
              <w:right w:val="single" w:sz="4" w:space="0" w:color="auto"/>
            </w:tcBorders>
            <w:vAlign w:val="center"/>
            <w:hideMark/>
          </w:tcPr>
          <w:p w14:paraId="5972881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sensibil verde  35 cm x 35 cm  (Cu complect de chimie de developare și fixare) N1 (Una pelicula)</w:t>
            </w:r>
          </w:p>
        </w:tc>
        <w:tc>
          <w:tcPr>
            <w:tcW w:w="803" w:type="dxa"/>
            <w:tcBorders>
              <w:top w:val="nil"/>
              <w:left w:val="nil"/>
              <w:bottom w:val="single" w:sz="4" w:space="0" w:color="auto"/>
              <w:right w:val="single" w:sz="4" w:space="0" w:color="auto"/>
            </w:tcBorders>
            <w:vAlign w:val="center"/>
            <w:hideMark/>
          </w:tcPr>
          <w:p w14:paraId="19DC8D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D2F9CA9" w14:textId="7818DB2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7 700</w:t>
            </w:r>
          </w:p>
        </w:tc>
        <w:tc>
          <w:tcPr>
            <w:tcW w:w="1235" w:type="dxa"/>
            <w:tcBorders>
              <w:top w:val="nil"/>
              <w:left w:val="nil"/>
              <w:bottom w:val="single" w:sz="4" w:space="0" w:color="auto"/>
              <w:right w:val="single" w:sz="4" w:space="0" w:color="auto"/>
            </w:tcBorders>
            <w:noWrap/>
            <w:vAlign w:val="center"/>
            <w:hideMark/>
          </w:tcPr>
          <w:p w14:paraId="6699E6F2" w14:textId="35EBC06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80 234,00</w:t>
            </w:r>
          </w:p>
        </w:tc>
        <w:tc>
          <w:tcPr>
            <w:tcW w:w="222" w:type="dxa"/>
            <w:vAlign w:val="center"/>
            <w:hideMark/>
          </w:tcPr>
          <w:p w14:paraId="393DACC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A33202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0E6AEE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6CCFC13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Developator pentru procesare manuală, concentrat ( 007259 )</w:t>
            </w:r>
          </w:p>
        </w:tc>
        <w:tc>
          <w:tcPr>
            <w:tcW w:w="4197" w:type="dxa"/>
            <w:tcBorders>
              <w:top w:val="nil"/>
              <w:left w:val="nil"/>
              <w:bottom w:val="single" w:sz="4" w:space="0" w:color="auto"/>
              <w:right w:val="single" w:sz="4" w:space="0" w:color="auto"/>
            </w:tcBorders>
            <w:vAlign w:val="center"/>
            <w:hideMark/>
          </w:tcPr>
          <w:p w14:paraId="7933F56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Developator concentrat pentru</w:t>
            </w:r>
            <w:r w:rsidRPr="00E91570">
              <w:rPr>
                <w:noProof w:val="0"/>
                <w:color w:val="000000" w:themeColor="text1"/>
                <w:sz w:val="16"/>
                <w:szCs w:val="16"/>
                <w:lang w:val="ro-MD" w:eastAsia="ro-MD"/>
              </w:rPr>
              <w:br/>
              <w:t>procesare manuală  a filmului</w:t>
            </w:r>
            <w:r w:rsidRPr="00E91570">
              <w:rPr>
                <w:noProof w:val="0"/>
                <w:color w:val="000000" w:themeColor="text1"/>
                <w:sz w:val="16"/>
                <w:szCs w:val="16"/>
                <w:lang w:val="ro-MD" w:eastAsia="ro-MD"/>
              </w:rPr>
              <w:br/>
              <w:t>radiologic, ambalat în canistre cu</w:t>
            </w:r>
            <w:r w:rsidRPr="00E91570">
              <w:rPr>
                <w:noProof w:val="0"/>
                <w:color w:val="000000" w:themeColor="text1"/>
                <w:sz w:val="16"/>
                <w:szCs w:val="16"/>
                <w:lang w:val="ro-MD" w:eastAsia="ro-MD"/>
              </w:rPr>
              <w:br/>
              <w:t>randament nu mai mult de 30 l</w:t>
            </w:r>
            <w:r w:rsidRPr="00E91570">
              <w:rPr>
                <w:noProof w:val="0"/>
                <w:color w:val="000000" w:themeColor="text1"/>
                <w:sz w:val="16"/>
                <w:szCs w:val="16"/>
                <w:lang w:val="ro-MD" w:eastAsia="ro-MD"/>
              </w:rPr>
              <w:br/>
              <w:t>soluție gata de lucru per unitate.</w:t>
            </w:r>
            <w:r w:rsidRPr="00E91570">
              <w:rPr>
                <w:noProof w:val="0"/>
                <w:color w:val="000000" w:themeColor="text1"/>
                <w:sz w:val="16"/>
                <w:szCs w:val="16"/>
                <w:lang w:val="ro-MD" w:eastAsia="ro-MD"/>
              </w:rPr>
              <w:br/>
              <w:t>Litru  =  litru soluție gata de lucru</w:t>
            </w:r>
          </w:p>
        </w:tc>
        <w:tc>
          <w:tcPr>
            <w:tcW w:w="803" w:type="dxa"/>
            <w:tcBorders>
              <w:top w:val="nil"/>
              <w:left w:val="nil"/>
              <w:bottom w:val="single" w:sz="4" w:space="0" w:color="auto"/>
              <w:right w:val="single" w:sz="4" w:space="0" w:color="auto"/>
            </w:tcBorders>
            <w:vAlign w:val="center"/>
            <w:hideMark/>
          </w:tcPr>
          <w:p w14:paraId="595B5B7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litru</w:t>
            </w:r>
          </w:p>
        </w:tc>
        <w:tc>
          <w:tcPr>
            <w:tcW w:w="1256" w:type="dxa"/>
            <w:tcBorders>
              <w:top w:val="nil"/>
              <w:left w:val="nil"/>
              <w:bottom w:val="single" w:sz="4" w:space="0" w:color="auto"/>
              <w:right w:val="single" w:sz="4" w:space="0" w:color="auto"/>
            </w:tcBorders>
            <w:noWrap/>
            <w:vAlign w:val="center"/>
            <w:hideMark/>
          </w:tcPr>
          <w:p w14:paraId="20D00034" w14:textId="648149F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600</w:t>
            </w:r>
          </w:p>
        </w:tc>
        <w:tc>
          <w:tcPr>
            <w:tcW w:w="1235" w:type="dxa"/>
            <w:tcBorders>
              <w:top w:val="nil"/>
              <w:left w:val="nil"/>
              <w:bottom w:val="single" w:sz="4" w:space="0" w:color="auto"/>
              <w:right w:val="single" w:sz="4" w:space="0" w:color="auto"/>
            </w:tcBorders>
            <w:noWrap/>
            <w:vAlign w:val="center"/>
            <w:hideMark/>
          </w:tcPr>
          <w:p w14:paraId="66A491EC" w14:textId="2A66179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8 754,00</w:t>
            </w:r>
          </w:p>
        </w:tc>
        <w:tc>
          <w:tcPr>
            <w:tcW w:w="222" w:type="dxa"/>
            <w:vAlign w:val="center"/>
            <w:hideMark/>
          </w:tcPr>
          <w:p w14:paraId="527EEC1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B38181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664E8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2832DEC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Fixativ pentru procesare manuală, concentrat ( 007294 )</w:t>
            </w:r>
          </w:p>
        </w:tc>
        <w:tc>
          <w:tcPr>
            <w:tcW w:w="4197" w:type="dxa"/>
            <w:tcBorders>
              <w:top w:val="nil"/>
              <w:left w:val="nil"/>
              <w:bottom w:val="single" w:sz="4" w:space="0" w:color="auto"/>
              <w:right w:val="single" w:sz="4" w:space="0" w:color="auto"/>
            </w:tcBorders>
            <w:vAlign w:val="center"/>
            <w:hideMark/>
          </w:tcPr>
          <w:p w14:paraId="4298309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Fixativ concentrat pentru</w:t>
            </w:r>
            <w:r w:rsidRPr="00E91570">
              <w:rPr>
                <w:noProof w:val="0"/>
                <w:color w:val="000000" w:themeColor="text1"/>
                <w:sz w:val="16"/>
                <w:szCs w:val="16"/>
                <w:lang w:val="ro-MD" w:eastAsia="ro-MD"/>
              </w:rPr>
              <w:br/>
              <w:t>procesare manuală a filmului</w:t>
            </w:r>
            <w:r w:rsidRPr="00E91570">
              <w:rPr>
                <w:noProof w:val="0"/>
                <w:color w:val="000000" w:themeColor="text1"/>
                <w:sz w:val="16"/>
                <w:szCs w:val="16"/>
                <w:lang w:val="ro-MD" w:eastAsia="ro-MD"/>
              </w:rPr>
              <w:br/>
              <w:t>radiologic, ambalat în canistre cu</w:t>
            </w:r>
            <w:r w:rsidRPr="00E91570">
              <w:rPr>
                <w:noProof w:val="0"/>
                <w:color w:val="000000" w:themeColor="text1"/>
                <w:sz w:val="16"/>
                <w:szCs w:val="16"/>
                <w:lang w:val="ro-MD" w:eastAsia="ro-MD"/>
              </w:rPr>
              <w:br/>
              <w:t>randament nu mai mult de 30 l</w:t>
            </w:r>
            <w:r w:rsidRPr="00E91570">
              <w:rPr>
                <w:noProof w:val="0"/>
                <w:color w:val="000000" w:themeColor="text1"/>
                <w:sz w:val="16"/>
                <w:szCs w:val="16"/>
                <w:lang w:val="ro-MD" w:eastAsia="ro-MD"/>
              </w:rPr>
              <w:br/>
              <w:t xml:space="preserve">soluție gata de lucru per unitate. </w:t>
            </w:r>
            <w:r w:rsidRPr="00E91570">
              <w:rPr>
                <w:noProof w:val="0"/>
                <w:color w:val="000000" w:themeColor="text1"/>
                <w:sz w:val="16"/>
                <w:szCs w:val="16"/>
                <w:lang w:val="ro-MD" w:eastAsia="ro-MD"/>
              </w:rPr>
              <w:br/>
              <w:t>Litru  =  litru soluție gata de lucru</w:t>
            </w:r>
          </w:p>
        </w:tc>
        <w:tc>
          <w:tcPr>
            <w:tcW w:w="803" w:type="dxa"/>
            <w:tcBorders>
              <w:top w:val="nil"/>
              <w:left w:val="nil"/>
              <w:bottom w:val="single" w:sz="4" w:space="0" w:color="auto"/>
              <w:right w:val="single" w:sz="4" w:space="0" w:color="auto"/>
            </w:tcBorders>
            <w:vAlign w:val="center"/>
            <w:hideMark/>
          </w:tcPr>
          <w:p w14:paraId="638DA7B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litru</w:t>
            </w:r>
          </w:p>
        </w:tc>
        <w:tc>
          <w:tcPr>
            <w:tcW w:w="1256" w:type="dxa"/>
            <w:tcBorders>
              <w:top w:val="nil"/>
              <w:left w:val="nil"/>
              <w:bottom w:val="single" w:sz="4" w:space="0" w:color="auto"/>
              <w:right w:val="single" w:sz="4" w:space="0" w:color="auto"/>
            </w:tcBorders>
            <w:noWrap/>
            <w:vAlign w:val="center"/>
            <w:hideMark/>
          </w:tcPr>
          <w:p w14:paraId="4C68DA0C" w14:textId="2659BEA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540</w:t>
            </w:r>
          </w:p>
        </w:tc>
        <w:tc>
          <w:tcPr>
            <w:tcW w:w="1235" w:type="dxa"/>
            <w:tcBorders>
              <w:top w:val="nil"/>
              <w:left w:val="nil"/>
              <w:bottom w:val="single" w:sz="4" w:space="0" w:color="auto"/>
              <w:right w:val="single" w:sz="4" w:space="0" w:color="auto"/>
            </w:tcBorders>
            <w:noWrap/>
            <w:vAlign w:val="center"/>
            <w:hideMark/>
          </w:tcPr>
          <w:p w14:paraId="6D81D6C6" w14:textId="6064BCA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7 392,60</w:t>
            </w:r>
          </w:p>
        </w:tc>
        <w:tc>
          <w:tcPr>
            <w:tcW w:w="222" w:type="dxa"/>
            <w:vAlign w:val="center"/>
            <w:hideMark/>
          </w:tcPr>
          <w:p w14:paraId="291950A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9F2AB7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200389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1D88C33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Developator pentru procesare automată, concentrat ( 008501 )</w:t>
            </w:r>
          </w:p>
        </w:tc>
        <w:tc>
          <w:tcPr>
            <w:tcW w:w="4197" w:type="dxa"/>
            <w:tcBorders>
              <w:top w:val="nil"/>
              <w:left w:val="nil"/>
              <w:bottom w:val="single" w:sz="4" w:space="0" w:color="auto"/>
              <w:right w:val="single" w:sz="4" w:space="0" w:color="auto"/>
            </w:tcBorders>
            <w:vAlign w:val="center"/>
            <w:hideMark/>
          </w:tcPr>
          <w:p w14:paraId="22B5E93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Developator concentrat pentru</w:t>
            </w:r>
            <w:r w:rsidRPr="00E91570">
              <w:rPr>
                <w:noProof w:val="0"/>
                <w:color w:val="000000" w:themeColor="text1"/>
                <w:sz w:val="16"/>
                <w:szCs w:val="16"/>
                <w:lang w:val="ro-MD" w:eastAsia="ro-MD"/>
              </w:rPr>
              <w:br/>
              <w:t>procesare automată a filmului</w:t>
            </w:r>
            <w:r w:rsidRPr="00E91570">
              <w:rPr>
                <w:noProof w:val="0"/>
                <w:color w:val="000000" w:themeColor="text1"/>
                <w:sz w:val="16"/>
                <w:szCs w:val="16"/>
                <w:lang w:val="ro-MD" w:eastAsia="ro-MD"/>
              </w:rPr>
              <w:br/>
              <w:t>radiologic, ambalat în canistre cu</w:t>
            </w:r>
            <w:r w:rsidRPr="00E91570">
              <w:rPr>
                <w:noProof w:val="0"/>
                <w:color w:val="000000" w:themeColor="text1"/>
                <w:sz w:val="16"/>
                <w:szCs w:val="16"/>
                <w:lang w:val="ro-MD" w:eastAsia="ro-MD"/>
              </w:rPr>
              <w:br/>
              <w:t>randament nu mai mult de 30 l</w:t>
            </w:r>
            <w:r w:rsidRPr="00E91570">
              <w:rPr>
                <w:noProof w:val="0"/>
                <w:color w:val="000000" w:themeColor="text1"/>
                <w:sz w:val="16"/>
                <w:szCs w:val="16"/>
                <w:lang w:val="ro-MD" w:eastAsia="ro-MD"/>
              </w:rPr>
              <w:br/>
              <w:t>soluție gata de lucru per unitate.</w:t>
            </w:r>
            <w:r w:rsidRPr="00E91570">
              <w:rPr>
                <w:noProof w:val="0"/>
                <w:color w:val="000000" w:themeColor="text1"/>
                <w:sz w:val="16"/>
                <w:szCs w:val="16"/>
                <w:lang w:val="ro-MD" w:eastAsia="ro-MD"/>
              </w:rPr>
              <w:br/>
              <w:t>Litru  =  litru soluție gata de lucru</w:t>
            </w:r>
          </w:p>
        </w:tc>
        <w:tc>
          <w:tcPr>
            <w:tcW w:w="803" w:type="dxa"/>
            <w:tcBorders>
              <w:top w:val="nil"/>
              <w:left w:val="nil"/>
              <w:bottom w:val="single" w:sz="4" w:space="0" w:color="auto"/>
              <w:right w:val="single" w:sz="4" w:space="0" w:color="auto"/>
            </w:tcBorders>
            <w:vAlign w:val="center"/>
            <w:hideMark/>
          </w:tcPr>
          <w:p w14:paraId="37C029A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litru</w:t>
            </w:r>
          </w:p>
        </w:tc>
        <w:tc>
          <w:tcPr>
            <w:tcW w:w="1256" w:type="dxa"/>
            <w:tcBorders>
              <w:top w:val="nil"/>
              <w:left w:val="nil"/>
              <w:bottom w:val="single" w:sz="4" w:space="0" w:color="auto"/>
              <w:right w:val="single" w:sz="4" w:space="0" w:color="auto"/>
            </w:tcBorders>
            <w:noWrap/>
            <w:vAlign w:val="center"/>
            <w:hideMark/>
          </w:tcPr>
          <w:p w14:paraId="620B13F5" w14:textId="678AD9F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630</w:t>
            </w:r>
          </w:p>
        </w:tc>
        <w:tc>
          <w:tcPr>
            <w:tcW w:w="1235" w:type="dxa"/>
            <w:tcBorders>
              <w:top w:val="nil"/>
              <w:left w:val="nil"/>
              <w:bottom w:val="single" w:sz="4" w:space="0" w:color="auto"/>
              <w:right w:val="single" w:sz="4" w:space="0" w:color="auto"/>
            </w:tcBorders>
            <w:noWrap/>
            <w:vAlign w:val="center"/>
            <w:hideMark/>
          </w:tcPr>
          <w:p w14:paraId="5E09767E" w14:textId="1EFE4F6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21 432,60</w:t>
            </w:r>
          </w:p>
        </w:tc>
        <w:tc>
          <w:tcPr>
            <w:tcW w:w="222" w:type="dxa"/>
            <w:vAlign w:val="center"/>
            <w:hideMark/>
          </w:tcPr>
          <w:p w14:paraId="2C13AD7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9EB385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A7AF2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2193" w:type="dxa"/>
            <w:tcBorders>
              <w:top w:val="nil"/>
              <w:left w:val="nil"/>
              <w:bottom w:val="single" w:sz="4" w:space="0" w:color="auto"/>
              <w:right w:val="single" w:sz="4" w:space="0" w:color="auto"/>
            </w:tcBorders>
            <w:vAlign w:val="center"/>
            <w:hideMark/>
          </w:tcPr>
          <w:p w14:paraId="64F7E9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consumabile radiologie: film radiologic și reactivi de procesare Fixativ pentru procesare automată, concentrat ( 008502 )</w:t>
            </w:r>
          </w:p>
        </w:tc>
        <w:tc>
          <w:tcPr>
            <w:tcW w:w="4197" w:type="dxa"/>
            <w:tcBorders>
              <w:top w:val="nil"/>
              <w:left w:val="nil"/>
              <w:bottom w:val="single" w:sz="4" w:space="0" w:color="auto"/>
              <w:right w:val="single" w:sz="4" w:space="0" w:color="auto"/>
            </w:tcBorders>
            <w:vAlign w:val="center"/>
            <w:hideMark/>
          </w:tcPr>
          <w:p w14:paraId="15C1D3A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Fixativ concentrat pentru</w:t>
            </w:r>
            <w:r w:rsidRPr="00E91570">
              <w:rPr>
                <w:noProof w:val="0"/>
                <w:color w:val="000000" w:themeColor="text1"/>
                <w:sz w:val="16"/>
                <w:szCs w:val="16"/>
                <w:lang w:val="ro-MD" w:eastAsia="ro-MD"/>
              </w:rPr>
              <w:br/>
              <w:t>procesare automată a filmului</w:t>
            </w:r>
            <w:r w:rsidRPr="00E91570">
              <w:rPr>
                <w:noProof w:val="0"/>
                <w:color w:val="000000" w:themeColor="text1"/>
                <w:sz w:val="16"/>
                <w:szCs w:val="16"/>
                <w:lang w:val="ro-MD" w:eastAsia="ro-MD"/>
              </w:rPr>
              <w:br/>
              <w:t>radiologic, ambalat în canistre cu</w:t>
            </w:r>
            <w:r w:rsidRPr="00E91570">
              <w:rPr>
                <w:noProof w:val="0"/>
                <w:color w:val="000000" w:themeColor="text1"/>
                <w:sz w:val="16"/>
                <w:szCs w:val="16"/>
                <w:lang w:val="ro-MD" w:eastAsia="ro-MD"/>
              </w:rPr>
              <w:br/>
              <w:t>randament nu mai mult de 30 l</w:t>
            </w:r>
            <w:r w:rsidRPr="00E91570">
              <w:rPr>
                <w:noProof w:val="0"/>
                <w:color w:val="000000" w:themeColor="text1"/>
                <w:sz w:val="16"/>
                <w:szCs w:val="16"/>
                <w:lang w:val="ro-MD" w:eastAsia="ro-MD"/>
              </w:rPr>
              <w:br/>
              <w:t xml:space="preserve">soluție gata de lucru per unitate. </w:t>
            </w:r>
            <w:r w:rsidRPr="00E91570">
              <w:rPr>
                <w:noProof w:val="0"/>
                <w:color w:val="000000" w:themeColor="text1"/>
                <w:sz w:val="16"/>
                <w:szCs w:val="16"/>
                <w:lang w:val="ro-MD" w:eastAsia="ro-MD"/>
              </w:rPr>
              <w:br/>
              <w:t>Litru  =  litru soluție gata de lucru</w:t>
            </w:r>
          </w:p>
        </w:tc>
        <w:tc>
          <w:tcPr>
            <w:tcW w:w="803" w:type="dxa"/>
            <w:tcBorders>
              <w:top w:val="nil"/>
              <w:left w:val="nil"/>
              <w:bottom w:val="single" w:sz="4" w:space="0" w:color="auto"/>
              <w:right w:val="single" w:sz="4" w:space="0" w:color="auto"/>
            </w:tcBorders>
            <w:vAlign w:val="center"/>
            <w:hideMark/>
          </w:tcPr>
          <w:p w14:paraId="47E1B98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litru</w:t>
            </w:r>
          </w:p>
        </w:tc>
        <w:tc>
          <w:tcPr>
            <w:tcW w:w="1256" w:type="dxa"/>
            <w:tcBorders>
              <w:top w:val="nil"/>
              <w:left w:val="nil"/>
              <w:bottom w:val="single" w:sz="4" w:space="0" w:color="auto"/>
              <w:right w:val="single" w:sz="4" w:space="0" w:color="auto"/>
            </w:tcBorders>
            <w:noWrap/>
            <w:vAlign w:val="center"/>
            <w:hideMark/>
          </w:tcPr>
          <w:p w14:paraId="39988182" w14:textId="048421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630</w:t>
            </w:r>
          </w:p>
        </w:tc>
        <w:tc>
          <w:tcPr>
            <w:tcW w:w="1235" w:type="dxa"/>
            <w:tcBorders>
              <w:top w:val="nil"/>
              <w:left w:val="nil"/>
              <w:bottom w:val="single" w:sz="4" w:space="0" w:color="auto"/>
              <w:right w:val="single" w:sz="4" w:space="0" w:color="auto"/>
            </w:tcBorders>
            <w:noWrap/>
            <w:vAlign w:val="center"/>
            <w:hideMark/>
          </w:tcPr>
          <w:p w14:paraId="2AAD3AE9" w14:textId="1D38C83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16 065,00</w:t>
            </w:r>
          </w:p>
        </w:tc>
        <w:tc>
          <w:tcPr>
            <w:tcW w:w="222" w:type="dxa"/>
            <w:vAlign w:val="center"/>
            <w:hideMark/>
          </w:tcPr>
          <w:p w14:paraId="52B9B89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6F5FD8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FDC75D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68</w:t>
            </w:r>
          </w:p>
        </w:tc>
        <w:tc>
          <w:tcPr>
            <w:tcW w:w="2193" w:type="dxa"/>
            <w:tcBorders>
              <w:top w:val="nil"/>
              <w:left w:val="nil"/>
              <w:bottom w:val="single" w:sz="4" w:space="0" w:color="auto"/>
              <w:right w:val="single" w:sz="4" w:space="0" w:color="auto"/>
            </w:tcBorders>
            <w:vAlign w:val="center"/>
            <w:hideMark/>
          </w:tcPr>
          <w:p w14:paraId="17A24B1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( 007004 )</w:t>
            </w:r>
          </w:p>
        </w:tc>
        <w:tc>
          <w:tcPr>
            <w:tcW w:w="4197" w:type="dxa"/>
            <w:tcBorders>
              <w:top w:val="nil"/>
              <w:left w:val="nil"/>
              <w:bottom w:val="single" w:sz="4" w:space="0" w:color="auto"/>
              <w:right w:val="single" w:sz="4" w:space="0" w:color="auto"/>
            </w:tcBorders>
            <w:vAlign w:val="center"/>
            <w:hideMark/>
          </w:tcPr>
          <w:p w14:paraId="4828A1B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Rata de filtrare Bacteriala ≥ 99,99%</w:t>
            </w:r>
            <w:r w:rsidRPr="00E91570">
              <w:rPr>
                <w:noProof w:val="0"/>
                <w:color w:val="000000" w:themeColor="text1"/>
                <w:sz w:val="16"/>
                <w:szCs w:val="16"/>
                <w:lang w:val="ro-MD" w:eastAsia="ro-MD"/>
              </w:rPr>
              <w:br/>
              <w:t>Rata de filtrare Virala ≥ 99,9%</w:t>
            </w:r>
            <w:r w:rsidRPr="00E91570">
              <w:rPr>
                <w:noProof w:val="0"/>
                <w:color w:val="000000" w:themeColor="text1"/>
                <w:sz w:val="16"/>
                <w:szCs w:val="16"/>
                <w:lang w:val="ro-MD" w:eastAsia="ro-MD"/>
              </w:rPr>
              <w:br/>
              <w:t>Rezistența la flux 30l/min  ≤ 2,04 cm H2O</w:t>
            </w:r>
            <w:r w:rsidRPr="00E91570">
              <w:rPr>
                <w:noProof w:val="0"/>
                <w:color w:val="000000" w:themeColor="text1"/>
                <w:sz w:val="16"/>
                <w:szCs w:val="16"/>
                <w:lang w:val="ro-MD" w:eastAsia="ro-MD"/>
              </w:rPr>
              <w:br/>
              <w:t>Volum compresiabil ≤  60 ml</w:t>
            </w:r>
            <w:r w:rsidRPr="00E91570">
              <w:rPr>
                <w:noProof w:val="0"/>
                <w:color w:val="000000" w:themeColor="text1"/>
                <w:sz w:val="16"/>
                <w:szCs w:val="16"/>
                <w:lang w:val="ro-MD" w:eastAsia="ro-MD"/>
              </w:rPr>
              <w:br/>
              <w:t>Port luer lock obligatoriu</w:t>
            </w:r>
            <w:r w:rsidRPr="00E91570">
              <w:rPr>
                <w:noProof w:val="0"/>
                <w:color w:val="000000" w:themeColor="text1"/>
                <w:sz w:val="16"/>
                <w:szCs w:val="16"/>
                <w:lang w:val="ro-MD" w:eastAsia="ro-MD"/>
              </w:rPr>
              <w:br/>
              <w:t>Conexiuni 22F-15M, 22M-15F</w:t>
            </w:r>
            <w:r w:rsidRPr="00E91570">
              <w:rPr>
                <w:noProof w:val="0"/>
                <w:color w:val="000000" w:themeColor="text1"/>
                <w:sz w:val="16"/>
                <w:szCs w:val="16"/>
                <w:lang w:val="ro-MD" w:eastAsia="ro-MD"/>
              </w:rPr>
              <w:br/>
              <w:t>Steril sau asamblat in conditii curate conform  EN14644-1</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59D04E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7523CBA" w14:textId="306FD16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32 550</w:t>
            </w:r>
          </w:p>
        </w:tc>
        <w:tc>
          <w:tcPr>
            <w:tcW w:w="1235" w:type="dxa"/>
            <w:tcBorders>
              <w:top w:val="nil"/>
              <w:left w:val="nil"/>
              <w:bottom w:val="single" w:sz="4" w:space="0" w:color="auto"/>
              <w:right w:val="single" w:sz="4" w:space="0" w:color="auto"/>
            </w:tcBorders>
            <w:noWrap/>
            <w:vAlign w:val="center"/>
            <w:hideMark/>
          </w:tcPr>
          <w:p w14:paraId="18F08543" w14:textId="2529DA4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239 714,48</w:t>
            </w:r>
          </w:p>
        </w:tc>
        <w:tc>
          <w:tcPr>
            <w:tcW w:w="222" w:type="dxa"/>
            <w:vAlign w:val="center"/>
            <w:hideMark/>
          </w:tcPr>
          <w:p w14:paraId="5E351F1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DDFBE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60C3E4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69</w:t>
            </w:r>
          </w:p>
        </w:tc>
        <w:tc>
          <w:tcPr>
            <w:tcW w:w="2193" w:type="dxa"/>
            <w:tcBorders>
              <w:top w:val="nil"/>
              <w:left w:val="nil"/>
              <w:bottom w:val="single" w:sz="4" w:space="0" w:color="auto"/>
              <w:right w:val="single" w:sz="4" w:space="0" w:color="auto"/>
            </w:tcBorders>
            <w:vAlign w:val="center"/>
            <w:hideMark/>
          </w:tcPr>
          <w:p w14:paraId="6EBCC9A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tip HME, mecanic  ( 007005 )</w:t>
            </w:r>
          </w:p>
        </w:tc>
        <w:tc>
          <w:tcPr>
            <w:tcW w:w="4197" w:type="dxa"/>
            <w:tcBorders>
              <w:top w:val="nil"/>
              <w:left w:val="nil"/>
              <w:bottom w:val="single" w:sz="4" w:space="0" w:color="auto"/>
              <w:right w:val="single" w:sz="4" w:space="0" w:color="auto"/>
            </w:tcBorders>
            <w:vAlign w:val="center"/>
            <w:hideMark/>
          </w:tcPr>
          <w:p w14:paraId="5B920D6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de tip HME</w:t>
            </w:r>
            <w:r w:rsidRPr="00E91570">
              <w:rPr>
                <w:noProof w:val="0"/>
                <w:color w:val="000000" w:themeColor="text1"/>
                <w:sz w:val="16"/>
                <w:szCs w:val="16"/>
                <w:lang w:val="ro-MD" w:eastAsia="ro-MD"/>
              </w:rPr>
              <w:br/>
              <w:t>Tip filtru: mecanic / HEPA</w:t>
            </w:r>
            <w:r w:rsidRPr="00E91570">
              <w:rPr>
                <w:noProof w:val="0"/>
                <w:color w:val="000000" w:themeColor="text1"/>
                <w:sz w:val="16"/>
                <w:szCs w:val="16"/>
                <w:lang w:val="ro-MD" w:eastAsia="ro-MD"/>
              </w:rPr>
              <w:br/>
              <w:t>Rata de filtrare ≥ 99,9999%</w:t>
            </w:r>
            <w:r w:rsidRPr="00E91570">
              <w:rPr>
                <w:noProof w:val="0"/>
                <w:color w:val="000000" w:themeColor="text1"/>
                <w:sz w:val="16"/>
                <w:szCs w:val="16"/>
                <w:lang w:val="ro-MD" w:eastAsia="ro-MD"/>
              </w:rPr>
              <w:br/>
              <w:t>Rezistența la flux 30l/min  ≤ 1,63 cm H2O</w:t>
            </w:r>
            <w:r w:rsidRPr="00E91570">
              <w:rPr>
                <w:noProof w:val="0"/>
                <w:color w:val="000000" w:themeColor="text1"/>
                <w:sz w:val="16"/>
                <w:szCs w:val="16"/>
                <w:lang w:val="ro-MD" w:eastAsia="ro-MD"/>
              </w:rPr>
              <w:br/>
              <w:t>Pierderea de umiditate (mg/l la VT</w:t>
            </w:r>
            <w:r w:rsidRPr="00E91570">
              <w:rPr>
                <w:noProof w:val="0"/>
                <w:color w:val="000000" w:themeColor="text1"/>
                <w:sz w:val="16"/>
                <w:szCs w:val="16"/>
                <w:lang w:val="ro-MD" w:eastAsia="ro-MD"/>
              </w:rPr>
              <w:br/>
              <w:t>= 500 ml) ≤ 11 mg/l</w:t>
            </w:r>
            <w:r w:rsidRPr="00E91570">
              <w:rPr>
                <w:noProof w:val="0"/>
                <w:color w:val="000000" w:themeColor="text1"/>
                <w:sz w:val="16"/>
                <w:szCs w:val="16"/>
                <w:lang w:val="ro-MD" w:eastAsia="ro-MD"/>
              </w:rPr>
              <w:br/>
              <w:t>Retur de umiditate (mg/l la VT =</w:t>
            </w:r>
            <w:r w:rsidRPr="00E91570">
              <w:rPr>
                <w:noProof w:val="0"/>
                <w:color w:val="000000" w:themeColor="text1"/>
                <w:sz w:val="16"/>
                <w:szCs w:val="16"/>
                <w:lang w:val="ro-MD" w:eastAsia="ro-MD"/>
              </w:rPr>
              <w:br/>
              <w:t>500 ml) ≥ 29 mg/l</w:t>
            </w:r>
            <w:r w:rsidRPr="00E91570">
              <w:rPr>
                <w:noProof w:val="0"/>
                <w:color w:val="000000" w:themeColor="text1"/>
                <w:sz w:val="16"/>
                <w:szCs w:val="16"/>
                <w:lang w:val="ro-MD" w:eastAsia="ro-MD"/>
              </w:rPr>
              <w:br/>
              <w:t>Port CO2 luer lock obligatoriu</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0D18DF3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E372C2D" w14:textId="0FF9CC2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5 651</w:t>
            </w:r>
          </w:p>
        </w:tc>
        <w:tc>
          <w:tcPr>
            <w:tcW w:w="1235" w:type="dxa"/>
            <w:tcBorders>
              <w:top w:val="nil"/>
              <w:left w:val="nil"/>
              <w:bottom w:val="single" w:sz="4" w:space="0" w:color="auto"/>
              <w:right w:val="single" w:sz="4" w:space="0" w:color="auto"/>
            </w:tcBorders>
            <w:noWrap/>
            <w:vAlign w:val="center"/>
            <w:hideMark/>
          </w:tcPr>
          <w:p w14:paraId="75A677DC" w14:textId="08D4F53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191 116,82</w:t>
            </w:r>
          </w:p>
        </w:tc>
        <w:tc>
          <w:tcPr>
            <w:tcW w:w="222" w:type="dxa"/>
            <w:vAlign w:val="center"/>
            <w:hideMark/>
          </w:tcPr>
          <w:p w14:paraId="0E5137F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AC0AE8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B1533E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70</w:t>
            </w:r>
          </w:p>
        </w:tc>
        <w:tc>
          <w:tcPr>
            <w:tcW w:w="2193" w:type="dxa"/>
            <w:tcBorders>
              <w:top w:val="nil"/>
              <w:left w:val="nil"/>
              <w:bottom w:val="single" w:sz="4" w:space="0" w:color="auto"/>
              <w:right w:val="single" w:sz="4" w:space="0" w:color="auto"/>
            </w:tcBorders>
            <w:vAlign w:val="center"/>
            <w:hideMark/>
          </w:tcPr>
          <w:p w14:paraId="077498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antibacterian hidrofob compatibil cu aspiratoarele chirurgicale  ( 007006 )</w:t>
            </w:r>
          </w:p>
        </w:tc>
        <w:tc>
          <w:tcPr>
            <w:tcW w:w="4197" w:type="dxa"/>
            <w:tcBorders>
              <w:top w:val="nil"/>
              <w:left w:val="nil"/>
              <w:bottom w:val="single" w:sz="4" w:space="0" w:color="auto"/>
              <w:right w:val="single" w:sz="4" w:space="0" w:color="auto"/>
            </w:tcBorders>
            <w:vAlign w:val="center"/>
            <w:hideMark/>
          </w:tcPr>
          <w:p w14:paraId="1F079AC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antibacterian</w:t>
            </w:r>
            <w:r w:rsidRPr="00E91570">
              <w:rPr>
                <w:noProof w:val="0"/>
                <w:color w:val="000000" w:themeColor="text1"/>
                <w:sz w:val="16"/>
                <w:szCs w:val="16"/>
                <w:lang w:val="ro-MD" w:eastAsia="ro-MD"/>
              </w:rPr>
              <w:br/>
              <w:t>hidrofob compatibil cu aspiratoare chirurgicale, diametru</w:t>
            </w:r>
            <w:r w:rsidRPr="00E91570">
              <w:rPr>
                <w:noProof w:val="0"/>
                <w:color w:val="000000" w:themeColor="text1"/>
                <w:sz w:val="16"/>
                <w:szCs w:val="16"/>
                <w:lang w:val="ro-MD" w:eastAsia="ro-MD"/>
              </w:rPr>
              <w:br/>
              <w:t>conector 8 mm</w:t>
            </w:r>
          </w:p>
        </w:tc>
        <w:tc>
          <w:tcPr>
            <w:tcW w:w="803" w:type="dxa"/>
            <w:tcBorders>
              <w:top w:val="nil"/>
              <w:left w:val="nil"/>
              <w:bottom w:val="single" w:sz="4" w:space="0" w:color="auto"/>
              <w:right w:val="single" w:sz="4" w:space="0" w:color="auto"/>
            </w:tcBorders>
            <w:vAlign w:val="center"/>
            <w:hideMark/>
          </w:tcPr>
          <w:p w14:paraId="01CAC68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B2FD069" w14:textId="61192EC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8 851</w:t>
            </w:r>
          </w:p>
        </w:tc>
        <w:tc>
          <w:tcPr>
            <w:tcW w:w="1235" w:type="dxa"/>
            <w:tcBorders>
              <w:top w:val="nil"/>
              <w:left w:val="nil"/>
              <w:bottom w:val="single" w:sz="4" w:space="0" w:color="auto"/>
              <w:right w:val="single" w:sz="4" w:space="0" w:color="auto"/>
            </w:tcBorders>
            <w:noWrap/>
            <w:vAlign w:val="center"/>
            <w:hideMark/>
          </w:tcPr>
          <w:p w14:paraId="545B2709" w14:textId="1E3EA71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442 550,00</w:t>
            </w:r>
          </w:p>
        </w:tc>
        <w:tc>
          <w:tcPr>
            <w:tcW w:w="222" w:type="dxa"/>
            <w:vAlign w:val="center"/>
            <w:hideMark/>
          </w:tcPr>
          <w:p w14:paraId="47F55B6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219274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F338C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71</w:t>
            </w:r>
          </w:p>
        </w:tc>
        <w:tc>
          <w:tcPr>
            <w:tcW w:w="2193" w:type="dxa"/>
            <w:tcBorders>
              <w:top w:val="nil"/>
              <w:left w:val="nil"/>
              <w:bottom w:val="single" w:sz="4" w:space="0" w:color="auto"/>
              <w:right w:val="single" w:sz="4" w:space="0" w:color="auto"/>
            </w:tcBorders>
            <w:vAlign w:val="center"/>
            <w:hideMark/>
          </w:tcPr>
          <w:p w14:paraId="59D6AAD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Filtru pentru circuite de respirație de tip HME  ( 007007 )</w:t>
            </w:r>
          </w:p>
        </w:tc>
        <w:tc>
          <w:tcPr>
            <w:tcW w:w="4197" w:type="dxa"/>
            <w:tcBorders>
              <w:top w:val="nil"/>
              <w:left w:val="nil"/>
              <w:bottom w:val="single" w:sz="4" w:space="0" w:color="auto"/>
              <w:right w:val="single" w:sz="4" w:space="0" w:color="auto"/>
            </w:tcBorders>
            <w:vAlign w:val="center"/>
            <w:hideMark/>
          </w:tcPr>
          <w:p w14:paraId="1B651E4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Filtru de tip HME</w:t>
            </w:r>
            <w:r w:rsidRPr="00E91570">
              <w:rPr>
                <w:noProof w:val="0"/>
                <w:color w:val="000000" w:themeColor="text1"/>
                <w:sz w:val="16"/>
                <w:szCs w:val="16"/>
                <w:lang w:val="ro-MD" w:eastAsia="ro-MD"/>
              </w:rPr>
              <w:br/>
              <w:t>2. Rata de filtrare ≥ 99,99%</w:t>
            </w:r>
            <w:r w:rsidRPr="00E91570">
              <w:rPr>
                <w:noProof w:val="0"/>
                <w:color w:val="000000" w:themeColor="text1"/>
                <w:sz w:val="16"/>
                <w:szCs w:val="16"/>
                <w:lang w:val="ro-MD" w:eastAsia="ro-MD"/>
              </w:rPr>
              <w:br/>
              <w:t>3. Rezistență la inspirație (mbar la 30 l/min) ≤ 1,4 mbari</w:t>
            </w:r>
            <w:r w:rsidRPr="00E91570">
              <w:rPr>
                <w:noProof w:val="0"/>
                <w:color w:val="000000" w:themeColor="text1"/>
                <w:sz w:val="16"/>
                <w:szCs w:val="16"/>
                <w:lang w:val="ro-MD" w:eastAsia="ro-MD"/>
              </w:rPr>
              <w:br/>
              <w:t>4. Pierderea de umiditate (mg/l la VT = 500 ml)  ≤ 10 mg/l</w:t>
            </w:r>
            <w:r w:rsidRPr="00E91570">
              <w:rPr>
                <w:noProof w:val="0"/>
                <w:color w:val="000000" w:themeColor="text1"/>
                <w:sz w:val="16"/>
                <w:szCs w:val="16"/>
                <w:lang w:val="ro-MD" w:eastAsia="ro-MD"/>
              </w:rPr>
              <w:br/>
              <w:t>5.Retur de umiditate (mg/l la VT = 500 ml) ≥ 30 mg/l</w:t>
            </w:r>
          </w:p>
        </w:tc>
        <w:tc>
          <w:tcPr>
            <w:tcW w:w="803" w:type="dxa"/>
            <w:tcBorders>
              <w:top w:val="nil"/>
              <w:left w:val="nil"/>
              <w:bottom w:val="single" w:sz="4" w:space="0" w:color="auto"/>
              <w:right w:val="single" w:sz="4" w:space="0" w:color="auto"/>
            </w:tcBorders>
            <w:vAlign w:val="center"/>
            <w:hideMark/>
          </w:tcPr>
          <w:p w14:paraId="11473C4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4E0F36B" w14:textId="56F7221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49 500</w:t>
            </w:r>
          </w:p>
        </w:tc>
        <w:tc>
          <w:tcPr>
            <w:tcW w:w="1235" w:type="dxa"/>
            <w:tcBorders>
              <w:top w:val="nil"/>
              <w:left w:val="nil"/>
              <w:bottom w:val="single" w:sz="4" w:space="0" w:color="auto"/>
              <w:right w:val="single" w:sz="4" w:space="0" w:color="auto"/>
            </w:tcBorders>
            <w:noWrap/>
            <w:vAlign w:val="center"/>
            <w:hideMark/>
          </w:tcPr>
          <w:p w14:paraId="74E73878" w14:textId="536BA5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505 672,20</w:t>
            </w:r>
          </w:p>
        </w:tc>
        <w:tc>
          <w:tcPr>
            <w:tcW w:w="222" w:type="dxa"/>
            <w:vAlign w:val="center"/>
            <w:hideMark/>
          </w:tcPr>
          <w:p w14:paraId="656E434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FB8C7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A05D3F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72</w:t>
            </w:r>
          </w:p>
        </w:tc>
        <w:tc>
          <w:tcPr>
            <w:tcW w:w="2193" w:type="dxa"/>
            <w:tcBorders>
              <w:top w:val="nil"/>
              <w:left w:val="nil"/>
              <w:bottom w:val="single" w:sz="4" w:space="0" w:color="auto"/>
              <w:right w:val="single" w:sz="4" w:space="0" w:color="auto"/>
            </w:tcBorders>
            <w:vAlign w:val="center"/>
            <w:hideMark/>
          </w:tcPr>
          <w:p w14:paraId="3CA1BBD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antibacteriene de unica folosinta pu spirometru BTL-08 SPIRO  ( 007008 )</w:t>
            </w:r>
          </w:p>
        </w:tc>
        <w:tc>
          <w:tcPr>
            <w:tcW w:w="4197" w:type="dxa"/>
            <w:tcBorders>
              <w:top w:val="nil"/>
              <w:left w:val="nil"/>
              <w:bottom w:val="single" w:sz="4" w:space="0" w:color="auto"/>
              <w:right w:val="single" w:sz="4" w:space="0" w:color="auto"/>
            </w:tcBorders>
            <w:vAlign w:val="center"/>
            <w:hideMark/>
          </w:tcPr>
          <w:p w14:paraId="23B1074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antibacteriene de unica folosinta pu BTL-08 SPIRO  Dimensiunile 33 mm</w:t>
            </w:r>
          </w:p>
        </w:tc>
        <w:tc>
          <w:tcPr>
            <w:tcW w:w="803" w:type="dxa"/>
            <w:tcBorders>
              <w:top w:val="nil"/>
              <w:left w:val="nil"/>
              <w:bottom w:val="single" w:sz="4" w:space="0" w:color="auto"/>
              <w:right w:val="single" w:sz="4" w:space="0" w:color="auto"/>
            </w:tcBorders>
            <w:vAlign w:val="center"/>
            <w:hideMark/>
          </w:tcPr>
          <w:p w14:paraId="5970B0D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33C1818" w14:textId="6A07E49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12 600</w:t>
            </w:r>
          </w:p>
        </w:tc>
        <w:tc>
          <w:tcPr>
            <w:tcW w:w="1235" w:type="dxa"/>
            <w:tcBorders>
              <w:top w:val="nil"/>
              <w:left w:val="nil"/>
              <w:bottom w:val="single" w:sz="4" w:space="0" w:color="auto"/>
              <w:right w:val="single" w:sz="4" w:space="0" w:color="auto"/>
            </w:tcBorders>
            <w:noWrap/>
            <w:vAlign w:val="center"/>
            <w:hideMark/>
          </w:tcPr>
          <w:p w14:paraId="43752636" w14:textId="799628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105 840,00</w:t>
            </w:r>
          </w:p>
        </w:tc>
        <w:tc>
          <w:tcPr>
            <w:tcW w:w="222" w:type="dxa"/>
            <w:vAlign w:val="center"/>
            <w:hideMark/>
          </w:tcPr>
          <w:p w14:paraId="0047C92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AED6FC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9499CA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73</w:t>
            </w:r>
          </w:p>
        </w:tc>
        <w:tc>
          <w:tcPr>
            <w:tcW w:w="2193" w:type="dxa"/>
            <w:tcBorders>
              <w:top w:val="nil"/>
              <w:left w:val="nil"/>
              <w:bottom w:val="single" w:sz="4" w:space="0" w:color="auto"/>
              <w:right w:val="single" w:sz="4" w:space="0" w:color="auto"/>
            </w:tcBorders>
            <w:vAlign w:val="center"/>
            <w:hideMark/>
          </w:tcPr>
          <w:p w14:paraId="580AD96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antibacteriene de unica folosinta pu spirometru Spirolab Mir  ( 007009 )</w:t>
            </w:r>
          </w:p>
        </w:tc>
        <w:tc>
          <w:tcPr>
            <w:tcW w:w="4197" w:type="dxa"/>
            <w:tcBorders>
              <w:top w:val="nil"/>
              <w:left w:val="nil"/>
              <w:bottom w:val="single" w:sz="4" w:space="0" w:color="auto"/>
              <w:right w:val="single" w:sz="4" w:space="0" w:color="auto"/>
            </w:tcBorders>
            <w:vAlign w:val="center"/>
            <w:hideMark/>
          </w:tcPr>
          <w:p w14:paraId="33441DF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antibacteriene de unica folosinta pu spirometru Spirolab Mir</w:t>
            </w:r>
          </w:p>
        </w:tc>
        <w:tc>
          <w:tcPr>
            <w:tcW w:w="803" w:type="dxa"/>
            <w:tcBorders>
              <w:top w:val="nil"/>
              <w:left w:val="nil"/>
              <w:bottom w:val="single" w:sz="4" w:space="0" w:color="auto"/>
              <w:right w:val="single" w:sz="4" w:space="0" w:color="auto"/>
            </w:tcBorders>
            <w:vAlign w:val="center"/>
            <w:hideMark/>
          </w:tcPr>
          <w:p w14:paraId="573F424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0DDC587" w14:textId="677CE26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7 250</w:t>
            </w:r>
          </w:p>
        </w:tc>
        <w:tc>
          <w:tcPr>
            <w:tcW w:w="1235" w:type="dxa"/>
            <w:tcBorders>
              <w:top w:val="nil"/>
              <w:left w:val="nil"/>
              <w:bottom w:val="single" w:sz="4" w:space="0" w:color="auto"/>
              <w:right w:val="single" w:sz="4" w:space="0" w:color="auto"/>
            </w:tcBorders>
            <w:noWrap/>
            <w:vAlign w:val="center"/>
            <w:hideMark/>
          </w:tcPr>
          <w:p w14:paraId="46EFA6EE" w14:textId="5B12057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68 150,00</w:t>
            </w:r>
          </w:p>
        </w:tc>
        <w:tc>
          <w:tcPr>
            <w:tcW w:w="222" w:type="dxa"/>
            <w:vAlign w:val="center"/>
            <w:hideMark/>
          </w:tcPr>
          <w:p w14:paraId="72E3DEF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C3EEB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1E66B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74</w:t>
            </w:r>
          </w:p>
        </w:tc>
        <w:tc>
          <w:tcPr>
            <w:tcW w:w="2193" w:type="dxa"/>
            <w:tcBorders>
              <w:top w:val="nil"/>
              <w:left w:val="nil"/>
              <w:bottom w:val="single" w:sz="4" w:space="0" w:color="auto"/>
              <w:right w:val="single" w:sz="4" w:space="0" w:color="auto"/>
            </w:tcBorders>
            <w:vAlign w:val="center"/>
            <w:hideMark/>
          </w:tcPr>
          <w:p w14:paraId="2FC751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mecanic, adult  ( 007010 )</w:t>
            </w:r>
          </w:p>
        </w:tc>
        <w:tc>
          <w:tcPr>
            <w:tcW w:w="4197" w:type="dxa"/>
            <w:tcBorders>
              <w:top w:val="nil"/>
              <w:left w:val="nil"/>
              <w:bottom w:val="single" w:sz="4" w:space="0" w:color="auto"/>
              <w:right w:val="single" w:sz="4" w:space="0" w:color="auto"/>
            </w:tcBorders>
            <w:vAlign w:val="center"/>
            <w:hideMark/>
          </w:tcPr>
          <w:p w14:paraId="0C8491F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Tip pacient: Adult</w:t>
            </w:r>
            <w:r w:rsidRPr="00E91570">
              <w:rPr>
                <w:noProof w:val="0"/>
                <w:color w:val="000000" w:themeColor="text1"/>
                <w:sz w:val="16"/>
                <w:szCs w:val="16"/>
                <w:lang w:val="ro-MD" w:eastAsia="ro-MD"/>
              </w:rPr>
              <w:br/>
              <w:t>Tip filtru: mecanic / HEPA</w:t>
            </w:r>
            <w:r w:rsidRPr="00E91570">
              <w:rPr>
                <w:noProof w:val="0"/>
                <w:color w:val="000000" w:themeColor="text1"/>
                <w:sz w:val="16"/>
                <w:szCs w:val="16"/>
                <w:lang w:val="ro-MD" w:eastAsia="ro-MD"/>
              </w:rPr>
              <w:br/>
              <w:t>Rata de filtrare  ≥ 99,999%</w:t>
            </w:r>
            <w:r w:rsidRPr="00E91570">
              <w:rPr>
                <w:noProof w:val="0"/>
                <w:color w:val="000000" w:themeColor="text1"/>
                <w:sz w:val="16"/>
                <w:szCs w:val="16"/>
                <w:lang w:val="ro-MD" w:eastAsia="ro-MD"/>
              </w:rPr>
              <w:br/>
              <w:t>Rezistența la flux 30l/min  ≤ 2,55 cm H2O</w:t>
            </w:r>
            <w:r w:rsidRPr="00E91570">
              <w:rPr>
                <w:noProof w:val="0"/>
                <w:color w:val="000000" w:themeColor="text1"/>
                <w:sz w:val="16"/>
                <w:szCs w:val="16"/>
                <w:lang w:val="ro-MD" w:eastAsia="ro-MD"/>
              </w:rPr>
              <w:br/>
              <w:t>Volum compresiabil ≤  90 ml</w:t>
            </w:r>
            <w:r w:rsidRPr="00E91570">
              <w:rPr>
                <w:noProof w:val="0"/>
                <w:color w:val="000000" w:themeColor="text1"/>
                <w:sz w:val="16"/>
                <w:szCs w:val="16"/>
                <w:lang w:val="ro-MD" w:eastAsia="ro-MD"/>
              </w:rPr>
              <w:br/>
              <w:t>Port luer lock obligatoriu</w:t>
            </w:r>
            <w:r w:rsidRPr="00E91570">
              <w:rPr>
                <w:noProof w:val="0"/>
                <w:color w:val="000000" w:themeColor="text1"/>
                <w:sz w:val="16"/>
                <w:szCs w:val="16"/>
                <w:lang w:val="ro-MD" w:eastAsia="ro-MD"/>
              </w:rPr>
              <w:br/>
              <w:t>Conexiuni 22F-15M, 22M-15F</w:t>
            </w:r>
            <w:r w:rsidRPr="00E91570">
              <w:rPr>
                <w:noProof w:val="0"/>
                <w:color w:val="000000" w:themeColor="text1"/>
                <w:sz w:val="16"/>
                <w:szCs w:val="16"/>
                <w:lang w:val="ro-MD" w:eastAsia="ro-MD"/>
              </w:rPr>
              <w:br/>
              <w:t>Steril sau asamblat in conditii curate conform  EN14644-1</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54E06D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0D2A705" w14:textId="64FE714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14 551</w:t>
            </w:r>
          </w:p>
        </w:tc>
        <w:tc>
          <w:tcPr>
            <w:tcW w:w="1235" w:type="dxa"/>
            <w:tcBorders>
              <w:top w:val="nil"/>
              <w:left w:val="nil"/>
              <w:bottom w:val="single" w:sz="4" w:space="0" w:color="auto"/>
              <w:right w:val="single" w:sz="4" w:space="0" w:color="auto"/>
            </w:tcBorders>
            <w:noWrap/>
            <w:vAlign w:val="center"/>
            <w:hideMark/>
          </w:tcPr>
          <w:p w14:paraId="6C5E3C09" w14:textId="4662E91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437 985,10</w:t>
            </w:r>
          </w:p>
        </w:tc>
        <w:tc>
          <w:tcPr>
            <w:tcW w:w="222" w:type="dxa"/>
            <w:vAlign w:val="center"/>
            <w:hideMark/>
          </w:tcPr>
          <w:p w14:paraId="7632219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8A942E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4DAAB8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75</w:t>
            </w:r>
          </w:p>
        </w:tc>
        <w:tc>
          <w:tcPr>
            <w:tcW w:w="2193" w:type="dxa"/>
            <w:tcBorders>
              <w:top w:val="nil"/>
              <w:left w:val="nil"/>
              <w:bottom w:val="single" w:sz="4" w:space="0" w:color="auto"/>
              <w:right w:val="single" w:sz="4" w:space="0" w:color="auto"/>
            </w:tcBorders>
            <w:vAlign w:val="center"/>
            <w:hideMark/>
          </w:tcPr>
          <w:p w14:paraId="23F27E4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neonatal  ( 007011 )</w:t>
            </w:r>
          </w:p>
        </w:tc>
        <w:tc>
          <w:tcPr>
            <w:tcW w:w="4197" w:type="dxa"/>
            <w:tcBorders>
              <w:top w:val="nil"/>
              <w:left w:val="nil"/>
              <w:bottom w:val="single" w:sz="4" w:space="0" w:color="auto"/>
              <w:right w:val="single" w:sz="4" w:space="0" w:color="auto"/>
            </w:tcBorders>
            <w:vAlign w:val="center"/>
            <w:hideMark/>
          </w:tcPr>
          <w:p w14:paraId="28E2704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Tip pacient: Neonatal</w:t>
            </w:r>
            <w:r w:rsidRPr="00E91570">
              <w:rPr>
                <w:noProof w:val="0"/>
                <w:color w:val="000000" w:themeColor="text1"/>
                <w:sz w:val="16"/>
                <w:szCs w:val="16"/>
                <w:lang w:val="ro-MD" w:eastAsia="ro-MD"/>
              </w:rPr>
              <w:br/>
              <w:t>Volum tidal minimal ≤ 30 ml</w:t>
            </w:r>
            <w:r w:rsidRPr="00E91570">
              <w:rPr>
                <w:noProof w:val="0"/>
                <w:color w:val="000000" w:themeColor="text1"/>
                <w:sz w:val="16"/>
                <w:szCs w:val="16"/>
                <w:lang w:val="ro-MD" w:eastAsia="ro-MD"/>
              </w:rPr>
              <w:br/>
              <w:t>Rata de filtrare  ≥ 99,9%</w:t>
            </w:r>
            <w:r w:rsidRPr="00E91570">
              <w:rPr>
                <w:noProof w:val="0"/>
                <w:color w:val="000000" w:themeColor="text1"/>
                <w:sz w:val="16"/>
                <w:szCs w:val="16"/>
                <w:lang w:val="ro-MD" w:eastAsia="ro-MD"/>
              </w:rPr>
              <w:br/>
              <w:t>Volum compresiabil ≤  10 ml</w:t>
            </w:r>
            <w:r w:rsidRPr="00E91570">
              <w:rPr>
                <w:noProof w:val="0"/>
                <w:color w:val="000000" w:themeColor="text1"/>
                <w:sz w:val="16"/>
                <w:szCs w:val="16"/>
                <w:lang w:val="ro-MD" w:eastAsia="ro-MD"/>
              </w:rPr>
              <w:br/>
              <w:t>Port luer lock obligatoriu</w:t>
            </w:r>
            <w:r w:rsidRPr="00E91570">
              <w:rPr>
                <w:noProof w:val="0"/>
                <w:color w:val="000000" w:themeColor="text1"/>
                <w:sz w:val="16"/>
                <w:szCs w:val="16"/>
                <w:lang w:val="ro-MD" w:eastAsia="ro-MD"/>
              </w:rPr>
              <w:br/>
              <w:t>Conexiuni 22F-15M, 22M-15F</w:t>
            </w:r>
            <w:r w:rsidRPr="00E91570">
              <w:rPr>
                <w:noProof w:val="0"/>
                <w:color w:val="000000" w:themeColor="text1"/>
                <w:sz w:val="16"/>
                <w:szCs w:val="16"/>
                <w:lang w:val="ro-MD" w:eastAsia="ro-MD"/>
              </w:rPr>
              <w:br/>
              <w:t>Ambalaj individual</w:t>
            </w:r>
            <w:r w:rsidRPr="00E91570">
              <w:rPr>
                <w:noProof w:val="0"/>
                <w:color w:val="000000" w:themeColor="text1"/>
                <w:sz w:val="16"/>
                <w:szCs w:val="16"/>
                <w:lang w:val="ro-MD" w:eastAsia="ro-MD"/>
              </w:rPr>
              <w:br/>
              <w:t>Steril sau asamblat in conditii curate conform  EN14644-1</w:t>
            </w:r>
          </w:p>
        </w:tc>
        <w:tc>
          <w:tcPr>
            <w:tcW w:w="803" w:type="dxa"/>
            <w:tcBorders>
              <w:top w:val="nil"/>
              <w:left w:val="nil"/>
              <w:bottom w:val="single" w:sz="4" w:space="0" w:color="auto"/>
              <w:right w:val="single" w:sz="4" w:space="0" w:color="auto"/>
            </w:tcBorders>
            <w:vAlign w:val="center"/>
            <w:hideMark/>
          </w:tcPr>
          <w:p w14:paraId="11F97C5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B246383" w14:textId="7B52043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1 300</w:t>
            </w:r>
          </w:p>
        </w:tc>
        <w:tc>
          <w:tcPr>
            <w:tcW w:w="1235" w:type="dxa"/>
            <w:tcBorders>
              <w:top w:val="nil"/>
              <w:left w:val="nil"/>
              <w:bottom w:val="single" w:sz="4" w:space="0" w:color="auto"/>
              <w:right w:val="single" w:sz="4" w:space="0" w:color="auto"/>
            </w:tcBorders>
            <w:noWrap/>
            <w:vAlign w:val="center"/>
            <w:hideMark/>
          </w:tcPr>
          <w:p w14:paraId="2E0A51C3" w14:textId="64BD260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23 335,00</w:t>
            </w:r>
          </w:p>
        </w:tc>
        <w:tc>
          <w:tcPr>
            <w:tcW w:w="222" w:type="dxa"/>
            <w:vAlign w:val="center"/>
            <w:hideMark/>
          </w:tcPr>
          <w:p w14:paraId="5CEF700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6A8BC0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078CF5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76</w:t>
            </w:r>
          </w:p>
        </w:tc>
        <w:tc>
          <w:tcPr>
            <w:tcW w:w="2193" w:type="dxa"/>
            <w:tcBorders>
              <w:top w:val="nil"/>
              <w:left w:val="nil"/>
              <w:bottom w:val="single" w:sz="4" w:space="0" w:color="auto"/>
              <w:right w:val="single" w:sz="4" w:space="0" w:color="auto"/>
            </w:tcBorders>
            <w:vAlign w:val="center"/>
            <w:hideMark/>
          </w:tcPr>
          <w:p w14:paraId="75B72F9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pediatric  ( 007012 )</w:t>
            </w:r>
          </w:p>
        </w:tc>
        <w:tc>
          <w:tcPr>
            <w:tcW w:w="4197" w:type="dxa"/>
            <w:tcBorders>
              <w:top w:val="nil"/>
              <w:left w:val="nil"/>
              <w:bottom w:val="single" w:sz="4" w:space="0" w:color="auto"/>
              <w:right w:val="single" w:sz="4" w:space="0" w:color="auto"/>
            </w:tcBorders>
            <w:vAlign w:val="center"/>
            <w:hideMark/>
          </w:tcPr>
          <w:p w14:paraId="0FAAB9A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Tip pacient: Pediatric</w:t>
            </w:r>
            <w:r w:rsidRPr="00E91570">
              <w:rPr>
                <w:noProof w:val="0"/>
                <w:color w:val="000000" w:themeColor="text1"/>
                <w:sz w:val="16"/>
                <w:szCs w:val="16"/>
                <w:lang w:val="ro-MD" w:eastAsia="ro-MD"/>
              </w:rPr>
              <w:br/>
              <w:t>Rata de filtrare  ≥ 99,99%</w:t>
            </w:r>
            <w:r w:rsidRPr="00E91570">
              <w:rPr>
                <w:noProof w:val="0"/>
                <w:color w:val="000000" w:themeColor="text1"/>
                <w:sz w:val="16"/>
                <w:szCs w:val="16"/>
                <w:lang w:val="ro-MD" w:eastAsia="ro-MD"/>
              </w:rPr>
              <w:br/>
              <w:t>Rezistența la flux 30l/min  ≤ 2,04 cm H2O</w:t>
            </w:r>
            <w:r w:rsidRPr="00E91570">
              <w:rPr>
                <w:noProof w:val="0"/>
                <w:color w:val="000000" w:themeColor="text1"/>
                <w:sz w:val="16"/>
                <w:szCs w:val="16"/>
                <w:lang w:val="ro-MD" w:eastAsia="ro-MD"/>
              </w:rPr>
              <w:br/>
              <w:t>Volum compresiabil ≤  30 ml</w:t>
            </w:r>
            <w:r w:rsidRPr="00E91570">
              <w:rPr>
                <w:noProof w:val="0"/>
                <w:color w:val="000000" w:themeColor="text1"/>
                <w:sz w:val="16"/>
                <w:szCs w:val="16"/>
                <w:lang w:val="ro-MD" w:eastAsia="ro-MD"/>
              </w:rPr>
              <w:br/>
              <w:t>Port luer lock obligatoriu</w:t>
            </w:r>
            <w:r w:rsidRPr="00E91570">
              <w:rPr>
                <w:noProof w:val="0"/>
                <w:color w:val="000000" w:themeColor="text1"/>
                <w:sz w:val="16"/>
                <w:szCs w:val="16"/>
                <w:lang w:val="ro-MD" w:eastAsia="ro-MD"/>
              </w:rPr>
              <w:br/>
              <w:t>Conexiuni 22F-15M, 22M-15F</w:t>
            </w:r>
            <w:r w:rsidRPr="00E91570">
              <w:rPr>
                <w:noProof w:val="0"/>
                <w:color w:val="000000" w:themeColor="text1"/>
                <w:sz w:val="16"/>
                <w:szCs w:val="16"/>
                <w:lang w:val="ro-MD" w:eastAsia="ro-MD"/>
              </w:rPr>
              <w:br/>
            </w:r>
            <w:r w:rsidRPr="00E91570">
              <w:rPr>
                <w:noProof w:val="0"/>
                <w:color w:val="000000" w:themeColor="text1"/>
                <w:sz w:val="16"/>
                <w:szCs w:val="16"/>
                <w:lang w:val="ro-MD" w:eastAsia="ro-MD"/>
              </w:rPr>
              <w:lastRenderedPageBreak/>
              <w:t>Steril sau asamblat in conditii curate conform  EN14644-1</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23A051C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586EBFB2" w14:textId="0A9712A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7 400</w:t>
            </w:r>
          </w:p>
        </w:tc>
        <w:tc>
          <w:tcPr>
            <w:tcW w:w="1235" w:type="dxa"/>
            <w:tcBorders>
              <w:top w:val="nil"/>
              <w:left w:val="nil"/>
              <w:bottom w:val="single" w:sz="4" w:space="0" w:color="auto"/>
              <w:right w:val="single" w:sz="4" w:space="0" w:color="auto"/>
            </w:tcBorders>
            <w:noWrap/>
            <w:vAlign w:val="center"/>
            <w:hideMark/>
          </w:tcPr>
          <w:p w14:paraId="2BBCFF89" w14:textId="3818E3E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90 872,00</w:t>
            </w:r>
          </w:p>
        </w:tc>
        <w:tc>
          <w:tcPr>
            <w:tcW w:w="222" w:type="dxa"/>
            <w:vAlign w:val="center"/>
            <w:hideMark/>
          </w:tcPr>
          <w:p w14:paraId="0CA3E58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F54BB8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241AEB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77</w:t>
            </w:r>
          </w:p>
        </w:tc>
        <w:tc>
          <w:tcPr>
            <w:tcW w:w="2193" w:type="dxa"/>
            <w:tcBorders>
              <w:top w:val="nil"/>
              <w:left w:val="nil"/>
              <w:bottom w:val="single" w:sz="4" w:space="0" w:color="auto"/>
              <w:right w:val="single" w:sz="4" w:space="0" w:color="auto"/>
            </w:tcBorders>
            <w:vAlign w:val="center"/>
            <w:hideMark/>
          </w:tcPr>
          <w:p w14:paraId="7CD92E7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ecivalent BB50T  ( 007013 )</w:t>
            </w:r>
          </w:p>
        </w:tc>
        <w:tc>
          <w:tcPr>
            <w:tcW w:w="4197" w:type="dxa"/>
            <w:tcBorders>
              <w:top w:val="nil"/>
              <w:left w:val="nil"/>
              <w:bottom w:val="single" w:sz="4" w:space="0" w:color="auto"/>
              <w:right w:val="single" w:sz="4" w:space="0" w:color="auto"/>
            </w:tcBorders>
            <w:vAlign w:val="center"/>
            <w:hideMark/>
          </w:tcPr>
          <w:p w14:paraId="32D9B3E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Tip filtru: mecanic / HEPA</w:t>
            </w:r>
            <w:r w:rsidRPr="00E91570">
              <w:rPr>
                <w:noProof w:val="0"/>
                <w:color w:val="000000" w:themeColor="text1"/>
                <w:sz w:val="16"/>
                <w:szCs w:val="16"/>
                <w:lang w:val="ro-MD" w:eastAsia="ro-MD"/>
              </w:rPr>
              <w:br/>
              <w:t>Rata de filtrare  ≥ 99,999%</w:t>
            </w:r>
            <w:r w:rsidRPr="00E91570">
              <w:rPr>
                <w:noProof w:val="0"/>
                <w:color w:val="000000" w:themeColor="text1"/>
                <w:sz w:val="16"/>
                <w:szCs w:val="16"/>
                <w:lang w:val="ro-MD" w:eastAsia="ro-MD"/>
              </w:rPr>
              <w:br/>
              <w:t>Rezistența la flux 60l/min  ≤ 2,0 cm H2O</w:t>
            </w:r>
            <w:r w:rsidRPr="00E91570">
              <w:rPr>
                <w:noProof w:val="0"/>
                <w:color w:val="000000" w:themeColor="text1"/>
                <w:sz w:val="16"/>
                <w:szCs w:val="16"/>
                <w:lang w:val="ro-MD" w:eastAsia="ro-MD"/>
              </w:rPr>
              <w:br/>
              <w:t>Conexiuni  Partea pacient 22 mm OD (diametru extern)</w:t>
            </w:r>
            <w:r w:rsidRPr="00E91570">
              <w:rPr>
                <w:noProof w:val="0"/>
                <w:color w:val="000000" w:themeColor="text1"/>
                <w:sz w:val="16"/>
                <w:szCs w:val="16"/>
                <w:lang w:val="ro-MD" w:eastAsia="ro-MD"/>
              </w:rPr>
              <w:br/>
              <w:t>Partea sistem 22 ID (diamentru intern)</w:t>
            </w:r>
            <w:r w:rsidRPr="00E91570">
              <w:rPr>
                <w:noProof w:val="0"/>
                <w:color w:val="000000" w:themeColor="text1"/>
                <w:sz w:val="16"/>
                <w:szCs w:val="16"/>
                <w:lang w:val="ro-MD" w:eastAsia="ro-MD"/>
              </w:rPr>
              <w:br/>
              <w:t>Ambalaj individual</w:t>
            </w:r>
            <w:r w:rsidRPr="00E91570">
              <w:rPr>
                <w:noProof w:val="0"/>
                <w:color w:val="000000" w:themeColor="text1"/>
                <w:sz w:val="16"/>
                <w:szCs w:val="16"/>
                <w:lang w:val="ro-MD" w:eastAsia="ro-MD"/>
              </w:rPr>
              <w:br/>
              <w:t>Echivalent cu model BB50T, PALL</w:t>
            </w:r>
          </w:p>
        </w:tc>
        <w:tc>
          <w:tcPr>
            <w:tcW w:w="803" w:type="dxa"/>
            <w:tcBorders>
              <w:top w:val="nil"/>
              <w:left w:val="nil"/>
              <w:bottom w:val="single" w:sz="4" w:space="0" w:color="auto"/>
              <w:right w:val="single" w:sz="4" w:space="0" w:color="auto"/>
            </w:tcBorders>
            <w:vAlign w:val="center"/>
            <w:hideMark/>
          </w:tcPr>
          <w:p w14:paraId="64D8534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9FEBB61" w14:textId="3DC342F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1C675F1E" w14:textId="6E43EA7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680,00</w:t>
            </w:r>
          </w:p>
        </w:tc>
        <w:tc>
          <w:tcPr>
            <w:tcW w:w="222" w:type="dxa"/>
            <w:vAlign w:val="center"/>
            <w:hideMark/>
          </w:tcPr>
          <w:p w14:paraId="44B8C46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F899D3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0ABF94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78</w:t>
            </w:r>
          </w:p>
        </w:tc>
        <w:tc>
          <w:tcPr>
            <w:tcW w:w="2193" w:type="dxa"/>
            <w:tcBorders>
              <w:top w:val="nil"/>
              <w:left w:val="nil"/>
              <w:bottom w:val="single" w:sz="4" w:space="0" w:color="auto"/>
              <w:right w:val="single" w:sz="4" w:space="0" w:color="auto"/>
            </w:tcBorders>
            <w:vAlign w:val="center"/>
            <w:hideMark/>
          </w:tcPr>
          <w:p w14:paraId="1086BF6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circuite de respirație, tip HME  ( 007014 )</w:t>
            </w:r>
          </w:p>
        </w:tc>
        <w:tc>
          <w:tcPr>
            <w:tcW w:w="4197" w:type="dxa"/>
            <w:tcBorders>
              <w:top w:val="nil"/>
              <w:left w:val="nil"/>
              <w:bottom w:val="single" w:sz="4" w:space="0" w:color="auto"/>
              <w:right w:val="single" w:sz="4" w:space="0" w:color="auto"/>
            </w:tcBorders>
            <w:vAlign w:val="center"/>
            <w:hideMark/>
          </w:tcPr>
          <w:p w14:paraId="1C68DB0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de tip HME</w:t>
            </w:r>
            <w:r w:rsidRPr="00E91570">
              <w:rPr>
                <w:noProof w:val="0"/>
                <w:color w:val="000000" w:themeColor="text1"/>
                <w:sz w:val="16"/>
                <w:szCs w:val="16"/>
                <w:lang w:val="ro-MD" w:eastAsia="ro-MD"/>
              </w:rPr>
              <w:br/>
              <w:t>Rata de filtrare ≥ 99,99%</w:t>
            </w:r>
            <w:r w:rsidRPr="00E91570">
              <w:rPr>
                <w:noProof w:val="0"/>
                <w:color w:val="000000" w:themeColor="text1"/>
                <w:sz w:val="16"/>
                <w:szCs w:val="16"/>
                <w:lang w:val="ro-MD" w:eastAsia="ro-MD"/>
              </w:rPr>
              <w:br/>
              <w:t>Rezistența la flux 30l/min  ≤ 1,63 cm H2O</w:t>
            </w:r>
            <w:r w:rsidRPr="00E91570">
              <w:rPr>
                <w:noProof w:val="0"/>
                <w:color w:val="000000" w:themeColor="text1"/>
                <w:sz w:val="16"/>
                <w:szCs w:val="16"/>
                <w:lang w:val="ro-MD" w:eastAsia="ro-MD"/>
              </w:rPr>
              <w:br/>
              <w:t>Pierderea de umiditate (mg/l la VT</w:t>
            </w:r>
            <w:r w:rsidRPr="00E91570">
              <w:rPr>
                <w:noProof w:val="0"/>
                <w:color w:val="000000" w:themeColor="text1"/>
                <w:sz w:val="16"/>
                <w:szCs w:val="16"/>
                <w:lang w:val="ro-MD" w:eastAsia="ro-MD"/>
              </w:rPr>
              <w:br/>
              <w:t>= 500 ml) ≤ 11 mg/l</w:t>
            </w:r>
            <w:r w:rsidRPr="00E91570">
              <w:rPr>
                <w:noProof w:val="0"/>
                <w:color w:val="000000" w:themeColor="text1"/>
                <w:sz w:val="16"/>
                <w:szCs w:val="16"/>
                <w:lang w:val="ro-MD" w:eastAsia="ro-MD"/>
              </w:rPr>
              <w:br/>
              <w:t>Retur de umiditate (mg/l la VT =</w:t>
            </w:r>
            <w:r w:rsidRPr="00E91570">
              <w:rPr>
                <w:noProof w:val="0"/>
                <w:color w:val="000000" w:themeColor="text1"/>
                <w:sz w:val="16"/>
                <w:szCs w:val="16"/>
                <w:lang w:val="ro-MD" w:eastAsia="ro-MD"/>
              </w:rPr>
              <w:br/>
              <w:t>500 ml) ≥ 29 mg/l</w:t>
            </w:r>
            <w:r w:rsidRPr="00E91570">
              <w:rPr>
                <w:noProof w:val="0"/>
                <w:color w:val="000000" w:themeColor="text1"/>
                <w:sz w:val="16"/>
                <w:szCs w:val="16"/>
                <w:lang w:val="ro-MD" w:eastAsia="ro-MD"/>
              </w:rPr>
              <w:br/>
              <w:t>Port luer lock obligatoriu</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7DA89A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844A7F6" w14:textId="799E950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25 170</w:t>
            </w:r>
          </w:p>
        </w:tc>
        <w:tc>
          <w:tcPr>
            <w:tcW w:w="1235" w:type="dxa"/>
            <w:tcBorders>
              <w:top w:val="nil"/>
              <w:left w:val="nil"/>
              <w:bottom w:val="single" w:sz="4" w:space="0" w:color="auto"/>
              <w:right w:val="single" w:sz="4" w:space="0" w:color="auto"/>
            </w:tcBorders>
            <w:noWrap/>
            <w:vAlign w:val="center"/>
            <w:hideMark/>
          </w:tcPr>
          <w:p w14:paraId="0CEC72D8" w14:textId="626D6FA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253 461,90</w:t>
            </w:r>
          </w:p>
        </w:tc>
        <w:tc>
          <w:tcPr>
            <w:tcW w:w="222" w:type="dxa"/>
            <w:vAlign w:val="center"/>
            <w:hideMark/>
          </w:tcPr>
          <w:p w14:paraId="65FE803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1F8914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D611BA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79</w:t>
            </w:r>
          </w:p>
        </w:tc>
        <w:tc>
          <w:tcPr>
            <w:tcW w:w="2193" w:type="dxa"/>
            <w:tcBorders>
              <w:top w:val="nil"/>
              <w:left w:val="nil"/>
              <w:bottom w:val="single" w:sz="4" w:space="0" w:color="auto"/>
              <w:right w:val="single" w:sz="4" w:space="0" w:color="auto"/>
            </w:tcBorders>
            <w:vAlign w:val="center"/>
            <w:hideMark/>
          </w:tcPr>
          <w:p w14:paraId="616E93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traheostomic de respirație,  tip HME  ( 007015 )</w:t>
            </w:r>
          </w:p>
        </w:tc>
        <w:tc>
          <w:tcPr>
            <w:tcW w:w="4197" w:type="dxa"/>
            <w:tcBorders>
              <w:top w:val="nil"/>
              <w:left w:val="nil"/>
              <w:bottom w:val="single" w:sz="4" w:space="0" w:color="auto"/>
              <w:right w:val="single" w:sz="4" w:space="0" w:color="auto"/>
            </w:tcBorders>
            <w:vAlign w:val="center"/>
            <w:hideMark/>
          </w:tcPr>
          <w:p w14:paraId="6A0B910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traheostomic  tip HME</w:t>
            </w:r>
            <w:r w:rsidRPr="00E91570">
              <w:rPr>
                <w:noProof w:val="0"/>
                <w:color w:val="000000" w:themeColor="text1"/>
                <w:sz w:val="16"/>
                <w:szCs w:val="16"/>
                <w:lang w:val="ro-MD" w:eastAsia="ro-MD"/>
              </w:rPr>
              <w:br/>
              <w:t>Rezistența la flux 30l/min  ≤  0,3 cm H2O</w:t>
            </w:r>
            <w:r w:rsidRPr="00E91570">
              <w:rPr>
                <w:noProof w:val="0"/>
                <w:color w:val="000000" w:themeColor="text1"/>
                <w:sz w:val="16"/>
                <w:szCs w:val="16"/>
                <w:lang w:val="ro-MD" w:eastAsia="ro-MD"/>
              </w:rPr>
              <w:br/>
              <w:t>Pierderea de umiditate (mg/l la VT</w:t>
            </w:r>
            <w:r w:rsidRPr="00E91570">
              <w:rPr>
                <w:noProof w:val="0"/>
                <w:color w:val="000000" w:themeColor="text1"/>
                <w:sz w:val="16"/>
                <w:szCs w:val="16"/>
                <w:lang w:val="ro-MD" w:eastAsia="ro-MD"/>
              </w:rPr>
              <w:br/>
              <w:t>= 500 ml) ≤ 15 mg/l</w:t>
            </w:r>
            <w:r w:rsidRPr="00E91570">
              <w:rPr>
                <w:noProof w:val="0"/>
                <w:color w:val="000000" w:themeColor="text1"/>
                <w:sz w:val="16"/>
                <w:szCs w:val="16"/>
                <w:lang w:val="ro-MD" w:eastAsia="ro-MD"/>
              </w:rPr>
              <w:br/>
              <w:t>Retur de umiditate (mg/l la VT =</w:t>
            </w:r>
            <w:r w:rsidRPr="00E91570">
              <w:rPr>
                <w:noProof w:val="0"/>
                <w:color w:val="000000" w:themeColor="text1"/>
                <w:sz w:val="16"/>
                <w:szCs w:val="16"/>
                <w:lang w:val="ro-MD" w:eastAsia="ro-MD"/>
              </w:rPr>
              <w:br/>
              <w:t>500 ml) ≥ 29mg/l</w:t>
            </w:r>
            <w:r w:rsidRPr="00E91570">
              <w:rPr>
                <w:noProof w:val="0"/>
                <w:color w:val="000000" w:themeColor="text1"/>
                <w:sz w:val="16"/>
                <w:szCs w:val="16"/>
                <w:lang w:val="ro-MD" w:eastAsia="ro-MD"/>
              </w:rPr>
              <w:br/>
              <w:t>Volum compresibil ≤ 19 ml</w:t>
            </w:r>
            <w:r w:rsidRPr="00E91570">
              <w:rPr>
                <w:noProof w:val="0"/>
                <w:color w:val="000000" w:themeColor="text1"/>
                <w:sz w:val="16"/>
                <w:szCs w:val="16"/>
                <w:lang w:val="ro-MD" w:eastAsia="ro-MD"/>
              </w:rPr>
              <w:br/>
              <w:t>Conexiuni 15F</w:t>
            </w:r>
            <w:r w:rsidRPr="00E91570">
              <w:rPr>
                <w:noProof w:val="0"/>
                <w:color w:val="000000" w:themeColor="text1"/>
                <w:sz w:val="16"/>
                <w:szCs w:val="16"/>
                <w:lang w:val="ro-MD" w:eastAsia="ro-MD"/>
              </w:rPr>
              <w:br/>
              <w:t>Port pentru oxigen</w:t>
            </w:r>
            <w:r w:rsidRPr="00E91570">
              <w:rPr>
                <w:noProof w:val="0"/>
                <w:color w:val="000000" w:themeColor="text1"/>
                <w:sz w:val="16"/>
                <w:szCs w:val="16"/>
                <w:lang w:val="ro-MD" w:eastAsia="ro-MD"/>
              </w:rPr>
              <w:br/>
              <w:t>Port central cu mecanism de protectie (capac, valva)  pentru sanarea tubului traheostomic fără scoaterea de la pacient</w:t>
            </w:r>
            <w:r w:rsidRPr="00E91570">
              <w:rPr>
                <w:noProof w:val="0"/>
                <w:color w:val="000000" w:themeColor="text1"/>
                <w:sz w:val="16"/>
                <w:szCs w:val="16"/>
                <w:lang w:val="ro-MD" w:eastAsia="ro-MD"/>
              </w:rPr>
              <w:br/>
              <w:t>Ambalaj individual</w:t>
            </w:r>
          </w:p>
        </w:tc>
        <w:tc>
          <w:tcPr>
            <w:tcW w:w="803" w:type="dxa"/>
            <w:tcBorders>
              <w:top w:val="nil"/>
              <w:left w:val="nil"/>
              <w:bottom w:val="single" w:sz="4" w:space="0" w:color="auto"/>
              <w:right w:val="single" w:sz="4" w:space="0" w:color="auto"/>
            </w:tcBorders>
            <w:vAlign w:val="center"/>
            <w:hideMark/>
          </w:tcPr>
          <w:p w14:paraId="58C8257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1532C17" w14:textId="17562D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6 395</w:t>
            </w:r>
          </w:p>
        </w:tc>
        <w:tc>
          <w:tcPr>
            <w:tcW w:w="1235" w:type="dxa"/>
            <w:tcBorders>
              <w:top w:val="nil"/>
              <w:left w:val="nil"/>
              <w:bottom w:val="single" w:sz="4" w:space="0" w:color="auto"/>
              <w:right w:val="single" w:sz="4" w:space="0" w:color="auto"/>
            </w:tcBorders>
            <w:noWrap/>
            <w:vAlign w:val="center"/>
            <w:hideMark/>
          </w:tcPr>
          <w:p w14:paraId="3ECF359D" w14:textId="5C913CB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62 671,00</w:t>
            </w:r>
          </w:p>
        </w:tc>
        <w:tc>
          <w:tcPr>
            <w:tcW w:w="222" w:type="dxa"/>
            <w:vAlign w:val="center"/>
            <w:hideMark/>
          </w:tcPr>
          <w:p w14:paraId="2E4897E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32123D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7E902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80</w:t>
            </w:r>
          </w:p>
        </w:tc>
        <w:tc>
          <w:tcPr>
            <w:tcW w:w="2193" w:type="dxa"/>
            <w:tcBorders>
              <w:top w:val="nil"/>
              <w:left w:val="nil"/>
              <w:bottom w:val="single" w:sz="4" w:space="0" w:color="auto"/>
              <w:right w:val="single" w:sz="4" w:space="0" w:color="auto"/>
            </w:tcBorders>
            <w:vAlign w:val="center"/>
            <w:hideMark/>
          </w:tcPr>
          <w:p w14:paraId="3109BA0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protectia echipamentului respirator si concentratori  de oxigen, de tip Air Guard Clear  ( 007016 )</w:t>
            </w:r>
          </w:p>
        </w:tc>
        <w:tc>
          <w:tcPr>
            <w:tcW w:w="4197" w:type="dxa"/>
            <w:tcBorders>
              <w:top w:val="nil"/>
              <w:left w:val="nil"/>
              <w:bottom w:val="single" w:sz="4" w:space="0" w:color="auto"/>
              <w:right w:val="single" w:sz="4" w:space="0" w:color="auto"/>
            </w:tcBorders>
            <w:vAlign w:val="center"/>
            <w:hideMark/>
          </w:tcPr>
          <w:p w14:paraId="5D31B27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pentru protectia echipamentului respirator si concentratoarelor de oxigen</w:t>
            </w:r>
            <w:r w:rsidRPr="00E91570">
              <w:rPr>
                <w:noProof w:val="0"/>
                <w:color w:val="000000" w:themeColor="text1"/>
                <w:sz w:val="16"/>
                <w:szCs w:val="16"/>
                <w:lang w:val="ro-MD" w:eastAsia="ro-MD"/>
              </w:rPr>
              <w:br/>
              <w:t>Tip filtru: mecanic / HEPA</w:t>
            </w:r>
            <w:r w:rsidRPr="00E91570">
              <w:rPr>
                <w:noProof w:val="0"/>
                <w:color w:val="000000" w:themeColor="text1"/>
                <w:sz w:val="16"/>
                <w:szCs w:val="16"/>
                <w:lang w:val="ro-MD" w:eastAsia="ro-MD"/>
              </w:rPr>
              <w:br/>
              <w:t>Rata de filtrare  ≥ 99,9999%</w:t>
            </w:r>
            <w:r w:rsidRPr="00E91570">
              <w:rPr>
                <w:noProof w:val="0"/>
                <w:color w:val="000000" w:themeColor="text1"/>
                <w:sz w:val="16"/>
                <w:szCs w:val="16"/>
                <w:lang w:val="ro-MD" w:eastAsia="ro-MD"/>
              </w:rPr>
              <w:br/>
              <w:t xml:space="preserve">conectiuni 22F/15M-22M/15F, </w:t>
            </w:r>
            <w:r w:rsidRPr="00E91570">
              <w:rPr>
                <w:noProof w:val="0"/>
                <w:color w:val="000000" w:themeColor="text1"/>
                <w:sz w:val="16"/>
                <w:szCs w:val="16"/>
                <w:lang w:val="ro-MD" w:eastAsia="ro-MD"/>
              </w:rPr>
              <w:br/>
              <w:t xml:space="preserve">rezistenta la flux 30 l/min ≤ 1,2 cm H2O, </w:t>
            </w:r>
            <w:r w:rsidRPr="00E91570">
              <w:rPr>
                <w:noProof w:val="0"/>
                <w:color w:val="000000" w:themeColor="text1"/>
                <w:sz w:val="16"/>
                <w:szCs w:val="16"/>
                <w:lang w:val="ro-MD" w:eastAsia="ro-MD"/>
              </w:rPr>
              <w:br/>
              <w:t>volum compresibil ≤ 120ml</w:t>
            </w:r>
            <w:r w:rsidRPr="00E91570">
              <w:rPr>
                <w:noProof w:val="0"/>
                <w:color w:val="000000" w:themeColor="text1"/>
                <w:sz w:val="16"/>
                <w:szCs w:val="16"/>
                <w:lang w:val="ro-MD" w:eastAsia="ro-MD"/>
              </w:rPr>
              <w:br/>
              <w:t>Ambalat individual</w:t>
            </w:r>
            <w:r w:rsidRPr="00E91570">
              <w:rPr>
                <w:noProof w:val="0"/>
                <w:color w:val="000000" w:themeColor="text1"/>
                <w:sz w:val="16"/>
                <w:szCs w:val="16"/>
                <w:lang w:val="ro-MD" w:eastAsia="ro-MD"/>
              </w:rPr>
              <w:br/>
              <w:t>Echivalent cu model Air Guard Clear, Intersurgical</w:t>
            </w:r>
          </w:p>
        </w:tc>
        <w:tc>
          <w:tcPr>
            <w:tcW w:w="803" w:type="dxa"/>
            <w:tcBorders>
              <w:top w:val="nil"/>
              <w:left w:val="nil"/>
              <w:bottom w:val="single" w:sz="4" w:space="0" w:color="auto"/>
              <w:right w:val="single" w:sz="4" w:space="0" w:color="auto"/>
            </w:tcBorders>
            <w:vAlign w:val="center"/>
            <w:hideMark/>
          </w:tcPr>
          <w:p w14:paraId="56998ED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090294" w14:textId="245D814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4 550</w:t>
            </w:r>
          </w:p>
        </w:tc>
        <w:tc>
          <w:tcPr>
            <w:tcW w:w="1235" w:type="dxa"/>
            <w:tcBorders>
              <w:top w:val="nil"/>
              <w:left w:val="nil"/>
              <w:bottom w:val="single" w:sz="4" w:space="0" w:color="auto"/>
              <w:right w:val="single" w:sz="4" w:space="0" w:color="auto"/>
            </w:tcBorders>
            <w:noWrap/>
            <w:vAlign w:val="center"/>
            <w:hideMark/>
          </w:tcPr>
          <w:p w14:paraId="60B4BE02" w14:textId="6E4BC20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191 100,00</w:t>
            </w:r>
          </w:p>
        </w:tc>
        <w:tc>
          <w:tcPr>
            <w:tcW w:w="222" w:type="dxa"/>
            <w:vAlign w:val="center"/>
            <w:hideMark/>
          </w:tcPr>
          <w:p w14:paraId="10EA2F3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53D7BA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96811E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81</w:t>
            </w:r>
          </w:p>
        </w:tc>
        <w:tc>
          <w:tcPr>
            <w:tcW w:w="2193" w:type="dxa"/>
            <w:tcBorders>
              <w:top w:val="nil"/>
              <w:left w:val="nil"/>
              <w:bottom w:val="single" w:sz="4" w:space="0" w:color="auto"/>
              <w:right w:val="single" w:sz="4" w:space="0" w:color="auto"/>
            </w:tcBorders>
            <w:vAlign w:val="center"/>
            <w:hideMark/>
          </w:tcPr>
          <w:p w14:paraId="1883598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antibacterian   de tip Chemo Mini Spike Plus With Fluidfilter  ( 007017 )</w:t>
            </w:r>
          </w:p>
        </w:tc>
        <w:tc>
          <w:tcPr>
            <w:tcW w:w="4197" w:type="dxa"/>
            <w:tcBorders>
              <w:top w:val="nil"/>
              <w:left w:val="nil"/>
              <w:bottom w:val="single" w:sz="4" w:space="0" w:color="auto"/>
              <w:right w:val="single" w:sz="4" w:space="0" w:color="auto"/>
            </w:tcBorders>
            <w:vAlign w:val="center"/>
            <w:hideMark/>
          </w:tcPr>
          <w:p w14:paraId="020E910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Filtru antibacterian de 0,2 µm pe canalul de echilibrare a presiunilor.Valvă integrată pentru prevenirea scurgerilor nedorite. Filtru antiparticule de 5 µm pe canalul active. Căpăcel rosu.</w:t>
            </w:r>
            <w:r w:rsidRPr="00E91570">
              <w:rPr>
                <w:noProof w:val="0"/>
                <w:color w:val="000000" w:themeColor="text1"/>
                <w:sz w:val="16"/>
                <w:szCs w:val="16"/>
                <w:lang w:val="ro-MD" w:eastAsia="ro-MD"/>
              </w:rPr>
              <w:br/>
              <w:t>Echivalent cu model Chemo Mini Spike Plus With Fluidfilter</w:t>
            </w:r>
          </w:p>
        </w:tc>
        <w:tc>
          <w:tcPr>
            <w:tcW w:w="803" w:type="dxa"/>
            <w:tcBorders>
              <w:top w:val="nil"/>
              <w:left w:val="nil"/>
              <w:bottom w:val="single" w:sz="4" w:space="0" w:color="auto"/>
              <w:right w:val="single" w:sz="4" w:space="0" w:color="auto"/>
            </w:tcBorders>
            <w:vAlign w:val="center"/>
            <w:hideMark/>
          </w:tcPr>
          <w:p w14:paraId="03DD514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83743F" w14:textId="7477DEC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4 000</w:t>
            </w:r>
          </w:p>
        </w:tc>
        <w:tc>
          <w:tcPr>
            <w:tcW w:w="1235" w:type="dxa"/>
            <w:tcBorders>
              <w:top w:val="nil"/>
              <w:left w:val="nil"/>
              <w:bottom w:val="single" w:sz="4" w:space="0" w:color="auto"/>
              <w:right w:val="single" w:sz="4" w:space="0" w:color="auto"/>
            </w:tcBorders>
            <w:noWrap/>
            <w:vAlign w:val="center"/>
            <w:hideMark/>
          </w:tcPr>
          <w:p w14:paraId="3A0F7DDA" w14:textId="4CBCAA5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30 000,00</w:t>
            </w:r>
          </w:p>
        </w:tc>
        <w:tc>
          <w:tcPr>
            <w:tcW w:w="222" w:type="dxa"/>
            <w:vAlign w:val="center"/>
            <w:hideMark/>
          </w:tcPr>
          <w:p w14:paraId="7F5BF11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D03BD8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2BD0C8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82</w:t>
            </w:r>
          </w:p>
        </w:tc>
        <w:tc>
          <w:tcPr>
            <w:tcW w:w="2193" w:type="dxa"/>
            <w:tcBorders>
              <w:top w:val="nil"/>
              <w:left w:val="nil"/>
              <w:bottom w:val="single" w:sz="4" w:space="0" w:color="auto"/>
              <w:right w:val="single" w:sz="4" w:space="0" w:color="auto"/>
            </w:tcBorders>
            <w:vAlign w:val="center"/>
            <w:hideMark/>
          </w:tcPr>
          <w:p w14:paraId="4996A1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Fire ECG  ( 007018 )</w:t>
            </w:r>
          </w:p>
        </w:tc>
        <w:tc>
          <w:tcPr>
            <w:tcW w:w="4197" w:type="dxa"/>
            <w:tcBorders>
              <w:top w:val="nil"/>
              <w:left w:val="nil"/>
              <w:bottom w:val="single" w:sz="4" w:space="0" w:color="auto"/>
              <w:right w:val="single" w:sz="4" w:space="0" w:color="auto"/>
            </w:tcBorders>
            <w:vAlign w:val="center"/>
            <w:hideMark/>
          </w:tcPr>
          <w:p w14:paraId="32D02B1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din 3 bucati., cu conector DIN 42802 și conexiune la electrod snap clip de lungime de 1.5m. Un set= O bucată</w:t>
            </w:r>
          </w:p>
        </w:tc>
        <w:tc>
          <w:tcPr>
            <w:tcW w:w="803" w:type="dxa"/>
            <w:tcBorders>
              <w:top w:val="nil"/>
              <w:left w:val="nil"/>
              <w:bottom w:val="single" w:sz="4" w:space="0" w:color="auto"/>
              <w:right w:val="single" w:sz="4" w:space="0" w:color="auto"/>
            </w:tcBorders>
            <w:vAlign w:val="center"/>
            <w:hideMark/>
          </w:tcPr>
          <w:p w14:paraId="7710F6B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0D534D3" w14:textId="23634E1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w:t>
            </w:r>
          </w:p>
        </w:tc>
        <w:tc>
          <w:tcPr>
            <w:tcW w:w="1235" w:type="dxa"/>
            <w:tcBorders>
              <w:top w:val="nil"/>
              <w:left w:val="nil"/>
              <w:bottom w:val="single" w:sz="4" w:space="0" w:color="auto"/>
              <w:right w:val="single" w:sz="4" w:space="0" w:color="auto"/>
            </w:tcBorders>
            <w:noWrap/>
            <w:vAlign w:val="center"/>
            <w:hideMark/>
          </w:tcPr>
          <w:p w14:paraId="6E586FF8" w14:textId="23890FD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1 714,08</w:t>
            </w:r>
          </w:p>
        </w:tc>
        <w:tc>
          <w:tcPr>
            <w:tcW w:w="222" w:type="dxa"/>
            <w:vAlign w:val="center"/>
            <w:hideMark/>
          </w:tcPr>
          <w:p w14:paraId="51CC7DD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C5D05B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38AAE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83</w:t>
            </w:r>
          </w:p>
        </w:tc>
        <w:tc>
          <w:tcPr>
            <w:tcW w:w="2193" w:type="dxa"/>
            <w:tcBorders>
              <w:top w:val="nil"/>
              <w:left w:val="nil"/>
              <w:bottom w:val="single" w:sz="4" w:space="0" w:color="auto"/>
              <w:right w:val="single" w:sz="4" w:space="0" w:color="auto"/>
            </w:tcBorders>
            <w:vAlign w:val="center"/>
            <w:hideMark/>
          </w:tcPr>
          <w:p w14:paraId="7A5613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Gel ECG, 250 ml  ( 007019 )</w:t>
            </w:r>
          </w:p>
        </w:tc>
        <w:tc>
          <w:tcPr>
            <w:tcW w:w="4197" w:type="dxa"/>
            <w:tcBorders>
              <w:top w:val="nil"/>
              <w:left w:val="nil"/>
              <w:bottom w:val="single" w:sz="4" w:space="0" w:color="auto"/>
              <w:right w:val="single" w:sz="4" w:space="0" w:color="auto"/>
            </w:tcBorders>
            <w:vAlign w:val="center"/>
            <w:hideMark/>
          </w:tcPr>
          <w:p w14:paraId="532EB1B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1.Volum flacon 250 ml (± 10 ml); 2.PH 5.5 - 7; 3. gel transparent, incolor, inodor (fără miros); 4.să nu conțină: formaldehidă, stabilizatori, substanțe uleioase, săruri; 5. fără deteriorare și coroziune la electrodul ECG; 6.hidrosolubil.</w:t>
            </w:r>
          </w:p>
        </w:tc>
        <w:tc>
          <w:tcPr>
            <w:tcW w:w="803" w:type="dxa"/>
            <w:tcBorders>
              <w:top w:val="nil"/>
              <w:left w:val="nil"/>
              <w:bottom w:val="single" w:sz="4" w:space="0" w:color="auto"/>
              <w:right w:val="single" w:sz="4" w:space="0" w:color="auto"/>
            </w:tcBorders>
            <w:vAlign w:val="center"/>
            <w:hideMark/>
          </w:tcPr>
          <w:p w14:paraId="4165477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572CB8F" w14:textId="0D0C5AF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7 430</w:t>
            </w:r>
          </w:p>
        </w:tc>
        <w:tc>
          <w:tcPr>
            <w:tcW w:w="1235" w:type="dxa"/>
            <w:tcBorders>
              <w:top w:val="nil"/>
              <w:left w:val="nil"/>
              <w:bottom w:val="single" w:sz="4" w:space="0" w:color="auto"/>
              <w:right w:val="single" w:sz="4" w:space="0" w:color="auto"/>
            </w:tcBorders>
            <w:noWrap/>
            <w:vAlign w:val="center"/>
            <w:hideMark/>
          </w:tcPr>
          <w:p w14:paraId="7FF82368" w14:textId="6404FEC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57 076,52</w:t>
            </w:r>
          </w:p>
        </w:tc>
        <w:tc>
          <w:tcPr>
            <w:tcW w:w="222" w:type="dxa"/>
            <w:vAlign w:val="center"/>
            <w:hideMark/>
          </w:tcPr>
          <w:p w14:paraId="6D7353A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C4BDD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7B0DB1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84</w:t>
            </w:r>
          </w:p>
        </w:tc>
        <w:tc>
          <w:tcPr>
            <w:tcW w:w="2193" w:type="dxa"/>
            <w:tcBorders>
              <w:top w:val="nil"/>
              <w:left w:val="nil"/>
              <w:bottom w:val="single" w:sz="4" w:space="0" w:color="auto"/>
              <w:right w:val="single" w:sz="4" w:space="0" w:color="auto"/>
            </w:tcBorders>
            <w:vAlign w:val="center"/>
            <w:hideMark/>
          </w:tcPr>
          <w:p w14:paraId="76D15E8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Gel ultrasonografie (ecografie), 1000 ml  ( 007020 )</w:t>
            </w:r>
          </w:p>
        </w:tc>
        <w:tc>
          <w:tcPr>
            <w:tcW w:w="4197" w:type="dxa"/>
            <w:tcBorders>
              <w:top w:val="nil"/>
              <w:left w:val="nil"/>
              <w:bottom w:val="single" w:sz="4" w:space="0" w:color="auto"/>
              <w:right w:val="single" w:sz="4" w:space="0" w:color="auto"/>
            </w:tcBorders>
            <w:vAlign w:val="center"/>
            <w:hideMark/>
          </w:tcPr>
          <w:p w14:paraId="5923B60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1.volum: 1000 ml</w:t>
            </w:r>
            <w:r w:rsidRPr="00E91570">
              <w:rPr>
                <w:noProof w:val="0"/>
                <w:color w:val="000000" w:themeColor="text1"/>
                <w:sz w:val="16"/>
                <w:szCs w:val="16"/>
                <w:lang w:val="ro-MD" w:eastAsia="ro-MD"/>
              </w:rPr>
              <w:br/>
              <w:t xml:space="preserve"> 2.PH 5.5 - 7;</w:t>
            </w:r>
            <w:r w:rsidRPr="00E91570">
              <w:rPr>
                <w:noProof w:val="0"/>
                <w:color w:val="000000" w:themeColor="text1"/>
                <w:sz w:val="16"/>
                <w:szCs w:val="16"/>
                <w:lang w:val="ro-MD" w:eastAsia="ro-MD"/>
              </w:rPr>
              <w:br/>
              <w:t xml:space="preserve"> 3.transparent, incolor, inodor (fără miros) </w:t>
            </w:r>
            <w:r w:rsidRPr="00E91570">
              <w:rPr>
                <w:noProof w:val="0"/>
                <w:color w:val="000000" w:themeColor="text1"/>
                <w:sz w:val="16"/>
                <w:szCs w:val="16"/>
                <w:lang w:val="ro-MD" w:eastAsia="ro-MD"/>
              </w:rPr>
              <w:br/>
              <w:t>4.să nu conțină: formaldehidă, stabilizatori, substanțe uleioase, săruri</w:t>
            </w:r>
            <w:r w:rsidRPr="00E91570">
              <w:rPr>
                <w:noProof w:val="0"/>
                <w:color w:val="000000" w:themeColor="text1"/>
                <w:sz w:val="16"/>
                <w:szCs w:val="16"/>
                <w:lang w:val="ro-MD" w:eastAsia="ro-MD"/>
              </w:rPr>
              <w:br/>
              <w:t xml:space="preserve">5.hidrosolubil   </w:t>
            </w:r>
            <w:r w:rsidRPr="00E91570">
              <w:rPr>
                <w:noProof w:val="0"/>
                <w:color w:val="000000" w:themeColor="text1"/>
                <w:sz w:val="16"/>
                <w:szCs w:val="16"/>
                <w:lang w:val="ro-MD" w:eastAsia="ro-MD"/>
              </w:rPr>
              <w:br/>
              <w:t>6. Sa aiba capac pentru a preveni uscarea gelului</w:t>
            </w:r>
            <w:r w:rsidRPr="00E91570">
              <w:rPr>
                <w:noProof w:val="0"/>
                <w:color w:val="000000" w:themeColor="text1"/>
                <w:sz w:val="16"/>
                <w:szCs w:val="16"/>
                <w:lang w:val="ro-MD" w:eastAsia="ro-MD"/>
              </w:rPr>
              <w:br/>
              <w:t>7. Flacon reutilizabil</w:t>
            </w:r>
            <w:r w:rsidRPr="00E91570">
              <w:rPr>
                <w:noProof w:val="0"/>
                <w:color w:val="000000" w:themeColor="text1"/>
                <w:sz w:val="16"/>
                <w:szCs w:val="16"/>
                <w:lang w:val="ro-MD" w:eastAsia="ro-MD"/>
              </w:rPr>
              <w:br/>
              <w:t>8. Flacon cu dozator mecanic sau cu posibilitatea de dozare manuală prin apăsarea flaconului</w:t>
            </w:r>
          </w:p>
        </w:tc>
        <w:tc>
          <w:tcPr>
            <w:tcW w:w="803" w:type="dxa"/>
            <w:tcBorders>
              <w:top w:val="nil"/>
              <w:left w:val="nil"/>
              <w:bottom w:val="single" w:sz="4" w:space="0" w:color="auto"/>
              <w:right w:val="single" w:sz="4" w:space="0" w:color="auto"/>
            </w:tcBorders>
            <w:vAlign w:val="center"/>
            <w:hideMark/>
          </w:tcPr>
          <w:p w14:paraId="4A0B473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DB801EB" w14:textId="2A0D521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3 127</w:t>
            </w:r>
          </w:p>
        </w:tc>
        <w:tc>
          <w:tcPr>
            <w:tcW w:w="1235" w:type="dxa"/>
            <w:tcBorders>
              <w:top w:val="nil"/>
              <w:left w:val="nil"/>
              <w:bottom w:val="single" w:sz="4" w:space="0" w:color="auto"/>
              <w:right w:val="single" w:sz="4" w:space="0" w:color="auto"/>
            </w:tcBorders>
            <w:noWrap/>
            <w:vAlign w:val="center"/>
            <w:hideMark/>
          </w:tcPr>
          <w:p w14:paraId="072E4E4B" w14:textId="084F635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33 146,20</w:t>
            </w:r>
          </w:p>
        </w:tc>
        <w:tc>
          <w:tcPr>
            <w:tcW w:w="222" w:type="dxa"/>
            <w:vAlign w:val="center"/>
            <w:hideMark/>
          </w:tcPr>
          <w:p w14:paraId="167E566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FE9A45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1B41C4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85</w:t>
            </w:r>
          </w:p>
        </w:tc>
        <w:tc>
          <w:tcPr>
            <w:tcW w:w="2193" w:type="dxa"/>
            <w:tcBorders>
              <w:top w:val="nil"/>
              <w:left w:val="nil"/>
              <w:bottom w:val="single" w:sz="4" w:space="0" w:color="auto"/>
              <w:right w:val="single" w:sz="4" w:space="0" w:color="auto"/>
            </w:tcBorders>
            <w:vAlign w:val="center"/>
            <w:hideMark/>
          </w:tcPr>
          <w:p w14:paraId="15AD9F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Gel ultrasonografie (ecografie), 5000 ml  ( 007021 )</w:t>
            </w:r>
          </w:p>
        </w:tc>
        <w:tc>
          <w:tcPr>
            <w:tcW w:w="4197" w:type="dxa"/>
            <w:tcBorders>
              <w:top w:val="nil"/>
              <w:left w:val="nil"/>
              <w:bottom w:val="single" w:sz="4" w:space="0" w:color="auto"/>
              <w:right w:val="single" w:sz="4" w:space="0" w:color="auto"/>
            </w:tcBorders>
            <w:vAlign w:val="center"/>
            <w:hideMark/>
          </w:tcPr>
          <w:p w14:paraId="40D04ED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1.volum: 5000 ml </w:t>
            </w:r>
            <w:r w:rsidRPr="00E91570">
              <w:rPr>
                <w:noProof w:val="0"/>
                <w:color w:val="000000" w:themeColor="text1"/>
                <w:sz w:val="16"/>
                <w:szCs w:val="16"/>
                <w:lang w:val="ro-MD" w:eastAsia="ro-MD"/>
              </w:rPr>
              <w:br/>
              <w:t xml:space="preserve">2.1 flacon de lucru, gol, transparent ~ 250ml (pentru fiecare 5000 ml cîte un flacon) </w:t>
            </w:r>
            <w:r w:rsidRPr="00E91570">
              <w:rPr>
                <w:noProof w:val="0"/>
                <w:color w:val="000000" w:themeColor="text1"/>
                <w:sz w:val="16"/>
                <w:szCs w:val="16"/>
                <w:lang w:val="ro-MD" w:eastAsia="ro-MD"/>
              </w:rPr>
              <w:br/>
              <w:t xml:space="preserve">3.PH 5.5 - 7;  </w:t>
            </w:r>
            <w:r w:rsidRPr="00E91570">
              <w:rPr>
                <w:noProof w:val="0"/>
                <w:color w:val="000000" w:themeColor="text1"/>
                <w:sz w:val="16"/>
                <w:szCs w:val="16"/>
                <w:lang w:val="ro-MD" w:eastAsia="ro-MD"/>
              </w:rPr>
              <w:br/>
              <w:t xml:space="preserve">4.transparent, incolor, inodor (fără miros) </w:t>
            </w:r>
            <w:r w:rsidRPr="00E91570">
              <w:rPr>
                <w:noProof w:val="0"/>
                <w:color w:val="000000" w:themeColor="text1"/>
                <w:sz w:val="16"/>
                <w:szCs w:val="16"/>
                <w:lang w:val="ro-MD" w:eastAsia="ro-MD"/>
              </w:rPr>
              <w:br/>
              <w:t xml:space="preserve">5.să nu conțină: formaldehidă, stabilizatori, substanțe uleioase, săruri </w:t>
            </w:r>
            <w:r w:rsidRPr="00E91570">
              <w:rPr>
                <w:noProof w:val="0"/>
                <w:color w:val="000000" w:themeColor="text1"/>
                <w:sz w:val="16"/>
                <w:szCs w:val="16"/>
                <w:lang w:val="ro-MD" w:eastAsia="ro-MD"/>
              </w:rPr>
              <w:br/>
              <w:t>6.hidrosolubil.</w:t>
            </w:r>
          </w:p>
        </w:tc>
        <w:tc>
          <w:tcPr>
            <w:tcW w:w="803" w:type="dxa"/>
            <w:tcBorders>
              <w:top w:val="nil"/>
              <w:left w:val="nil"/>
              <w:bottom w:val="single" w:sz="4" w:space="0" w:color="auto"/>
              <w:right w:val="single" w:sz="4" w:space="0" w:color="auto"/>
            </w:tcBorders>
            <w:vAlign w:val="center"/>
            <w:hideMark/>
          </w:tcPr>
          <w:p w14:paraId="126DE9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AC2099" w14:textId="2C3AF74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1 320</w:t>
            </w:r>
          </w:p>
        </w:tc>
        <w:tc>
          <w:tcPr>
            <w:tcW w:w="1235" w:type="dxa"/>
            <w:tcBorders>
              <w:top w:val="nil"/>
              <w:left w:val="nil"/>
              <w:bottom w:val="single" w:sz="4" w:space="0" w:color="auto"/>
              <w:right w:val="single" w:sz="4" w:space="0" w:color="auto"/>
            </w:tcBorders>
            <w:noWrap/>
            <w:vAlign w:val="center"/>
            <w:hideMark/>
          </w:tcPr>
          <w:p w14:paraId="6F6B3E82" w14:textId="1CBA2AB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80 520,00</w:t>
            </w:r>
          </w:p>
        </w:tc>
        <w:tc>
          <w:tcPr>
            <w:tcW w:w="222" w:type="dxa"/>
            <w:vAlign w:val="center"/>
            <w:hideMark/>
          </w:tcPr>
          <w:p w14:paraId="0049F28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308826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153920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86</w:t>
            </w:r>
          </w:p>
        </w:tc>
        <w:tc>
          <w:tcPr>
            <w:tcW w:w="2193" w:type="dxa"/>
            <w:tcBorders>
              <w:top w:val="nil"/>
              <w:left w:val="nil"/>
              <w:bottom w:val="single" w:sz="4" w:space="0" w:color="auto"/>
              <w:right w:val="single" w:sz="4" w:space="0" w:color="auto"/>
            </w:tcBorders>
            <w:vAlign w:val="center"/>
            <w:hideMark/>
          </w:tcPr>
          <w:p w14:paraId="6E14E8C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USG, 110mm x 20m, tip S  ( 007022 )</w:t>
            </w:r>
          </w:p>
        </w:tc>
        <w:tc>
          <w:tcPr>
            <w:tcW w:w="4197" w:type="dxa"/>
            <w:tcBorders>
              <w:top w:val="nil"/>
              <w:left w:val="nil"/>
              <w:bottom w:val="single" w:sz="4" w:space="0" w:color="auto"/>
              <w:right w:val="single" w:sz="4" w:space="0" w:color="auto"/>
            </w:tcBorders>
            <w:vAlign w:val="center"/>
            <w:hideMark/>
          </w:tcPr>
          <w:p w14:paraId="3333383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Hirtie USG, 110mm x 20m, tip S </w:t>
            </w:r>
            <w:r w:rsidRPr="00E91570">
              <w:rPr>
                <w:noProof w:val="0"/>
                <w:color w:val="000000" w:themeColor="text1"/>
                <w:sz w:val="16"/>
                <w:szCs w:val="16"/>
                <w:lang w:val="ro-MD" w:eastAsia="ro-MD"/>
              </w:rPr>
              <w:br/>
              <w:t>echivalenta cu Sony, tip UPP-110S</w:t>
            </w:r>
          </w:p>
        </w:tc>
        <w:tc>
          <w:tcPr>
            <w:tcW w:w="803" w:type="dxa"/>
            <w:tcBorders>
              <w:top w:val="nil"/>
              <w:left w:val="nil"/>
              <w:bottom w:val="single" w:sz="4" w:space="0" w:color="auto"/>
              <w:right w:val="single" w:sz="4" w:space="0" w:color="auto"/>
            </w:tcBorders>
            <w:vAlign w:val="center"/>
            <w:hideMark/>
          </w:tcPr>
          <w:p w14:paraId="4F01787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6775430" w14:textId="664C29E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1 892</w:t>
            </w:r>
          </w:p>
        </w:tc>
        <w:tc>
          <w:tcPr>
            <w:tcW w:w="1235" w:type="dxa"/>
            <w:tcBorders>
              <w:top w:val="nil"/>
              <w:left w:val="nil"/>
              <w:bottom w:val="single" w:sz="4" w:space="0" w:color="auto"/>
              <w:right w:val="single" w:sz="4" w:space="0" w:color="auto"/>
            </w:tcBorders>
            <w:noWrap/>
            <w:vAlign w:val="center"/>
            <w:hideMark/>
          </w:tcPr>
          <w:p w14:paraId="2AE55895" w14:textId="29E412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137 170,00</w:t>
            </w:r>
          </w:p>
        </w:tc>
        <w:tc>
          <w:tcPr>
            <w:tcW w:w="222" w:type="dxa"/>
            <w:vAlign w:val="center"/>
            <w:hideMark/>
          </w:tcPr>
          <w:p w14:paraId="3B8406E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314794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880CBF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87</w:t>
            </w:r>
          </w:p>
        </w:tc>
        <w:tc>
          <w:tcPr>
            <w:tcW w:w="2193" w:type="dxa"/>
            <w:tcBorders>
              <w:top w:val="nil"/>
              <w:left w:val="nil"/>
              <w:bottom w:val="single" w:sz="4" w:space="0" w:color="auto"/>
              <w:right w:val="single" w:sz="4" w:space="0" w:color="auto"/>
            </w:tcBorders>
            <w:vAlign w:val="center"/>
            <w:hideMark/>
          </w:tcPr>
          <w:p w14:paraId="501DB54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80mm x 20m  ( 007024 )</w:t>
            </w:r>
          </w:p>
        </w:tc>
        <w:tc>
          <w:tcPr>
            <w:tcW w:w="4197" w:type="dxa"/>
            <w:tcBorders>
              <w:top w:val="nil"/>
              <w:left w:val="nil"/>
              <w:bottom w:val="single" w:sz="4" w:space="0" w:color="auto"/>
              <w:right w:val="single" w:sz="4" w:space="0" w:color="auto"/>
            </w:tcBorders>
            <w:vAlign w:val="center"/>
            <w:hideMark/>
          </w:tcPr>
          <w:p w14:paraId="1EC0F40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ECG 80 mm x min 20 m compatibil cu ЭК ЗТ-01-Р-Д/2</w:t>
            </w:r>
          </w:p>
        </w:tc>
        <w:tc>
          <w:tcPr>
            <w:tcW w:w="803" w:type="dxa"/>
            <w:tcBorders>
              <w:top w:val="nil"/>
              <w:left w:val="nil"/>
              <w:bottom w:val="single" w:sz="4" w:space="0" w:color="auto"/>
              <w:right w:val="single" w:sz="4" w:space="0" w:color="auto"/>
            </w:tcBorders>
            <w:vAlign w:val="center"/>
            <w:hideMark/>
          </w:tcPr>
          <w:p w14:paraId="6B5EC5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DC8BD5E" w14:textId="40ADB6E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420</w:t>
            </w:r>
          </w:p>
        </w:tc>
        <w:tc>
          <w:tcPr>
            <w:tcW w:w="1235" w:type="dxa"/>
            <w:tcBorders>
              <w:top w:val="nil"/>
              <w:left w:val="nil"/>
              <w:bottom w:val="single" w:sz="4" w:space="0" w:color="auto"/>
              <w:right w:val="single" w:sz="4" w:space="0" w:color="auto"/>
            </w:tcBorders>
            <w:noWrap/>
            <w:vAlign w:val="center"/>
            <w:hideMark/>
          </w:tcPr>
          <w:p w14:paraId="09157FD1" w14:textId="7F128CA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3 612,00</w:t>
            </w:r>
          </w:p>
        </w:tc>
        <w:tc>
          <w:tcPr>
            <w:tcW w:w="222" w:type="dxa"/>
            <w:vAlign w:val="center"/>
            <w:hideMark/>
          </w:tcPr>
          <w:p w14:paraId="18D51F0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48A5F8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37C9C6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88</w:t>
            </w:r>
          </w:p>
        </w:tc>
        <w:tc>
          <w:tcPr>
            <w:tcW w:w="2193" w:type="dxa"/>
            <w:tcBorders>
              <w:top w:val="nil"/>
              <w:left w:val="nil"/>
              <w:bottom w:val="single" w:sz="4" w:space="0" w:color="auto"/>
              <w:right w:val="single" w:sz="4" w:space="0" w:color="auto"/>
            </w:tcBorders>
            <w:vAlign w:val="center"/>
            <w:hideMark/>
          </w:tcPr>
          <w:p w14:paraId="5E89544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p/u Stat-Fax  ( 007025 )</w:t>
            </w:r>
          </w:p>
        </w:tc>
        <w:tc>
          <w:tcPr>
            <w:tcW w:w="4197" w:type="dxa"/>
            <w:tcBorders>
              <w:top w:val="nil"/>
              <w:left w:val="nil"/>
              <w:bottom w:val="single" w:sz="4" w:space="0" w:color="auto"/>
              <w:right w:val="single" w:sz="4" w:space="0" w:color="auto"/>
            </w:tcBorders>
            <w:vAlign w:val="center"/>
            <w:hideMark/>
          </w:tcPr>
          <w:p w14:paraId="557292A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pentru printer  la analizator hematologic, imunologic, biochimic, compatibil cu Stat Fax 303 și Stat Fax 4700, Rolă 55-57 mm x 20m</w:t>
            </w:r>
          </w:p>
        </w:tc>
        <w:tc>
          <w:tcPr>
            <w:tcW w:w="803" w:type="dxa"/>
            <w:tcBorders>
              <w:top w:val="nil"/>
              <w:left w:val="nil"/>
              <w:bottom w:val="single" w:sz="4" w:space="0" w:color="auto"/>
              <w:right w:val="single" w:sz="4" w:space="0" w:color="auto"/>
            </w:tcBorders>
            <w:vAlign w:val="center"/>
            <w:hideMark/>
          </w:tcPr>
          <w:p w14:paraId="2771550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1D8D6FF" w14:textId="13EECB1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802</w:t>
            </w:r>
          </w:p>
        </w:tc>
        <w:tc>
          <w:tcPr>
            <w:tcW w:w="1235" w:type="dxa"/>
            <w:tcBorders>
              <w:top w:val="nil"/>
              <w:left w:val="nil"/>
              <w:bottom w:val="single" w:sz="4" w:space="0" w:color="auto"/>
              <w:right w:val="single" w:sz="4" w:space="0" w:color="auto"/>
            </w:tcBorders>
            <w:noWrap/>
            <w:vAlign w:val="center"/>
            <w:hideMark/>
          </w:tcPr>
          <w:p w14:paraId="36BCD778" w14:textId="3DC7A6D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4 394,96</w:t>
            </w:r>
          </w:p>
        </w:tc>
        <w:tc>
          <w:tcPr>
            <w:tcW w:w="222" w:type="dxa"/>
            <w:vAlign w:val="center"/>
            <w:hideMark/>
          </w:tcPr>
          <w:p w14:paraId="05A2E07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9DFD1D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B802C5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89</w:t>
            </w:r>
          </w:p>
        </w:tc>
        <w:tc>
          <w:tcPr>
            <w:tcW w:w="2193" w:type="dxa"/>
            <w:tcBorders>
              <w:top w:val="nil"/>
              <w:left w:val="nil"/>
              <w:bottom w:val="single" w:sz="4" w:space="0" w:color="auto"/>
              <w:right w:val="single" w:sz="4" w:space="0" w:color="auto"/>
            </w:tcBorders>
            <w:vAlign w:val="center"/>
            <w:hideMark/>
          </w:tcPr>
          <w:p w14:paraId="5F30EA9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100mm x 20m,   ECG100L, Cardioline  ( 007026 )</w:t>
            </w:r>
          </w:p>
        </w:tc>
        <w:tc>
          <w:tcPr>
            <w:tcW w:w="4197" w:type="dxa"/>
            <w:tcBorders>
              <w:top w:val="nil"/>
              <w:left w:val="nil"/>
              <w:bottom w:val="single" w:sz="4" w:space="0" w:color="auto"/>
              <w:right w:val="single" w:sz="4" w:space="0" w:color="auto"/>
            </w:tcBorders>
            <w:vAlign w:val="center"/>
            <w:hideMark/>
          </w:tcPr>
          <w:p w14:paraId="72A410B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100mm x 20m,  compatibila cu  ECG100L, Cardioline, rolă</w:t>
            </w:r>
          </w:p>
        </w:tc>
        <w:tc>
          <w:tcPr>
            <w:tcW w:w="803" w:type="dxa"/>
            <w:tcBorders>
              <w:top w:val="nil"/>
              <w:left w:val="nil"/>
              <w:bottom w:val="single" w:sz="4" w:space="0" w:color="auto"/>
              <w:right w:val="single" w:sz="4" w:space="0" w:color="auto"/>
            </w:tcBorders>
            <w:vAlign w:val="center"/>
            <w:hideMark/>
          </w:tcPr>
          <w:p w14:paraId="1B2264B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17DD244" w14:textId="63C8DBC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w:t>
            </w:r>
          </w:p>
        </w:tc>
        <w:tc>
          <w:tcPr>
            <w:tcW w:w="1235" w:type="dxa"/>
            <w:tcBorders>
              <w:top w:val="nil"/>
              <w:left w:val="nil"/>
              <w:bottom w:val="single" w:sz="4" w:space="0" w:color="auto"/>
              <w:right w:val="single" w:sz="4" w:space="0" w:color="auto"/>
            </w:tcBorders>
            <w:noWrap/>
            <w:vAlign w:val="center"/>
            <w:hideMark/>
          </w:tcPr>
          <w:p w14:paraId="22F826C3" w14:textId="58ADDFC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490,00</w:t>
            </w:r>
          </w:p>
        </w:tc>
        <w:tc>
          <w:tcPr>
            <w:tcW w:w="222" w:type="dxa"/>
            <w:vAlign w:val="center"/>
            <w:hideMark/>
          </w:tcPr>
          <w:p w14:paraId="24F3D93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CB87A1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A810E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w:t>
            </w:r>
          </w:p>
        </w:tc>
        <w:tc>
          <w:tcPr>
            <w:tcW w:w="2193" w:type="dxa"/>
            <w:tcBorders>
              <w:top w:val="nil"/>
              <w:left w:val="nil"/>
              <w:bottom w:val="single" w:sz="4" w:space="0" w:color="auto"/>
              <w:right w:val="single" w:sz="4" w:space="0" w:color="auto"/>
            </w:tcBorders>
            <w:vAlign w:val="center"/>
            <w:hideMark/>
          </w:tcPr>
          <w:p w14:paraId="24133A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60mm x 30m,  D1 Plus, Cardioline  ( 007027 )</w:t>
            </w:r>
          </w:p>
        </w:tc>
        <w:tc>
          <w:tcPr>
            <w:tcW w:w="4197" w:type="dxa"/>
            <w:tcBorders>
              <w:top w:val="nil"/>
              <w:left w:val="nil"/>
              <w:bottom w:val="single" w:sz="4" w:space="0" w:color="auto"/>
              <w:right w:val="single" w:sz="4" w:space="0" w:color="auto"/>
            </w:tcBorders>
            <w:vAlign w:val="center"/>
            <w:hideMark/>
          </w:tcPr>
          <w:p w14:paraId="10C09DD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60mm x 30m,  compatibila cu  D1 Plus, Cardioline, rolă</w:t>
            </w:r>
          </w:p>
        </w:tc>
        <w:tc>
          <w:tcPr>
            <w:tcW w:w="803" w:type="dxa"/>
            <w:tcBorders>
              <w:top w:val="nil"/>
              <w:left w:val="nil"/>
              <w:bottom w:val="single" w:sz="4" w:space="0" w:color="auto"/>
              <w:right w:val="single" w:sz="4" w:space="0" w:color="auto"/>
            </w:tcBorders>
            <w:vAlign w:val="center"/>
            <w:hideMark/>
          </w:tcPr>
          <w:p w14:paraId="48749B7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C7C49CB" w14:textId="56BC0AC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w:t>
            </w:r>
          </w:p>
        </w:tc>
        <w:tc>
          <w:tcPr>
            <w:tcW w:w="1235" w:type="dxa"/>
            <w:tcBorders>
              <w:top w:val="nil"/>
              <w:left w:val="nil"/>
              <w:bottom w:val="single" w:sz="4" w:space="0" w:color="auto"/>
              <w:right w:val="single" w:sz="4" w:space="0" w:color="auto"/>
            </w:tcBorders>
            <w:noWrap/>
            <w:vAlign w:val="center"/>
            <w:hideMark/>
          </w:tcPr>
          <w:p w14:paraId="0727C15F" w14:textId="58D4A23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324,40</w:t>
            </w:r>
          </w:p>
        </w:tc>
        <w:tc>
          <w:tcPr>
            <w:tcW w:w="222" w:type="dxa"/>
            <w:vAlign w:val="center"/>
            <w:hideMark/>
          </w:tcPr>
          <w:p w14:paraId="1B321E1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8C1DB0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30D79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91</w:t>
            </w:r>
          </w:p>
        </w:tc>
        <w:tc>
          <w:tcPr>
            <w:tcW w:w="2193" w:type="dxa"/>
            <w:tcBorders>
              <w:top w:val="nil"/>
              <w:left w:val="nil"/>
              <w:bottom w:val="single" w:sz="4" w:space="0" w:color="auto"/>
              <w:right w:val="single" w:sz="4" w:space="0" w:color="auto"/>
            </w:tcBorders>
            <w:vAlign w:val="center"/>
            <w:hideMark/>
          </w:tcPr>
          <w:p w14:paraId="78CB92D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Hartie milimetrică p/u ECG , termosensibilă 215х30 tip: rolă  ( 007028 )</w:t>
            </w:r>
          </w:p>
        </w:tc>
        <w:tc>
          <w:tcPr>
            <w:tcW w:w="4197" w:type="dxa"/>
            <w:tcBorders>
              <w:top w:val="nil"/>
              <w:left w:val="nil"/>
              <w:bottom w:val="single" w:sz="4" w:space="0" w:color="auto"/>
              <w:right w:val="single" w:sz="4" w:space="0" w:color="auto"/>
            </w:tcBorders>
            <w:vAlign w:val="center"/>
            <w:hideMark/>
          </w:tcPr>
          <w:p w14:paraId="34CD645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215х30 tip: rolă caroiaj rosu/albastru, compatibil cu ECG</w:t>
            </w:r>
          </w:p>
        </w:tc>
        <w:tc>
          <w:tcPr>
            <w:tcW w:w="803" w:type="dxa"/>
            <w:tcBorders>
              <w:top w:val="nil"/>
              <w:left w:val="nil"/>
              <w:bottom w:val="single" w:sz="4" w:space="0" w:color="auto"/>
              <w:right w:val="single" w:sz="4" w:space="0" w:color="auto"/>
            </w:tcBorders>
            <w:vAlign w:val="center"/>
            <w:hideMark/>
          </w:tcPr>
          <w:p w14:paraId="468EA7B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9C59A21" w14:textId="4C993D3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5 185</w:t>
            </w:r>
          </w:p>
        </w:tc>
        <w:tc>
          <w:tcPr>
            <w:tcW w:w="1235" w:type="dxa"/>
            <w:tcBorders>
              <w:top w:val="nil"/>
              <w:left w:val="nil"/>
              <w:bottom w:val="single" w:sz="4" w:space="0" w:color="auto"/>
              <w:right w:val="single" w:sz="4" w:space="0" w:color="auto"/>
            </w:tcBorders>
            <w:noWrap/>
            <w:vAlign w:val="center"/>
            <w:hideMark/>
          </w:tcPr>
          <w:p w14:paraId="5CB6E517" w14:textId="46D104D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181 475,00</w:t>
            </w:r>
          </w:p>
        </w:tc>
        <w:tc>
          <w:tcPr>
            <w:tcW w:w="222" w:type="dxa"/>
            <w:vAlign w:val="center"/>
            <w:hideMark/>
          </w:tcPr>
          <w:p w14:paraId="6F7F7BE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A72164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FFCBB1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92</w:t>
            </w:r>
          </w:p>
        </w:tc>
        <w:tc>
          <w:tcPr>
            <w:tcW w:w="2193" w:type="dxa"/>
            <w:tcBorders>
              <w:top w:val="nil"/>
              <w:left w:val="nil"/>
              <w:bottom w:val="single" w:sz="4" w:space="0" w:color="auto"/>
              <w:right w:val="single" w:sz="4" w:space="0" w:color="auto"/>
            </w:tcBorders>
            <w:vAlign w:val="center"/>
            <w:hideMark/>
          </w:tcPr>
          <w:p w14:paraId="6DA149F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Hartie milimetrică p/u ECG , termosensibilă 80x20 tip: rolă  ( 007029 )</w:t>
            </w:r>
          </w:p>
        </w:tc>
        <w:tc>
          <w:tcPr>
            <w:tcW w:w="4197" w:type="dxa"/>
            <w:tcBorders>
              <w:top w:val="nil"/>
              <w:left w:val="nil"/>
              <w:bottom w:val="single" w:sz="4" w:space="0" w:color="auto"/>
              <w:right w:val="single" w:sz="4" w:space="0" w:color="auto"/>
            </w:tcBorders>
            <w:vAlign w:val="center"/>
            <w:hideMark/>
          </w:tcPr>
          <w:p w14:paraId="5FA0BF2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80x20 tip: rolă caroiaj rosu/albastru, compatibil cu Biocare  IE-300, Edan SE301</w:t>
            </w:r>
          </w:p>
        </w:tc>
        <w:tc>
          <w:tcPr>
            <w:tcW w:w="803" w:type="dxa"/>
            <w:tcBorders>
              <w:top w:val="nil"/>
              <w:left w:val="nil"/>
              <w:bottom w:val="single" w:sz="4" w:space="0" w:color="auto"/>
              <w:right w:val="single" w:sz="4" w:space="0" w:color="auto"/>
            </w:tcBorders>
            <w:vAlign w:val="center"/>
            <w:hideMark/>
          </w:tcPr>
          <w:p w14:paraId="34D173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23BD6BE" w14:textId="249EC65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17 535</w:t>
            </w:r>
          </w:p>
        </w:tc>
        <w:tc>
          <w:tcPr>
            <w:tcW w:w="1235" w:type="dxa"/>
            <w:tcBorders>
              <w:top w:val="nil"/>
              <w:left w:val="nil"/>
              <w:bottom w:val="single" w:sz="4" w:space="0" w:color="auto"/>
              <w:right w:val="single" w:sz="4" w:space="0" w:color="auto"/>
            </w:tcBorders>
            <w:noWrap/>
            <w:vAlign w:val="center"/>
            <w:hideMark/>
          </w:tcPr>
          <w:p w14:paraId="2CAA119D" w14:textId="76B128E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150 801,00</w:t>
            </w:r>
          </w:p>
        </w:tc>
        <w:tc>
          <w:tcPr>
            <w:tcW w:w="222" w:type="dxa"/>
            <w:vAlign w:val="center"/>
            <w:hideMark/>
          </w:tcPr>
          <w:p w14:paraId="13727EA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976B5E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5CE59F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93</w:t>
            </w:r>
          </w:p>
        </w:tc>
        <w:tc>
          <w:tcPr>
            <w:tcW w:w="2193" w:type="dxa"/>
            <w:tcBorders>
              <w:top w:val="nil"/>
              <w:left w:val="nil"/>
              <w:bottom w:val="single" w:sz="4" w:space="0" w:color="auto"/>
              <w:right w:val="single" w:sz="4" w:space="0" w:color="auto"/>
            </w:tcBorders>
            <w:vAlign w:val="center"/>
            <w:hideMark/>
          </w:tcPr>
          <w:p w14:paraId="085D67D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110 mm  x 25 m, Stat Fax 3300  ( 007030 )</w:t>
            </w:r>
          </w:p>
        </w:tc>
        <w:tc>
          <w:tcPr>
            <w:tcW w:w="4197" w:type="dxa"/>
            <w:tcBorders>
              <w:top w:val="nil"/>
              <w:left w:val="nil"/>
              <w:bottom w:val="single" w:sz="4" w:space="0" w:color="auto"/>
              <w:right w:val="single" w:sz="4" w:space="0" w:color="auto"/>
            </w:tcBorders>
            <w:vAlign w:val="center"/>
            <w:hideMark/>
          </w:tcPr>
          <w:p w14:paraId="02647AB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110 mm  x 25 m, tip: rolă</w:t>
            </w:r>
            <w:r w:rsidRPr="00E91570">
              <w:rPr>
                <w:noProof w:val="0"/>
                <w:color w:val="000000" w:themeColor="text1"/>
                <w:sz w:val="16"/>
                <w:szCs w:val="16"/>
                <w:lang w:val="ro-MD" w:eastAsia="ro-MD"/>
              </w:rPr>
              <w:br/>
              <w:t>pentru  Stat Fax 3300</w:t>
            </w:r>
          </w:p>
        </w:tc>
        <w:tc>
          <w:tcPr>
            <w:tcW w:w="803" w:type="dxa"/>
            <w:tcBorders>
              <w:top w:val="nil"/>
              <w:left w:val="nil"/>
              <w:bottom w:val="single" w:sz="4" w:space="0" w:color="auto"/>
              <w:right w:val="single" w:sz="4" w:space="0" w:color="auto"/>
            </w:tcBorders>
            <w:vAlign w:val="center"/>
            <w:hideMark/>
          </w:tcPr>
          <w:p w14:paraId="63C59F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F7AEDA9" w14:textId="7A179DA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680</w:t>
            </w:r>
          </w:p>
        </w:tc>
        <w:tc>
          <w:tcPr>
            <w:tcW w:w="1235" w:type="dxa"/>
            <w:tcBorders>
              <w:top w:val="nil"/>
              <w:left w:val="nil"/>
              <w:bottom w:val="single" w:sz="4" w:space="0" w:color="auto"/>
              <w:right w:val="single" w:sz="4" w:space="0" w:color="auto"/>
            </w:tcBorders>
            <w:noWrap/>
            <w:vAlign w:val="center"/>
            <w:hideMark/>
          </w:tcPr>
          <w:p w14:paraId="19FC3899" w14:textId="620C2B5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9 656,00</w:t>
            </w:r>
          </w:p>
        </w:tc>
        <w:tc>
          <w:tcPr>
            <w:tcW w:w="222" w:type="dxa"/>
            <w:vAlign w:val="center"/>
            <w:hideMark/>
          </w:tcPr>
          <w:p w14:paraId="7C14150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E3BDD2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A2C75F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94</w:t>
            </w:r>
          </w:p>
        </w:tc>
        <w:tc>
          <w:tcPr>
            <w:tcW w:w="2193" w:type="dxa"/>
            <w:tcBorders>
              <w:top w:val="nil"/>
              <w:left w:val="nil"/>
              <w:bottom w:val="single" w:sz="4" w:space="0" w:color="auto"/>
              <w:right w:val="single" w:sz="4" w:space="0" w:color="auto"/>
            </w:tcBorders>
            <w:vAlign w:val="center"/>
            <w:hideMark/>
          </w:tcPr>
          <w:p w14:paraId="26B58C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50mm x25m, Cybov Reader 720  ( 007031 )</w:t>
            </w:r>
          </w:p>
        </w:tc>
        <w:tc>
          <w:tcPr>
            <w:tcW w:w="4197" w:type="dxa"/>
            <w:tcBorders>
              <w:top w:val="nil"/>
              <w:left w:val="nil"/>
              <w:bottom w:val="single" w:sz="4" w:space="0" w:color="auto"/>
              <w:right w:val="single" w:sz="4" w:space="0" w:color="auto"/>
            </w:tcBorders>
            <w:vAlign w:val="center"/>
            <w:hideMark/>
          </w:tcPr>
          <w:p w14:paraId="1DD7E37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Hârtie termosensibilă, 50mm x25, tip: rolă </w:t>
            </w:r>
            <w:r w:rsidRPr="00E91570">
              <w:rPr>
                <w:noProof w:val="0"/>
                <w:color w:val="000000" w:themeColor="text1"/>
                <w:sz w:val="16"/>
                <w:szCs w:val="16"/>
                <w:lang w:val="ro-MD" w:eastAsia="ro-MD"/>
              </w:rPr>
              <w:br/>
              <w:t>compatibil cu imprimanta Cybov Reader 720</w:t>
            </w:r>
          </w:p>
        </w:tc>
        <w:tc>
          <w:tcPr>
            <w:tcW w:w="803" w:type="dxa"/>
            <w:tcBorders>
              <w:top w:val="nil"/>
              <w:left w:val="nil"/>
              <w:bottom w:val="single" w:sz="4" w:space="0" w:color="auto"/>
              <w:right w:val="single" w:sz="4" w:space="0" w:color="auto"/>
            </w:tcBorders>
            <w:vAlign w:val="center"/>
            <w:hideMark/>
          </w:tcPr>
          <w:p w14:paraId="7E3E583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8CA5BB1" w14:textId="7BFC7D0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85</w:t>
            </w:r>
          </w:p>
        </w:tc>
        <w:tc>
          <w:tcPr>
            <w:tcW w:w="1235" w:type="dxa"/>
            <w:tcBorders>
              <w:top w:val="nil"/>
              <w:left w:val="nil"/>
              <w:bottom w:val="single" w:sz="4" w:space="0" w:color="auto"/>
              <w:right w:val="single" w:sz="4" w:space="0" w:color="auto"/>
            </w:tcBorders>
            <w:noWrap/>
            <w:vAlign w:val="center"/>
            <w:hideMark/>
          </w:tcPr>
          <w:p w14:paraId="462C73EF" w14:textId="0FCB6A7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496,40</w:t>
            </w:r>
          </w:p>
        </w:tc>
        <w:tc>
          <w:tcPr>
            <w:tcW w:w="222" w:type="dxa"/>
            <w:vAlign w:val="center"/>
            <w:hideMark/>
          </w:tcPr>
          <w:p w14:paraId="3268817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8952CD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99F944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95</w:t>
            </w:r>
          </w:p>
        </w:tc>
        <w:tc>
          <w:tcPr>
            <w:tcW w:w="2193" w:type="dxa"/>
            <w:tcBorders>
              <w:top w:val="nil"/>
              <w:left w:val="nil"/>
              <w:bottom w:val="single" w:sz="4" w:space="0" w:color="auto"/>
              <w:right w:val="single" w:sz="4" w:space="0" w:color="auto"/>
            </w:tcBorders>
            <w:vAlign w:val="center"/>
            <w:hideMark/>
          </w:tcPr>
          <w:p w14:paraId="4A085EB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56mm x25m  ( 007032 )</w:t>
            </w:r>
          </w:p>
        </w:tc>
        <w:tc>
          <w:tcPr>
            <w:tcW w:w="4197" w:type="dxa"/>
            <w:tcBorders>
              <w:top w:val="nil"/>
              <w:left w:val="nil"/>
              <w:bottom w:val="single" w:sz="4" w:space="0" w:color="auto"/>
              <w:right w:val="single" w:sz="4" w:space="0" w:color="auto"/>
            </w:tcBorders>
            <w:vAlign w:val="center"/>
            <w:hideMark/>
          </w:tcPr>
          <w:p w14:paraId="3E26035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56mm x25m, tip: rolă</w:t>
            </w:r>
          </w:p>
        </w:tc>
        <w:tc>
          <w:tcPr>
            <w:tcW w:w="803" w:type="dxa"/>
            <w:tcBorders>
              <w:top w:val="nil"/>
              <w:left w:val="nil"/>
              <w:bottom w:val="single" w:sz="4" w:space="0" w:color="auto"/>
              <w:right w:val="single" w:sz="4" w:space="0" w:color="auto"/>
            </w:tcBorders>
            <w:vAlign w:val="center"/>
            <w:hideMark/>
          </w:tcPr>
          <w:p w14:paraId="535B2CA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BCCA26F" w14:textId="4DAEBA8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525</w:t>
            </w:r>
          </w:p>
        </w:tc>
        <w:tc>
          <w:tcPr>
            <w:tcW w:w="1235" w:type="dxa"/>
            <w:tcBorders>
              <w:top w:val="nil"/>
              <w:left w:val="nil"/>
              <w:bottom w:val="single" w:sz="4" w:space="0" w:color="auto"/>
              <w:right w:val="single" w:sz="4" w:space="0" w:color="auto"/>
            </w:tcBorders>
            <w:noWrap/>
            <w:vAlign w:val="center"/>
            <w:hideMark/>
          </w:tcPr>
          <w:p w14:paraId="24807D21" w14:textId="49B1DC5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4 567,50</w:t>
            </w:r>
          </w:p>
        </w:tc>
        <w:tc>
          <w:tcPr>
            <w:tcW w:w="222" w:type="dxa"/>
            <w:vAlign w:val="center"/>
            <w:hideMark/>
          </w:tcPr>
          <w:p w14:paraId="704D17C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114F76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DE70DE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96</w:t>
            </w:r>
          </w:p>
        </w:tc>
        <w:tc>
          <w:tcPr>
            <w:tcW w:w="2193" w:type="dxa"/>
            <w:tcBorders>
              <w:top w:val="nil"/>
              <w:left w:val="nil"/>
              <w:bottom w:val="single" w:sz="4" w:space="0" w:color="auto"/>
              <w:right w:val="single" w:sz="4" w:space="0" w:color="auto"/>
            </w:tcBorders>
            <w:vAlign w:val="center"/>
            <w:hideMark/>
          </w:tcPr>
          <w:p w14:paraId="540D14C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50mm x 12m, Mindray 3 Diff  ( 007033 )</w:t>
            </w:r>
          </w:p>
        </w:tc>
        <w:tc>
          <w:tcPr>
            <w:tcW w:w="4197" w:type="dxa"/>
            <w:tcBorders>
              <w:top w:val="nil"/>
              <w:left w:val="nil"/>
              <w:bottom w:val="single" w:sz="4" w:space="0" w:color="auto"/>
              <w:right w:val="single" w:sz="4" w:space="0" w:color="auto"/>
            </w:tcBorders>
            <w:vAlign w:val="center"/>
            <w:hideMark/>
          </w:tcPr>
          <w:p w14:paraId="14E4248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Hârtietermosensibilă  compatibila cu printer Mindray 3 Diff: Rolă 50 mm x12 m</w:t>
            </w:r>
          </w:p>
        </w:tc>
        <w:tc>
          <w:tcPr>
            <w:tcW w:w="803" w:type="dxa"/>
            <w:tcBorders>
              <w:top w:val="nil"/>
              <w:left w:val="nil"/>
              <w:bottom w:val="single" w:sz="4" w:space="0" w:color="auto"/>
              <w:right w:val="single" w:sz="4" w:space="0" w:color="auto"/>
            </w:tcBorders>
            <w:vAlign w:val="center"/>
            <w:hideMark/>
          </w:tcPr>
          <w:p w14:paraId="0F5A85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EC8B78A" w14:textId="41C9BEA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830</w:t>
            </w:r>
          </w:p>
        </w:tc>
        <w:tc>
          <w:tcPr>
            <w:tcW w:w="1235" w:type="dxa"/>
            <w:tcBorders>
              <w:top w:val="nil"/>
              <w:left w:val="nil"/>
              <w:bottom w:val="single" w:sz="4" w:space="0" w:color="auto"/>
              <w:right w:val="single" w:sz="4" w:space="0" w:color="auto"/>
            </w:tcBorders>
            <w:noWrap/>
            <w:vAlign w:val="center"/>
            <w:hideMark/>
          </w:tcPr>
          <w:p w14:paraId="1535FEDB" w14:textId="4D3CA01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4 150,00</w:t>
            </w:r>
          </w:p>
        </w:tc>
        <w:tc>
          <w:tcPr>
            <w:tcW w:w="222" w:type="dxa"/>
            <w:vAlign w:val="center"/>
            <w:hideMark/>
          </w:tcPr>
          <w:p w14:paraId="537EC33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21075D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C6397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97</w:t>
            </w:r>
          </w:p>
        </w:tc>
        <w:tc>
          <w:tcPr>
            <w:tcW w:w="2193" w:type="dxa"/>
            <w:tcBorders>
              <w:top w:val="nil"/>
              <w:left w:val="nil"/>
              <w:bottom w:val="single" w:sz="4" w:space="0" w:color="auto"/>
              <w:right w:val="single" w:sz="4" w:space="0" w:color="auto"/>
            </w:tcBorders>
            <w:vAlign w:val="center"/>
            <w:hideMark/>
          </w:tcPr>
          <w:p w14:paraId="73B0A5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110-112mm x 30m  ( 007034 )</w:t>
            </w:r>
          </w:p>
        </w:tc>
        <w:tc>
          <w:tcPr>
            <w:tcW w:w="4197" w:type="dxa"/>
            <w:tcBorders>
              <w:top w:val="nil"/>
              <w:left w:val="nil"/>
              <w:bottom w:val="single" w:sz="4" w:space="0" w:color="auto"/>
              <w:right w:val="single" w:sz="4" w:space="0" w:color="auto"/>
            </w:tcBorders>
            <w:vAlign w:val="center"/>
            <w:hideMark/>
          </w:tcPr>
          <w:p w14:paraId="5AD131A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pentru spirografie  110-112 mm x 30m, albă</w:t>
            </w:r>
          </w:p>
        </w:tc>
        <w:tc>
          <w:tcPr>
            <w:tcW w:w="803" w:type="dxa"/>
            <w:tcBorders>
              <w:top w:val="nil"/>
              <w:left w:val="nil"/>
              <w:bottom w:val="single" w:sz="4" w:space="0" w:color="auto"/>
              <w:right w:val="single" w:sz="4" w:space="0" w:color="auto"/>
            </w:tcBorders>
            <w:vAlign w:val="center"/>
            <w:hideMark/>
          </w:tcPr>
          <w:p w14:paraId="266B5A2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F6DFBEE" w14:textId="43B6C79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60</w:t>
            </w:r>
          </w:p>
        </w:tc>
        <w:tc>
          <w:tcPr>
            <w:tcW w:w="1235" w:type="dxa"/>
            <w:tcBorders>
              <w:top w:val="nil"/>
              <w:left w:val="nil"/>
              <w:bottom w:val="single" w:sz="4" w:space="0" w:color="auto"/>
              <w:right w:val="single" w:sz="4" w:space="0" w:color="auto"/>
            </w:tcBorders>
            <w:noWrap/>
            <w:vAlign w:val="center"/>
            <w:hideMark/>
          </w:tcPr>
          <w:p w14:paraId="3966C608" w14:textId="5DFEE94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1 250,40</w:t>
            </w:r>
          </w:p>
        </w:tc>
        <w:tc>
          <w:tcPr>
            <w:tcW w:w="222" w:type="dxa"/>
            <w:vAlign w:val="center"/>
            <w:hideMark/>
          </w:tcPr>
          <w:p w14:paraId="36C8026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0ADA48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86A0B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98</w:t>
            </w:r>
          </w:p>
        </w:tc>
        <w:tc>
          <w:tcPr>
            <w:tcW w:w="2193" w:type="dxa"/>
            <w:tcBorders>
              <w:top w:val="nil"/>
              <w:left w:val="nil"/>
              <w:bottom w:val="single" w:sz="4" w:space="0" w:color="auto"/>
              <w:right w:val="single" w:sz="4" w:space="0" w:color="auto"/>
            </w:tcBorders>
            <w:vAlign w:val="center"/>
            <w:hideMark/>
          </w:tcPr>
          <w:p w14:paraId="13CF4E0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110-112mm x 20m, CMП21/01-Р-Д,SPIROLAB  ( 007036 )</w:t>
            </w:r>
          </w:p>
        </w:tc>
        <w:tc>
          <w:tcPr>
            <w:tcW w:w="4197" w:type="dxa"/>
            <w:tcBorders>
              <w:top w:val="nil"/>
              <w:left w:val="nil"/>
              <w:bottom w:val="single" w:sz="4" w:space="0" w:color="auto"/>
              <w:right w:val="single" w:sz="4" w:space="0" w:color="auto"/>
            </w:tcBorders>
            <w:vAlign w:val="center"/>
            <w:hideMark/>
          </w:tcPr>
          <w:p w14:paraId="12F0AD4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p/u Spirograf CMП21/01-Р-Д și SPIROLAB 110-112mm x 20m</w:t>
            </w:r>
          </w:p>
        </w:tc>
        <w:tc>
          <w:tcPr>
            <w:tcW w:w="803" w:type="dxa"/>
            <w:tcBorders>
              <w:top w:val="nil"/>
              <w:left w:val="nil"/>
              <w:bottom w:val="single" w:sz="4" w:space="0" w:color="auto"/>
              <w:right w:val="single" w:sz="4" w:space="0" w:color="auto"/>
            </w:tcBorders>
            <w:vAlign w:val="center"/>
            <w:hideMark/>
          </w:tcPr>
          <w:p w14:paraId="3634044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49544A8" w14:textId="4B7B6C6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1 810</w:t>
            </w:r>
          </w:p>
        </w:tc>
        <w:tc>
          <w:tcPr>
            <w:tcW w:w="1235" w:type="dxa"/>
            <w:tcBorders>
              <w:top w:val="nil"/>
              <w:left w:val="nil"/>
              <w:bottom w:val="single" w:sz="4" w:space="0" w:color="auto"/>
              <w:right w:val="single" w:sz="4" w:space="0" w:color="auto"/>
            </w:tcBorders>
            <w:noWrap/>
            <w:vAlign w:val="center"/>
            <w:hideMark/>
          </w:tcPr>
          <w:p w14:paraId="6D77963A" w14:textId="44BC46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28 055,00</w:t>
            </w:r>
          </w:p>
        </w:tc>
        <w:tc>
          <w:tcPr>
            <w:tcW w:w="222" w:type="dxa"/>
            <w:vAlign w:val="center"/>
            <w:hideMark/>
          </w:tcPr>
          <w:p w14:paraId="1FCB2DE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11CCF4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08CC6A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w:t>
            </w:r>
          </w:p>
        </w:tc>
        <w:tc>
          <w:tcPr>
            <w:tcW w:w="2193" w:type="dxa"/>
            <w:tcBorders>
              <w:top w:val="nil"/>
              <w:left w:val="nil"/>
              <w:bottom w:val="single" w:sz="4" w:space="0" w:color="auto"/>
              <w:right w:val="single" w:sz="4" w:space="0" w:color="auto"/>
            </w:tcBorders>
            <w:vAlign w:val="center"/>
            <w:hideMark/>
          </w:tcPr>
          <w:p w14:paraId="23AE9E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rolă 57mm x20m  ( 007037 )</w:t>
            </w:r>
          </w:p>
        </w:tc>
        <w:tc>
          <w:tcPr>
            <w:tcW w:w="4197" w:type="dxa"/>
            <w:tcBorders>
              <w:top w:val="nil"/>
              <w:left w:val="nil"/>
              <w:bottom w:val="single" w:sz="4" w:space="0" w:color="auto"/>
              <w:right w:val="single" w:sz="4" w:space="0" w:color="auto"/>
            </w:tcBorders>
            <w:vAlign w:val="center"/>
            <w:hideMark/>
          </w:tcPr>
          <w:p w14:paraId="7CF83C6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57x20x12, rolă</w:t>
            </w:r>
          </w:p>
        </w:tc>
        <w:tc>
          <w:tcPr>
            <w:tcW w:w="803" w:type="dxa"/>
            <w:tcBorders>
              <w:top w:val="nil"/>
              <w:left w:val="nil"/>
              <w:bottom w:val="single" w:sz="4" w:space="0" w:color="auto"/>
              <w:right w:val="single" w:sz="4" w:space="0" w:color="auto"/>
            </w:tcBorders>
            <w:vAlign w:val="center"/>
            <w:hideMark/>
          </w:tcPr>
          <w:p w14:paraId="5A3243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5624648" w14:textId="5930A44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936</w:t>
            </w:r>
          </w:p>
        </w:tc>
        <w:tc>
          <w:tcPr>
            <w:tcW w:w="1235" w:type="dxa"/>
            <w:tcBorders>
              <w:top w:val="nil"/>
              <w:left w:val="nil"/>
              <w:bottom w:val="single" w:sz="4" w:space="0" w:color="auto"/>
              <w:right w:val="single" w:sz="4" w:space="0" w:color="auto"/>
            </w:tcBorders>
            <w:noWrap/>
            <w:vAlign w:val="center"/>
            <w:hideMark/>
          </w:tcPr>
          <w:p w14:paraId="362F1F8F" w14:textId="33BB1F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5 466,24</w:t>
            </w:r>
          </w:p>
        </w:tc>
        <w:tc>
          <w:tcPr>
            <w:tcW w:w="222" w:type="dxa"/>
            <w:vAlign w:val="center"/>
            <w:hideMark/>
          </w:tcPr>
          <w:p w14:paraId="48DA7DE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8DAA43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94982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100</w:t>
            </w:r>
          </w:p>
        </w:tc>
        <w:tc>
          <w:tcPr>
            <w:tcW w:w="2193" w:type="dxa"/>
            <w:tcBorders>
              <w:top w:val="nil"/>
              <w:left w:val="nil"/>
              <w:bottom w:val="single" w:sz="4" w:space="0" w:color="auto"/>
              <w:right w:val="single" w:sz="4" w:space="0" w:color="auto"/>
            </w:tcBorders>
            <w:vAlign w:val="center"/>
            <w:hideMark/>
          </w:tcPr>
          <w:p w14:paraId="2417DEA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 х 140mm х 200P tip: pliată  ( 007038 )</w:t>
            </w:r>
          </w:p>
        </w:tc>
        <w:tc>
          <w:tcPr>
            <w:tcW w:w="4197" w:type="dxa"/>
            <w:tcBorders>
              <w:top w:val="nil"/>
              <w:left w:val="nil"/>
              <w:bottom w:val="single" w:sz="4" w:space="0" w:color="auto"/>
              <w:right w:val="single" w:sz="4" w:space="0" w:color="auto"/>
            </w:tcBorders>
            <w:vAlign w:val="center"/>
            <w:hideMark/>
          </w:tcPr>
          <w:p w14:paraId="42C63B9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 х 140mm х 200P tip: pliată caroiaj rosu/albastru</w:t>
            </w:r>
          </w:p>
        </w:tc>
        <w:tc>
          <w:tcPr>
            <w:tcW w:w="803" w:type="dxa"/>
            <w:tcBorders>
              <w:top w:val="nil"/>
              <w:left w:val="nil"/>
              <w:bottom w:val="single" w:sz="4" w:space="0" w:color="auto"/>
              <w:right w:val="single" w:sz="4" w:space="0" w:color="auto"/>
            </w:tcBorders>
            <w:vAlign w:val="center"/>
            <w:hideMark/>
          </w:tcPr>
          <w:p w14:paraId="49E9A25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304E4AE" w14:textId="54B8577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4 160</w:t>
            </w:r>
          </w:p>
        </w:tc>
        <w:tc>
          <w:tcPr>
            <w:tcW w:w="1235" w:type="dxa"/>
            <w:tcBorders>
              <w:top w:val="nil"/>
              <w:left w:val="nil"/>
              <w:bottom w:val="single" w:sz="4" w:space="0" w:color="auto"/>
              <w:right w:val="single" w:sz="4" w:space="0" w:color="auto"/>
            </w:tcBorders>
            <w:noWrap/>
            <w:vAlign w:val="center"/>
            <w:hideMark/>
          </w:tcPr>
          <w:p w14:paraId="0DC5A63B" w14:textId="730D64B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87 110,40</w:t>
            </w:r>
          </w:p>
        </w:tc>
        <w:tc>
          <w:tcPr>
            <w:tcW w:w="222" w:type="dxa"/>
            <w:vAlign w:val="center"/>
            <w:hideMark/>
          </w:tcPr>
          <w:p w14:paraId="7286CFB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CF804E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6DB005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101</w:t>
            </w:r>
          </w:p>
        </w:tc>
        <w:tc>
          <w:tcPr>
            <w:tcW w:w="2193" w:type="dxa"/>
            <w:tcBorders>
              <w:top w:val="nil"/>
              <w:left w:val="nil"/>
              <w:bottom w:val="single" w:sz="4" w:space="0" w:color="auto"/>
              <w:right w:val="single" w:sz="4" w:space="0" w:color="auto"/>
            </w:tcBorders>
            <w:vAlign w:val="center"/>
            <w:hideMark/>
          </w:tcPr>
          <w:p w14:paraId="0AA8D71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112mm х 140mm х 160P tip: pliată  ( 007039 )</w:t>
            </w:r>
          </w:p>
        </w:tc>
        <w:tc>
          <w:tcPr>
            <w:tcW w:w="4197" w:type="dxa"/>
            <w:tcBorders>
              <w:top w:val="nil"/>
              <w:left w:val="nil"/>
              <w:bottom w:val="single" w:sz="4" w:space="0" w:color="auto"/>
              <w:right w:val="single" w:sz="4" w:space="0" w:color="auto"/>
            </w:tcBorders>
            <w:vAlign w:val="center"/>
            <w:hideMark/>
          </w:tcPr>
          <w:p w14:paraId="0A50136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112mm х 140mm х 160P tip: pliată caroiaj rosu/albastru</w:t>
            </w:r>
          </w:p>
        </w:tc>
        <w:tc>
          <w:tcPr>
            <w:tcW w:w="803" w:type="dxa"/>
            <w:tcBorders>
              <w:top w:val="nil"/>
              <w:left w:val="nil"/>
              <w:bottom w:val="single" w:sz="4" w:space="0" w:color="auto"/>
              <w:right w:val="single" w:sz="4" w:space="0" w:color="auto"/>
            </w:tcBorders>
            <w:vAlign w:val="center"/>
            <w:hideMark/>
          </w:tcPr>
          <w:p w14:paraId="3D060B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BF10B5F" w14:textId="553A2EF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170</w:t>
            </w:r>
          </w:p>
        </w:tc>
        <w:tc>
          <w:tcPr>
            <w:tcW w:w="1235" w:type="dxa"/>
            <w:tcBorders>
              <w:top w:val="nil"/>
              <w:left w:val="nil"/>
              <w:bottom w:val="single" w:sz="4" w:space="0" w:color="auto"/>
              <w:right w:val="single" w:sz="4" w:space="0" w:color="auto"/>
            </w:tcBorders>
            <w:noWrap/>
            <w:vAlign w:val="center"/>
            <w:hideMark/>
          </w:tcPr>
          <w:p w14:paraId="594E0CE2" w14:textId="2D65D1A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3 289,50</w:t>
            </w:r>
          </w:p>
        </w:tc>
        <w:tc>
          <w:tcPr>
            <w:tcW w:w="222" w:type="dxa"/>
            <w:vAlign w:val="center"/>
            <w:hideMark/>
          </w:tcPr>
          <w:p w14:paraId="22511DF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280B6D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1E08F7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102</w:t>
            </w:r>
          </w:p>
        </w:tc>
        <w:tc>
          <w:tcPr>
            <w:tcW w:w="2193" w:type="dxa"/>
            <w:tcBorders>
              <w:top w:val="nil"/>
              <w:left w:val="nil"/>
              <w:bottom w:val="single" w:sz="4" w:space="0" w:color="auto"/>
              <w:right w:val="single" w:sz="4" w:space="0" w:color="auto"/>
            </w:tcBorders>
            <w:vAlign w:val="center"/>
            <w:hideMark/>
          </w:tcPr>
          <w:p w14:paraId="4EEBE2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150mm x 100 mm x 150P tip: pliată  ( 007040 )</w:t>
            </w:r>
          </w:p>
        </w:tc>
        <w:tc>
          <w:tcPr>
            <w:tcW w:w="4197" w:type="dxa"/>
            <w:tcBorders>
              <w:top w:val="nil"/>
              <w:left w:val="nil"/>
              <w:bottom w:val="single" w:sz="4" w:space="0" w:color="auto"/>
              <w:right w:val="single" w:sz="4" w:space="0" w:color="auto"/>
            </w:tcBorders>
            <w:vAlign w:val="center"/>
            <w:hideMark/>
          </w:tcPr>
          <w:p w14:paraId="4A5C490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150mm x 100 mm x 150P tip: pliată  compatibil cu dispozitivul Edan F 9 Express</w:t>
            </w:r>
          </w:p>
        </w:tc>
        <w:tc>
          <w:tcPr>
            <w:tcW w:w="803" w:type="dxa"/>
            <w:tcBorders>
              <w:top w:val="nil"/>
              <w:left w:val="nil"/>
              <w:bottom w:val="single" w:sz="4" w:space="0" w:color="auto"/>
              <w:right w:val="single" w:sz="4" w:space="0" w:color="auto"/>
            </w:tcBorders>
            <w:vAlign w:val="center"/>
            <w:hideMark/>
          </w:tcPr>
          <w:p w14:paraId="516B2C5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7903343" w14:textId="04F14D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180</w:t>
            </w:r>
          </w:p>
        </w:tc>
        <w:tc>
          <w:tcPr>
            <w:tcW w:w="1235" w:type="dxa"/>
            <w:tcBorders>
              <w:top w:val="nil"/>
              <w:left w:val="nil"/>
              <w:bottom w:val="single" w:sz="4" w:space="0" w:color="auto"/>
              <w:right w:val="single" w:sz="4" w:space="0" w:color="auto"/>
            </w:tcBorders>
            <w:noWrap/>
            <w:vAlign w:val="center"/>
            <w:hideMark/>
          </w:tcPr>
          <w:p w14:paraId="120B5348" w14:textId="2CE408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3 117,60</w:t>
            </w:r>
          </w:p>
        </w:tc>
        <w:tc>
          <w:tcPr>
            <w:tcW w:w="222" w:type="dxa"/>
            <w:vAlign w:val="center"/>
            <w:hideMark/>
          </w:tcPr>
          <w:p w14:paraId="57869EA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D03D91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EF452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103</w:t>
            </w:r>
          </w:p>
        </w:tc>
        <w:tc>
          <w:tcPr>
            <w:tcW w:w="2193" w:type="dxa"/>
            <w:tcBorders>
              <w:top w:val="nil"/>
              <w:left w:val="nil"/>
              <w:bottom w:val="single" w:sz="4" w:space="0" w:color="auto"/>
              <w:right w:val="single" w:sz="4" w:space="0" w:color="auto"/>
            </w:tcBorders>
            <w:vAlign w:val="center"/>
            <w:hideMark/>
          </w:tcPr>
          <w:p w14:paraId="7E19F2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152mm x 90mm x 150 tip: pliată  ( 007041 )</w:t>
            </w:r>
          </w:p>
        </w:tc>
        <w:tc>
          <w:tcPr>
            <w:tcW w:w="4197" w:type="dxa"/>
            <w:tcBorders>
              <w:top w:val="nil"/>
              <w:left w:val="nil"/>
              <w:bottom w:val="single" w:sz="4" w:space="0" w:color="auto"/>
              <w:right w:val="single" w:sz="4" w:space="0" w:color="auto"/>
            </w:tcBorders>
            <w:vAlign w:val="center"/>
            <w:hideMark/>
          </w:tcPr>
          <w:p w14:paraId="447A977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150-152mm x 90mm x 150 tip: pliată compatibil cu dispozitivul Edan F 3</w:t>
            </w:r>
          </w:p>
        </w:tc>
        <w:tc>
          <w:tcPr>
            <w:tcW w:w="803" w:type="dxa"/>
            <w:tcBorders>
              <w:top w:val="nil"/>
              <w:left w:val="nil"/>
              <w:bottom w:val="single" w:sz="4" w:space="0" w:color="auto"/>
              <w:right w:val="single" w:sz="4" w:space="0" w:color="auto"/>
            </w:tcBorders>
            <w:vAlign w:val="center"/>
            <w:hideMark/>
          </w:tcPr>
          <w:p w14:paraId="2E106E8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76D8F94" w14:textId="78F7835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1 163</w:t>
            </w:r>
          </w:p>
        </w:tc>
        <w:tc>
          <w:tcPr>
            <w:tcW w:w="1235" w:type="dxa"/>
            <w:tcBorders>
              <w:top w:val="nil"/>
              <w:left w:val="nil"/>
              <w:bottom w:val="single" w:sz="4" w:space="0" w:color="auto"/>
              <w:right w:val="single" w:sz="4" w:space="0" w:color="auto"/>
            </w:tcBorders>
            <w:noWrap/>
            <w:vAlign w:val="center"/>
            <w:hideMark/>
          </w:tcPr>
          <w:p w14:paraId="512A0CBD" w14:textId="64A25F2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20 468,80</w:t>
            </w:r>
          </w:p>
        </w:tc>
        <w:tc>
          <w:tcPr>
            <w:tcW w:w="222" w:type="dxa"/>
            <w:vAlign w:val="center"/>
            <w:hideMark/>
          </w:tcPr>
          <w:p w14:paraId="55377EA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A9AA91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7AD09B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104</w:t>
            </w:r>
          </w:p>
        </w:tc>
        <w:tc>
          <w:tcPr>
            <w:tcW w:w="2193" w:type="dxa"/>
            <w:tcBorders>
              <w:top w:val="nil"/>
              <w:left w:val="nil"/>
              <w:bottom w:val="single" w:sz="4" w:space="0" w:color="auto"/>
              <w:right w:val="single" w:sz="4" w:space="0" w:color="auto"/>
            </w:tcBorders>
            <w:vAlign w:val="center"/>
            <w:hideMark/>
          </w:tcPr>
          <w:p w14:paraId="3459DB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 х 140mm х 140P tip: pliată  ( 007042 )</w:t>
            </w:r>
          </w:p>
        </w:tc>
        <w:tc>
          <w:tcPr>
            <w:tcW w:w="4197" w:type="dxa"/>
            <w:tcBorders>
              <w:top w:val="nil"/>
              <w:left w:val="nil"/>
              <w:bottom w:val="single" w:sz="4" w:space="0" w:color="auto"/>
              <w:right w:val="single" w:sz="4" w:space="0" w:color="auto"/>
            </w:tcBorders>
            <w:vAlign w:val="center"/>
            <w:hideMark/>
          </w:tcPr>
          <w:p w14:paraId="764809D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 х 140mm х 140P tip: pliată caroiaj rosu/albastru</w:t>
            </w:r>
          </w:p>
        </w:tc>
        <w:tc>
          <w:tcPr>
            <w:tcW w:w="803" w:type="dxa"/>
            <w:tcBorders>
              <w:top w:val="nil"/>
              <w:left w:val="nil"/>
              <w:bottom w:val="single" w:sz="4" w:space="0" w:color="auto"/>
              <w:right w:val="single" w:sz="4" w:space="0" w:color="auto"/>
            </w:tcBorders>
            <w:vAlign w:val="center"/>
            <w:hideMark/>
          </w:tcPr>
          <w:p w14:paraId="44AF16C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C090897" w14:textId="23B734A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4 110</w:t>
            </w:r>
          </w:p>
        </w:tc>
        <w:tc>
          <w:tcPr>
            <w:tcW w:w="1235" w:type="dxa"/>
            <w:tcBorders>
              <w:top w:val="nil"/>
              <w:left w:val="nil"/>
              <w:bottom w:val="single" w:sz="4" w:space="0" w:color="auto"/>
              <w:right w:val="single" w:sz="4" w:space="0" w:color="auto"/>
            </w:tcBorders>
            <w:noWrap/>
            <w:vAlign w:val="center"/>
            <w:hideMark/>
          </w:tcPr>
          <w:p w14:paraId="519B42D9" w14:textId="576613D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65 554,50</w:t>
            </w:r>
          </w:p>
        </w:tc>
        <w:tc>
          <w:tcPr>
            <w:tcW w:w="222" w:type="dxa"/>
            <w:vAlign w:val="center"/>
            <w:hideMark/>
          </w:tcPr>
          <w:p w14:paraId="4C606F4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77EF83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A5612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105</w:t>
            </w:r>
          </w:p>
        </w:tc>
        <w:tc>
          <w:tcPr>
            <w:tcW w:w="2193" w:type="dxa"/>
            <w:tcBorders>
              <w:top w:val="nil"/>
              <w:left w:val="nil"/>
              <w:bottom w:val="single" w:sz="4" w:space="0" w:color="auto"/>
              <w:right w:val="single" w:sz="4" w:space="0" w:color="auto"/>
            </w:tcBorders>
            <w:vAlign w:val="center"/>
            <w:hideMark/>
          </w:tcPr>
          <w:p w14:paraId="231FF43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110mmх10m tip: rolă  ( 007043 )</w:t>
            </w:r>
          </w:p>
        </w:tc>
        <w:tc>
          <w:tcPr>
            <w:tcW w:w="4197" w:type="dxa"/>
            <w:tcBorders>
              <w:top w:val="nil"/>
              <w:left w:val="nil"/>
              <w:bottom w:val="single" w:sz="4" w:space="0" w:color="auto"/>
              <w:right w:val="single" w:sz="4" w:space="0" w:color="auto"/>
            </w:tcBorders>
            <w:vAlign w:val="center"/>
            <w:hideMark/>
          </w:tcPr>
          <w:p w14:paraId="1BE7F88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110mmх10m tip: rolă caroiaj rosu/albastru.</w:t>
            </w:r>
          </w:p>
        </w:tc>
        <w:tc>
          <w:tcPr>
            <w:tcW w:w="803" w:type="dxa"/>
            <w:tcBorders>
              <w:top w:val="nil"/>
              <w:left w:val="nil"/>
              <w:bottom w:val="single" w:sz="4" w:space="0" w:color="auto"/>
              <w:right w:val="single" w:sz="4" w:space="0" w:color="auto"/>
            </w:tcBorders>
            <w:vAlign w:val="center"/>
            <w:hideMark/>
          </w:tcPr>
          <w:p w14:paraId="2D3749F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D1E1FB0" w14:textId="64AC850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180</w:t>
            </w:r>
          </w:p>
        </w:tc>
        <w:tc>
          <w:tcPr>
            <w:tcW w:w="1235" w:type="dxa"/>
            <w:tcBorders>
              <w:top w:val="nil"/>
              <w:left w:val="nil"/>
              <w:bottom w:val="single" w:sz="4" w:space="0" w:color="auto"/>
              <w:right w:val="single" w:sz="4" w:space="0" w:color="auto"/>
            </w:tcBorders>
            <w:noWrap/>
            <w:vAlign w:val="center"/>
            <w:hideMark/>
          </w:tcPr>
          <w:p w14:paraId="47B2864B" w14:textId="7DDE29D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1 488,60</w:t>
            </w:r>
          </w:p>
        </w:tc>
        <w:tc>
          <w:tcPr>
            <w:tcW w:w="222" w:type="dxa"/>
            <w:vAlign w:val="center"/>
            <w:hideMark/>
          </w:tcPr>
          <w:p w14:paraId="26D6BF8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BB70B0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D05ED3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106</w:t>
            </w:r>
          </w:p>
        </w:tc>
        <w:tc>
          <w:tcPr>
            <w:tcW w:w="2193" w:type="dxa"/>
            <w:tcBorders>
              <w:top w:val="nil"/>
              <w:left w:val="nil"/>
              <w:bottom w:val="single" w:sz="4" w:space="0" w:color="auto"/>
              <w:right w:val="single" w:sz="4" w:space="0" w:color="auto"/>
            </w:tcBorders>
            <w:vAlign w:val="center"/>
            <w:hideMark/>
          </w:tcPr>
          <w:p w14:paraId="676B160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110mmх20m tip: rolă  ( 007044 )</w:t>
            </w:r>
          </w:p>
        </w:tc>
        <w:tc>
          <w:tcPr>
            <w:tcW w:w="4197" w:type="dxa"/>
            <w:tcBorders>
              <w:top w:val="nil"/>
              <w:left w:val="nil"/>
              <w:bottom w:val="single" w:sz="4" w:space="0" w:color="auto"/>
              <w:right w:val="single" w:sz="4" w:space="0" w:color="auto"/>
            </w:tcBorders>
            <w:vAlign w:val="center"/>
            <w:hideMark/>
          </w:tcPr>
          <w:p w14:paraId="1238CE8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110mх20m tip: rolă caroiaj rosu/albastru</w:t>
            </w:r>
          </w:p>
        </w:tc>
        <w:tc>
          <w:tcPr>
            <w:tcW w:w="803" w:type="dxa"/>
            <w:tcBorders>
              <w:top w:val="nil"/>
              <w:left w:val="nil"/>
              <w:bottom w:val="single" w:sz="4" w:space="0" w:color="auto"/>
              <w:right w:val="single" w:sz="4" w:space="0" w:color="auto"/>
            </w:tcBorders>
            <w:vAlign w:val="center"/>
            <w:hideMark/>
          </w:tcPr>
          <w:p w14:paraId="2856FB0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BE96FBF" w14:textId="7D277D7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2 045</w:t>
            </w:r>
          </w:p>
        </w:tc>
        <w:tc>
          <w:tcPr>
            <w:tcW w:w="1235" w:type="dxa"/>
            <w:tcBorders>
              <w:top w:val="nil"/>
              <w:left w:val="nil"/>
              <w:bottom w:val="single" w:sz="4" w:space="0" w:color="auto"/>
              <w:right w:val="single" w:sz="4" w:space="0" w:color="auto"/>
            </w:tcBorders>
            <w:noWrap/>
            <w:vAlign w:val="center"/>
            <w:hideMark/>
          </w:tcPr>
          <w:p w14:paraId="3570C64F" w14:textId="0F87A32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25 358,00</w:t>
            </w:r>
          </w:p>
        </w:tc>
        <w:tc>
          <w:tcPr>
            <w:tcW w:w="222" w:type="dxa"/>
            <w:vAlign w:val="center"/>
            <w:hideMark/>
          </w:tcPr>
          <w:p w14:paraId="427488F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959A52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82FC8B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107</w:t>
            </w:r>
          </w:p>
        </w:tc>
        <w:tc>
          <w:tcPr>
            <w:tcW w:w="2193" w:type="dxa"/>
            <w:tcBorders>
              <w:top w:val="nil"/>
              <w:left w:val="nil"/>
              <w:bottom w:val="single" w:sz="4" w:space="0" w:color="auto"/>
              <w:right w:val="single" w:sz="4" w:space="0" w:color="auto"/>
            </w:tcBorders>
            <w:vAlign w:val="center"/>
            <w:hideMark/>
          </w:tcPr>
          <w:p w14:paraId="2C33E9E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110mmх25m tip: rolă  ( 007045 )</w:t>
            </w:r>
          </w:p>
        </w:tc>
        <w:tc>
          <w:tcPr>
            <w:tcW w:w="4197" w:type="dxa"/>
            <w:tcBorders>
              <w:top w:val="nil"/>
              <w:left w:val="nil"/>
              <w:bottom w:val="single" w:sz="4" w:space="0" w:color="auto"/>
              <w:right w:val="single" w:sz="4" w:space="0" w:color="auto"/>
            </w:tcBorders>
            <w:vAlign w:val="center"/>
            <w:hideMark/>
          </w:tcPr>
          <w:p w14:paraId="5EA0F91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110mmх25m tip: rolă caroiaj rosu/albastru</w:t>
            </w:r>
          </w:p>
        </w:tc>
        <w:tc>
          <w:tcPr>
            <w:tcW w:w="803" w:type="dxa"/>
            <w:tcBorders>
              <w:top w:val="nil"/>
              <w:left w:val="nil"/>
              <w:bottom w:val="single" w:sz="4" w:space="0" w:color="auto"/>
              <w:right w:val="single" w:sz="4" w:space="0" w:color="auto"/>
            </w:tcBorders>
            <w:vAlign w:val="center"/>
            <w:hideMark/>
          </w:tcPr>
          <w:p w14:paraId="6080CDB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860773D" w14:textId="38C68ED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2 535</w:t>
            </w:r>
          </w:p>
        </w:tc>
        <w:tc>
          <w:tcPr>
            <w:tcW w:w="1235" w:type="dxa"/>
            <w:tcBorders>
              <w:top w:val="nil"/>
              <w:left w:val="nil"/>
              <w:bottom w:val="single" w:sz="4" w:space="0" w:color="auto"/>
              <w:right w:val="single" w:sz="4" w:space="0" w:color="auto"/>
            </w:tcBorders>
            <w:noWrap/>
            <w:vAlign w:val="center"/>
            <w:hideMark/>
          </w:tcPr>
          <w:p w14:paraId="37CB3AE0" w14:textId="64B8B3B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40 433,25</w:t>
            </w:r>
          </w:p>
        </w:tc>
        <w:tc>
          <w:tcPr>
            <w:tcW w:w="222" w:type="dxa"/>
            <w:vAlign w:val="center"/>
            <w:hideMark/>
          </w:tcPr>
          <w:p w14:paraId="0A9E637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597600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F212DA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108</w:t>
            </w:r>
          </w:p>
        </w:tc>
        <w:tc>
          <w:tcPr>
            <w:tcW w:w="2193" w:type="dxa"/>
            <w:tcBorders>
              <w:top w:val="nil"/>
              <w:left w:val="nil"/>
              <w:bottom w:val="single" w:sz="4" w:space="0" w:color="auto"/>
              <w:right w:val="single" w:sz="4" w:space="0" w:color="auto"/>
            </w:tcBorders>
            <w:vAlign w:val="center"/>
            <w:hideMark/>
          </w:tcPr>
          <w:p w14:paraId="36E1E00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Hirtie milimetrica p/u ECG , termosensibila 110mm х25m tip: rola (Bene Heart)  ( 007046 )</w:t>
            </w:r>
          </w:p>
        </w:tc>
        <w:tc>
          <w:tcPr>
            <w:tcW w:w="4197" w:type="dxa"/>
            <w:tcBorders>
              <w:top w:val="nil"/>
              <w:left w:val="nil"/>
              <w:bottom w:val="single" w:sz="4" w:space="0" w:color="auto"/>
              <w:right w:val="single" w:sz="4" w:space="0" w:color="auto"/>
            </w:tcBorders>
            <w:vAlign w:val="center"/>
            <w:hideMark/>
          </w:tcPr>
          <w:p w14:paraId="125B229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Hirtie milimetrica p/u ECG , termosensibila 110mmх25 m tip: rola Compatibil cu Bene Heart</w:t>
            </w:r>
          </w:p>
        </w:tc>
        <w:tc>
          <w:tcPr>
            <w:tcW w:w="803" w:type="dxa"/>
            <w:tcBorders>
              <w:top w:val="nil"/>
              <w:left w:val="nil"/>
              <w:bottom w:val="single" w:sz="4" w:space="0" w:color="auto"/>
              <w:right w:val="single" w:sz="4" w:space="0" w:color="auto"/>
            </w:tcBorders>
            <w:vAlign w:val="center"/>
            <w:hideMark/>
          </w:tcPr>
          <w:p w14:paraId="4D4BA6D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A4D7793" w14:textId="5D13FD3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464</w:t>
            </w:r>
          </w:p>
        </w:tc>
        <w:tc>
          <w:tcPr>
            <w:tcW w:w="1235" w:type="dxa"/>
            <w:tcBorders>
              <w:top w:val="nil"/>
              <w:left w:val="nil"/>
              <w:bottom w:val="single" w:sz="4" w:space="0" w:color="auto"/>
              <w:right w:val="single" w:sz="4" w:space="0" w:color="auto"/>
            </w:tcBorders>
            <w:noWrap/>
            <w:vAlign w:val="center"/>
            <w:hideMark/>
          </w:tcPr>
          <w:p w14:paraId="38F135F1" w14:textId="5CB7E13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7 354,40</w:t>
            </w:r>
          </w:p>
        </w:tc>
        <w:tc>
          <w:tcPr>
            <w:tcW w:w="222" w:type="dxa"/>
            <w:vAlign w:val="center"/>
            <w:hideMark/>
          </w:tcPr>
          <w:p w14:paraId="18AF3BD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960588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B4CAE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109</w:t>
            </w:r>
          </w:p>
        </w:tc>
        <w:tc>
          <w:tcPr>
            <w:tcW w:w="2193" w:type="dxa"/>
            <w:tcBorders>
              <w:top w:val="nil"/>
              <w:left w:val="nil"/>
              <w:bottom w:val="single" w:sz="4" w:space="0" w:color="auto"/>
              <w:right w:val="single" w:sz="4" w:space="0" w:color="auto"/>
            </w:tcBorders>
            <w:vAlign w:val="center"/>
            <w:hideMark/>
          </w:tcPr>
          <w:p w14:paraId="77C9DEE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120mmх20m tip: rolă  ( 007047 )</w:t>
            </w:r>
          </w:p>
        </w:tc>
        <w:tc>
          <w:tcPr>
            <w:tcW w:w="4197" w:type="dxa"/>
            <w:tcBorders>
              <w:top w:val="nil"/>
              <w:left w:val="nil"/>
              <w:bottom w:val="single" w:sz="4" w:space="0" w:color="auto"/>
              <w:right w:val="single" w:sz="4" w:space="0" w:color="auto"/>
            </w:tcBorders>
            <w:vAlign w:val="center"/>
            <w:hideMark/>
          </w:tcPr>
          <w:p w14:paraId="1678477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120mmх20m, tip: rolă,  caroiaj rosu/albastru</w:t>
            </w:r>
          </w:p>
        </w:tc>
        <w:tc>
          <w:tcPr>
            <w:tcW w:w="803" w:type="dxa"/>
            <w:tcBorders>
              <w:top w:val="nil"/>
              <w:left w:val="nil"/>
              <w:bottom w:val="single" w:sz="4" w:space="0" w:color="auto"/>
              <w:right w:val="single" w:sz="4" w:space="0" w:color="auto"/>
            </w:tcBorders>
            <w:vAlign w:val="center"/>
            <w:hideMark/>
          </w:tcPr>
          <w:p w14:paraId="1F5A5F1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8FF04C4" w14:textId="0A78525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55</w:t>
            </w:r>
          </w:p>
        </w:tc>
        <w:tc>
          <w:tcPr>
            <w:tcW w:w="1235" w:type="dxa"/>
            <w:tcBorders>
              <w:top w:val="nil"/>
              <w:left w:val="nil"/>
              <w:bottom w:val="single" w:sz="4" w:space="0" w:color="auto"/>
              <w:right w:val="single" w:sz="4" w:space="0" w:color="auto"/>
            </w:tcBorders>
            <w:noWrap/>
            <w:vAlign w:val="center"/>
            <w:hideMark/>
          </w:tcPr>
          <w:p w14:paraId="1A66C65F" w14:textId="70E9F58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946,00</w:t>
            </w:r>
          </w:p>
        </w:tc>
        <w:tc>
          <w:tcPr>
            <w:tcW w:w="222" w:type="dxa"/>
            <w:vAlign w:val="center"/>
            <w:hideMark/>
          </w:tcPr>
          <w:p w14:paraId="73D4E4F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605BDB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032196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110</w:t>
            </w:r>
          </w:p>
        </w:tc>
        <w:tc>
          <w:tcPr>
            <w:tcW w:w="2193" w:type="dxa"/>
            <w:tcBorders>
              <w:top w:val="nil"/>
              <w:left w:val="nil"/>
              <w:bottom w:val="single" w:sz="4" w:space="0" w:color="auto"/>
              <w:right w:val="single" w:sz="4" w:space="0" w:color="auto"/>
            </w:tcBorders>
            <w:vAlign w:val="center"/>
            <w:hideMark/>
          </w:tcPr>
          <w:p w14:paraId="6D063C4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143mm x150mm х300P tip: pliată  ( 007048 )</w:t>
            </w:r>
          </w:p>
        </w:tc>
        <w:tc>
          <w:tcPr>
            <w:tcW w:w="4197" w:type="dxa"/>
            <w:tcBorders>
              <w:top w:val="nil"/>
              <w:left w:val="nil"/>
              <w:bottom w:val="single" w:sz="4" w:space="0" w:color="auto"/>
              <w:right w:val="single" w:sz="4" w:space="0" w:color="auto"/>
            </w:tcBorders>
            <w:vAlign w:val="center"/>
            <w:hideMark/>
          </w:tcPr>
          <w:p w14:paraId="2342FC7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143mm x150mm х300P tip: pliată caroiaj rosu/albastru</w:t>
            </w:r>
          </w:p>
        </w:tc>
        <w:tc>
          <w:tcPr>
            <w:tcW w:w="803" w:type="dxa"/>
            <w:tcBorders>
              <w:top w:val="nil"/>
              <w:left w:val="nil"/>
              <w:bottom w:val="single" w:sz="4" w:space="0" w:color="auto"/>
              <w:right w:val="single" w:sz="4" w:space="0" w:color="auto"/>
            </w:tcBorders>
            <w:vAlign w:val="center"/>
            <w:hideMark/>
          </w:tcPr>
          <w:p w14:paraId="5BDBE2C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98CB8F" w14:textId="27C40E0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09C5F4CF" w14:textId="0B519D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1 097,20</w:t>
            </w:r>
          </w:p>
        </w:tc>
        <w:tc>
          <w:tcPr>
            <w:tcW w:w="222" w:type="dxa"/>
            <w:vAlign w:val="center"/>
            <w:hideMark/>
          </w:tcPr>
          <w:p w14:paraId="0A4D641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51A603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54BFCE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111</w:t>
            </w:r>
          </w:p>
        </w:tc>
        <w:tc>
          <w:tcPr>
            <w:tcW w:w="2193" w:type="dxa"/>
            <w:tcBorders>
              <w:top w:val="nil"/>
              <w:left w:val="nil"/>
              <w:bottom w:val="single" w:sz="4" w:space="0" w:color="auto"/>
              <w:right w:val="single" w:sz="4" w:space="0" w:color="auto"/>
            </w:tcBorders>
            <w:vAlign w:val="center"/>
            <w:hideMark/>
          </w:tcPr>
          <w:p w14:paraId="3F31370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145mmx30m tip: rolă  ( 007049 )</w:t>
            </w:r>
          </w:p>
        </w:tc>
        <w:tc>
          <w:tcPr>
            <w:tcW w:w="4197" w:type="dxa"/>
            <w:tcBorders>
              <w:top w:val="nil"/>
              <w:left w:val="nil"/>
              <w:bottom w:val="single" w:sz="4" w:space="0" w:color="auto"/>
              <w:right w:val="single" w:sz="4" w:space="0" w:color="auto"/>
            </w:tcBorders>
            <w:vAlign w:val="center"/>
            <w:hideMark/>
          </w:tcPr>
          <w:p w14:paraId="5E19DC7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145mmx30m tip: rolă caroiaj rosu/albastru</w:t>
            </w:r>
          </w:p>
        </w:tc>
        <w:tc>
          <w:tcPr>
            <w:tcW w:w="803" w:type="dxa"/>
            <w:tcBorders>
              <w:top w:val="nil"/>
              <w:left w:val="nil"/>
              <w:bottom w:val="single" w:sz="4" w:space="0" w:color="auto"/>
              <w:right w:val="single" w:sz="4" w:space="0" w:color="auto"/>
            </w:tcBorders>
            <w:vAlign w:val="center"/>
            <w:hideMark/>
          </w:tcPr>
          <w:p w14:paraId="212BAC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394F46F" w14:textId="2C845D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200</w:t>
            </w:r>
          </w:p>
        </w:tc>
        <w:tc>
          <w:tcPr>
            <w:tcW w:w="1235" w:type="dxa"/>
            <w:tcBorders>
              <w:top w:val="nil"/>
              <w:left w:val="nil"/>
              <w:bottom w:val="single" w:sz="4" w:space="0" w:color="auto"/>
              <w:right w:val="single" w:sz="4" w:space="0" w:color="auto"/>
            </w:tcBorders>
            <w:noWrap/>
            <w:vAlign w:val="center"/>
            <w:hideMark/>
          </w:tcPr>
          <w:p w14:paraId="247209FD" w14:textId="56DE772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4 990,00</w:t>
            </w:r>
          </w:p>
        </w:tc>
        <w:tc>
          <w:tcPr>
            <w:tcW w:w="222" w:type="dxa"/>
            <w:vAlign w:val="center"/>
            <w:hideMark/>
          </w:tcPr>
          <w:p w14:paraId="45F5E33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F8B703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FE9F0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112</w:t>
            </w:r>
          </w:p>
        </w:tc>
        <w:tc>
          <w:tcPr>
            <w:tcW w:w="2193" w:type="dxa"/>
            <w:tcBorders>
              <w:top w:val="nil"/>
              <w:left w:val="nil"/>
              <w:bottom w:val="single" w:sz="4" w:space="0" w:color="auto"/>
              <w:right w:val="single" w:sz="4" w:space="0" w:color="auto"/>
            </w:tcBorders>
            <w:vAlign w:val="center"/>
            <w:hideMark/>
          </w:tcPr>
          <w:p w14:paraId="2CB871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x 140mm х 150P tip: pliată  ( 007050 )</w:t>
            </w:r>
          </w:p>
        </w:tc>
        <w:tc>
          <w:tcPr>
            <w:tcW w:w="4197" w:type="dxa"/>
            <w:tcBorders>
              <w:top w:val="nil"/>
              <w:left w:val="nil"/>
              <w:bottom w:val="single" w:sz="4" w:space="0" w:color="auto"/>
              <w:right w:val="single" w:sz="4" w:space="0" w:color="auto"/>
            </w:tcBorders>
            <w:vAlign w:val="center"/>
            <w:hideMark/>
          </w:tcPr>
          <w:p w14:paraId="3AF1379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x 140mm х 150P tip: pliată caroiaj rosu/albastru</w:t>
            </w:r>
          </w:p>
        </w:tc>
        <w:tc>
          <w:tcPr>
            <w:tcW w:w="803" w:type="dxa"/>
            <w:tcBorders>
              <w:top w:val="nil"/>
              <w:left w:val="nil"/>
              <w:bottom w:val="single" w:sz="4" w:space="0" w:color="auto"/>
              <w:right w:val="single" w:sz="4" w:space="0" w:color="auto"/>
            </w:tcBorders>
            <w:vAlign w:val="center"/>
            <w:hideMark/>
          </w:tcPr>
          <w:p w14:paraId="52EE1EA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419D59E" w14:textId="05CF9C5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5 630</w:t>
            </w:r>
          </w:p>
        </w:tc>
        <w:tc>
          <w:tcPr>
            <w:tcW w:w="1235" w:type="dxa"/>
            <w:tcBorders>
              <w:top w:val="nil"/>
              <w:left w:val="nil"/>
              <w:bottom w:val="single" w:sz="4" w:space="0" w:color="auto"/>
              <w:right w:val="single" w:sz="4" w:space="0" w:color="auto"/>
            </w:tcBorders>
            <w:noWrap/>
            <w:vAlign w:val="center"/>
            <w:hideMark/>
          </w:tcPr>
          <w:p w14:paraId="3E24BAAE" w14:textId="68BD242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189 449,50</w:t>
            </w:r>
          </w:p>
        </w:tc>
        <w:tc>
          <w:tcPr>
            <w:tcW w:w="222" w:type="dxa"/>
            <w:vAlign w:val="center"/>
            <w:hideMark/>
          </w:tcPr>
          <w:p w14:paraId="221A8C7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77FEF1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35DF1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113</w:t>
            </w:r>
          </w:p>
        </w:tc>
        <w:tc>
          <w:tcPr>
            <w:tcW w:w="2193" w:type="dxa"/>
            <w:tcBorders>
              <w:top w:val="nil"/>
              <w:left w:val="nil"/>
              <w:bottom w:val="single" w:sz="4" w:space="0" w:color="auto"/>
              <w:right w:val="single" w:sz="4" w:space="0" w:color="auto"/>
            </w:tcBorders>
            <w:vAlign w:val="center"/>
            <w:hideMark/>
          </w:tcPr>
          <w:p w14:paraId="5606F32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295mm x 100P tip: pliată  ( 007051 )</w:t>
            </w:r>
          </w:p>
        </w:tc>
        <w:tc>
          <w:tcPr>
            <w:tcW w:w="4197" w:type="dxa"/>
            <w:tcBorders>
              <w:top w:val="nil"/>
              <w:left w:val="nil"/>
              <w:bottom w:val="single" w:sz="4" w:space="0" w:color="auto"/>
              <w:right w:val="single" w:sz="4" w:space="0" w:color="auto"/>
            </w:tcBorders>
            <w:vAlign w:val="center"/>
            <w:hideMark/>
          </w:tcPr>
          <w:p w14:paraId="63AADA5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295mm x 100P, tip: pliată caroiaj rosu/albastru</w:t>
            </w:r>
          </w:p>
        </w:tc>
        <w:tc>
          <w:tcPr>
            <w:tcW w:w="803" w:type="dxa"/>
            <w:tcBorders>
              <w:top w:val="nil"/>
              <w:left w:val="nil"/>
              <w:bottom w:val="single" w:sz="4" w:space="0" w:color="auto"/>
              <w:right w:val="single" w:sz="4" w:space="0" w:color="auto"/>
            </w:tcBorders>
            <w:vAlign w:val="center"/>
            <w:hideMark/>
          </w:tcPr>
          <w:p w14:paraId="2C87E8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4E75C29" w14:textId="4BD8935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273</w:t>
            </w:r>
          </w:p>
        </w:tc>
        <w:tc>
          <w:tcPr>
            <w:tcW w:w="1235" w:type="dxa"/>
            <w:tcBorders>
              <w:top w:val="nil"/>
              <w:left w:val="nil"/>
              <w:bottom w:val="single" w:sz="4" w:space="0" w:color="auto"/>
              <w:right w:val="single" w:sz="4" w:space="0" w:color="auto"/>
            </w:tcBorders>
            <w:noWrap/>
            <w:vAlign w:val="center"/>
            <w:hideMark/>
          </w:tcPr>
          <w:p w14:paraId="6AC785B5" w14:textId="1172804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17 777,76</w:t>
            </w:r>
          </w:p>
        </w:tc>
        <w:tc>
          <w:tcPr>
            <w:tcW w:w="222" w:type="dxa"/>
            <w:vAlign w:val="center"/>
            <w:hideMark/>
          </w:tcPr>
          <w:p w14:paraId="0361517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2CF424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20344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114</w:t>
            </w:r>
          </w:p>
        </w:tc>
        <w:tc>
          <w:tcPr>
            <w:tcW w:w="2193" w:type="dxa"/>
            <w:tcBorders>
              <w:top w:val="nil"/>
              <w:left w:val="nil"/>
              <w:bottom w:val="single" w:sz="4" w:space="0" w:color="auto"/>
              <w:right w:val="single" w:sz="4" w:space="0" w:color="auto"/>
            </w:tcBorders>
            <w:vAlign w:val="center"/>
            <w:hideMark/>
          </w:tcPr>
          <w:p w14:paraId="2255AD1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Hirtie milimetrica p/u ECG , termosensibila 210mm х 295-297mm x 150P tip: pliată, BTL-08  ( 007052 )</w:t>
            </w:r>
          </w:p>
        </w:tc>
        <w:tc>
          <w:tcPr>
            <w:tcW w:w="4197" w:type="dxa"/>
            <w:tcBorders>
              <w:top w:val="nil"/>
              <w:left w:val="nil"/>
              <w:bottom w:val="single" w:sz="4" w:space="0" w:color="auto"/>
              <w:right w:val="single" w:sz="4" w:space="0" w:color="auto"/>
            </w:tcBorders>
            <w:vAlign w:val="center"/>
            <w:hideMark/>
          </w:tcPr>
          <w:p w14:paraId="4BDF12F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Hirtie milimetrica p/u ECG , termosensibila210mm х 295-297mm x 150P tip: pliată, compatibil cu BTL-08</w:t>
            </w:r>
          </w:p>
        </w:tc>
        <w:tc>
          <w:tcPr>
            <w:tcW w:w="803" w:type="dxa"/>
            <w:tcBorders>
              <w:top w:val="nil"/>
              <w:left w:val="nil"/>
              <w:bottom w:val="single" w:sz="4" w:space="0" w:color="auto"/>
              <w:right w:val="single" w:sz="4" w:space="0" w:color="auto"/>
            </w:tcBorders>
            <w:vAlign w:val="center"/>
            <w:hideMark/>
          </w:tcPr>
          <w:p w14:paraId="47E6867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1C22234" w14:textId="562D4B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120</w:t>
            </w:r>
          </w:p>
        </w:tc>
        <w:tc>
          <w:tcPr>
            <w:tcW w:w="1235" w:type="dxa"/>
            <w:tcBorders>
              <w:top w:val="nil"/>
              <w:left w:val="nil"/>
              <w:bottom w:val="single" w:sz="4" w:space="0" w:color="auto"/>
              <w:right w:val="single" w:sz="4" w:space="0" w:color="auto"/>
            </w:tcBorders>
            <w:noWrap/>
            <w:vAlign w:val="center"/>
            <w:hideMark/>
          </w:tcPr>
          <w:p w14:paraId="3FA718F4" w14:textId="2250B21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9 300,00</w:t>
            </w:r>
          </w:p>
        </w:tc>
        <w:tc>
          <w:tcPr>
            <w:tcW w:w="222" w:type="dxa"/>
            <w:vAlign w:val="center"/>
            <w:hideMark/>
          </w:tcPr>
          <w:p w14:paraId="0875306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24B2D0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42F5E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115</w:t>
            </w:r>
          </w:p>
        </w:tc>
        <w:tc>
          <w:tcPr>
            <w:tcW w:w="2193" w:type="dxa"/>
            <w:tcBorders>
              <w:top w:val="nil"/>
              <w:left w:val="nil"/>
              <w:bottom w:val="single" w:sz="4" w:space="0" w:color="auto"/>
              <w:right w:val="single" w:sz="4" w:space="0" w:color="auto"/>
            </w:tcBorders>
            <w:vAlign w:val="center"/>
            <w:hideMark/>
          </w:tcPr>
          <w:p w14:paraId="183A45B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295mm x 150P tip: pliată  ( 007053 )</w:t>
            </w:r>
          </w:p>
        </w:tc>
        <w:tc>
          <w:tcPr>
            <w:tcW w:w="4197" w:type="dxa"/>
            <w:tcBorders>
              <w:top w:val="nil"/>
              <w:left w:val="nil"/>
              <w:bottom w:val="single" w:sz="4" w:space="0" w:color="auto"/>
              <w:right w:val="single" w:sz="4" w:space="0" w:color="auto"/>
            </w:tcBorders>
            <w:vAlign w:val="center"/>
            <w:hideMark/>
          </w:tcPr>
          <w:p w14:paraId="0E916CC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295-297mm x 150P tip: pliată,caroiaj rosu/albastru</w:t>
            </w:r>
          </w:p>
        </w:tc>
        <w:tc>
          <w:tcPr>
            <w:tcW w:w="803" w:type="dxa"/>
            <w:tcBorders>
              <w:top w:val="nil"/>
              <w:left w:val="nil"/>
              <w:bottom w:val="single" w:sz="4" w:space="0" w:color="auto"/>
              <w:right w:val="single" w:sz="4" w:space="0" w:color="auto"/>
            </w:tcBorders>
            <w:vAlign w:val="center"/>
            <w:hideMark/>
          </w:tcPr>
          <w:p w14:paraId="7C05D1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641F2FD" w14:textId="31C2432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100</w:t>
            </w:r>
          </w:p>
        </w:tc>
        <w:tc>
          <w:tcPr>
            <w:tcW w:w="1235" w:type="dxa"/>
            <w:tcBorders>
              <w:top w:val="nil"/>
              <w:left w:val="nil"/>
              <w:bottom w:val="single" w:sz="4" w:space="0" w:color="auto"/>
              <w:right w:val="single" w:sz="4" w:space="0" w:color="auto"/>
            </w:tcBorders>
            <w:noWrap/>
            <w:vAlign w:val="center"/>
            <w:hideMark/>
          </w:tcPr>
          <w:p w14:paraId="2B139A45" w14:textId="3A1A7D7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7 750,00</w:t>
            </w:r>
          </w:p>
        </w:tc>
        <w:tc>
          <w:tcPr>
            <w:tcW w:w="222" w:type="dxa"/>
            <w:vAlign w:val="center"/>
            <w:hideMark/>
          </w:tcPr>
          <w:p w14:paraId="2A12120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DED65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90C2BA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116</w:t>
            </w:r>
          </w:p>
        </w:tc>
        <w:tc>
          <w:tcPr>
            <w:tcW w:w="2193" w:type="dxa"/>
            <w:tcBorders>
              <w:top w:val="nil"/>
              <w:left w:val="nil"/>
              <w:bottom w:val="single" w:sz="4" w:space="0" w:color="auto"/>
              <w:right w:val="single" w:sz="4" w:space="0" w:color="auto"/>
            </w:tcBorders>
            <w:vAlign w:val="center"/>
            <w:hideMark/>
          </w:tcPr>
          <w:p w14:paraId="12F2AC8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295-297mm x 150P tip: pliată, MAC-2000  ( 007054 )</w:t>
            </w:r>
          </w:p>
        </w:tc>
        <w:tc>
          <w:tcPr>
            <w:tcW w:w="4197" w:type="dxa"/>
            <w:tcBorders>
              <w:top w:val="nil"/>
              <w:left w:val="nil"/>
              <w:bottom w:val="single" w:sz="4" w:space="0" w:color="auto"/>
              <w:right w:val="single" w:sz="4" w:space="0" w:color="auto"/>
            </w:tcBorders>
            <w:vAlign w:val="center"/>
            <w:hideMark/>
          </w:tcPr>
          <w:p w14:paraId="02D0DC1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210mm х 295-297mm x 150P tip: pliată, compatibil cu GE Medical MAC-2000</w:t>
            </w:r>
          </w:p>
        </w:tc>
        <w:tc>
          <w:tcPr>
            <w:tcW w:w="803" w:type="dxa"/>
            <w:tcBorders>
              <w:top w:val="nil"/>
              <w:left w:val="nil"/>
              <w:bottom w:val="single" w:sz="4" w:space="0" w:color="auto"/>
              <w:right w:val="single" w:sz="4" w:space="0" w:color="auto"/>
            </w:tcBorders>
            <w:vAlign w:val="center"/>
            <w:hideMark/>
          </w:tcPr>
          <w:p w14:paraId="2197D7D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9400E26" w14:textId="17B6D86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1 949</w:t>
            </w:r>
          </w:p>
        </w:tc>
        <w:tc>
          <w:tcPr>
            <w:tcW w:w="1235" w:type="dxa"/>
            <w:tcBorders>
              <w:top w:val="nil"/>
              <w:left w:val="nil"/>
              <w:bottom w:val="single" w:sz="4" w:space="0" w:color="auto"/>
              <w:right w:val="single" w:sz="4" w:space="0" w:color="auto"/>
            </w:tcBorders>
            <w:noWrap/>
            <w:vAlign w:val="center"/>
            <w:hideMark/>
          </w:tcPr>
          <w:p w14:paraId="096BBDBF" w14:textId="03EEB62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151 047,50</w:t>
            </w:r>
          </w:p>
        </w:tc>
        <w:tc>
          <w:tcPr>
            <w:tcW w:w="222" w:type="dxa"/>
            <w:vAlign w:val="center"/>
            <w:hideMark/>
          </w:tcPr>
          <w:p w14:paraId="055AF81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D6797D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758C7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117</w:t>
            </w:r>
          </w:p>
        </w:tc>
        <w:tc>
          <w:tcPr>
            <w:tcW w:w="2193" w:type="dxa"/>
            <w:tcBorders>
              <w:top w:val="nil"/>
              <w:left w:val="nil"/>
              <w:bottom w:val="single" w:sz="4" w:space="0" w:color="auto"/>
              <w:right w:val="single" w:sz="4" w:space="0" w:color="auto"/>
            </w:tcBorders>
            <w:vAlign w:val="center"/>
            <w:hideMark/>
          </w:tcPr>
          <w:p w14:paraId="53F824C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210х30 tip: rolă  ( 007055 )</w:t>
            </w:r>
          </w:p>
        </w:tc>
        <w:tc>
          <w:tcPr>
            <w:tcW w:w="4197" w:type="dxa"/>
            <w:tcBorders>
              <w:top w:val="nil"/>
              <w:left w:val="nil"/>
              <w:bottom w:val="single" w:sz="4" w:space="0" w:color="auto"/>
              <w:right w:val="single" w:sz="4" w:space="0" w:color="auto"/>
            </w:tcBorders>
            <w:vAlign w:val="center"/>
            <w:hideMark/>
          </w:tcPr>
          <w:p w14:paraId="71A7C8A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210х30 tip: rolă caroiaj rosu/albastru</w:t>
            </w:r>
          </w:p>
        </w:tc>
        <w:tc>
          <w:tcPr>
            <w:tcW w:w="803" w:type="dxa"/>
            <w:tcBorders>
              <w:top w:val="nil"/>
              <w:left w:val="nil"/>
              <w:bottom w:val="single" w:sz="4" w:space="0" w:color="auto"/>
              <w:right w:val="single" w:sz="4" w:space="0" w:color="auto"/>
            </w:tcBorders>
            <w:vAlign w:val="center"/>
            <w:hideMark/>
          </w:tcPr>
          <w:p w14:paraId="4CCA5B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A1CA91C" w14:textId="355BCFF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2 402</w:t>
            </w:r>
          </w:p>
        </w:tc>
        <w:tc>
          <w:tcPr>
            <w:tcW w:w="1235" w:type="dxa"/>
            <w:tcBorders>
              <w:top w:val="nil"/>
              <w:left w:val="nil"/>
              <w:bottom w:val="single" w:sz="4" w:space="0" w:color="auto"/>
              <w:right w:val="single" w:sz="4" w:space="0" w:color="auto"/>
            </w:tcBorders>
            <w:noWrap/>
            <w:vAlign w:val="center"/>
            <w:hideMark/>
          </w:tcPr>
          <w:p w14:paraId="08904362" w14:textId="105E514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87 793,10</w:t>
            </w:r>
          </w:p>
        </w:tc>
        <w:tc>
          <w:tcPr>
            <w:tcW w:w="222" w:type="dxa"/>
            <w:vAlign w:val="center"/>
            <w:hideMark/>
          </w:tcPr>
          <w:p w14:paraId="2175C08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8C8C15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A37FD2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118</w:t>
            </w:r>
          </w:p>
        </w:tc>
        <w:tc>
          <w:tcPr>
            <w:tcW w:w="2193" w:type="dxa"/>
            <w:tcBorders>
              <w:top w:val="nil"/>
              <w:left w:val="nil"/>
              <w:bottom w:val="single" w:sz="4" w:space="0" w:color="auto"/>
              <w:right w:val="single" w:sz="4" w:space="0" w:color="auto"/>
            </w:tcBorders>
            <w:vAlign w:val="center"/>
            <w:hideMark/>
          </w:tcPr>
          <w:p w14:paraId="60F86F6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215х20 tip: rolă  ( 007057 )</w:t>
            </w:r>
          </w:p>
        </w:tc>
        <w:tc>
          <w:tcPr>
            <w:tcW w:w="4197" w:type="dxa"/>
            <w:tcBorders>
              <w:top w:val="nil"/>
              <w:left w:val="nil"/>
              <w:bottom w:val="single" w:sz="4" w:space="0" w:color="auto"/>
              <w:right w:val="single" w:sz="4" w:space="0" w:color="auto"/>
            </w:tcBorders>
            <w:vAlign w:val="center"/>
            <w:hideMark/>
          </w:tcPr>
          <w:p w14:paraId="35D79EC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215х20 tip: rolă caroiaj rosu/albastru</w:t>
            </w:r>
          </w:p>
        </w:tc>
        <w:tc>
          <w:tcPr>
            <w:tcW w:w="803" w:type="dxa"/>
            <w:tcBorders>
              <w:top w:val="nil"/>
              <w:left w:val="nil"/>
              <w:bottom w:val="single" w:sz="4" w:space="0" w:color="auto"/>
              <w:right w:val="single" w:sz="4" w:space="0" w:color="auto"/>
            </w:tcBorders>
            <w:vAlign w:val="center"/>
            <w:hideMark/>
          </w:tcPr>
          <w:p w14:paraId="2BF263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CDF017C" w14:textId="57D174A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720</w:t>
            </w:r>
          </w:p>
        </w:tc>
        <w:tc>
          <w:tcPr>
            <w:tcW w:w="1235" w:type="dxa"/>
            <w:tcBorders>
              <w:top w:val="nil"/>
              <w:left w:val="nil"/>
              <w:bottom w:val="single" w:sz="4" w:space="0" w:color="auto"/>
              <w:right w:val="single" w:sz="4" w:space="0" w:color="auto"/>
            </w:tcBorders>
            <w:noWrap/>
            <w:vAlign w:val="center"/>
            <w:hideMark/>
          </w:tcPr>
          <w:p w14:paraId="6248B46E" w14:textId="31AF17C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22 060,80</w:t>
            </w:r>
          </w:p>
        </w:tc>
        <w:tc>
          <w:tcPr>
            <w:tcW w:w="222" w:type="dxa"/>
            <w:vAlign w:val="center"/>
            <w:hideMark/>
          </w:tcPr>
          <w:p w14:paraId="1A3EDD9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58D4D9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8AD7F9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119</w:t>
            </w:r>
          </w:p>
        </w:tc>
        <w:tc>
          <w:tcPr>
            <w:tcW w:w="2193" w:type="dxa"/>
            <w:tcBorders>
              <w:top w:val="nil"/>
              <w:left w:val="nil"/>
              <w:bottom w:val="single" w:sz="4" w:space="0" w:color="auto"/>
              <w:right w:val="single" w:sz="4" w:space="0" w:color="auto"/>
            </w:tcBorders>
            <w:vAlign w:val="center"/>
            <w:hideMark/>
          </w:tcPr>
          <w:p w14:paraId="4303C5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215х30 tip: rolă  ( 007058 )</w:t>
            </w:r>
          </w:p>
        </w:tc>
        <w:tc>
          <w:tcPr>
            <w:tcW w:w="4197" w:type="dxa"/>
            <w:tcBorders>
              <w:top w:val="nil"/>
              <w:left w:val="nil"/>
              <w:bottom w:val="single" w:sz="4" w:space="0" w:color="auto"/>
              <w:right w:val="single" w:sz="4" w:space="0" w:color="auto"/>
            </w:tcBorders>
            <w:vAlign w:val="center"/>
            <w:hideMark/>
          </w:tcPr>
          <w:p w14:paraId="02C07C5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215х30 tip: rolă caroiaj rosu/albastru</w:t>
            </w:r>
          </w:p>
        </w:tc>
        <w:tc>
          <w:tcPr>
            <w:tcW w:w="803" w:type="dxa"/>
            <w:tcBorders>
              <w:top w:val="nil"/>
              <w:left w:val="nil"/>
              <w:bottom w:val="single" w:sz="4" w:space="0" w:color="auto"/>
              <w:right w:val="single" w:sz="4" w:space="0" w:color="auto"/>
            </w:tcBorders>
            <w:vAlign w:val="center"/>
            <w:hideMark/>
          </w:tcPr>
          <w:p w14:paraId="2D6DDA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A75D74C" w14:textId="67CF59E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340</w:t>
            </w:r>
          </w:p>
        </w:tc>
        <w:tc>
          <w:tcPr>
            <w:tcW w:w="1235" w:type="dxa"/>
            <w:tcBorders>
              <w:top w:val="nil"/>
              <w:left w:val="nil"/>
              <w:bottom w:val="single" w:sz="4" w:space="0" w:color="auto"/>
              <w:right w:val="single" w:sz="4" w:space="0" w:color="auto"/>
            </w:tcBorders>
            <w:noWrap/>
            <w:vAlign w:val="center"/>
            <w:hideMark/>
          </w:tcPr>
          <w:p w14:paraId="45D17DD6" w14:textId="63ECF83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11 900,00</w:t>
            </w:r>
          </w:p>
        </w:tc>
        <w:tc>
          <w:tcPr>
            <w:tcW w:w="222" w:type="dxa"/>
            <w:vAlign w:val="center"/>
            <w:hideMark/>
          </w:tcPr>
          <w:p w14:paraId="10D564E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9A0BEE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8E7230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120</w:t>
            </w:r>
          </w:p>
        </w:tc>
        <w:tc>
          <w:tcPr>
            <w:tcW w:w="2193" w:type="dxa"/>
            <w:tcBorders>
              <w:top w:val="nil"/>
              <w:left w:val="nil"/>
              <w:bottom w:val="single" w:sz="4" w:space="0" w:color="auto"/>
              <w:right w:val="single" w:sz="4" w:space="0" w:color="auto"/>
            </w:tcBorders>
            <w:vAlign w:val="center"/>
            <w:hideMark/>
          </w:tcPr>
          <w:p w14:paraId="563796B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50х30 tip: rolă  ( 007059 )</w:t>
            </w:r>
          </w:p>
        </w:tc>
        <w:tc>
          <w:tcPr>
            <w:tcW w:w="4197" w:type="dxa"/>
            <w:tcBorders>
              <w:top w:val="nil"/>
              <w:left w:val="nil"/>
              <w:bottom w:val="single" w:sz="4" w:space="0" w:color="auto"/>
              <w:right w:val="single" w:sz="4" w:space="0" w:color="auto"/>
            </w:tcBorders>
            <w:vAlign w:val="center"/>
            <w:hideMark/>
          </w:tcPr>
          <w:p w14:paraId="2D9DB5E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50х30 tip: rolă caroiaj rosu/albastru</w:t>
            </w:r>
          </w:p>
        </w:tc>
        <w:tc>
          <w:tcPr>
            <w:tcW w:w="803" w:type="dxa"/>
            <w:tcBorders>
              <w:top w:val="nil"/>
              <w:left w:val="nil"/>
              <w:bottom w:val="single" w:sz="4" w:space="0" w:color="auto"/>
              <w:right w:val="single" w:sz="4" w:space="0" w:color="auto"/>
            </w:tcBorders>
            <w:vAlign w:val="center"/>
            <w:hideMark/>
          </w:tcPr>
          <w:p w14:paraId="165968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F02D03F" w14:textId="16C7BDB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310</w:t>
            </w:r>
          </w:p>
        </w:tc>
        <w:tc>
          <w:tcPr>
            <w:tcW w:w="1235" w:type="dxa"/>
            <w:tcBorders>
              <w:top w:val="nil"/>
              <w:left w:val="nil"/>
              <w:bottom w:val="single" w:sz="4" w:space="0" w:color="auto"/>
              <w:right w:val="single" w:sz="4" w:space="0" w:color="auto"/>
            </w:tcBorders>
            <w:noWrap/>
            <w:vAlign w:val="center"/>
            <w:hideMark/>
          </w:tcPr>
          <w:p w14:paraId="29FBFA46" w14:textId="7B0BF8A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3 140,30</w:t>
            </w:r>
          </w:p>
        </w:tc>
        <w:tc>
          <w:tcPr>
            <w:tcW w:w="222" w:type="dxa"/>
            <w:vAlign w:val="center"/>
            <w:hideMark/>
          </w:tcPr>
          <w:p w14:paraId="42BD0CC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16FEEC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6C7B69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121</w:t>
            </w:r>
          </w:p>
        </w:tc>
        <w:tc>
          <w:tcPr>
            <w:tcW w:w="2193" w:type="dxa"/>
            <w:tcBorders>
              <w:top w:val="nil"/>
              <w:left w:val="nil"/>
              <w:bottom w:val="single" w:sz="4" w:space="0" w:color="auto"/>
              <w:right w:val="single" w:sz="4" w:space="0" w:color="auto"/>
            </w:tcBorders>
            <w:vAlign w:val="center"/>
            <w:hideMark/>
          </w:tcPr>
          <w:p w14:paraId="46B4E4E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57х18 tip: rolă  ( 007060 )</w:t>
            </w:r>
          </w:p>
        </w:tc>
        <w:tc>
          <w:tcPr>
            <w:tcW w:w="4197" w:type="dxa"/>
            <w:tcBorders>
              <w:top w:val="nil"/>
              <w:left w:val="nil"/>
              <w:bottom w:val="single" w:sz="4" w:space="0" w:color="auto"/>
              <w:right w:val="single" w:sz="4" w:space="0" w:color="auto"/>
            </w:tcBorders>
            <w:vAlign w:val="center"/>
            <w:hideMark/>
          </w:tcPr>
          <w:p w14:paraId="24BE12D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57х18 tip: rolă caroiaj rosu/albastru.</w:t>
            </w:r>
          </w:p>
        </w:tc>
        <w:tc>
          <w:tcPr>
            <w:tcW w:w="803" w:type="dxa"/>
            <w:tcBorders>
              <w:top w:val="nil"/>
              <w:left w:val="nil"/>
              <w:bottom w:val="single" w:sz="4" w:space="0" w:color="auto"/>
              <w:right w:val="single" w:sz="4" w:space="0" w:color="auto"/>
            </w:tcBorders>
            <w:vAlign w:val="center"/>
            <w:hideMark/>
          </w:tcPr>
          <w:p w14:paraId="2AE4857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BDFE54B" w14:textId="35388B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1 260</w:t>
            </w:r>
          </w:p>
        </w:tc>
        <w:tc>
          <w:tcPr>
            <w:tcW w:w="1235" w:type="dxa"/>
            <w:tcBorders>
              <w:top w:val="nil"/>
              <w:left w:val="nil"/>
              <w:bottom w:val="single" w:sz="4" w:space="0" w:color="auto"/>
              <w:right w:val="single" w:sz="4" w:space="0" w:color="auto"/>
            </w:tcBorders>
            <w:noWrap/>
            <w:vAlign w:val="center"/>
            <w:hideMark/>
          </w:tcPr>
          <w:p w14:paraId="776C2C49" w14:textId="234332C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7 875,00</w:t>
            </w:r>
          </w:p>
        </w:tc>
        <w:tc>
          <w:tcPr>
            <w:tcW w:w="222" w:type="dxa"/>
            <w:vAlign w:val="center"/>
            <w:hideMark/>
          </w:tcPr>
          <w:p w14:paraId="0BEBD5A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F0C699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E2878A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122</w:t>
            </w:r>
          </w:p>
        </w:tc>
        <w:tc>
          <w:tcPr>
            <w:tcW w:w="2193" w:type="dxa"/>
            <w:tcBorders>
              <w:top w:val="nil"/>
              <w:left w:val="nil"/>
              <w:bottom w:val="single" w:sz="4" w:space="0" w:color="auto"/>
              <w:right w:val="single" w:sz="4" w:space="0" w:color="auto"/>
            </w:tcBorders>
            <w:vAlign w:val="center"/>
            <w:hideMark/>
          </w:tcPr>
          <w:p w14:paraId="21AA4EC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57х25 tip: rolă  ( 007061 )</w:t>
            </w:r>
          </w:p>
        </w:tc>
        <w:tc>
          <w:tcPr>
            <w:tcW w:w="4197" w:type="dxa"/>
            <w:tcBorders>
              <w:top w:val="nil"/>
              <w:left w:val="nil"/>
              <w:bottom w:val="single" w:sz="4" w:space="0" w:color="auto"/>
              <w:right w:val="single" w:sz="4" w:space="0" w:color="auto"/>
            </w:tcBorders>
            <w:vAlign w:val="center"/>
            <w:hideMark/>
          </w:tcPr>
          <w:p w14:paraId="1D9DF31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57х25 tip: rolă caroiaj rosu/albastru.</w:t>
            </w:r>
          </w:p>
        </w:tc>
        <w:tc>
          <w:tcPr>
            <w:tcW w:w="803" w:type="dxa"/>
            <w:tcBorders>
              <w:top w:val="nil"/>
              <w:left w:val="nil"/>
              <w:bottom w:val="single" w:sz="4" w:space="0" w:color="auto"/>
              <w:right w:val="single" w:sz="4" w:space="0" w:color="auto"/>
            </w:tcBorders>
            <w:vAlign w:val="center"/>
            <w:hideMark/>
          </w:tcPr>
          <w:p w14:paraId="4F84041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69E93F2" w14:textId="093CD22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100</w:t>
            </w:r>
          </w:p>
        </w:tc>
        <w:tc>
          <w:tcPr>
            <w:tcW w:w="1235" w:type="dxa"/>
            <w:tcBorders>
              <w:top w:val="nil"/>
              <w:left w:val="nil"/>
              <w:bottom w:val="single" w:sz="4" w:space="0" w:color="auto"/>
              <w:right w:val="single" w:sz="4" w:space="0" w:color="auto"/>
            </w:tcBorders>
            <w:noWrap/>
            <w:vAlign w:val="center"/>
            <w:hideMark/>
          </w:tcPr>
          <w:p w14:paraId="5C9E625C" w14:textId="7E4AB47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1 010,00</w:t>
            </w:r>
          </w:p>
        </w:tc>
        <w:tc>
          <w:tcPr>
            <w:tcW w:w="222" w:type="dxa"/>
            <w:vAlign w:val="center"/>
            <w:hideMark/>
          </w:tcPr>
          <w:p w14:paraId="43304D2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8CAFB9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A3BCE4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123</w:t>
            </w:r>
          </w:p>
        </w:tc>
        <w:tc>
          <w:tcPr>
            <w:tcW w:w="2193" w:type="dxa"/>
            <w:tcBorders>
              <w:top w:val="nil"/>
              <w:left w:val="nil"/>
              <w:bottom w:val="single" w:sz="4" w:space="0" w:color="auto"/>
              <w:right w:val="single" w:sz="4" w:space="0" w:color="auto"/>
            </w:tcBorders>
            <w:vAlign w:val="center"/>
            <w:hideMark/>
          </w:tcPr>
          <w:p w14:paraId="336630E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58х25 tip: rolă  ( 007062 )</w:t>
            </w:r>
          </w:p>
        </w:tc>
        <w:tc>
          <w:tcPr>
            <w:tcW w:w="4197" w:type="dxa"/>
            <w:tcBorders>
              <w:top w:val="nil"/>
              <w:left w:val="nil"/>
              <w:bottom w:val="single" w:sz="4" w:space="0" w:color="auto"/>
              <w:right w:val="single" w:sz="4" w:space="0" w:color="auto"/>
            </w:tcBorders>
            <w:vAlign w:val="center"/>
            <w:hideMark/>
          </w:tcPr>
          <w:p w14:paraId="726EA19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58х25 tip: rolă caroiaj rosu/albastru.</w:t>
            </w:r>
          </w:p>
        </w:tc>
        <w:tc>
          <w:tcPr>
            <w:tcW w:w="803" w:type="dxa"/>
            <w:tcBorders>
              <w:top w:val="nil"/>
              <w:left w:val="nil"/>
              <w:bottom w:val="single" w:sz="4" w:space="0" w:color="auto"/>
              <w:right w:val="single" w:sz="4" w:space="0" w:color="auto"/>
            </w:tcBorders>
            <w:vAlign w:val="center"/>
            <w:hideMark/>
          </w:tcPr>
          <w:p w14:paraId="193B483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24D94B0" w14:textId="1A6A9CF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w:t>
            </w:r>
          </w:p>
        </w:tc>
        <w:tc>
          <w:tcPr>
            <w:tcW w:w="1235" w:type="dxa"/>
            <w:tcBorders>
              <w:top w:val="nil"/>
              <w:left w:val="nil"/>
              <w:bottom w:val="single" w:sz="4" w:space="0" w:color="auto"/>
              <w:right w:val="single" w:sz="4" w:space="0" w:color="auto"/>
            </w:tcBorders>
            <w:noWrap/>
            <w:vAlign w:val="center"/>
            <w:hideMark/>
          </w:tcPr>
          <w:p w14:paraId="454DD457" w14:textId="1F99C6F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323,20</w:t>
            </w:r>
          </w:p>
        </w:tc>
        <w:tc>
          <w:tcPr>
            <w:tcW w:w="222" w:type="dxa"/>
            <w:vAlign w:val="center"/>
            <w:hideMark/>
          </w:tcPr>
          <w:p w14:paraId="55D7F47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A26284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E22685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124</w:t>
            </w:r>
          </w:p>
        </w:tc>
        <w:tc>
          <w:tcPr>
            <w:tcW w:w="2193" w:type="dxa"/>
            <w:tcBorders>
              <w:top w:val="nil"/>
              <w:left w:val="nil"/>
              <w:bottom w:val="single" w:sz="4" w:space="0" w:color="auto"/>
              <w:right w:val="single" w:sz="4" w:space="0" w:color="auto"/>
            </w:tcBorders>
            <w:vAlign w:val="center"/>
            <w:hideMark/>
          </w:tcPr>
          <w:p w14:paraId="090A54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60х15 tip: rolă  ( 007063 )</w:t>
            </w:r>
          </w:p>
        </w:tc>
        <w:tc>
          <w:tcPr>
            <w:tcW w:w="4197" w:type="dxa"/>
            <w:tcBorders>
              <w:top w:val="nil"/>
              <w:left w:val="nil"/>
              <w:bottom w:val="single" w:sz="4" w:space="0" w:color="auto"/>
              <w:right w:val="single" w:sz="4" w:space="0" w:color="auto"/>
            </w:tcBorders>
            <w:vAlign w:val="center"/>
            <w:hideMark/>
          </w:tcPr>
          <w:p w14:paraId="6C49831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60х15 tip: rolă caroiaj rosu/albastru.</w:t>
            </w:r>
          </w:p>
        </w:tc>
        <w:tc>
          <w:tcPr>
            <w:tcW w:w="803" w:type="dxa"/>
            <w:tcBorders>
              <w:top w:val="nil"/>
              <w:left w:val="nil"/>
              <w:bottom w:val="single" w:sz="4" w:space="0" w:color="auto"/>
              <w:right w:val="single" w:sz="4" w:space="0" w:color="auto"/>
            </w:tcBorders>
            <w:vAlign w:val="center"/>
            <w:hideMark/>
          </w:tcPr>
          <w:p w14:paraId="5B382B0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4D6B130" w14:textId="0A594FF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280</w:t>
            </w:r>
          </w:p>
        </w:tc>
        <w:tc>
          <w:tcPr>
            <w:tcW w:w="1235" w:type="dxa"/>
            <w:tcBorders>
              <w:top w:val="nil"/>
              <w:left w:val="nil"/>
              <w:bottom w:val="single" w:sz="4" w:space="0" w:color="auto"/>
              <w:right w:val="single" w:sz="4" w:space="0" w:color="auto"/>
            </w:tcBorders>
            <w:noWrap/>
            <w:vAlign w:val="center"/>
            <w:hideMark/>
          </w:tcPr>
          <w:p w14:paraId="0B584087" w14:textId="62E7A99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1 887,20</w:t>
            </w:r>
          </w:p>
        </w:tc>
        <w:tc>
          <w:tcPr>
            <w:tcW w:w="222" w:type="dxa"/>
            <w:vAlign w:val="center"/>
            <w:hideMark/>
          </w:tcPr>
          <w:p w14:paraId="53B0367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03DAE0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4E41CB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125</w:t>
            </w:r>
          </w:p>
        </w:tc>
        <w:tc>
          <w:tcPr>
            <w:tcW w:w="2193" w:type="dxa"/>
            <w:tcBorders>
              <w:top w:val="nil"/>
              <w:left w:val="nil"/>
              <w:bottom w:val="single" w:sz="4" w:space="0" w:color="auto"/>
              <w:right w:val="single" w:sz="4" w:space="0" w:color="auto"/>
            </w:tcBorders>
            <w:vAlign w:val="center"/>
            <w:hideMark/>
          </w:tcPr>
          <w:p w14:paraId="0E2E41B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63х 30 tip: rolă  ( 007064 )</w:t>
            </w:r>
          </w:p>
        </w:tc>
        <w:tc>
          <w:tcPr>
            <w:tcW w:w="4197" w:type="dxa"/>
            <w:tcBorders>
              <w:top w:val="nil"/>
              <w:left w:val="nil"/>
              <w:bottom w:val="single" w:sz="4" w:space="0" w:color="auto"/>
              <w:right w:val="single" w:sz="4" w:space="0" w:color="auto"/>
            </w:tcBorders>
            <w:vAlign w:val="center"/>
            <w:hideMark/>
          </w:tcPr>
          <w:p w14:paraId="1F9AF96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63х 30 tip: rolă caroiaj rosu/albastru.</w:t>
            </w:r>
          </w:p>
        </w:tc>
        <w:tc>
          <w:tcPr>
            <w:tcW w:w="803" w:type="dxa"/>
            <w:tcBorders>
              <w:top w:val="nil"/>
              <w:left w:val="nil"/>
              <w:bottom w:val="single" w:sz="4" w:space="0" w:color="auto"/>
              <w:right w:val="single" w:sz="4" w:space="0" w:color="auto"/>
            </w:tcBorders>
            <w:vAlign w:val="center"/>
            <w:hideMark/>
          </w:tcPr>
          <w:p w14:paraId="175E663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B84339C" w14:textId="5D7C83B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w:t>
            </w:r>
          </w:p>
        </w:tc>
        <w:tc>
          <w:tcPr>
            <w:tcW w:w="1235" w:type="dxa"/>
            <w:tcBorders>
              <w:top w:val="nil"/>
              <w:left w:val="nil"/>
              <w:bottom w:val="single" w:sz="4" w:space="0" w:color="auto"/>
              <w:right w:val="single" w:sz="4" w:space="0" w:color="auto"/>
            </w:tcBorders>
            <w:noWrap/>
            <w:vAlign w:val="center"/>
            <w:hideMark/>
          </w:tcPr>
          <w:p w14:paraId="39BCA32A" w14:textId="753909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532,50</w:t>
            </w:r>
          </w:p>
        </w:tc>
        <w:tc>
          <w:tcPr>
            <w:tcW w:w="222" w:type="dxa"/>
            <w:vAlign w:val="center"/>
            <w:hideMark/>
          </w:tcPr>
          <w:p w14:paraId="14CC64A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09D387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949790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126</w:t>
            </w:r>
          </w:p>
        </w:tc>
        <w:tc>
          <w:tcPr>
            <w:tcW w:w="2193" w:type="dxa"/>
            <w:tcBorders>
              <w:top w:val="nil"/>
              <w:left w:val="nil"/>
              <w:bottom w:val="single" w:sz="4" w:space="0" w:color="auto"/>
              <w:right w:val="single" w:sz="4" w:space="0" w:color="auto"/>
            </w:tcBorders>
            <w:vAlign w:val="center"/>
            <w:hideMark/>
          </w:tcPr>
          <w:p w14:paraId="72B5473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80х20 tip: rolă  ( 007065 )</w:t>
            </w:r>
          </w:p>
        </w:tc>
        <w:tc>
          <w:tcPr>
            <w:tcW w:w="4197" w:type="dxa"/>
            <w:tcBorders>
              <w:top w:val="nil"/>
              <w:left w:val="nil"/>
              <w:bottom w:val="single" w:sz="4" w:space="0" w:color="auto"/>
              <w:right w:val="single" w:sz="4" w:space="0" w:color="auto"/>
            </w:tcBorders>
            <w:vAlign w:val="center"/>
            <w:hideMark/>
          </w:tcPr>
          <w:p w14:paraId="2F79849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80х20 tip: rolă caroiaj rosu/albastru.</w:t>
            </w:r>
          </w:p>
        </w:tc>
        <w:tc>
          <w:tcPr>
            <w:tcW w:w="803" w:type="dxa"/>
            <w:tcBorders>
              <w:top w:val="nil"/>
              <w:left w:val="nil"/>
              <w:bottom w:val="single" w:sz="4" w:space="0" w:color="auto"/>
              <w:right w:val="single" w:sz="4" w:space="0" w:color="auto"/>
            </w:tcBorders>
            <w:vAlign w:val="center"/>
            <w:hideMark/>
          </w:tcPr>
          <w:p w14:paraId="63DF46B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A9332D" w14:textId="70479AB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1 880</w:t>
            </w:r>
          </w:p>
        </w:tc>
        <w:tc>
          <w:tcPr>
            <w:tcW w:w="1235" w:type="dxa"/>
            <w:tcBorders>
              <w:top w:val="nil"/>
              <w:left w:val="nil"/>
              <w:bottom w:val="single" w:sz="4" w:space="0" w:color="auto"/>
              <w:right w:val="single" w:sz="4" w:space="0" w:color="auto"/>
            </w:tcBorders>
            <w:noWrap/>
            <w:vAlign w:val="center"/>
            <w:hideMark/>
          </w:tcPr>
          <w:p w14:paraId="011D0484" w14:textId="7C95F39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16 450,00</w:t>
            </w:r>
          </w:p>
        </w:tc>
        <w:tc>
          <w:tcPr>
            <w:tcW w:w="222" w:type="dxa"/>
            <w:vAlign w:val="center"/>
            <w:hideMark/>
          </w:tcPr>
          <w:p w14:paraId="5142F42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3A6389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A8CDA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127</w:t>
            </w:r>
          </w:p>
        </w:tc>
        <w:tc>
          <w:tcPr>
            <w:tcW w:w="2193" w:type="dxa"/>
            <w:tcBorders>
              <w:top w:val="nil"/>
              <w:left w:val="nil"/>
              <w:bottom w:val="single" w:sz="4" w:space="0" w:color="auto"/>
              <w:right w:val="single" w:sz="4" w:space="0" w:color="auto"/>
            </w:tcBorders>
            <w:vAlign w:val="center"/>
            <w:hideMark/>
          </w:tcPr>
          <w:p w14:paraId="08B361B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80х30 tip: rolă  ( 007066 )</w:t>
            </w:r>
          </w:p>
        </w:tc>
        <w:tc>
          <w:tcPr>
            <w:tcW w:w="4197" w:type="dxa"/>
            <w:tcBorders>
              <w:top w:val="nil"/>
              <w:left w:val="nil"/>
              <w:bottom w:val="single" w:sz="4" w:space="0" w:color="auto"/>
              <w:right w:val="single" w:sz="4" w:space="0" w:color="auto"/>
            </w:tcBorders>
            <w:vAlign w:val="center"/>
            <w:hideMark/>
          </w:tcPr>
          <w:p w14:paraId="64B9530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80х30 tip: rolă caroiaj rosu/albastru.</w:t>
            </w:r>
          </w:p>
        </w:tc>
        <w:tc>
          <w:tcPr>
            <w:tcW w:w="803" w:type="dxa"/>
            <w:tcBorders>
              <w:top w:val="nil"/>
              <w:left w:val="nil"/>
              <w:bottom w:val="single" w:sz="4" w:space="0" w:color="auto"/>
              <w:right w:val="single" w:sz="4" w:space="0" w:color="auto"/>
            </w:tcBorders>
            <w:vAlign w:val="center"/>
            <w:hideMark/>
          </w:tcPr>
          <w:p w14:paraId="34B2CB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A47CB2D" w14:textId="6A07DD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17 760</w:t>
            </w:r>
          </w:p>
        </w:tc>
        <w:tc>
          <w:tcPr>
            <w:tcW w:w="1235" w:type="dxa"/>
            <w:tcBorders>
              <w:top w:val="nil"/>
              <w:left w:val="nil"/>
              <w:bottom w:val="single" w:sz="4" w:space="0" w:color="auto"/>
              <w:right w:val="single" w:sz="4" w:space="0" w:color="auto"/>
            </w:tcBorders>
            <w:noWrap/>
            <w:vAlign w:val="center"/>
            <w:hideMark/>
          </w:tcPr>
          <w:p w14:paraId="3F4A4E45" w14:textId="3C9D492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226 440,00</w:t>
            </w:r>
          </w:p>
        </w:tc>
        <w:tc>
          <w:tcPr>
            <w:tcW w:w="222" w:type="dxa"/>
            <w:vAlign w:val="center"/>
            <w:hideMark/>
          </w:tcPr>
          <w:p w14:paraId="20A98D8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E853DC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AD527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128</w:t>
            </w:r>
          </w:p>
        </w:tc>
        <w:tc>
          <w:tcPr>
            <w:tcW w:w="2193" w:type="dxa"/>
            <w:tcBorders>
              <w:top w:val="nil"/>
              <w:left w:val="nil"/>
              <w:bottom w:val="single" w:sz="4" w:space="0" w:color="auto"/>
              <w:right w:val="single" w:sz="4" w:space="0" w:color="auto"/>
            </w:tcBorders>
            <w:vAlign w:val="center"/>
            <w:hideMark/>
          </w:tcPr>
          <w:p w14:paraId="1E55AFF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80х90 tip: pliat, caroiaj  ( 007067 )</w:t>
            </w:r>
          </w:p>
        </w:tc>
        <w:tc>
          <w:tcPr>
            <w:tcW w:w="4197" w:type="dxa"/>
            <w:tcBorders>
              <w:top w:val="nil"/>
              <w:left w:val="nil"/>
              <w:bottom w:val="single" w:sz="4" w:space="0" w:color="auto"/>
              <w:right w:val="single" w:sz="4" w:space="0" w:color="auto"/>
            </w:tcBorders>
            <w:vAlign w:val="center"/>
            <w:hideMark/>
          </w:tcPr>
          <w:p w14:paraId="584CD29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80х90x250 tip: pliat, caroiaj rosu/albastru.</w:t>
            </w:r>
          </w:p>
        </w:tc>
        <w:tc>
          <w:tcPr>
            <w:tcW w:w="803" w:type="dxa"/>
            <w:tcBorders>
              <w:top w:val="nil"/>
              <w:left w:val="nil"/>
              <w:bottom w:val="single" w:sz="4" w:space="0" w:color="auto"/>
              <w:right w:val="single" w:sz="4" w:space="0" w:color="auto"/>
            </w:tcBorders>
            <w:vAlign w:val="center"/>
            <w:hideMark/>
          </w:tcPr>
          <w:p w14:paraId="1637398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FA7C27E" w14:textId="3CC7C4A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1 590</w:t>
            </w:r>
          </w:p>
        </w:tc>
        <w:tc>
          <w:tcPr>
            <w:tcW w:w="1235" w:type="dxa"/>
            <w:tcBorders>
              <w:top w:val="nil"/>
              <w:left w:val="nil"/>
              <w:bottom w:val="single" w:sz="4" w:space="0" w:color="auto"/>
              <w:right w:val="single" w:sz="4" w:space="0" w:color="auto"/>
            </w:tcBorders>
            <w:noWrap/>
            <w:vAlign w:val="center"/>
            <w:hideMark/>
          </w:tcPr>
          <w:p w14:paraId="41DD47AC" w14:textId="6D803E7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23 611,50</w:t>
            </w:r>
          </w:p>
        </w:tc>
        <w:tc>
          <w:tcPr>
            <w:tcW w:w="222" w:type="dxa"/>
            <w:vAlign w:val="center"/>
            <w:hideMark/>
          </w:tcPr>
          <w:p w14:paraId="61135A8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1D119B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8A0708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129</w:t>
            </w:r>
          </w:p>
        </w:tc>
        <w:tc>
          <w:tcPr>
            <w:tcW w:w="2193" w:type="dxa"/>
            <w:tcBorders>
              <w:top w:val="nil"/>
              <w:left w:val="nil"/>
              <w:bottom w:val="single" w:sz="4" w:space="0" w:color="auto"/>
              <w:right w:val="single" w:sz="4" w:space="0" w:color="auto"/>
            </w:tcBorders>
            <w:vAlign w:val="center"/>
            <w:hideMark/>
          </w:tcPr>
          <w:p w14:paraId="5E09FEC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termosensibilă 80mm x 90mm x 250P tip: pliată  ( 007068 )</w:t>
            </w:r>
          </w:p>
        </w:tc>
        <w:tc>
          <w:tcPr>
            <w:tcW w:w="4197" w:type="dxa"/>
            <w:tcBorders>
              <w:top w:val="nil"/>
              <w:left w:val="nil"/>
              <w:bottom w:val="single" w:sz="4" w:space="0" w:color="auto"/>
              <w:right w:val="single" w:sz="4" w:space="0" w:color="auto"/>
            </w:tcBorders>
            <w:vAlign w:val="center"/>
            <w:hideMark/>
          </w:tcPr>
          <w:p w14:paraId="4080DFC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80mm x 90mm x 250P tip: pliată caroiaj rosu/albastru</w:t>
            </w:r>
          </w:p>
        </w:tc>
        <w:tc>
          <w:tcPr>
            <w:tcW w:w="803" w:type="dxa"/>
            <w:tcBorders>
              <w:top w:val="nil"/>
              <w:left w:val="nil"/>
              <w:bottom w:val="single" w:sz="4" w:space="0" w:color="auto"/>
              <w:right w:val="single" w:sz="4" w:space="0" w:color="auto"/>
            </w:tcBorders>
            <w:vAlign w:val="center"/>
            <w:hideMark/>
          </w:tcPr>
          <w:p w14:paraId="2B16B9C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E2D0C1" w14:textId="0C3E995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2 505</w:t>
            </w:r>
          </w:p>
        </w:tc>
        <w:tc>
          <w:tcPr>
            <w:tcW w:w="1235" w:type="dxa"/>
            <w:tcBorders>
              <w:top w:val="nil"/>
              <w:left w:val="nil"/>
              <w:bottom w:val="single" w:sz="4" w:space="0" w:color="auto"/>
              <w:right w:val="single" w:sz="4" w:space="0" w:color="auto"/>
            </w:tcBorders>
            <w:noWrap/>
            <w:vAlign w:val="center"/>
            <w:hideMark/>
          </w:tcPr>
          <w:p w14:paraId="156F4971" w14:textId="682A394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37 199,25</w:t>
            </w:r>
          </w:p>
        </w:tc>
        <w:tc>
          <w:tcPr>
            <w:tcW w:w="222" w:type="dxa"/>
            <w:vAlign w:val="center"/>
            <w:hideMark/>
          </w:tcPr>
          <w:p w14:paraId="696138E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84517E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DD4378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130</w:t>
            </w:r>
          </w:p>
        </w:tc>
        <w:tc>
          <w:tcPr>
            <w:tcW w:w="2193" w:type="dxa"/>
            <w:tcBorders>
              <w:top w:val="nil"/>
              <w:left w:val="nil"/>
              <w:bottom w:val="single" w:sz="4" w:space="0" w:color="auto"/>
              <w:right w:val="single" w:sz="4" w:space="0" w:color="auto"/>
            </w:tcBorders>
            <w:vAlign w:val="center"/>
            <w:hideMark/>
          </w:tcPr>
          <w:p w14:paraId="316228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Spirograma , termosensibilă 112х20, tip: rolă,  ( 007069 )</w:t>
            </w:r>
          </w:p>
        </w:tc>
        <w:tc>
          <w:tcPr>
            <w:tcW w:w="4197" w:type="dxa"/>
            <w:tcBorders>
              <w:top w:val="nil"/>
              <w:left w:val="nil"/>
              <w:bottom w:val="single" w:sz="4" w:space="0" w:color="auto"/>
              <w:right w:val="single" w:sz="4" w:space="0" w:color="auto"/>
            </w:tcBorders>
            <w:vAlign w:val="center"/>
            <w:hideMark/>
          </w:tcPr>
          <w:p w14:paraId="1DB0128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Spirograma , termosensibilă 112х20, tip: rolă,  caroiaj rosu/albastru compatibil cu Spirograf BTL08 spiro Pro</w:t>
            </w:r>
          </w:p>
        </w:tc>
        <w:tc>
          <w:tcPr>
            <w:tcW w:w="803" w:type="dxa"/>
            <w:tcBorders>
              <w:top w:val="nil"/>
              <w:left w:val="nil"/>
              <w:bottom w:val="single" w:sz="4" w:space="0" w:color="auto"/>
              <w:right w:val="single" w:sz="4" w:space="0" w:color="auto"/>
            </w:tcBorders>
            <w:vAlign w:val="center"/>
            <w:hideMark/>
          </w:tcPr>
          <w:p w14:paraId="06C353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E5EB844" w14:textId="0977E8F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1 098</w:t>
            </w:r>
          </w:p>
        </w:tc>
        <w:tc>
          <w:tcPr>
            <w:tcW w:w="1235" w:type="dxa"/>
            <w:tcBorders>
              <w:top w:val="nil"/>
              <w:left w:val="nil"/>
              <w:bottom w:val="single" w:sz="4" w:space="0" w:color="auto"/>
              <w:right w:val="single" w:sz="4" w:space="0" w:color="auto"/>
            </w:tcBorders>
            <w:noWrap/>
            <w:vAlign w:val="center"/>
            <w:hideMark/>
          </w:tcPr>
          <w:p w14:paraId="62CFCAA3" w14:textId="703BE68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18 611,10</w:t>
            </w:r>
          </w:p>
        </w:tc>
        <w:tc>
          <w:tcPr>
            <w:tcW w:w="222" w:type="dxa"/>
            <w:vAlign w:val="center"/>
            <w:hideMark/>
          </w:tcPr>
          <w:p w14:paraId="589DC96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E7D3DE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DB24FA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131</w:t>
            </w:r>
          </w:p>
        </w:tc>
        <w:tc>
          <w:tcPr>
            <w:tcW w:w="2193" w:type="dxa"/>
            <w:tcBorders>
              <w:top w:val="nil"/>
              <w:left w:val="nil"/>
              <w:bottom w:val="single" w:sz="4" w:space="0" w:color="auto"/>
              <w:right w:val="single" w:sz="4" w:space="0" w:color="auto"/>
            </w:tcBorders>
            <w:vAlign w:val="center"/>
            <w:hideMark/>
          </w:tcPr>
          <w:p w14:paraId="4CA5D0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USG , 110mm x 20m, tip HD Hirtie USG, 110mm x 20m, tip HD ( 007070 )</w:t>
            </w:r>
          </w:p>
        </w:tc>
        <w:tc>
          <w:tcPr>
            <w:tcW w:w="4197" w:type="dxa"/>
            <w:tcBorders>
              <w:top w:val="nil"/>
              <w:left w:val="nil"/>
              <w:bottom w:val="single" w:sz="4" w:space="0" w:color="auto"/>
              <w:right w:val="single" w:sz="4" w:space="0" w:color="auto"/>
            </w:tcBorders>
            <w:vAlign w:val="center"/>
            <w:hideMark/>
          </w:tcPr>
          <w:p w14:paraId="103B648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Hirtie USG, 110mm x 20m, tip HD</w:t>
            </w:r>
            <w:r w:rsidRPr="00E91570">
              <w:rPr>
                <w:noProof w:val="0"/>
                <w:color w:val="000000" w:themeColor="text1"/>
                <w:sz w:val="16"/>
                <w:szCs w:val="16"/>
                <w:lang w:val="ro-MD" w:eastAsia="ro-MD"/>
              </w:rPr>
              <w:br/>
              <w:t>echivalent cu UPP-100 HD</w:t>
            </w:r>
          </w:p>
        </w:tc>
        <w:tc>
          <w:tcPr>
            <w:tcW w:w="803" w:type="dxa"/>
            <w:tcBorders>
              <w:top w:val="nil"/>
              <w:left w:val="nil"/>
              <w:bottom w:val="single" w:sz="4" w:space="0" w:color="auto"/>
              <w:right w:val="single" w:sz="4" w:space="0" w:color="auto"/>
            </w:tcBorders>
            <w:vAlign w:val="center"/>
            <w:hideMark/>
          </w:tcPr>
          <w:p w14:paraId="518CA68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BDE2D57" w14:textId="7B4423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133</w:t>
            </w:r>
          </w:p>
        </w:tc>
        <w:tc>
          <w:tcPr>
            <w:tcW w:w="1235" w:type="dxa"/>
            <w:tcBorders>
              <w:top w:val="nil"/>
              <w:left w:val="nil"/>
              <w:bottom w:val="single" w:sz="4" w:space="0" w:color="auto"/>
              <w:right w:val="single" w:sz="4" w:space="0" w:color="auto"/>
            </w:tcBorders>
            <w:noWrap/>
            <w:vAlign w:val="center"/>
            <w:hideMark/>
          </w:tcPr>
          <w:p w14:paraId="357E2C56" w14:textId="6B2B9F4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15 827,00</w:t>
            </w:r>
          </w:p>
        </w:tc>
        <w:tc>
          <w:tcPr>
            <w:tcW w:w="222" w:type="dxa"/>
            <w:vAlign w:val="center"/>
            <w:hideMark/>
          </w:tcPr>
          <w:p w14:paraId="4477AEE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CFB62A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5BC1E3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132</w:t>
            </w:r>
          </w:p>
        </w:tc>
        <w:tc>
          <w:tcPr>
            <w:tcW w:w="2193" w:type="dxa"/>
            <w:tcBorders>
              <w:top w:val="nil"/>
              <w:left w:val="nil"/>
              <w:bottom w:val="single" w:sz="4" w:space="0" w:color="auto"/>
              <w:right w:val="single" w:sz="4" w:space="0" w:color="auto"/>
            </w:tcBorders>
            <w:vAlign w:val="center"/>
            <w:hideMark/>
          </w:tcPr>
          <w:p w14:paraId="7CE0A56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112mm x 90mm x 150P tip: pliată  ( 007071 )</w:t>
            </w:r>
          </w:p>
        </w:tc>
        <w:tc>
          <w:tcPr>
            <w:tcW w:w="4197" w:type="dxa"/>
            <w:tcBorders>
              <w:top w:val="nil"/>
              <w:left w:val="nil"/>
              <w:bottom w:val="single" w:sz="4" w:space="0" w:color="auto"/>
              <w:right w:val="single" w:sz="4" w:space="0" w:color="auto"/>
            </w:tcBorders>
            <w:vAlign w:val="center"/>
            <w:hideMark/>
          </w:tcPr>
          <w:p w14:paraId="513771A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112mm x 90mm x 150P tip: pliată compatibil cu Edan 5000C</w:t>
            </w:r>
          </w:p>
        </w:tc>
        <w:tc>
          <w:tcPr>
            <w:tcW w:w="803" w:type="dxa"/>
            <w:tcBorders>
              <w:top w:val="nil"/>
              <w:left w:val="nil"/>
              <w:bottom w:val="single" w:sz="4" w:space="0" w:color="auto"/>
              <w:right w:val="single" w:sz="4" w:space="0" w:color="auto"/>
            </w:tcBorders>
            <w:vAlign w:val="center"/>
            <w:hideMark/>
          </w:tcPr>
          <w:p w14:paraId="57102E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2CAF62A" w14:textId="5B652D2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550</w:t>
            </w:r>
          </w:p>
        </w:tc>
        <w:tc>
          <w:tcPr>
            <w:tcW w:w="1235" w:type="dxa"/>
            <w:tcBorders>
              <w:top w:val="nil"/>
              <w:left w:val="nil"/>
              <w:bottom w:val="single" w:sz="4" w:space="0" w:color="auto"/>
              <w:right w:val="single" w:sz="4" w:space="0" w:color="auto"/>
            </w:tcBorders>
            <w:noWrap/>
            <w:vAlign w:val="center"/>
            <w:hideMark/>
          </w:tcPr>
          <w:p w14:paraId="5F52637A" w14:textId="4BCE29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8 519,50</w:t>
            </w:r>
          </w:p>
        </w:tc>
        <w:tc>
          <w:tcPr>
            <w:tcW w:w="222" w:type="dxa"/>
            <w:vAlign w:val="center"/>
            <w:hideMark/>
          </w:tcPr>
          <w:p w14:paraId="76BF1E5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19C1C9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3041D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133</w:t>
            </w:r>
          </w:p>
        </w:tc>
        <w:tc>
          <w:tcPr>
            <w:tcW w:w="2193" w:type="dxa"/>
            <w:tcBorders>
              <w:top w:val="nil"/>
              <w:left w:val="nil"/>
              <w:bottom w:val="single" w:sz="4" w:space="0" w:color="auto"/>
              <w:right w:val="single" w:sz="4" w:space="0" w:color="auto"/>
            </w:tcBorders>
            <w:vAlign w:val="center"/>
            <w:hideMark/>
          </w:tcPr>
          <w:p w14:paraId="7FF03F4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110mm x 20m  ( 007072 )</w:t>
            </w:r>
          </w:p>
        </w:tc>
        <w:tc>
          <w:tcPr>
            <w:tcW w:w="4197" w:type="dxa"/>
            <w:tcBorders>
              <w:top w:val="nil"/>
              <w:left w:val="nil"/>
              <w:bottom w:val="single" w:sz="4" w:space="0" w:color="auto"/>
              <w:right w:val="single" w:sz="4" w:space="0" w:color="auto"/>
            </w:tcBorders>
            <w:vAlign w:val="center"/>
            <w:hideMark/>
          </w:tcPr>
          <w:p w14:paraId="3EB7CEA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110mm x 20m , rola</w:t>
            </w:r>
          </w:p>
        </w:tc>
        <w:tc>
          <w:tcPr>
            <w:tcW w:w="803" w:type="dxa"/>
            <w:tcBorders>
              <w:top w:val="nil"/>
              <w:left w:val="nil"/>
              <w:bottom w:val="single" w:sz="4" w:space="0" w:color="auto"/>
              <w:right w:val="single" w:sz="4" w:space="0" w:color="auto"/>
            </w:tcBorders>
            <w:vAlign w:val="center"/>
            <w:hideMark/>
          </w:tcPr>
          <w:p w14:paraId="2C8074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70322ED" w14:textId="01E25B3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w:t>
            </w:r>
          </w:p>
        </w:tc>
        <w:tc>
          <w:tcPr>
            <w:tcW w:w="1235" w:type="dxa"/>
            <w:tcBorders>
              <w:top w:val="nil"/>
              <w:left w:val="nil"/>
              <w:bottom w:val="single" w:sz="4" w:space="0" w:color="auto"/>
              <w:right w:val="single" w:sz="4" w:space="0" w:color="auto"/>
            </w:tcBorders>
            <w:noWrap/>
            <w:vAlign w:val="center"/>
            <w:hideMark/>
          </w:tcPr>
          <w:p w14:paraId="2E5FCDAB" w14:textId="0C5F638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1 395,00</w:t>
            </w:r>
          </w:p>
        </w:tc>
        <w:tc>
          <w:tcPr>
            <w:tcW w:w="222" w:type="dxa"/>
            <w:vAlign w:val="center"/>
            <w:hideMark/>
          </w:tcPr>
          <w:p w14:paraId="2C61DE5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C29600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D022E1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134</w:t>
            </w:r>
          </w:p>
        </w:tc>
        <w:tc>
          <w:tcPr>
            <w:tcW w:w="2193" w:type="dxa"/>
            <w:tcBorders>
              <w:top w:val="nil"/>
              <w:left w:val="nil"/>
              <w:bottom w:val="single" w:sz="4" w:space="0" w:color="auto"/>
              <w:right w:val="single" w:sz="4" w:space="0" w:color="auto"/>
            </w:tcBorders>
            <w:vAlign w:val="center"/>
            <w:hideMark/>
          </w:tcPr>
          <w:p w14:paraId="77AF02A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radiologica A4  ( 007073 )</w:t>
            </w:r>
          </w:p>
        </w:tc>
        <w:tc>
          <w:tcPr>
            <w:tcW w:w="4197" w:type="dxa"/>
            <w:tcBorders>
              <w:top w:val="nil"/>
              <w:left w:val="nil"/>
              <w:bottom w:val="single" w:sz="4" w:space="0" w:color="auto"/>
              <w:right w:val="single" w:sz="4" w:space="0" w:color="auto"/>
            </w:tcBorders>
            <w:vAlign w:val="center"/>
            <w:hideMark/>
          </w:tcPr>
          <w:p w14:paraId="1005491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Hirtie pentru  mediu alb-negru A4 </w:t>
            </w:r>
            <w:r w:rsidRPr="00E91570">
              <w:rPr>
                <w:noProof w:val="0"/>
                <w:color w:val="000000" w:themeColor="text1"/>
                <w:sz w:val="16"/>
                <w:szCs w:val="16"/>
                <w:lang w:val="ro-MD" w:eastAsia="ro-MD"/>
              </w:rPr>
              <w:br/>
              <w:t>ambalaj pînă la 80 bucăți în cutie</w:t>
            </w:r>
            <w:r w:rsidRPr="00E91570">
              <w:rPr>
                <w:noProof w:val="0"/>
                <w:color w:val="000000" w:themeColor="text1"/>
                <w:sz w:val="16"/>
                <w:szCs w:val="16"/>
                <w:lang w:val="ro-MD" w:eastAsia="ro-MD"/>
              </w:rPr>
              <w:br/>
              <w:t>echivalent cu model A4-DVP, Codonics</w:t>
            </w:r>
          </w:p>
        </w:tc>
        <w:tc>
          <w:tcPr>
            <w:tcW w:w="803" w:type="dxa"/>
            <w:tcBorders>
              <w:top w:val="nil"/>
              <w:left w:val="nil"/>
              <w:bottom w:val="single" w:sz="4" w:space="0" w:color="auto"/>
              <w:right w:val="single" w:sz="4" w:space="0" w:color="auto"/>
            </w:tcBorders>
            <w:vAlign w:val="center"/>
            <w:hideMark/>
          </w:tcPr>
          <w:p w14:paraId="35D0AB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4F37CC" w14:textId="7AAEF1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8 400</w:t>
            </w:r>
          </w:p>
        </w:tc>
        <w:tc>
          <w:tcPr>
            <w:tcW w:w="1235" w:type="dxa"/>
            <w:tcBorders>
              <w:top w:val="nil"/>
              <w:left w:val="nil"/>
              <w:bottom w:val="single" w:sz="4" w:space="0" w:color="auto"/>
              <w:right w:val="single" w:sz="4" w:space="0" w:color="auto"/>
            </w:tcBorders>
            <w:noWrap/>
            <w:vAlign w:val="center"/>
            <w:hideMark/>
          </w:tcPr>
          <w:p w14:paraId="771C43BB" w14:textId="760E384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199 500,00</w:t>
            </w:r>
          </w:p>
        </w:tc>
        <w:tc>
          <w:tcPr>
            <w:tcW w:w="222" w:type="dxa"/>
            <w:vAlign w:val="center"/>
            <w:hideMark/>
          </w:tcPr>
          <w:p w14:paraId="125F46B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03124C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A56D70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135</w:t>
            </w:r>
          </w:p>
        </w:tc>
        <w:tc>
          <w:tcPr>
            <w:tcW w:w="2193" w:type="dxa"/>
            <w:tcBorders>
              <w:top w:val="nil"/>
              <w:left w:val="nil"/>
              <w:bottom w:val="single" w:sz="4" w:space="0" w:color="auto"/>
              <w:right w:val="single" w:sz="4" w:space="0" w:color="auto"/>
            </w:tcBorders>
            <w:vAlign w:val="center"/>
            <w:hideMark/>
          </w:tcPr>
          <w:p w14:paraId="4084B8C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USG, 110mm x 18m , tip HG  ( 007074 )</w:t>
            </w:r>
          </w:p>
        </w:tc>
        <w:tc>
          <w:tcPr>
            <w:tcW w:w="4197" w:type="dxa"/>
            <w:tcBorders>
              <w:top w:val="nil"/>
              <w:left w:val="nil"/>
              <w:bottom w:val="single" w:sz="4" w:space="0" w:color="auto"/>
              <w:right w:val="single" w:sz="4" w:space="0" w:color="auto"/>
            </w:tcBorders>
            <w:vAlign w:val="center"/>
            <w:hideMark/>
          </w:tcPr>
          <w:p w14:paraId="3EB2A1A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USG, 110mm x 18m, tip HG</w:t>
            </w:r>
            <w:r w:rsidRPr="00E91570">
              <w:rPr>
                <w:noProof w:val="0"/>
                <w:color w:val="000000" w:themeColor="text1"/>
                <w:sz w:val="16"/>
                <w:szCs w:val="16"/>
                <w:lang w:val="ro-MD" w:eastAsia="ro-MD"/>
              </w:rPr>
              <w:br/>
              <w:t>echivalent  ULSTAR-1100 HG,SONY  110 HG</w:t>
            </w:r>
          </w:p>
        </w:tc>
        <w:tc>
          <w:tcPr>
            <w:tcW w:w="803" w:type="dxa"/>
            <w:tcBorders>
              <w:top w:val="nil"/>
              <w:left w:val="nil"/>
              <w:bottom w:val="single" w:sz="4" w:space="0" w:color="auto"/>
              <w:right w:val="single" w:sz="4" w:space="0" w:color="auto"/>
            </w:tcBorders>
            <w:vAlign w:val="center"/>
            <w:hideMark/>
          </w:tcPr>
          <w:p w14:paraId="65F1912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F5AC2E2" w14:textId="606E2D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1 774</w:t>
            </w:r>
          </w:p>
        </w:tc>
        <w:tc>
          <w:tcPr>
            <w:tcW w:w="1235" w:type="dxa"/>
            <w:tcBorders>
              <w:top w:val="nil"/>
              <w:left w:val="nil"/>
              <w:bottom w:val="single" w:sz="4" w:space="0" w:color="auto"/>
              <w:right w:val="single" w:sz="4" w:space="0" w:color="auto"/>
            </w:tcBorders>
            <w:noWrap/>
            <w:vAlign w:val="center"/>
            <w:hideMark/>
          </w:tcPr>
          <w:p w14:paraId="57F35502" w14:textId="136303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262 552,00</w:t>
            </w:r>
          </w:p>
        </w:tc>
        <w:tc>
          <w:tcPr>
            <w:tcW w:w="222" w:type="dxa"/>
            <w:vAlign w:val="center"/>
            <w:hideMark/>
          </w:tcPr>
          <w:p w14:paraId="2D10FFC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04F3B1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85D861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136</w:t>
            </w:r>
          </w:p>
        </w:tc>
        <w:tc>
          <w:tcPr>
            <w:tcW w:w="2193" w:type="dxa"/>
            <w:tcBorders>
              <w:top w:val="nil"/>
              <w:left w:val="nil"/>
              <w:bottom w:val="single" w:sz="4" w:space="0" w:color="auto"/>
              <w:right w:val="single" w:sz="4" w:space="0" w:color="auto"/>
            </w:tcBorders>
            <w:vAlign w:val="center"/>
            <w:hideMark/>
          </w:tcPr>
          <w:p w14:paraId="36EE145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p/u ECG , termosensibilă 50mm х15m tip: rolă  ( 007075 )</w:t>
            </w:r>
          </w:p>
        </w:tc>
        <w:tc>
          <w:tcPr>
            <w:tcW w:w="4197" w:type="dxa"/>
            <w:tcBorders>
              <w:top w:val="nil"/>
              <w:left w:val="nil"/>
              <w:bottom w:val="single" w:sz="4" w:space="0" w:color="auto"/>
              <w:right w:val="single" w:sz="4" w:space="0" w:color="auto"/>
            </w:tcBorders>
            <w:vAlign w:val="center"/>
            <w:hideMark/>
          </w:tcPr>
          <w:p w14:paraId="668F631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milimetrică p/u ECG , termosensibilă 50mm х 15m tip: rolă compatibilă cu  Mindray BC-3600</w:t>
            </w:r>
          </w:p>
        </w:tc>
        <w:tc>
          <w:tcPr>
            <w:tcW w:w="803" w:type="dxa"/>
            <w:tcBorders>
              <w:top w:val="nil"/>
              <w:left w:val="nil"/>
              <w:bottom w:val="single" w:sz="4" w:space="0" w:color="auto"/>
              <w:right w:val="single" w:sz="4" w:space="0" w:color="auto"/>
            </w:tcBorders>
            <w:vAlign w:val="center"/>
            <w:hideMark/>
          </w:tcPr>
          <w:p w14:paraId="25D92B2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758F05A" w14:textId="49546FC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100</w:t>
            </w:r>
          </w:p>
        </w:tc>
        <w:tc>
          <w:tcPr>
            <w:tcW w:w="1235" w:type="dxa"/>
            <w:tcBorders>
              <w:top w:val="nil"/>
              <w:left w:val="nil"/>
              <w:bottom w:val="single" w:sz="4" w:space="0" w:color="auto"/>
              <w:right w:val="single" w:sz="4" w:space="0" w:color="auto"/>
            </w:tcBorders>
            <w:noWrap/>
            <w:vAlign w:val="center"/>
            <w:hideMark/>
          </w:tcPr>
          <w:p w14:paraId="4A09723A" w14:textId="6E4344F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1 000,00</w:t>
            </w:r>
          </w:p>
        </w:tc>
        <w:tc>
          <w:tcPr>
            <w:tcW w:w="222" w:type="dxa"/>
            <w:vAlign w:val="center"/>
            <w:hideMark/>
          </w:tcPr>
          <w:p w14:paraId="67700A7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CD4EBC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A99FD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137</w:t>
            </w:r>
          </w:p>
        </w:tc>
        <w:tc>
          <w:tcPr>
            <w:tcW w:w="2193" w:type="dxa"/>
            <w:tcBorders>
              <w:top w:val="nil"/>
              <w:left w:val="nil"/>
              <w:bottom w:val="single" w:sz="4" w:space="0" w:color="auto"/>
              <w:right w:val="single" w:sz="4" w:space="0" w:color="auto"/>
            </w:tcBorders>
            <w:vAlign w:val="center"/>
            <w:hideMark/>
          </w:tcPr>
          <w:p w14:paraId="5098468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57mm x 18m, Mindray 5150  ( 007076 )</w:t>
            </w:r>
          </w:p>
        </w:tc>
        <w:tc>
          <w:tcPr>
            <w:tcW w:w="4197" w:type="dxa"/>
            <w:tcBorders>
              <w:top w:val="nil"/>
              <w:left w:val="nil"/>
              <w:bottom w:val="single" w:sz="4" w:space="0" w:color="auto"/>
              <w:right w:val="single" w:sz="4" w:space="0" w:color="auto"/>
            </w:tcBorders>
            <w:vAlign w:val="center"/>
            <w:hideMark/>
          </w:tcPr>
          <w:p w14:paraId="7CD74A3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pentru analizatorul hematologic Mindray 5150</w:t>
            </w:r>
            <w:r w:rsidRPr="00E91570">
              <w:rPr>
                <w:noProof w:val="0"/>
                <w:color w:val="000000" w:themeColor="text1"/>
                <w:sz w:val="16"/>
                <w:szCs w:val="16"/>
                <w:lang w:val="ro-MD" w:eastAsia="ro-MD"/>
              </w:rPr>
              <w:br/>
              <w:t>Hirtie termo 57 mm x 18 m</w:t>
            </w:r>
          </w:p>
        </w:tc>
        <w:tc>
          <w:tcPr>
            <w:tcW w:w="803" w:type="dxa"/>
            <w:tcBorders>
              <w:top w:val="nil"/>
              <w:left w:val="nil"/>
              <w:bottom w:val="single" w:sz="4" w:space="0" w:color="auto"/>
              <w:right w:val="single" w:sz="4" w:space="0" w:color="auto"/>
            </w:tcBorders>
            <w:vAlign w:val="center"/>
            <w:hideMark/>
          </w:tcPr>
          <w:p w14:paraId="6A4611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246FA3" w14:textId="50171E4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290</w:t>
            </w:r>
          </w:p>
        </w:tc>
        <w:tc>
          <w:tcPr>
            <w:tcW w:w="1235" w:type="dxa"/>
            <w:tcBorders>
              <w:top w:val="nil"/>
              <w:left w:val="nil"/>
              <w:bottom w:val="single" w:sz="4" w:space="0" w:color="auto"/>
              <w:right w:val="single" w:sz="4" w:space="0" w:color="auto"/>
            </w:tcBorders>
            <w:noWrap/>
            <w:vAlign w:val="center"/>
            <w:hideMark/>
          </w:tcPr>
          <w:p w14:paraId="19DB751E" w14:textId="3499270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1 867,60</w:t>
            </w:r>
          </w:p>
        </w:tc>
        <w:tc>
          <w:tcPr>
            <w:tcW w:w="222" w:type="dxa"/>
            <w:vAlign w:val="center"/>
            <w:hideMark/>
          </w:tcPr>
          <w:p w14:paraId="1328BC8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E0213C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F65B9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138</w:t>
            </w:r>
          </w:p>
        </w:tc>
        <w:tc>
          <w:tcPr>
            <w:tcW w:w="2193" w:type="dxa"/>
            <w:tcBorders>
              <w:top w:val="nil"/>
              <w:left w:val="nil"/>
              <w:bottom w:val="single" w:sz="4" w:space="0" w:color="auto"/>
              <w:right w:val="single" w:sz="4" w:space="0" w:color="auto"/>
            </w:tcBorders>
            <w:vAlign w:val="center"/>
            <w:hideMark/>
          </w:tcPr>
          <w:p w14:paraId="6C99F5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50mm x 18m,  Mindray BC-30s  ( 007077 )</w:t>
            </w:r>
          </w:p>
        </w:tc>
        <w:tc>
          <w:tcPr>
            <w:tcW w:w="4197" w:type="dxa"/>
            <w:tcBorders>
              <w:top w:val="nil"/>
              <w:left w:val="nil"/>
              <w:bottom w:val="single" w:sz="4" w:space="0" w:color="auto"/>
              <w:right w:val="single" w:sz="4" w:space="0" w:color="auto"/>
            </w:tcBorders>
            <w:vAlign w:val="center"/>
            <w:hideMark/>
          </w:tcPr>
          <w:p w14:paraId="6961031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pentru analizatorul hematologic Mindray BC-30s</w:t>
            </w:r>
            <w:r w:rsidRPr="00E91570">
              <w:rPr>
                <w:noProof w:val="0"/>
                <w:color w:val="000000" w:themeColor="text1"/>
                <w:sz w:val="16"/>
                <w:szCs w:val="16"/>
                <w:lang w:val="ro-MD" w:eastAsia="ro-MD"/>
              </w:rPr>
              <w:br/>
              <w:t>50 mm x 18 m</w:t>
            </w:r>
          </w:p>
        </w:tc>
        <w:tc>
          <w:tcPr>
            <w:tcW w:w="803" w:type="dxa"/>
            <w:tcBorders>
              <w:top w:val="nil"/>
              <w:left w:val="nil"/>
              <w:bottom w:val="single" w:sz="4" w:space="0" w:color="auto"/>
              <w:right w:val="single" w:sz="4" w:space="0" w:color="auto"/>
            </w:tcBorders>
            <w:vAlign w:val="center"/>
            <w:hideMark/>
          </w:tcPr>
          <w:p w14:paraId="49C067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550FF55" w14:textId="04402E0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640</w:t>
            </w:r>
          </w:p>
        </w:tc>
        <w:tc>
          <w:tcPr>
            <w:tcW w:w="1235" w:type="dxa"/>
            <w:tcBorders>
              <w:top w:val="nil"/>
              <w:left w:val="nil"/>
              <w:bottom w:val="single" w:sz="4" w:space="0" w:color="auto"/>
              <w:right w:val="single" w:sz="4" w:space="0" w:color="auto"/>
            </w:tcBorders>
            <w:noWrap/>
            <w:vAlign w:val="center"/>
            <w:hideMark/>
          </w:tcPr>
          <w:p w14:paraId="3F6056CA" w14:textId="1A4A2D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8 928,00</w:t>
            </w:r>
          </w:p>
        </w:tc>
        <w:tc>
          <w:tcPr>
            <w:tcW w:w="222" w:type="dxa"/>
            <w:vAlign w:val="center"/>
            <w:hideMark/>
          </w:tcPr>
          <w:p w14:paraId="6DEE676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D5EED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0BE14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139</w:t>
            </w:r>
          </w:p>
        </w:tc>
        <w:tc>
          <w:tcPr>
            <w:tcW w:w="2193" w:type="dxa"/>
            <w:tcBorders>
              <w:top w:val="nil"/>
              <w:left w:val="nil"/>
              <w:bottom w:val="single" w:sz="4" w:space="0" w:color="auto"/>
              <w:right w:val="single" w:sz="4" w:space="0" w:color="auto"/>
            </w:tcBorders>
            <w:vAlign w:val="center"/>
            <w:hideMark/>
          </w:tcPr>
          <w:p w14:paraId="7734F11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autoclav, rolă 55mm x 10m  ( 007079 )</w:t>
            </w:r>
          </w:p>
        </w:tc>
        <w:tc>
          <w:tcPr>
            <w:tcW w:w="4197" w:type="dxa"/>
            <w:tcBorders>
              <w:top w:val="nil"/>
              <w:left w:val="nil"/>
              <w:bottom w:val="single" w:sz="4" w:space="0" w:color="auto"/>
              <w:right w:val="single" w:sz="4" w:space="0" w:color="auto"/>
            </w:tcBorders>
            <w:vAlign w:val="center"/>
            <w:hideMark/>
          </w:tcPr>
          <w:p w14:paraId="4512771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pentru autoclav, rolă 55mm x 10m, fără caroiaj</w:t>
            </w:r>
          </w:p>
        </w:tc>
        <w:tc>
          <w:tcPr>
            <w:tcW w:w="803" w:type="dxa"/>
            <w:tcBorders>
              <w:top w:val="nil"/>
              <w:left w:val="nil"/>
              <w:bottom w:val="single" w:sz="4" w:space="0" w:color="auto"/>
              <w:right w:val="single" w:sz="4" w:space="0" w:color="auto"/>
            </w:tcBorders>
            <w:vAlign w:val="center"/>
            <w:hideMark/>
          </w:tcPr>
          <w:p w14:paraId="706EB47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20F4680" w14:textId="56E526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790</w:t>
            </w:r>
          </w:p>
        </w:tc>
        <w:tc>
          <w:tcPr>
            <w:tcW w:w="1235" w:type="dxa"/>
            <w:tcBorders>
              <w:top w:val="nil"/>
              <w:left w:val="nil"/>
              <w:bottom w:val="single" w:sz="4" w:space="0" w:color="auto"/>
              <w:right w:val="single" w:sz="4" w:space="0" w:color="auto"/>
            </w:tcBorders>
            <w:noWrap/>
            <w:vAlign w:val="center"/>
            <w:hideMark/>
          </w:tcPr>
          <w:p w14:paraId="7F1078BC" w14:textId="2CAA07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6 280,50</w:t>
            </w:r>
          </w:p>
        </w:tc>
        <w:tc>
          <w:tcPr>
            <w:tcW w:w="222" w:type="dxa"/>
            <w:vAlign w:val="center"/>
            <w:hideMark/>
          </w:tcPr>
          <w:p w14:paraId="35F4B52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68555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53849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140</w:t>
            </w:r>
          </w:p>
        </w:tc>
        <w:tc>
          <w:tcPr>
            <w:tcW w:w="2193" w:type="dxa"/>
            <w:tcBorders>
              <w:top w:val="nil"/>
              <w:left w:val="nil"/>
              <w:bottom w:val="single" w:sz="4" w:space="0" w:color="auto"/>
              <w:right w:val="single" w:sz="4" w:space="0" w:color="auto"/>
            </w:tcBorders>
            <w:vAlign w:val="center"/>
            <w:hideMark/>
          </w:tcPr>
          <w:p w14:paraId="4B69AC5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compatibil cuaparat ECG, CardiofaxM, Nihon Kohden, EKG-1350K  ( 007080 )</w:t>
            </w:r>
          </w:p>
        </w:tc>
        <w:tc>
          <w:tcPr>
            <w:tcW w:w="4197" w:type="dxa"/>
            <w:tcBorders>
              <w:top w:val="nil"/>
              <w:left w:val="nil"/>
              <w:bottom w:val="single" w:sz="4" w:space="0" w:color="auto"/>
              <w:right w:val="single" w:sz="4" w:space="0" w:color="auto"/>
            </w:tcBorders>
            <w:vAlign w:val="center"/>
            <w:hideMark/>
          </w:tcPr>
          <w:p w14:paraId="300464F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gradata, carte, 210 mm x 140mm , min 200 foi, compatibilă cu CardifaxM, Nihon Kohden, EKG-1350K, imprimeul sa fie accentuat (rosu/roz inchis), cu delimitarea clara a imprimeului</w:t>
            </w:r>
          </w:p>
        </w:tc>
        <w:tc>
          <w:tcPr>
            <w:tcW w:w="803" w:type="dxa"/>
            <w:tcBorders>
              <w:top w:val="nil"/>
              <w:left w:val="nil"/>
              <w:bottom w:val="single" w:sz="4" w:space="0" w:color="auto"/>
              <w:right w:val="single" w:sz="4" w:space="0" w:color="auto"/>
            </w:tcBorders>
            <w:vAlign w:val="center"/>
            <w:hideMark/>
          </w:tcPr>
          <w:p w14:paraId="33A1FA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810DEE5" w14:textId="19184F7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250</w:t>
            </w:r>
          </w:p>
        </w:tc>
        <w:tc>
          <w:tcPr>
            <w:tcW w:w="1235" w:type="dxa"/>
            <w:tcBorders>
              <w:top w:val="nil"/>
              <w:left w:val="nil"/>
              <w:bottom w:val="single" w:sz="4" w:space="0" w:color="auto"/>
              <w:right w:val="single" w:sz="4" w:space="0" w:color="auto"/>
            </w:tcBorders>
            <w:noWrap/>
            <w:vAlign w:val="center"/>
            <w:hideMark/>
          </w:tcPr>
          <w:p w14:paraId="6A43D2FA" w14:textId="36D2991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7 820,00</w:t>
            </w:r>
          </w:p>
        </w:tc>
        <w:tc>
          <w:tcPr>
            <w:tcW w:w="222" w:type="dxa"/>
            <w:vAlign w:val="center"/>
            <w:hideMark/>
          </w:tcPr>
          <w:p w14:paraId="4701AE3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10F976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426B60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141</w:t>
            </w:r>
          </w:p>
        </w:tc>
        <w:tc>
          <w:tcPr>
            <w:tcW w:w="2193" w:type="dxa"/>
            <w:tcBorders>
              <w:top w:val="nil"/>
              <w:left w:val="nil"/>
              <w:bottom w:val="single" w:sz="4" w:space="0" w:color="auto"/>
              <w:right w:val="single" w:sz="4" w:space="0" w:color="auto"/>
            </w:tcBorders>
            <w:vAlign w:val="center"/>
            <w:hideMark/>
          </w:tcPr>
          <w:p w14:paraId="3C220DD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110 mm x 140 x 140P, CardiMaxFX7202 Hârtie termosensibilă, 110 mm , CardiMaxFX7202 ( 007081 )</w:t>
            </w:r>
          </w:p>
        </w:tc>
        <w:tc>
          <w:tcPr>
            <w:tcW w:w="4197" w:type="dxa"/>
            <w:tcBorders>
              <w:top w:val="nil"/>
              <w:left w:val="nil"/>
              <w:bottom w:val="single" w:sz="4" w:space="0" w:color="auto"/>
              <w:right w:val="single" w:sz="4" w:space="0" w:color="auto"/>
            </w:tcBorders>
            <w:vAlign w:val="center"/>
            <w:hideMark/>
          </w:tcPr>
          <w:p w14:paraId="017924F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gradata, carte, 110 mm x 140mm , min 140 foi, compatibilă cu CardiMaxFX7202 imprimeul sa fie accentuat (rosu/roz inchis), cu delimitarea clara a imprimeului</w:t>
            </w:r>
          </w:p>
        </w:tc>
        <w:tc>
          <w:tcPr>
            <w:tcW w:w="803" w:type="dxa"/>
            <w:tcBorders>
              <w:top w:val="nil"/>
              <w:left w:val="nil"/>
              <w:bottom w:val="single" w:sz="4" w:space="0" w:color="auto"/>
              <w:right w:val="single" w:sz="4" w:space="0" w:color="auto"/>
            </w:tcBorders>
            <w:vAlign w:val="center"/>
            <w:hideMark/>
          </w:tcPr>
          <w:p w14:paraId="1F8C760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A995B10" w14:textId="026FD3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955</w:t>
            </w:r>
          </w:p>
        </w:tc>
        <w:tc>
          <w:tcPr>
            <w:tcW w:w="1235" w:type="dxa"/>
            <w:tcBorders>
              <w:top w:val="nil"/>
              <w:left w:val="nil"/>
              <w:bottom w:val="single" w:sz="4" w:space="0" w:color="auto"/>
              <w:right w:val="single" w:sz="4" w:space="0" w:color="auto"/>
            </w:tcBorders>
            <w:noWrap/>
            <w:vAlign w:val="center"/>
            <w:hideMark/>
          </w:tcPr>
          <w:p w14:paraId="18475CB4" w14:textId="4C5E027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15 232,25</w:t>
            </w:r>
          </w:p>
        </w:tc>
        <w:tc>
          <w:tcPr>
            <w:tcW w:w="222" w:type="dxa"/>
            <w:vAlign w:val="center"/>
            <w:hideMark/>
          </w:tcPr>
          <w:p w14:paraId="04BC262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DBCA93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E312F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142</w:t>
            </w:r>
          </w:p>
        </w:tc>
        <w:tc>
          <w:tcPr>
            <w:tcW w:w="2193" w:type="dxa"/>
            <w:tcBorders>
              <w:top w:val="nil"/>
              <w:left w:val="nil"/>
              <w:bottom w:val="single" w:sz="4" w:space="0" w:color="auto"/>
              <w:right w:val="single" w:sz="4" w:space="0" w:color="auto"/>
            </w:tcBorders>
            <w:vAlign w:val="center"/>
            <w:hideMark/>
          </w:tcPr>
          <w:p w14:paraId="10049B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150mm x 90 mm x  min 280P, FM5000C Fazzini  ( 007084 )</w:t>
            </w:r>
          </w:p>
        </w:tc>
        <w:tc>
          <w:tcPr>
            <w:tcW w:w="4197" w:type="dxa"/>
            <w:tcBorders>
              <w:top w:val="nil"/>
              <w:left w:val="nil"/>
              <w:bottom w:val="single" w:sz="4" w:space="0" w:color="auto"/>
              <w:right w:val="single" w:sz="4" w:space="0" w:color="auto"/>
            </w:tcBorders>
            <w:vAlign w:val="center"/>
            <w:hideMark/>
          </w:tcPr>
          <w:p w14:paraId="1BDAD64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tip pliant compatibil cu monitor fetal Fazzini FM5000C  150mm x 90 mm x  min 280P</w:t>
            </w:r>
          </w:p>
        </w:tc>
        <w:tc>
          <w:tcPr>
            <w:tcW w:w="803" w:type="dxa"/>
            <w:tcBorders>
              <w:top w:val="nil"/>
              <w:left w:val="nil"/>
              <w:bottom w:val="single" w:sz="4" w:space="0" w:color="auto"/>
              <w:right w:val="single" w:sz="4" w:space="0" w:color="auto"/>
            </w:tcBorders>
            <w:vAlign w:val="center"/>
            <w:hideMark/>
          </w:tcPr>
          <w:p w14:paraId="355A44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314B143" w14:textId="5BCF67D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2 950</w:t>
            </w:r>
          </w:p>
        </w:tc>
        <w:tc>
          <w:tcPr>
            <w:tcW w:w="1235" w:type="dxa"/>
            <w:tcBorders>
              <w:top w:val="nil"/>
              <w:left w:val="nil"/>
              <w:bottom w:val="single" w:sz="4" w:space="0" w:color="auto"/>
              <w:right w:val="single" w:sz="4" w:space="0" w:color="auto"/>
            </w:tcBorders>
            <w:noWrap/>
            <w:vAlign w:val="center"/>
            <w:hideMark/>
          </w:tcPr>
          <w:p w14:paraId="2BE14902" w14:textId="584A18E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323 851,00</w:t>
            </w:r>
          </w:p>
        </w:tc>
        <w:tc>
          <w:tcPr>
            <w:tcW w:w="222" w:type="dxa"/>
            <w:vAlign w:val="center"/>
            <w:hideMark/>
          </w:tcPr>
          <w:p w14:paraId="7CBA9A4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FD75D9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9B4C20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143</w:t>
            </w:r>
          </w:p>
        </w:tc>
        <w:tc>
          <w:tcPr>
            <w:tcW w:w="2193" w:type="dxa"/>
            <w:tcBorders>
              <w:top w:val="nil"/>
              <w:left w:val="nil"/>
              <w:bottom w:val="single" w:sz="4" w:space="0" w:color="auto"/>
              <w:right w:val="single" w:sz="4" w:space="0" w:color="auto"/>
            </w:tcBorders>
            <w:vAlign w:val="center"/>
            <w:hideMark/>
          </w:tcPr>
          <w:p w14:paraId="56855E7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Husa sterila  microscop chirurgical ZEISS Tivato 700  ( 007085 )</w:t>
            </w:r>
          </w:p>
        </w:tc>
        <w:tc>
          <w:tcPr>
            <w:tcW w:w="4197" w:type="dxa"/>
            <w:tcBorders>
              <w:top w:val="nil"/>
              <w:left w:val="nil"/>
              <w:bottom w:val="single" w:sz="4" w:space="0" w:color="auto"/>
              <w:right w:val="single" w:sz="4" w:space="0" w:color="auto"/>
            </w:tcBorders>
            <w:vAlign w:val="center"/>
            <w:hideMark/>
          </w:tcPr>
          <w:p w14:paraId="5585CAB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Husa sterila p/u microscop chirurgical de tip"smartdrape"</w:t>
            </w:r>
            <w:r w:rsidRPr="00E91570">
              <w:rPr>
                <w:noProof w:val="0"/>
                <w:color w:val="000000" w:themeColor="text1"/>
                <w:sz w:val="16"/>
                <w:szCs w:val="16"/>
                <w:lang w:val="ro-MD" w:eastAsia="ro-MD"/>
              </w:rPr>
              <w:br/>
              <w:t xml:space="preserve">Echivalenta cu REF:306028-0000-0000.Compatibila  cu microscopul chirurgical ZEISS Tivato 700. Cu cipul atasat de </w:t>
            </w:r>
            <w:r w:rsidRPr="00E91570">
              <w:rPr>
                <w:noProof w:val="0"/>
                <w:color w:val="000000" w:themeColor="text1"/>
                <w:sz w:val="16"/>
                <w:szCs w:val="16"/>
                <w:lang w:val="ro-MD" w:eastAsia="ro-MD"/>
              </w:rPr>
              <w:lastRenderedPageBreak/>
              <w:t>husa p/u activarea functiei"Smart drape:de la microscopul chirurgical mentionat mai sus. De o singura utilizare.</w:t>
            </w:r>
            <w:r w:rsidRPr="00E91570">
              <w:rPr>
                <w:noProof w:val="0"/>
                <w:color w:val="000000" w:themeColor="text1"/>
                <w:sz w:val="16"/>
                <w:szCs w:val="16"/>
                <w:lang w:val="ro-MD" w:eastAsia="ro-MD"/>
              </w:rPr>
              <w:br/>
              <w:t xml:space="preserve">Dimensiuni:132 cm x 340 cm. </w:t>
            </w:r>
            <w:r w:rsidRPr="00E91570">
              <w:rPr>
                <w:noProof w:val="0"/>
                <w:color w:val="000000" w:themeColor="text1"/>
                <w:sz w:val="16"/>
                <w:szCs w:val="16"/>
                <w:lang w:val="ro-MD" w:eastAsia="ro-MD"/>
              </w:rPr>
              <w:br/>
              <w:t>Anul de productie nu mai mic de 2026</w:t>
            </w:r>
          </w:p>
        </w:tc>
        <w:tc>
          <w:tcPr>
            <w:tcW w:w="803" w:type="dxa"/>
            <w:tcBorders>
              <w:top w:val="nil"/>
              <w:left w:val="nil"/>
              <w:bottom w:val="single" w:sz="4" w:space="0" w:color="auto"/>
              <w:right w:val="single" w:sz="4" w:space="0" w:color="auto"/>
            </w:tcBorders>
            <w:vAlign w:val="center"/>
            <w:hideMark/>
          </w:tcPr>
          <w:p w14:paraId="08BF371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2AB00D19" w14:textId="6BB381D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510</w:t>
            </w:r>
          </w:p>
        </w:tc>
        <w:tc>
          <w:tcPr>
            <w:tcW w:w="1235" w:type="dxa"/>
            <w:tcBorders>
              <w:top w:val="nil"/>
              <w:left w:val="nil"/>
              <w:bottom w:val="single" w:sz="4" w:space="0" w:color="auto"/>
              <w:right w:val="single" w:sz="4" w:space="0" w:color="auto"/>
            </w:tcBorders>
            <w:noWrap/>
            <w:vAlign w:val="center"/>
            <w:hideMark/>
          </w:tcPr>
          <w:p w14:paraId="3EF338F8" w14:textId="03C7431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393 551,70</w:t>
            </w:r>
          </w:p>
        </w:tc>
        <w:tc>
          <w:tcPr>
            <w:tcW w:w="222" w:type="dxa"/>
            <w:vAlign w:val="center"/>
            <w:hideMark/>
          </w:tcPr>
          <w:p w14:paraId="13DD677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054A76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42DE1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144</w:t>
            </w:r>
          </w:p>
        </w:tc>
        <w:tc>
          <w:tcPr>
            <w:tcW w:w="2193" w:type="dxa"/>
            <w:tcBorders>
              <w:top w:val="nil"/>
              <w:left w:val="nil"/>
              <w:bottom w:val="single" w:sz="4" w:space="0" w:color="auto"/>
              <w:right w:val="single" w:sz="4" w:space="0" w:color="auto"/>
            </w:tcBorders>
            <w:vAlign w:val="center"/>
            <w:hideMark/>
          </w:tcPr>
          <w:p w14:paraId="1F37FE7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Injector-seringa 200ml, Nemoto  ( 007086 )</w:t>
            </w:r>
          </w:p>
        </w:tc>
        <w:tc>
          <w:tcPr>
            <w:tcW w:w="4197" w:type="dxa"/>
            <w:tcBorders>
              <w:top w:val="nil"/>
              <w:left w:val="nil"/>
              <w:bottom w:val="single" w:sz="4" w:space="0" w:color="auto"/>
              <w:right w:val="single" w:sz="4" w:space="0" w:color="auto"/>
            </w:tcBorders>
            <w:vAlign w:val="center"/>
            <w:hideMark/>
          </w:tcPr>
          <w:p w14:paraId="422B14C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Injector-seringa 200ml, steril, tip piston Luer-Lock pentru contrast. Compatibil cu Nemoto DUAL SHOT alpha7</w:t>
            </w:r>
          </w:p>
        </w:tc>
        <w:tc>
          <w:tcPr>
            <w:tcW w:w="803" w:type="dxa"/>
            <w:tcBorders>
              <w:top w:val="nil"/>
              <w:left w:val="nil"/>
              <w:bottom w:val="single" w:sz="4" w:space="0" w:color="auto"/>
              <w:right w:val="single" w:sz="4" w:space="0" w:color="auto"/>
            </w:tcBorders>
            <w:vAlign w:val="center"/>
            <w:hideMark/>
          </w:tcPr>
          <w:p w14:paraId="09C994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5569E28" w14:textId="054B05C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2 200</w:t>
            </w:r>
          </w:p>
        </w:tc>
        <w:tc>
          <w:tcPr>
            <w:tcW w:w="1235" w:type="dxa"/>
            <w:tcBorders>
              <w:top w:val="nil"/>
              <w:left w:val="nil"/>
              <w:bottom w:val="single" w:sz="4" w:space="0" w:color="auto"/>
              <w:right w:val="single" w:sz="4" w:space="0" w:color="auto"/>
            </w:tcBorders>
            <w:noWrap/>
            <w:vAlign w:val="center"/>
            <w:hideMark/>
          </w:tcPr>
          <w:p w14:paraId="36FE1F93" w14:textId="2B1EB0C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178 530,00</w:t>
            </w:r>
          </w:p>
        </w:tc>
        <w:tc>
          <w:tcPr>
            <w:tcW w:w="222" w:type="dxa"/>
            <w:vAlign w:val="center"/>
            <w:hideMark/>
          </w:tcPr>
          <w:p w14:paraId="4E0E295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217274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AA6E81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145</w:t>
            </w:r>
          </w:p>
        </w:tc>
        <w:tc>
          <w:tcPr>
            <w:tcW w:w="2193" w:type="dxa"/>
            <w:tcBorders>
              <w:top w:val="nil"/>
              <w:left w:val="nil"/>
              <w:bottom w:val="single" w:sz="4" w:space="0" w:color="auto"/>
              <w:right w:val="single" w:sz="4" w:space="0" w:color="auto"/>
            </w:tcBorders>
            <w:vAlign w:val="center"/>
            <w:hideMark/>
          </w:tcPr>
          <w:p w14:paraId="1023AE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Manșeta NIBP adulți (pentru masurarea neinvaziva a tensiunii  arteriale) 25- 35 cm  ( 007087 )</w:t>
            </w:r>
          </w:p>
        </w:tc>
        <w:tc>
          <w:tcPr>
            <w:tcW w:w="4197" w:type="dxa"/>
            <w:tcBorders>
              <w:top w:val="nil"/>
              <w:left w:val="nil"/>
              <w:bottom w:val="single" w:sz="4" w:space="0" w:color="auto"/>
              <w:right w:val="single" w:sz="4" w:space="0" w:color="auto"/>
            </w:tcBorders>
            <w:vAlign w:val="center"/>
            <w:hideMark/>
          </w:tcPr>
          <w:p w14:paraId="43EE0C6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Cu un canal, un tub cu conector la furtun NIBP compatibil cu monitorele din cadrul instituției</w:t>
            </w:r>
            <w:r w:rsidRPr="00E91570">
              <w:rPr>
                <w:noProof w:val="0"/>
                <w:color w:val="000000" w:themeColor="text1"/>
                <w:sz w:val="16"/>
                <w:szCs w:val="16"/>
                <w:lang w:val="ro-MD" w:eastAsia="ro-MD"/>
              </w:rPr>
              <w:br/>
              <w:t>2. Marimea 25- 35 cm ±3 cm</w:t>
            </w:r>
            <w:r w:rsidRPr="00E91570">
              <w:rPr>
                <w:noProof w:val="0"/>
                <w:color w:val="000000" w:themeColor="text1"/>
                <w:sz w:val="16"/>
                <w:szCs w:val="16"/>
                <w:lang w:val="ro-MD" w:eastAsia="ro-MD"/>
              </w:rPr>
              <w:br/>
              <w:t>3. Reutilizabile</w:t>
            </w:r>
            <w:r w:rsidRPr="00E91570">
              <w:rPr>
                <w:noProof w:val="0"/>
                <w:color w:val="000000" w:themeColor="text1"/>
                <w:sz w:val="16"/>
                <w:szCs w:val="16"/>
                <w:lang w:val="ro-MD" w:eastAsia="ro-MD"/>
              </w:rPr>
              <w:br/>
              <w:t>4. Materil  gentle nylon sau poliuretan sau material echivalent</w:t>
            </w:r>
            <w:r w:rsidRPr="00E91570">
              <w:rPr>
                <w:noProof w:val="0"/>
                <w:color w:val="000000" w:themeColor="text1"/>
                <w:sz w:val="16"/>
                <w:szCs w:val="16"/>
                <w:lang w:val="ro-MD" w:eastAsia="ro-MD"/>
              </w:rPr>
              <w:br/>
              <w:t>5. Conector reutilizabil din metal.</w:t>
            </w:r>
          </w:p>
        </w:tc>
        <w:tc>
          <w:tcPr>
            <w:tcW w:w="803" w:type="dxa"/>
            <w:tcBorders>
              <w:top w:val="nil"/>
              <w:left w:val="nil"/>
              <w:bottom w:val="single" w:sz="4" w:space="0" w:color="auto"/>
              <w:right w:val="single" w:sz="4" w:space="0" w:color="auto"/>
            </w:tcBorders>
            <w:vAlign w:val="center"/>
            <w:hideMark/>
          </w:tcPr>
          <w:p w14:paraId="1E5ED00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65FFCCE" w14:textId="0812E23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690</w:t>
            </w:r>
          </w:p>
        </w:tc>
        <w:tc>
          <w:tcPr>
            <w:tcW w:w="1235" w:type="dxa"/>
            <w:tcBorders>
              <w:top w:val="nil"/>
              <w:left w:val="nil"/>
              <w:bottom w:val="single" w:sz="4" w:space="0" w:color="auto"/>
              <w:right w:val="single" w:sz="4" w:space="0" w:color="auto"/>
            </w:tcBorders>
            <w:noWrap/>
            <w:vAlign w:val="center"/>
            <w:hideMark/>
          </w:tcPr>
          <w:p w14:paraId="1B723744" w14:textId="527DB1A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53 820,00</w:t>
            </w:r>
          </w:p>
        </w:tc>
        <w:tc>
          <w:tcPr>
            <w:tcW w:w="222" w:type="dxa"/>
            <w:vAlign w:val="center"/>
            <w:hideMark/>
          </w:tcPr>
          <w:p w14:paraId="07BEE9A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E8270B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D4AA6B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146</w:t>
            </w:r>
          </w:p>
        </w:tc>
        <w:tc>
          <w:tcPr>
            <w:tcW w:w="2193" w:type="dxa"/>
            <w:tcBorders>
              <w:top w:val="nil"/>
              <w:left w:val="nil"/>
              <w:bottom w:val="single" w:sz="4" w:space="0" w:color="auto"/>
              <w:right w:val="single" w:sz="4" w:space="0" w:color="auto"/>
            </w:tcBorders>
            <w:vAlign w:val="center"/>
            <w:hideMark/>
          </w:tcPr>
          <w:p w14:paraId="03E963E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Manșeta NIBP adulți (pentru masurarea neinvaziva a tensiunii arteriale) 36-46 cm  ( 007088 )</w:t>
            </w:r>
          </w:p>
        </w:tc>
        <w:tc>
          <w:tcPr>
            <w:tcW w:w="4197" w:type="dxa"/>
            <w:tcBorders>
              <w:top w:val="nil"/>
              <w:left w:val="nil"/>
              <w:bottom w:val="single" w:sz="4" w:space="0" w:color="auto"/>
              <w:right w:val="single" w:sz="4" w:space="0" w:color="auto"/>
            </w:tcBorders>
            <w:vAlign w:val="center"/>
            <w:hideMark/>
          </w:tcPr>
          <w:p w14:paraId="2BA9CCE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1. Cu un canal,un tub cu conector la furtun NIBP compatibil cu monitorele din cadrul instituției </w:t>
            </w:r>
            <w:r w:rsidRPr="00E91570">
              <w:rPr>
                <w:noProof w:val="0"/>
                <w:color w:val="000000" w:themeColor="text1"/>
                <w:sz w:val="16"/>
                <w:szCs w:val="16"/>
                <w:lang w:val="ro-MD" w:eastAsia="ro-MD"/>
              </w:rPr>
              <w:br/>
              <w:t>2. Marimea 36-46 cm ±5 cm</w:t>
            </w:r>
            <w:r w:rsidRPr="00E91570">
              <w:rPr>
                <w:noProof w:val="0"/>
                <w:color w:val="000000" w:themeColor="text1"/>
                <w:sz w:val="16"/>
                <w:szCs w:val="16"/>
                <w:lang w:val="ro-MD" w:eastAsia="ro-MD"/>
              </w:rPr>
              <w:br/>
              <w:t>3. Reutilizabile</w:t>
            </w:r>
            <w:r w:rsidRPr="00E91570">
              <w:rPr>
                <w:noProof w:val="0"/>
                <w:color w:val="000000" w:themeColor="text1"/>
                <w:sz w:val="16"/>
                <w:szCs w:val="16"/>
                <w:lang w:val="ro-MD" w:eastAsia="ro-MD"/>
              </w:rPr>
              <w:br/>
              <w:t>4. Materil  gentle nylon sau poliuretan sau material echivalent</w:t>
            </w:r>
            <w:r w:rsidRPr="00E91570">
              <w:rPr>
                <w:noProof w:val="0"/>
                <w:color w:val="000000" w:themeColor="text1"/>
                <w:sz w:val="16"/>
                <w:szCs w:val="16"/>
                <w:lang w:val="ro-MD" w:eastAsia="ro-MD"/>
              </w:rPr>
              <w:br/>
              <w:t>5. Conector reutilizabil din metal.</w:t>
            </w:r>
          </w:p>
        </w:tc>
        <w:tc>
          <w:tcPr>
            <w:tcW w:w="803" w:type="dxa"/>
            <w:tcBorders>
              <w:top w:val="nil"/>
              <w:left w:val="nil"/>
              <w:bottom w:val="single" w:sz="4" w:space="0" w:color="auto"/>
              <w:right w:val="single" w:sz="4" w:space="0" w:color="auto"/>
            </w:tcBorders>
            <w:vAlign w:val="center"/>
            <w:hideMark/>
          </w:tcPr>
          <w:p w14:paraId="2C26F17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D0B495C" w14:textId="293CDE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863</w:t>
            </w:r>
          </w:p>
        </w:tc>
        <w:tc>
          <w:tcPr>
            <w:tcW w:w="1235" w:type="dxa"/>
            <w:tcBorders>
              <w:top w:val="nil"/>
              <w:left w:val="nil"/>
              <w:bottom w:val="single" w:sz="4" w:space="0" w:color="auto"/>
              <w:right w:val="single" w:sz="4" w:space="0" w:color="auto"/>
            </w:tcBorders>
            <w:noWrap/>
            <w:vAlign w:val="center"/>
            <w:hideMark/>
          </w:tcPr>
          <w:p w14:paraId="650A3F69" w14:textId="6C3CAFA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71 629,00</w:t>
            </w:r>
          </w:p>
        </w:tc>
        <w:tc>
          <w:tcPr>
            <w:tcW w:w="222" w:type="dxa"/>
            <w:vAlign w:val="center"/>
            <w:hideMark/>
          </w:tcPr>
          <w:p w14:paraId="552F9C0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FC7D63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D2A2B9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147</w:t>
            </w:r>
          </w:p>
        </w:tc>
        <w:tc>
          <w:tcPr>
            <w:tcW w:w="2193" w:type="dxa"/>
            <w:tcBorders>
              <w:top w:val="nil"/>
              <w:left w:val="nil"/>
              <w:bottom w:val="single" w:sz="4" w:space="0" w:color="auto"/>
              <w:right w:val="single" w:sz="4" w:space="0" w:color="auto"/>
            </w:tcBorders>
            <w:vAlign w:val="center"/>
            <w:hideMark/>
          </w:tcPr>
          <w:p w14:paraId="25D6176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Manșeta NIBP adulți (pentru masurarea neinvaziva a tensiunii arteriale) 47-57 cm  ( 007089 )</w:t>
            </w:r>
          </w:p>
        </w:tc>
        <w:tc>
          <w:tcPr>
            <w:tcW w:w="4197" w:type="dxa"/>
            <w:tcBorders>
              <w:top w:val="nil"/>
              <w:left w:val="nil"/>
              <w:bottom w:val="single" w:sz="4" w:space="0" w:color="auto"/>
              <w:right w:val="single" w:sz="4" w:space="0" w:color="auto"/>
            </w:tcBorders>
            <w:vAlign w:val="center"/>
            <w:hideMark/>
          </w:tcPr>
          <w:p w14:paraId="214D312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1. Cu un canal, un tub cu conector la furtun NIBP compatibil cu monitorele din cadrul instituției </w:t>
            </w:r>
            <w:r w:rsidRPr="00E91570">
              <w:rPr>
                <w:noProof w:val="0"/>
                <w:color w:val="000000" w:themeColor="text1"/>
                <w:sz w:val="16"/>
                <w:szCs w:val="16"/>
                <w:lang w:val="ro-MD" w:eastAsia="ro-MD"/>
              </w:rPr>
              <w:br/>
              <w:t>2. Marimea 47- 57 cm ±8 cm</w:t>
            </w:r>
            <w:r w:rsidRPr="00E91570">
              <w:rPr>
                <w:noProof w:val="0"/>
                <w:color w:val="000000" w:themeColor="text1"/>
                <w:sz w:val="16"/>
                <w:szCs w:val="16"/>
                <w:lang w:val="ro-MD" w:eastAsia="ro-MD"/>
              </w:rPr>
              <w:br/>
              <w:t>3. Reutilizabile</w:t>
            </w:r>
            <w:r w:rsidRPr="00E91570">
              <w:rPr>
                <w:noProof w:val="0"/>
                <w:color w:val="000000" w:themeColor="text1"/>
                <w:sz w:val="16"/>
                <w:szCs w:val="16"/>
                <w:lang w:val="ro-MD" w:eastAsia="ro-MD"/>
              </w:rPr>
              <w:br/>
              <w:t>4. Materil  gentle nylon sau poliuretan sau material echivalent</w:t>
            </w:r>
            <w:r w:rsidRPr="00E91570">
              <w:rPr>
                <w:noProof w:val="0"/>
                <w:color w:val="000000" w:themeColor="text1"/>
                <w:sz w:val="16"/>
                <w:szCs w:val="16"/>
                <w:lang w:val="ro-MD" w:eastAsia="ro-MD"/>
              </w:rPr>
              <w:br/>
              <w:t>5. Conector reutilizabil din metal.</w:t>
            </w:r>
          </w:p>
        </w:tc>
        <w:tc>
          <w:tcPr>
            <w:tcW w:w="803" w:type="dxa"/>
            <w:tcBorders>
              <w:top w:val="nil"/>
              <w:left w:val="nil"/>
              <w:bottom w:val="single" w:sz="4" w:space="0" w:color="auto"/>
              <w:right w:val="single" w:sz="4" w:space="0" w:color="auto"/>
            </w:tcBorders>
            <w:vAlign w:val="center"/>
            <w:hideMark/>
          </w:tcPr>
          <w:p w14:paraId="2962568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C9DE124" w14:textId="0DFBE60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398</w:t>
            </w:r>
          </w:p>
        </w:tc>
        <w:tc>
          <w:tcPr>
            <w:tcW w:w="1235" w:type="dxa"/>
            <w:tcBorders>
              <w:top w:val="nil"/>
              <w:left w:val="nil"/>
              <w:bottom w:val="single" w:sz="4" w:space="0" w:color="auto"/>
              <w:right w:val="single" w:sz="4" w:space="0" w:color="auto"/>
            </w:tcBorders>
            <w:noWrap/>
            <w:vAlign w:val="center"/>
            <w:hideMark/>
          </w:tcPr>
          <w:p w14:paraId="0FD2FE18" w14:textId="63F6FC8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37 810,00</w:t>
            </w:r>
          </w:p>
        </w:tc>
        <w:tc>
          <w:tcPr>
            <w:tcW w:w="222" w:type="dxa"/>
            <w:vAlign w:val="center"/>
            <w:hideMark/>
          </w:tcPr>
          <w:p w14:paraId="2C6A944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13A1C7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071D51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148</w:t>
            </w:r>
          </w:p>
        </w:tc>
        <w:tc>
          <w:tcPr>
            <w:tcW w:w="2193" w:type="dxa"/>
            <w:tcBorders>
              <w:top w:val="nil"/>
              <w:left w:val="nil"/>
              <w:bottom w:val="single" w:sz="4" w:space="0" w:color="auto"/>
              <w:right w:val="single" w:sz="4" w:space="0" w:color="auto"/>
            </w:tcBorders>
            <w:vAlign w:val="center"/>
            <w:hideMark/>
          </w:tcPr>
          <w:p w14:paraId="2A07EC4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Manșetă pentru infuzie rapida, simplă  ( 007091 )</w:t>
            </w:r>
          </w:p>
        </w:tc>
        <w:tc>
          <w:tcPr>
            <w:tcW w:w="4197" w:type="dxa"/>
            <w:tcBorders>
              <w:top w:val="nil"/>
              <w:left w:val="nil"/>
              <w:bottom w:val="single" w:sz="4" w:space="0" w:color="auto"/>
              <w:right w:val="single" w:sz="4" w:space="0" w:color="auto"/>
            </w:tcBorders>
            <w:vAlign w:val="center"/>
            <w:hideMark/>
          </w:tcPr>
          <w:p w14:paraId="0CFF55D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Dispozitiv cu manșeta și bulb cu manometru integrat 0-400mmHg, cu robinet de 3 cai integrat. Reutilizabil, cu sistem de siguranța pentru suprapresiune. Capacitate 500ml.</w:t>
            </w:r>
          </w:p>
        </w:tc>
        <w:tc>
          <w:tcPr>
            <w:tcW w:w="803" w:type="dxa"/>
            <w:tcBorders>
              <w:top w:val="nil"/>
              <w:left w:val="nil"/>
              <w:bottom w:val="single" w:sz="4" w:space="0" w:color="auto"/>
              <w:right w:val="single" w:sz="4" w:space="0" w:color="auto"/>
            </w:tcBorders>
            <w:vAlign w:val="center"/>
            <w:hideMark/>
          </w:tcPr>
          <w:p w14:paraId="3A8D622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FC2F9A" w14:textId="46206E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w:t>
            </w:r>
          </w:p>
        </w:tc>
        <w:tc>
          <w:tcPr>
            <w:tcW w:w="1235" w:type="dxa"/>
            <w:tcBorders>
              <w:top w:val="nil"/>
              <w:left w:val="nil"/>
              <w:bottom w:val="single" w:sz="4" w:space="0" w:color="auto"/>
              <w:right w:val="single" w:sz="4" w:space="0" w:color="auto"/>
            </w:tcBorders>
            <w:noWrap/>
            <w:vAlign w:val="center"/>
            <w:hideMark/>
          </w:tcPr>
          <w:p w14:paraId="51BB019C" w14:textId="0DDF4C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6 360,00</w:t>
            </w:r>
          </w:p>
        </w:tc>
        <w:tc>
          <w:tcPr>
            <w:tcW w:w="222" w:type="dxa"/>
            <w:vAlign w:val="center"/>
            <w:hideMark/>
          </w:tcPr>
          <w:p w14:paraId="0E398F4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7E8A53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63B9C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149</w:t>
            </w:r>
          </w:p>
        </w:tc>
        <w:tc>
          <w:tcPr>
            <w:tcW w:w="2193" w:type="dxa"/>
            <w:tcBorders>
              <w:top w:val="nil"/>
              <w:left w:val="nil"/>
              <w:bottom w:val="single" w:sz="4" w:space="0" w:color="auto"/>
              <w:right w:val="single" w:sz="4" w:space="0" w:color="auto"/>
            </w:tcBorders>
            <w:vAlign w:val="center"/>
            <w:hideMark/>
          </w:tcPr>
          <w:p w14:paraId="35DA12D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spirometrie compatibil cu  spirometre MIR  ( 007093 )</w:t>
            </w:r>
          </w:p>
        </w:tc>
        <w:tc>
          <w:tcPr>
            <w:tcW w:w="4197" w:type="dxa"/>
            <w:tcBorders>
              <w:top w:val="nil"/>
              <w:left w:val="nil"/>
              <w:bottom w:val="single" w:sz="4" w:space="0" w:color="auto"/>
              <w:right w:val="single" w:sz="4" w:space="0" w:color="auto"/>
            </w:tcBorders>
            <w:vAlign w:val="center"/>
            <w:hideMark/>
          </w:tcPr>
          <w:p w14:paraId="0A122B1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28mm ±0,5mm</w:t>
            </w:r>
            <w:r w:rsidRPr="00E91570">
              <w:rPr>
                <w:noProof w:val="0"/>
                <w:color w:val="000000" w:themeColor="text1"/>
                <w:sz w:val="16"/>
                <w:szCs w:val="16"/>
                <w:lang w:val="ro-MD" w:eastAsia="ro-MD"/>
              </w:rPr>
              <w:br/>
              <w:t>Diametru exterior – 30 mm ±0,5mm</w:t>
            </w:r>
            <w:r w:rsidRPr="00E91570">
              <w:rPr>
                <w:noProof w:val="0"/>
                <w:color w:val="000000" w:themeColor="text1"/>
                <w:sz w:val="16"/>
                <w:szCs w:val="16"/>
                <w:lang w:val="ro-MD" w:eastAsia="ro-MD"/>
              </w:rPr>
              <w:br/>
              <w:t>Lungime – 70mm ±5mm</w:t>
            </w:r>
            <w:r w:rsidRPr="00E91570">
              <w:rPr>
                <w:noProof w:val="0"/>
                <w:color w:val="000000" w:themeColor="text1"/>
                <w:sz w:val="16"/>
                <w:szCs w:val="16"/>
                <w:lang w:val="ro-MD" w:eastAsia="ro-MD"/>
              </w:rPr>
              <w:br/>
              <w:t>3. Destinat pentru adulți</w:t>
            </w:r>
            <w:r w:rsidRPr="00E91570">
              <w:rPr>
                <w:noProof w:val="0"/>
                <w:color w:val="000000" w:themeColor="text1"/>
                <w:sz w:val="16"/>
                <w:szCs w:val="16"/>
                <w:lang w:val="ro-MD" w:eastAsia="ro-MD"/>
              </w:rPr>
              <w:br/>
              <w:t>4.  Compatibil cu spirometre MIR</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Ambalaj individual</w:t>
            </w:r>
          </w:p>
        </w:tc>
        <w:tc>
          <w:tcPr>
            <w:tcW w:w="803" w:type="dxa"/>
            <w:tcBorders>
              <w:top w:val="nil"/>
              <w:left w:val="nil"/>
              <w:bottom w:val="single" w:sz="4" w:space="0" w:color="auto"/>
              <w:right w:val="single" w:sz="4" w:space="0" w:color="auto"/>
            </w:tcBorders>
            <w:vAlign w:val="center"/>
            <w:hideMark/>
          </w:tcPr>
          <w:p w14:paraId="760AAD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2B1B30D" w14:textId="178683A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13 400</w:t>
            </w:r>
          </w:p>
        </w:tc>
        <w:tc>
          <w:tcPr>
            <w:tcW w:w="1235" w:type="dxa"/>
            <w:tcBorders>
              <w:top w:val="nil"/>
              <w:left w:val="nil"/>
              <w:bottom w:val="single" w:sz="4" w:space="0" w:color="auto"/>
              <w:right w:val="single" w:sz="4" w:space="0" w:color="auto"/>
            </w:tcBorders>
            <w:noWrap/>
            <w:vAlign w:val="center"/>
            <w:hideMark/>
          </w:tcPr>
          <w:p w14:paraId="462EBAAF" w14:textId="2158C42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32 830,00</w:t>
            </w:r>
          </w:p>
        </w:tc>
        <w:tc>
          <w:tcPr>
            <w:tcW w:w="222" w:type="dxa"/>
            <w:vAlign w:val="center"/>
            <w:hideMark/>
          </w:tcPr>
          <w:p w14:paraId="09BCB7E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F92530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317DA1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150</w:t>
            </w:r>
          </w:p>
        </w:tc>
        <w:tc>
          <w:tcPr>
            <w:tcW w:w="2193" w:type="dxa"/>
            <w:tcBorders>
              <w:top w:val="nil"/>
              <w:left w:val="nil"/>
              <w:bottom w:val="single" w:sz="4" w:space="0" w:color="auto"/>
              <w:right w:val="single" w:sz="4" w:space="0" w:color="auto"/>
            </w:tcBorders>
            <w:vAlign w:val="center"/>
            <w:hideMark/>
          </w:tcPr>
          <w:p w14:paraId="6516A8C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cu turbina pentru spirometrie compatibil cu  spirometre MIR  ( 007094 )</w:t>
            </w:r>
          </w:p>
        </w:tc>
        <w:tc>
          <w:tcPr>
            <w:tcW w:w="4197" w:type="dxa"/>
            <w:tcBorders>
              <w:top w:val="nil"/>
              <w:left w:val="nil"/>
              <w:bottom w:val="single" w:sz="4" w:space="0" w:color="auto"/>
              <w:right w:val="single" w:sz="4" w:space="0" w:color="auto"/>
            </w:tcBorders>
            <w:vAlign w:val="center"/>
            <w:hideMark/>
          </w:tcPr>
          <w:p w14:paraId="3154CC6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cu turbina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30,5mm ±0,5mm</w:t>
            </w:r>
            <w:r w:rsidRPr="00E91570">
              <w:rPr>
                <w:noProof w:val="0"/>
                <w:color w:val="000000" w:themeColor="text1"/>
                <w:sz w:val="16"/>
                <w:szCs w:val="16"/>
                <w:lang w:val="ro-MD" w:eastAsia="ro-MD"/>
              </w:rPr>
              <w:br/>
              <w:t>Diametru exterior – 33,3 mm ±0,5mm</w:t>
            </w:r>
            <w:r w:rsidRPr="00E91570">
              <w:rPr>
                <w:noProof w:val="0"/>
                <w:color w:val="000000" w:themeColor="text1"/>
                <w:sz w:val="16"/>
                <w:szCs w:val="16"/>
                <w:lang w:val="ro-MD" w:eastAsia="ro-MD"/>
              </w:rPr>
              <w:br/>
              <w:t>Lungime – 41,5 mm ±5mm</w:t>
            </w:r>
            <w:r w:rsidRPr="00E91570">
              <w:rPr>
                <w:noProof w:val="0"/>
                <w:color w:val="000000" w:themeColor="text1"/>
                <w:sz w:val="16"/>
                <w:szCs w:val="16"/>
                <w:lang w:val="ro-MD" w:eastAsia="ro-MD"/>
              </w:rPr>
              <w:br/>
              <w:t>4.  Compatibil cu spirometre MIR</w:t>
            </w:r>
            <w:r w:rsidRPr="00E91570">
              <w:rPr>
                <w:noProof w:val="0"/>
                <w:color w:val="000000" w:themeColor="text1"/>
                <w:sz w:val="16"/>
                <w:szCs w:val="16"/>
                <w:lang w:val="ro-MD" w:eastAsia="ro-MD"/>
              </w:rPr>
              <w:br/>
              <w:t>5. De unică folosința</w:t>
            </w:r>
          </w:p>
        </w:tc>
        <w:tc>
          <w:tcPr>
            <w:tcW w:w="803" w:type="dxa"/>
            <w:tcBorders>
              <w:top w:val="nil"/>
              <w:left w:val="nil"/>
              <w:bottom w:val="single" w:sz="4" w:space="0" w:color="auto"/>
              <w:right w:val="single" w:sz="4" w:space="0" w:color="auto"/>
            </w:tcBorders>
            <w:vAlign w:val="center"/>
            <w:hideMark/>
          </w:tcPr>
          <w:p w14:paraId="1D317E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EBCB5C0" w14:textId="0C304B6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8 300</w:t>
            </w:r>
          </w:p>
        </w:tc>
        <w:tc>
          <w:tcPr>
            <w:tcW w:w="1235" w:type="dxa"/>
            <w:tcBorders>
              <w:top w:val="nil"/>
              <w:left w:val="nil"/>
              <w:bottom w:val="single" w:sz="4" w:space="0" w:color="auto"/>
              <w:right w:val="single" w:sz="4" w:space="0" w:color="auto"/>
            </w:tcBorders>
            <w:noWrap/>
            <w:vAlign w:val="center"/>
            <w:hideMark/>
          </w:tcPr>
          <w:p w14:paraId="78954D1B" w14:textId="418C035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247 340,00</w:t>
            </w:r>
          </w:p>
        </w:tc>
        <w:tc>
          <w:tcPr>
            <w:tcW w:w="222" w:type="dxa"/>
            <w:vAlign w:val="center"/>
            <w:hideMark/>
          </w:tcPr>
          <w:p w14:paraId="12BBF42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7D2A3C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B8761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151</w:t>
            </w:r>
          </w:p>
        </w:tc>
        <w:tc>
          <w:tcPr>
            <w:tcW w:w="2193" w:type="dxa"/>
            <w:tcBorders>
              <w:top w:val="nil"/>
              <w:left w:val="nil"/>
              <w:bottom w:val="single" w:sz="4" w:space="0" w:color="auto"/>
              <w:right w:val="single" w:sz="4" w:space="0" w:color="auto"/>
            </w:tcBorders>
            <w:vAlign w:val="center"/>
            <w:hideMark/>
          </w:tcPr>
          <w:p w14:paraId="53B702D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spirograf Pony FX, copii  ( 007095 )</w:t>
            </w:r>
          </w:p>
        </w:tc>
        <w:tc>
          <w:tcPr>
            <w:tcW w:w="4197" w:type="dxa"/>
            <w:tcBorders>
              <w:top w:val="nil"/>
              <w:left w:val="nil"/>
              <w:bottom w:val="single" w:sz="4" w:space="0" w:color="auto"/>
              <w:right w:val="single" w:sz="4" w:space="0" w:color="auto"/>
            </w:tcBorders>
            <w:vAlign w:val="center"/>
            <w:hideMark/>
          </w:tcPr>
          <w:p w14:paraId="2EF3F18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Diametrul exterior  dispozitiv 30,5 mm (+/- 0,5 mm)</w:t>
            </w:r>
            <w:r w:rsidRPr="00E91570">
              <w:rPr>
                <w:noProof w:val="0"/>
                <w:color w:val="000000" w:themeColor="text1"/>
                <w:sz w:val="16"/>
                <w:szCs w:val="16"/>
                <w:lang w:val="ro-MD" w:eastAsia="ro-MD"/>
              </w:rPr>
              <w:br/>
              <w:t>Diametrul exterior pacient  22 mm (+/- 0,5 mm)</w:t>
            </w:r>
            <w:r w:rsidRPr="00E91570">
              <w:rPr>
                <w:noProof w:val="0"/>
                <w:color w:val="000000" w:themeColor="text1"/>
                <w:sz w:val="16"/>
                <w:szCs w:val="16"/>
                <w:lang w:val="ro-MD" w:eastAsia="ro-MD"/>
              </w:rPr>
              <w:br/>
              <w:t>Lungime 70 mm (+/- 5 mm)</w:t>
            </w:r>
            <w:r w:rsidRPr="00E91570">
              <w:rPr>
                <w:noProof w:val="0"/>
                <w:color w:val="000000" w:themeColor="text1"/>
                <w:sz w:val="16"/>
                <w:szCs w:val="16"/>
                <w:lang w:val="ro-MD" w:eastAsia="ro-MD"/>
              </w:rPr>
              <w:br/>
              <w:t>3. Destinat pentru copii</w:t>
            </w:r>
            <w:r w:rsidRPr="00E91570">
              <w:rPr>
                <w:noProof w:val="0"/>
                <w:color w:val="000000" w:themeColor="text1"/>
                <w:sz w:val="16"/>
                <w:szCs w:val="16"/>
                <w:lang w:val="ro-MD" w:eastAsia="ro-MD"/>
              </w:rPr>
              <w:br/>
              <w:t>4. Poate fi utilizat la aparatul PoniFX</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Material: carton</w:t>
            </w:r>
            <w:r w:rsidRPr="00E91570">
              <w:rPr>
                <w:noProof w:val="0"/>
                <w:color w:val="000000" w:themeColor="text1"/>
                <w:sz w:val="16"/>
                <w:szCs w:val="16"/>
                <w:lang w:val="ro-MD" w:eastAsia="ro-MD"/>
              </w:rPr>
              <w:br/>
              <w:t>7. Ambalaj individual</w:t>
            </w:r>
          </w:p>
        </w:tc>
        <w:tc>
          <w:tcPr>
            <w:tcW w:w="803" w:type="dxa"/>
            <w:tcBorders>
              <w:top w:val="nil"/>
              <w:left w:val="nil"/>
              <w:bottom w:val="single" w:sz="4" w:space="0" w:color="auto"/>
              <w:right w:val="single" w:sz="4" w:space="0" w:color="auto"/>
            </w:tcBorders>
            <w:vAlign w:val="center"/>
            <w:hideMark/>
          </w:tcPr>
          <w:p w14:paraId="5F85AD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660989A" w14:textId="508A0CC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200</w:t>
            </w:r>
          </w:p>
        </w:tc>
        <w:tc>
          <w:tcPr>
            <w:tcW w:w="1235" w:type="dxa"/>
            <w:tcBorders>
              <w:top w:val="nil"/>
              <w:left w:val="nil"/>
              <w:bottom w:val="single" w:sz="4" w:space="0" w:color="auto"/>
              <w:right w:val="single" w:sz="4" w:space="0" w:color="auto"/>
            </w:tcBorders>
            <w:noWrap/>
            <w:vAlign w:val="center"/>
            <w:hideMark/>
          </w:tcPr>
          <w:p w14:paraId="62CB0843" w14:textId="686B684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750,00</w:t>
            </w:r>
          </w:p>
        </w:tc>
        <w:tc>
          <w:tcPr>
            <w:tcW w:w="222" w:type="dxa"/>
            <w:vAlign w:val="center"/>
            <w:hideMark/>
          </w:tcPr>
          <w:p w14:paraId="2208D4A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88ADBD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6E190A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152</w:t>
            </w:r>
          </w:p>
        </w:tc>
        <w:tc>
          <w:tcPr>
            <w:tcW w:w="2193" w:type="dxa"/>
            <w:tcBorders>
              <w:top w:val="nil"/>
              <w:left w:val="nil"/>
              <w:bottom w:val="single" w:sz="4" w:space="0" w:color="auto"/>
              <w:right w:val="single" w:sz="4" w:space="0" w:color="auto"/>
            </w:tcBorders>
            <w:vAlign w:val="center"/>
            <w:hideMark/>
          </w:tcPr>
          <w:p w14:paraId="46768F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spirometrie compatibil cu  BTL-08 Spiro  ( 007096 )</w:t>
            </w:r>
          </w:p>
        </w:tc>
        <w:tc>
          <w:tcPr>
            <w:tcW w:w="4197" w:type="dxa"/>
            <w:tcBorders>
              <w:top w:val="nil"/>
              <w:left w:val="nil"/>
              <w:bottom w:val="single" w:sz="4" w:space="0" w:color="auto"/>
              <w:right w:val="single" w:sz="4" w:space="0" w:color="auto"/>
            </w:tcBorders>
            <w:vAlign w:val="center"/>
            <w:hideMark/>
          </w:tcPr>
          <w:p w14:paraId="4D68930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25.5mm ±0,5mm</w:t>
            </w:r>
            <w:r w:rsidRPr="00E91570">
              <w:rPr>
                <w:noProof w:val="0"/>
                <w:color w:val="000000" w:themeColor="text1"/>
                <w:sz w:val="16"/>
                <w:szCs w:val="16"/>
                <w:lang w:val="ro-MD" w:eastAsia="ro-MD"/>
              </w:rPr>
              <w:br/>
              <w:t>Diametru exterior – 28 mm ±0,5mm</w:t>
            </w:r>
            <w:r w:rsidRPr="00E91570">
              <w:rPr>
                <w:noProof w:val="0"/>
                <w:color w:val="000000" w:themeColor="text1"/>
                <w:sz w:val="16"/>
                <w:szCs w:val="16"/>
                <w:lang w:val="ro-MD" w:eastAsia="ro-MD"/>
              </w:rPr>
              <w:br/>
              <w:t>Lungime – 70mm ±5mm</w:t>
            </w:r>
            <w:r w:rsidRPr="00E91570">
              <w:rPr>
                <w:noProof w:val="0"/>
                <w:color w:val="000000" w:themeColor="text1"/>
                <w:sz w:val="16"/>
                <w:szCs w:val="16"/>
                <w:lang w:val="ro-MD" w:eastAsia="ro-MD"/>
              </w:rPr>
              <w:br/>
              <w:t>3. Destinat pentru adulți</w:t>
            </w:r>
            <w:r w:rsidRPr="00E91570">
              <w:rPr>
                <w:noProof w:val="0"/>
                <w:color w:val="000000" w:themeColor="text1"/>
                <w:sz w:val="16"/>
                <w:szCs w:val="16"/>
                <w:lang w:val="ro-MD" w:eastAsia="ro-MD"/>
              </w:rPr>
              <w:br/>
              <w:t>4. Compatibil cu  BTL-08 Spiro, BTL-08 Spiro Pro</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Material: carton</w:t>
            </w:r>
          </w:p>
        </w:tc>
        <w:tc>
          <w:tcPr>
            <w:tcW w:w="803" w:type="dxa"/>
            <w:tcBorders>
              <w:top w:val="nil"/>
              <w:left w:val="nil"/>
              <w:bottom w:val="single" w:sz="4" w:space="0" w:color="auto"/>
              <w:right w:val="single" w:sz="4" w:space="0" w:color="auto"/>
            </w:tcBorders>
            <w:vAlign w:val="center"/>
            <w:hideMark/>
          </w:tcPr>
          <w:p w14:paraId="3FDD2BE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2E99416" w14:textId="40C5116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7 580</w:t>
            </w:r>
          </w:p>
        </w:tc>
        <w:tc>
          <w:tcPr>
            <w:tcW w:w="1235" w:type="dxa"/>
            <w:tcBorders>
              <w:top w:val="nil"/>
              <w:left w:val="nil"/>
              <w:bottom w:val="single" w:sz="4" w:space="0" w:color="auto"/>
              <w:right w:val="single" w:sz="4" w:space="0" w:color="auto"/>
            </w:tcBorders>
            <w:noWrap/>
            <w:vAlign w:val="center"/>
            <w:hideMark/>
          </w:tcPr>
          <w:p w14:paraId="75E2C3B1" w14:textId="19E8809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26 151,00</w:t>
            </w:r>
          </w:p>
        </w:tc>
        <w:tc>
          <w:tcPr>
            <w:tcW w:w="222" w:type="dxa"/>
            <w:vAlign w:val="center"/>
            <w:hideMark/>
          </w:tcPr>
          <w:p w14:paraId="177A43E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B674FD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2209D6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153</w:t>
            </w:r>
          </w:p>
        </w:tc>
        <w:tc>
          <w:tcPr>
            <w:tcW w:w="2193" w:type="dxa"/>
            <w:tcBorders>
              <w:top w:val="nil"/>
              <w:left w:val="nil"/>
              <w:bottom w:val="single" w:sz="4" w:space="0" w:color="auto"/>
              <w:right w:val="single" w:sz="4" w:space="0" w:color="auto"/>
            </w:tcBorders>
            <w:vAlign w:val="center"/>
            <w:hideMark/>
          </w:tcPr>
          <w:p w14:paraId="08441BA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spirometrie compatibil cu  Pony FX  ( 007097 )</w:t>
            </w:r>
          </w:p>
        </w:tc>
        <w:tc>
          <w:tcPr>
            <w:tcW w:w="4197" w:type="dxa"/>
            <w:tcBorders>
              <w:top w:val="nil"/>
              <w:left w:val="nil"/>
              <w:bottom w:val="single" w:sz="4" w:space="0" w:color="auto"/>
              <w:right w:val="single" w:sz="4" w:space="0" w:color="auto"/>
            </w:tcBorders>
            <w:vAlign w:val="center"/>
            <w:hideMark/>
          </w:tcPr>
          <w:p w14:paraId="37E6240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28mm ±0,5mm</w:t>
            </w:r>
            <w:r w:rsidRPr="00E91570">
              <w:rPr>
                <w:noProof w:val="0"/>
                <w:color w:val="000000" w:themeColor="text1"/>
                <w:sz w:val="16"/>
                <w:szCs w:val="16"/>
                <w:lang w:val="ro-MD" w:eastAsia="ro-MD"/>
              </w:rPr>
              <w:br/>
              <w:t>Diametru exterior – 30,5mm ±0,5mm</w:t>
            </w:r>
            <w:r w:rsidRPr="00E91570">
              <w:rPr>
                <w:noProof w:val="0"/>
                <w:color w:val="000000" w:themeColor="text1"/>
                <w:sz w:val="16"/>
                <w:szCs w:val="16"/>
                <w:lang w:val="ro-MD" w:eastAsia="ro-MD"/>
              </w:rPr>
              <w:br/>
              <w:t>Lungime – 70mm ±5mm</w:t>
            </w:r>
            <w:r w:rsidRPr="00E91570">
              <w:rPr>
                <w:noProof w:val="0"/>
                <w:color w:val="000000" w:themeColor="text1"/>
                <w:sz w:val="16"/>
                <w:szCs w:val="16"/>
                <w:lang w:val="ro-MD" w:eastAsia="ro-MD"/>
              </w:rPr>
              <w:br/>
              <w:t>3. Destinat pentru adulți</w:t>
            </w:r>
            <w:r w:rsidRPr="00E91570">
              <w:rPr>
                <w:noProof w:val="0"/>
                <w:color w:val="000000" w:themeColor="text1"/>
                <w:sz w:val="16"/>
                <w:szCs w:val="16"/>
                <w:lang w:val="ro-MD" w:eastAsia="ro-MD"/>
              </w:rPr>
              <w:br/>
              <w:t>4.  Poate fi utilizat la aparatul Pony FX</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Material: carton</w:t>
            </w:r>
            <w:r w:rsidRPr="00E91570">
              <w:rPr>
                <w:noProof w:val="0"/>
                <w:color w:val="000000" w:themeColor="text1"/>
                <w:sz w:val="16"/>
                <w:szCs w:val="16"/>
                <w:lang w:val="ro-MD" w:eastAsia="ro-MD"/>
              </w:rPr>
              <w:br/>
              <w:t>7. Ambalaj individual</w:t>
            </w:r>
          </w:p>
        </w:tc>
        <w:tc>
          <w:tcPr>
            <w:tcW w:w="803" w:type="dxa"/>
            <w:tcBorders>
              <w:top w:val="nil"/>
              <w:left w:val="nil"/>
              <w:bottom w:val="single" w:sz="4" w:space="0" w:color="auto"/>
              <w:right w:val="single" w:sz="4" w:space="0" w:color="auto"/>
            </w:tcBorders>
            <w:vAlign w:val="center"/>
            <w:hideMark/>
          </w:tcPr>
          <w:p w14:paraId="1300B6C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7187EE" w14:textId="20F8276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3 150</w:t>
            </w:r>
          </w:p>
        </w:tc>
        <w:tc>
          <w:tcPr>
            <w:tcW w:w="1235" w:type="dxa"/>
            <w:tcBorders>
              <w:top w:val="nil"/>
              <w:left w:val="nil"/>
              <w:bottom w:val="single" w:sz="4" w:space="0" w:color="auto"/>
              <w:right w:val="single" w:sz="4" w:space="0" w:color="auto"/>
            </w:tcBorders>
            <w:noWrap/>
            <w:vAlign w:val="center"/>
            <w:hideMark/>
          </w:tcPr>
          <w:p w14:paraId="27786471" w14:textId="73741B8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7 717,50</w:t>
            </w:r>
          </w:p>
        </w:tc>
        <w:tc>
          <w:tcPr>
            <w:tcW w:w="222" w:type="dxa"/>
            <w:vAlign w:val="center"/>
            <w:hideMark/>
          </w:tcPr>
          <w:p w14:paraId="50B2189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1948E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56FFC2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154</w:t>
            </w:r>
          </w:p>
        </w:tc>
        <w:tc>
          <w:tcPr>
            <w:tcW w:w="2193" w:type="dxa"/>
            <w:tcBorders>
              <w:top w:val="nil"/>
              <w:left w:val="nil"/>
              <w:bottom w:val="single" w:sz="4" w:space="0" w:color="auto"/>
              <w:right w:val="single" w:sz="4" w:space="0" w:color="auto"/>
            </w:tcBorders>
            <w:vAlign w:val="center"/>
            <w:hideMark/>
          </w:tcPr>
          <w:p w14:paraId="5428107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spirometrie compatibil cu  spirometre Pneumos 500  ( 007098 )</w:t>
            </w:r>
          </w:p>
        </w:tc>
        <w:tc>
          <w:tcPr>
            <w:tcW w:w="4197" w:type="dxa"/>
            <w:tcBorders>
              <w:top w:val="nil"/>
              <w:left w:val="nil"/>
              <w:bottom w:val="single" w:sz="4" w:space="0" w:color="auto"/>
              <w:right w:val="single" w:sz="4" w:space="0" w:color="auto"/>
            </w:tcBorders>
            <w:vAlign w:val="center"/>
            <w:hideMark/>
          </w:tcPr>
          <w:p w14:paraId="200DACC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24mm ±0,2mm</w:t>
            </w:r>
            <w:r w:rsidRPr="00E91570">
              <w:rPr>
                <w:noProof w:val="0"/>
                <w:color w:val="000000" w:themeColor="text1"/>
                <w:sz w:val="16"/>
                <w:szCs w:val="16"/>
                <w:lang w:val="ro-MD" w:eastAsia="ro-MD"/>
              </w:rPr>
              <w:br/>
              <w:t>Diametru exterior – 26 mm ±0,5mm</w:t>
            </w:r>
            <w:r w:rsidRPr="00E91570">
              <w:rPr>
                <w:noProof w:val="0"/>
                <w:color w:val="000000" w:themeColor="text1"/>
                <w:sz w:val="16"/>
                <w:szCs w:val="16"/>
                <w:lang w:val="ro-MD" w:eastAsia="ro-MD"/>
              </w:rPr>
              <w:br/>
              <w:t>Lungime – 70mm ±5mm</w:t>
            </w:r>
            <w:r w:rsidRPr="00E91570">
              <w:rPr>
                <w:noProof w:val="0"/>
                <w:color w:val="000000" w:themeColor="text1"/>
                <w:sz w:val="16"/>
                <w:szCs w:val="16"/>
                <w:lang w:val="ro-MD" w:eastAsia="ro-MD"/>
              </w:rPr>
              <w:br/>
              <w:t>3. Destinat pentru adulți</w:t>
            </w:r>
            <w:r w:rsidRPr="00E91570">
              <w:rPr>
                <w:noProof w:val="0"/>
                <w:color w:val="000000" w:themeColor="text1"/>
                <w:sz w:val="16"/>
                <w:szCs w:val="16"/>
                <w:lang w:val="ro-MD" w:eastAsia="ro-MD"/>
              </w:rPr>
              <w:br/>
              <w:t>4.   Poate fi utilizat la aparatul Pneumos 500</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Material: carton</w:t>
            </w:r>
            <w:r w:rsidRPr="00E91570">
              <w:rPr>
                <w:noProof w:val="0"/>
                <w:color w:val="000000" w:themeColor="text1"/>
                <w:sz w:val="16"/>
                <w:szCs w:val="16"/>
                <w:lang w:val="ro-MD" w:eastAsia="ro-MD"/>
              </w:rPr>
              <w:br/>
              <w:t>7. Ambalaj individual</w:t>
            </w:r>
          </w:p>
        </w:tc>
        <w:tc>
          <w:tcPr>
            <w:tcW w:w="803" w:type="dxa"/>
            <w:tcBorders>
              <w:top w:val="nil"/>
              <w:left w:val="nil"/>
              <w:bottom w:val="single" w:sz="4" w:space="0" w:color="auto"/>
              <w:right w:val="single" w:sz="4" w:space="0" w:color="auto"/>
            </w:tcBorders>
            <w:vAlign w:val="center"/>
            <w:hideMark/>
          </w:tcPr>
          <w:p w14:paraId="47AB3E6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F8651B6" w14:textId="43FD838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2EF9677E" w14:textId="0FAA064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1 225,00</w:t>
            </w:r>
          </w:p>
        </w:tc>
        <w:tc>
          <w:tcPr>
            <w:tcW w:w="222" w:type="dxa"/>
            <w:vAlign w:val="center"/>
            <w:hideMark/>
          </w:tcPr>
          <w:p w14:paraId="3104255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6FB053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00EBF0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155</w:t>
            </w:r>
          </w:p>
        </w:tc>
        <w:tc>
          <w:tcPr>
            <w:tcW w:w="2193" w:type="dxa"/>
            <w:tcBorders>
              <w:top w:val="nil"/>
              <w:left w:val="nil"/>
              <w:bottom w:val="single" w:sz="4" w:space="0" w:color="auto"/>
              <w:right w:val="single" w:sz="4" w:space="0" w:color="auto"/>
            </w:tcBorders>
            <w:vAlign w:val="center"/>
            <w:hideMark/>
          </w:tcPr>
          <w:p w14:paraId="00C2513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Muștuc pentru spirometrie compatibil cu  spirometre СМП-21/01-"Р-Д"  ( 007099 )</w:t>
            </w:r>
          </w:p>
        </w:tc>
        <w:tc>
          <w:tcPr>
            <w:tcW w:w="4197" w:type="dxa"/>
            <w:tcBorders>
              <w:top w:val="nil"/>
              <w:left w:val="nil"/>
              <w:bottom w:val="single" w:sz="4" w:space="0" w:color="auto"/>
              <w:right w:val="single" w:sz="4" w:space="0" w:color="auto"/>
            </w:tcBorders>
            <w:vAlign w:val="center"/>
            <w:hideMark/>
          </w:tcPr>
          <w:p w14:paraId="39B2B2A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1.Muștuc pentru spirometrie</w:t>
            </w:r>
            <w:r w:rsidRPr="00E91570">
              <w:rPr>
                <w:noProof w:val="0"/>
                <w:color w:val="000000" w:themeColor="text1"/>
                <w:sz w:val="16"/>
                <w:szCs w:val="16"/>
                <w:lang w:val="ro-MD" w:eastAsia="ro-MD"/>
              </w:rPr>
              <w:br/>
              <w:t>2. Dimensiuni:</w:t>
            </w:r>
            <w:r w:rsidRPr="00E91570">
              <w:rPr>
                <w:noProof w:val="0"/>
                <w:color w:val="000000" w:themeColor="text1"/>
                <w:sz w:val="16"/>
                <w:szCs w:val="16"/>
                <w:lang w:val="ro-MD" w:eastAsia="ro-MD"/>
              </w:rPr>
              <w:br/>
              <w:t>Diametru interior – 24mm ±0,5mm</w:t>
            </w:r>
            <w:r w:rsidRPr="00E91570">
              <w:rPr>
                <w:noProof w:val="0"/>
                <w:color w:val="000000" w:themeColor="text1"/>
                <w:sz w:val="16"/>
                <w:szCs w:val="16"/>
                <w:lang w:val="ro-MD" w:eastAsia="ro-MD"/>
              </w:rPr>
              <w:br/>
            </w:r>
            <w:r w:rsidRPr="00E91570">
              <w:rPr>
                <w:noProof w:val="0"/>
                <w:color w:val="000000" w:themeColor="text1"/>
                <w:sz w:val="16"/>
                <w:szCs w:val="16"/>
                <w:lang w:val="ro-MD" w:eastAsia="ro-MD"/>
              </w:rPr>
              <w:lastRenderedPageBreak/>
              <w:t>Diametru exterior – 26 mm ±0,5mm</w:t>
            </w:r>
            <w:r w:rsidRPr="00E91570">
              <w:rPr>
                <w:noProof w:val="0"/>
                <w:color w:val="000000" w:themeColor="text1"/>
                <w:sz w:val="16"/>
                <w:szCs w:val="16"/>
                <w:lang w:val="ro-MD" w:eastAsia="ro-MD"/>
              </w:rPr>
              <w:br/>
              <w:t>Lungime – 70mm ±5mm</w:t>
            </w:r>
            <w:r w:rsidRPr="00E91570">
              <w:rPr>
                <w:noProof w:val="0"/>
                <w:color w:val="000000" w:themeColor="text1"/>
                <w:sz w:val="16"/>
                <w:szCs w:val="16"/>
                <w:lang w:val="ro-MD" w:eastAsia="ro-MD"/>
              </w:rPr>
              <w:br/>
              <w:t>3. Destinat pentru adulți</w:t>
            </w:r>
            <w:r w:rsidRPr="00E91570">
              <w:rPr>
                <w:noProof w:val="0"/>
                <w:color w:val="000000" w:themeColor="text1"/>
                <w:sz w:val="16"/>
                <w:szCs w:val="16"/>
                <w:lang w:val="ro-MD" w:eastAsia="ro-MD"/>
              </w:rPr>
              <w:br/>
              <w:t>4.   Compatibil cu СМП-21/01-"Р-Д"</w:t>
            </w:r>
            <w:r w:rsidRPr="00E91570">
              <w:rPr>
                <w:noProof w:val="0"/>
                <w:color w:val="000000" w:themeColor="text1"/>
                <w:sz w:val="16"/>
                <w:szCs w:val="16"/>
                <w:lang w:val="ro-MD" w:eastAsia="ro-MD"/>
              </w:rPr>
              <w:br/>
              <w:t>5. De unică folosința</w:t>
            </w:r>
            <w:r w:rsidRPr="00E91570">
              <w:rPr>
                <w:noProof w:val="0"/>
                <w:color w:val="000000" w:themeColor="text1"/>
                <w:sz w:val="16"/>
                <w:szCs w:val="16"/>
                <w:lang w:val="ro-MD" w:eastAsia="ro-MD"/>
              </w:rPr>
              <w:br/>
              <w:t>6. Material: carton</w:t>
            </w:r>
            <w:r w:rsidRPr="00E91570">
              <w:rPr>
                <w:noProof w:val="0"/>
                <w:color w:val="000000" w:themeColor="text1"/>
                <w:sz w:val="16"/>
                <w:szCs w:val="16"/>
                <w:lang w:val="ro-MD" w:eastAsia="ro-MD"/>
              </w:rPr>
              <w:br/>
              <w:t>7.Ambalaj individual</w:t>
            </w:r>
            <w:r w:rsidRPr="00E91570">
              <w:rPr>
                <w:noProof w:val="0"/>
                <w:color w:val="000000" w:themeColor="text1"/>
                <w:sz w:val="16"/>
                <w:szCs w:val="16"/>
                <w:lang w:val="ro-MD" w:eastAsia="ro-MD"/>
              </w:rPr>
              <w:br/>
              <w:t xml:space="preserve"> Se vor prezenta mostre pentru verificare.</w:t>
            </w:r>
          </w:p>
        </w:tc>
        <w:tc>
          <w:tcPr>
            <w:tcW w:w="803" w:type="dxa"/>
            <w:tcBorders>
              <w:top w:val="nil"/>
              <w:left w:val="nil"/>
              <w:bottom w:val="single" w:sz="4" w:space="0" w:color="auto"/>
              <w:right w:val="single" w:sz="4" w:space="0" w:color="auto"/>
            </w:tcBorders>
            <w:vAlign w:val="center"/>
            <w:hideMark/>
          </w:tcPr>
          <w:p w14:paraId="177D6ED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4211104F" w14:textId="0EE800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3 000</w:t>
            </w:r>
          </w:p>
        </w:tc>
        <w:tc>
          <w:tcPr>
            <w:tcW w:w="1235" w:type="dxa"/>
            <w:tcBorders>
              <w:top w:val="nil"/>
              <w:left w:val="nil"/>
              <w:bottom w:val="single" w:sz="4" w:space="0" w:color="auto"/>
              <w:right w:val="single" w:sz="4" w:space="0" w:color="auto"/>
            </w:tcBorders>
            <w:noWrap/>
            <w:vAlign w:val="center"/>
            <w:hideMark/>
          </w:tcPr>
          <w:p w14:paraId="23AB6C03" w14:textId="633194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8 250,00</w:t>
            </w:r>
          </w:p>
        </w:tc>
        <w:tc>
          <w:tcPr>
            <w:tcW w:w="222" w:type="dxa"/>
            <w:vAlign w:val="center"/>
            <w:hideMark/>
          </w:tcPr>
          <w:p w14:paraId="025B633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1F3136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702B6B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156</w:t>
            </w:r>
          </w:p>
        </w:tc>
        <w:tc>
          <w:tcPr>
            <w:tcW w:w="2193" w:type="dxa"/>
            <w:tcBorders>
              <w:top w:val="nil"/>
              <w:left w:val="nil"/>
              <w:bottom w:val="single" w:sz="4" w:space="0" w:color="auto"/>
              <w:right w:val="single" w:sz="4" w:space="0" w:color="auto"/>
            </w:tcBorders>
            <w:vAlign w:val="center"/>
            <w:hideMark/>
          </w:tcPr>
          <w:p w14:paraId="6E29594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Prezervative pentru USG  ( 007101 )</w:t>
            </w:r>
          </w:p>
        </w:tc>
        <w:tc>
          <w:tcPr>
            <w:tcW w:w="4197" w:type="dxa"/>
            <w:tcBorders>
              <w:top w:val="nil"/>
              <w:left w:val="nil"/>
              <w:bottom w:val="single" w:sz="4" w:space="0" w:color="auto"/>
              <w:right w:val="single" w:sz="4" w:space="0" w:color="auto"/>
            </w:tcBorders>
            <w:vAlign w:val="center"/>
            <w:hideMark/>
          </w:tcPr>
          <w:p w14:paraId="4351CCA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Prezervative, p/u USG lungimea prezervativului 200 mm (+-10mm), latex, non-alergic, ambalaj individual cu indicarea termenului de valabilitate.</w:t>
            </w:r>
          </w:p>
        </w:tc>
        <w:tc>
          <w:tcPr>
            <w:tcW w:w="803" w:type="dxa"/>
            <w:tcBorders>
              <w:top w:val="nil"/>
              <w:left w:val="nil"/>
              <w:bottom w:val="single" w:sz="4" w:space="0" w:color="auto"/>
              <w:right w:val="single" w:sz="4" w:space="0" w:color="auto"/>
            </w:tcBorders>
            <w:vAlign w:val="center"/>
            <w:hideMark/>
          </w:tcPr>
          <w:p w14:paraId="342626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6A8562F" w14:textId="492950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67 310</w:t>
            </w:r>
          </w:p>
        </w:tc>
        <w:tc>
          <w:tcPr>
            <w:tcW w:w="1235" w:type="dxa"/>
            <w:tcBorders>
              <w:top w:val="nil"/>
              <w:left w:val="nil"/>
              <w:bottom w:val="single" w:sz="4" w:space="0" w:color="auto"/>
              <w:right w:val="single" w:sz="4" w:space="0" w:color="auto"/>
            </w:tcBorders>
            <w:noWrap/>
            <w:vAlign w:val="center"/>
            <w:hideMark/>
          </w:tcPr>
          <w:p w14:paraId="72FF0DC8" w14:textId="6074BE6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137 985,50</w:t>
            </w:r>
          </w:p>
        </w:tc>
        <w:tc>
          <w:tcPr>
            <w:tcW w:w="222" w:type="dxa"/>
            <w:vAlign w:val="center"/>
            <w:hideMark/>
          </w:tcPr>
          <w:p w14:paraId="3DC0A12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CCAF1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53D60F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1EBEB7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100mm x100m  ( 007102 )</w:t>
            </w:r>
          </w:p>
        </w:tc>
        <w:tc>
          <w:tcPr>
            <w:tcW w:w="4197" w:type="dxa"/>
            <w:tcBorders>
              <w:top w:val="nil"/>
              <w:left w:val="nil"/>
              <w:bottom w:val="single" w:sz="4" w:space="0" w:color="auto"/>
              <w:right w:val="single" w:sz="4" w:space="0" w:color="auto"/>
            </w:tcBorders>
            <w:vAlign w:val="center"/>
            <w:hideMark/>
          </w:tcPr>
          <w:p w14:paraId="15996C0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măr.100mmx100m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39D1E5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45FC449" w14:textId="34925F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w:t>
            </w:r>
          </w:p>
        </w:tc>
        <w:tc>
          <w:tcPr>
            <w:tcW w:w="1235" w:type="dxa"/>
            <w:tcBorders>
              <w:top w:val="nil"/>
              <w:left w:val="nil"/>
              <w:bottom w:val="single" w:sz="4" w:space="0" w:color="auto"/>
              <w:right w:val="single" w:sz="4" w:space="0" w:color="auto"/>
            </w:tcBorders>
            <w:noWrap/>
            <w:vAlign w:val="center"/>
            <w:hideMark/>
          </w:tcPr>
          <w:p w14:paraId="28FA069A" w14:textId="0BA68B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2 656,32</w:t>
            </w:r>
          </w:p>
        </w:tc>
        <w:tc>
          <w:tcPr>
            <w:tcW w:w="222" w:type="dxa"/>
            <w:vAlign w:val="center"/>
            <w:hideMark/>
          </w:tcPr>
          <w:p w14:paraId="1ADC12D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A4E314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6589B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1C6086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100mm x 200m  ( 007103 )</w:t>
            </w:r>
          </w:p>
        </w:tc>
        <w:tc>
          <w:tcPr>
            <w:tcW w:w="4197" w:type="dxa"/>
            <w:tcBorders>
              <w:top w:val="nil"/>
              <w:left w:val="nil"/>
              <w:bottom w:val="single" w:sz="4" w:space="0" w:color="auto"/>
              <w:right w:val="single" w:sz="4" w:space="0" w:color="auto"/>
            </w:tcBorders>
            <w:vAlign w:val="center"/>
            <w:hideMark/>
          </w:tcPr>
          <w:p w14:paraId="3E10BFE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măr.100mmx200m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239E303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6ACBC7F" w14:textId="252B409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681</w:t>
            </w:r>
          </w:p>
        </w:tc>
        <w:tc>
          <w:tcPr>
            <w:tcW w:w="1235" w:type="dxa"/>
            <w:tcBorders>
              <w:top w:val="nil"/>
              <w:left w:val="nil"/>
              <w:bottom w:val="single" w:sz="4" w:space="0" w:color="auto"/>
              <w:right w:val="single" w:sz="4" w:space="0" w:color="auto"/>
            </w:tcBorders>
            <w:noWrap/>
            <w:vAlign w:val="center"/>
            <w:hideMark/>
          </w:tcPr>
          <w:p w14:paraId="2BC81A0C" w14:textId="026B4D0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99 426,00</w:t>
            </w:r>
          </w:p>
        </w:tc>
        <w:tc>
          <w:tcPr>
            <w:tcW w:w="222" w:type="dxa"/>
            <w:vAlign w:val="center"/>
            <w:hideMark/>
          </w:tcPr>
          <w:p w14:paraId="369C03E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C77F8B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4C41B8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3261A5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150mm x 200m  ( 007104 )</w:t>
            </w:r>
          </w:p>
        </w:tc>
        <w:tc>
          <w:tcPr>
            <w:tcW w:w="4197" w:type="dxa"/>
            <w:tcBorders>
              <w:top w:val="nil"/>
              <w:left w:val="nil"/>
              <w:bottom w:val="single" w:sz="4" w:space="0" w:color="auto"/>
              <w:right w:val="single" w:sz="4" w:space="0" w:color="auto"/>
            </w:tcBorders>
            <w:vAlign w:val="center"/>
            <w:hideMark/>
          </w:tcPr>
          <w:p w14:paraId="671C985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măr.150mmx200m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4F0CFC9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0426B5E" w14:textId="2102C4E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1 088</w:t>
            </w:r>
          </w:p>
        </w:tc>
        <w:tc>
          <w:tcPr>
            <w:tcW w:w="1235" w:type="dxa"/>
            <w:tcBorders>
              <w:top w:val="nil"/>
              <w:left w:val="nil"/>
              <w:bottom w:val="single" w:sz="4" w:space="0" w:color="auto"/>
              <w:right w:val="single" w:sz="4" w:space="0" w:color="auto"/>
            </w:tcBorders>
            <w:noWrap/>
            <w:vAlign w:val="center"/>
            <w:hideMark/>
          </w:tcPr>
          <w:p w14:paraId="4F1DD86E" w14:textId="0E6C4CE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239 360,00</w:t>
            </w:r>
          </w:p>
        </w:tc>
        <w:tc>
          <w:tcPr>
            <w:tcW w:w="222" w:type="dxa"/>
            <w:vAlign w:val="center"/>
            <w:hideMark/>
          </w:tcPr>
          <w:p w14:paraId="4704C14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7D8065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18E681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0F3C16B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200mm x 200m  ( 007105 )</w:t>
            </w:r>
          </w:p>
        </w:tc>
        <w:tc>
          <w:tcPr>
            <w:tcW w:w="4197" w:type="dxa"/>
            <w:tcBorders>
              <w:top w:val="nil"/>
              <w:left w:val="nil"/>
              <w:bottom w:val="single" w:sz="4" w:space="0" w:color="auto"/>
              <w:right w:val="single" w:sz="4" w:space="0" w:color="auto"/>
            </w:tcBorders>
            <w:vAlign w:val="center"/>
            <w:hideMark/>
          </w:tcPr>
          <w:p w14:paraId="0F414F7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măr.200mmx200m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5791626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F795778" w14:textId="06C7CD8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942</w:t>
            </w:r>
          </w:p>
        </w:tc>
        <w:tc>
          <w:tcPr>
            <w:tcW w:w="1235" w:type="dxa"/>
            <w:tcBorders>
              <w:top w:val="nil"/>
              <w:left w:val="nil"/>
              <w:bottom w:val="single" w:sz="4" w:space="0" w:color="auto"/>
              <w:right w:val="single" w:sz="4" w:space="0" w:color="auto"/>
            </w:tcBorders>
            <w:noWrap/>
            <w:vAlign w:val="center"/>
            <w:hideMark/>
          </w:tcPr>
          <w:p w14:paraId="6D1D8410" w14:textId="1652AD5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276 948,00</w:t>
            </w:r>
          </w:p>
        </w:tc>
        <w:tc>
          <w:tcPr>
            <w:tcW w:w="222" w:type="dxa"/>
            <w:vAlign w:val="center"/>
            <w:hideMark/>
          </w:tcPr>
          <w:p w14:paraId="2060423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2621DE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57784A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7528E71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250mm x 200m  ( 007106 )</w:t>
            </w:r>
          </w:p>
        </w:tc>
        <w:tc>
          <w:tcPr>
            <w:tcW w:w="4197" w:type="dxa"/>
            <w:tcBorders>
              <w:top w:val="nil"/>
              <w:left w:val="nil"/>
              <w:bottom w:val="single" w:sz="4" w:space="0" w:color="auto"/>
              <w:right w:val="single" w:sz="4" w:space="0" w:color="auto"/>
            </w:tcBorders>
            <w:vAlign w:val="center"/>
            <w:hideMark/>
          </w:tcPr>
          <w:p w14:paraId="3D3630D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măr.250mmx200m  pentru sterilizare cu abur la temperatura 120-180 grade C. 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62FBF5F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718642A" w14:textId="7BE65CC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725</w:t>
            </w:r>
          </w:p>
        </w:tc>
        <w:tc>
          <w:tcPr>
            <w:tcW w:w="1235" w:type="dxa"/>
            <w:tcBorders>
              <w:top w:val="nil"/>
              <w:left w:val="nil"/>
              <w:bottom w:val="single" w:sz="4" w:space="0" w:color="auto"/>
              <w:right w:val="single" w:sz="4" w:space="0" w:color="auto"/>
            </w:tcBorders>
            <w:noWrap/>
            <w:vAlign w:val="center"/>
            <w:hideMark/>
          </w:tcPr>
          <w:p w14:paraId="7DC7921F" w14:textId="7BD4058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263 900,00</w:t>
            </w:r>
          </w:p>
        </w:tc>
        <w:tc>
          <w:tcPr>
            <w:tcW w:w="222" w:type="dxa"/>
            <w:vAlign w:val="center"/>
            <w:hideMark/>
          </w:tcPr>
          <w:p w14:paraId="6C3D9AA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D85305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9230E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30F5D25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300mm x 200m  ( 007107 )</w:t>
            </w:r>
          </w:p>
        </w:tc>
        <w:tc>
          <w:tcPr>
            <w:tcW w:w="4197" w:type="dxa"/>
            <w:tcBorders>
              <w:top w:val="nil"/>
              <w:left w:val="nil"/>
              <w:bottom w:val="single" w:sz="4" w:space="0" w:color="auto"/>
              <w:right w:val="single" w:sz="4" w:space="0" w:color="auto"/>
            </w:tcBorders>
            <w:vAlign w:val="center"/>
            <w:hideMark/>
          </w:tcPr>
          <w:p w14:paraId="6192495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măr.300mmx200m pentru sterilizare cu abur la temperatura 120-180 grade C.,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441549C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FBB4A33" w14:textId="4AEC3DD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587</w:t>
            </w:r>
          </w:p>
        </w:tc>
        <w:tc>
          <w:tcPr>
            <w:tcW w:w="1235" w:type="dxa"/>
            <w:tcBorders>
              <w:top w:val="nil"/>
              <w:left w:val="nil"/>
              <w:bottom w:val="single" w:sz="4" w:space="0" w:color="auto"/>
              <w:right w:val="single" w:sz="4" w:space="0" w:color="auto"/>
            </w:tcBorders>
            <w:noWrap/>
            <w:vAlign w:val="center"/>
            <w:hideMark/>
          </w:tcPr>
          <w:p w14:paraId="4F1A859B" w14:textId="148B648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258 280,00</w:t>
            </w:r>
          </w:p>
        </w:tc>
        <w:tc>
          <w:tcPr>
            <w:tcW w:w="222" w:type="dxa"/>
            <w:vAlign w:val="center"/>
            <w:hideMark/>
          </w:tcPr>
          <w:p w14:paraId="4784678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6DD77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99C42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3AA4EB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350mm x 200m  ( 007108 )</w:t>
            </w:r>
          </w:p>
        </w:tc>
        <w:tc>
          <w:tcPr>
            <w:tcW w:w="4197" w:type="dxa"/>
            <w:tcBorders>
              <w:top w:val="nil"/>
              <w:left w:val="nil"/>
              <w:bottom w:val="single" w:sz="4" w:space="0" w:color="auto"/>
              <w:right w:val="single" w:sz="4" w:space="0" w:color="auto"/>
            </w:tcBorders>
            <w:vAlign w:val="center"/>
            <w:hideMark/>
          </w:tcPr>
          <w:p w14:paraId="63F8188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măr.350mmx200m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3FD1DE3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145CDE5" w14:textId="2C5897A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326</w:t>
            </w:r>
          </w:p>
        </w:tc>
        <w:tc>
          <w:tcPr>
            <w:tcW w:w="1235" w:type="dxa"/>
            <w:tcBorders>
              <w:top w:val="nil"/>
              <w:left w:val="nil"/>
              <w:bottom w:val="single" w:sz="4" w:space="0" w:color="auto"/>
              <w:right w:val="single" w:sz="4" w:space="0" w:color="auto"/>
            </w:tcBorders>
            <w:noWrap/>
            <w:vAlign w:val="center"/>
            <w:hideMark/>
          </w:tcPr>
          <w:p w14:paraId="1DF8D111" w14:textId="035B669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167 564,00</w:t>
            </w:r>
          </w:p>
        </w:tc>
        <w:tc>
          <w:tcPr>
            <w:tcW w:w="222" w:type="dxa"/>
            <w:vAlign w:val="center"/>
            <w:hideMark/>
          </w:tcPr>
          <w:p w14:paraId="6D792AD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D2DB5B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EEF9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76F0CDB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400mm x 200m  ( 007109 )</w:t>
            </w:r>
          </w:p>
        </w:tc>
        <w:tc>
          <w:tcPr>
            <w:tcW w:w="4197" w:type="dxa"/>
            <w:tcBorders>
              <w:top w:val="nil"/>
              <w:left w:val="nil"/>
              <w:bottom w:val="single" w:sz="4" w:space="0" w:color="auto"/>
              <w:right w:val="single" w:sz="4" w:space="0" w:color="auto"/>
            </w:tcBorders>
            <w:vAlign w:val="center"/>
            <w:hideMark/>
          </w:tcPr>
          <w:p w14:paraId="0F11971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măr.400mmx200m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30DF0A1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792733C" w14:textId="00EA9D0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164</w:t>
            </w:r>
          </w:p>
        </w:tc>
        <w:tc>
          <w:tcPr>
            <w:tcW w:w="1235" w:type="dxa"/>
            <w:tcBorders>
              <w:top w:val="nil"/>
              <w:left w:val="nil"/>
              <w:bottom w:val="single" w:sz="4" w:space="0" w:color="auto"/>
              <w:right w:val="single" w:sz="4" w:space="0" w:color="auto"/>
            </w:tcBorders>
            <w:noWrap/>
            <w:vAlign w:val="center"/>
            <w:hideMark/>
          </w:tcPr>
          <w:p w14:paraId="485BBA0F" w14:textId="2F4E108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96 104,00</w:t>
            </w:r>
          </w:p>
        </w:tc>
        <w:tc>
          <w:tcPr>
            <w:tcW w:w="222" w:type="dxa"/>
            <w:vAlign w:val="center"/>
            <w:hideMark/>
          </w:tcPr>
          <w:p w14:paraId="01FDB5A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D48649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DA0C0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157</w:t>
            </w:r>
          </w:p>
        </w:tc>
        <w:tc>
          <w:tcPr>
            <w:tcW w:w="2193" w:type="dxa"/>
            <w:tcBorders>
              <w:top w:val="nil"/>
              <w:left w:val="nil"/>
              <w:bottom w:val="single" w:sz="4" w:space="0" w:color="auto"/>
              <w:right w:val="single" w:sz="4" w:space="0" w:color="auto"/>
            </w:tcBorders>
            <w:vAlign w:val="center"/>
            <w:hideMark/>
          </w:tcPr>
          <w:p w14:paraId="7B14B70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50mm x 200m  ( 007110 )</w:t>
            </w:r>
          </w:p>
        </w:tc>
        <w:tc>
          <w:tcPr>
            <w:tcW w:w="4197" w:type="dxa"/>
            <w:tcBorders>
              <w:top w:val="nil"/>
              <w:left w:val="nil"/>
              <w:bottom w:val="single" w:sz="4" w:space="0" w:color="auto"/>
              <w:right w:val="single" w:sz="4" w:space="0" w:color="auto"/>
            </w:tcBorders>
            <w:vAlign w:val="center"/>
            <w:hideMark/>
          </w:tcPr>
          <w:p w14:paraId="64BE7D5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măr.50mmx200m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7ADAEE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BEAA609" w14:textId="6BB4228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152</w:t>
            </w:r>
          </w:p>
        </w:tc>
        <w:tc>
          <w:tcPr>
            <w:tcW w:w="1235" w:type="dxa"/>
            <w:tcBorders>
              <w:top w:val="nil"/>
              <w:left w:val="nil"/>
              <w:bottom w:val="single" w:sz="4" w:space="0" w:color="auto"/>
              <w:right w:val="single" w:sz="4" w:space="0" w:color="auto"/>
            </w:tcBorders>
            <w:noWrap/>
            <w:vAlign w:val="center"/>
            <w:hideMark/>
          </w:tcPr>
          <w:p w14:paraId="33F08E4C" w14:textId="5A04757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11 437,67</w:t>
            </w:r>
          </w:p>
        </w:tc>
        <w:tc>
          <w:tcPr>
            <w:tcW w:w="222" w:type="dxa"/>
            <w:vAlign w:val="center"/>
            <w:hideMark/>
          </w:tcPr>
          <w:p w14:paraId="2E8FCA1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4C5E44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48C4D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2193" w:type="dxa"/>
            <w:tcBorders>
              <w:top w:val="nil"/>
              <w:left w:val="nil"/>
              <w:bottom w:val="single" w:sz="4" w:space="0" w:color="auto"/>
              <w:right w:val="single" w:sz="4" w:space="0" w:color="auto"/>
            </w:tcBorders>
            <w:vAlign w:val="center"/>
            <w:hideMark/>
          </w:tcPr>
          <w:p w14:paraId="2BB40B8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pentru sterilizare articolelor medicale, rulou 75mm x 200m  ( 007111 )</w:t>
            </w:r>
          </w:p>
        </w:tc>
        <w:tc>
          <w:tcPr>
            <w:tcW w:w="4197" w:type="dxa"/>
            <w:tcBorders>
              <w:top w:val="nil"/>
              <w:left w:val="nil"/>
              <w:bottom w:val="single" w:sz="4" w:space="0" w:color="auto"/>
              <w:right w:val="single" w:sz="4" w:space="0" w:color="auto"/>
            </w:tcBorders>
            <w:vAlign w:val="center"/>
            <w:hideMark/>
          </w:tcPr>
          <w:p w14:paraId="352A0B7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din hîrtie măr.75mmx200m p/u ambalat dispozitive medicale, formată din 2 părți: o parte fiind transparentă din peliculă termorezistentă pentru vizualizarea conținutului. Parte de hîrtie trebuie să fie termorezistentă, hidrofobică, impermiabilă. Pe lungimea rolei trebuie să fie tiparit dimensiunea, codul și numărul e lot. Indicator de tip clasa I conform standartului ISO 1140-1 în conformitate cu EN 868-5. Termenul de păstrare a materialului împachetat după sterilizare nu mai mic de 12 luni. Bucată=O rolă</w:t>
            </w:r>
          </w:p>
        </w:tc>
        <w:tc>
          <w:tcPr>
            <w:tcW w:w="803" w:type="dxa"/>
            <w:tcBorders>
              <w:top w:val="nil"/>
              <w:left w:val="nil"/>
              <w:bottom w:val="single" w:sz="4" w:space="0" w:color="auto"/>
              <w:right w:val="single" w:sz="4" w:space="0" w:color="auto"/>
            </w:tcBorders>
            <w:vAlign w:val="center"/>
            <w:hideMark/>
          </w:tcPr>
          <w:p w14:paraId="29067F2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9494B2A" w14:textId="2D0B945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401</w:t>
            </w:r>
          </w:p>
        </w:tc>
        <w:tc>
          <w:tcPr>
            <w:tcW w:w="1235" w:type="dxa"/>
            <w:tcBorders>
              <w:top w:val="nil"/>
              <w:left w:val="nil"/>
              <w:bottom w:val="single" w:sz="4" w:space="0" w:color="auto"/>
              <w:right w:val="single" w:sz="4" w:space="0" w:color="auto"/>
            </w:tcBorders>
            <w:noWrap/>
            <w:vAlign w:val="center"/>
            <w:hideMark/>
          </w:tcPr>
          <w:p w14:paraId="0BD59374" w14:textId="2EF4F7E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44 110,00</w:t>
            </w:r>
          </w:p>
        </w:tc>
        <w:tc>
          <w:tcPr>
            <w:tcW w:w="222" w:type="dxa"/>
            <w:vAlign w:val="center"/>
            <w:hideMark/>
          </w:tcPr>
          <w:p w14:paraId="1B86931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44573D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6D3222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158</w:t>
            </w:r>
          </w:p>
        </w:tc>
        <w:tc>
          <w:tcPr>
            <w:tcW w:w="2193" w:type="dxa"/>
            <w:tcBorders>
              <w:top w:val="nil"/>
              <w:left w:val="nil"/>
              <w:bottom w:val="single" w:sz="4" w:space="0" w:color="auto"/>
              <w:right w:val="single" w:sz="4" w:space="0" w:color="auto"/>
            </w:tcBorders>
            <w:vAlign w:val="center"/>
            <w:hideMark/>
          </w:tcPr>
          <w:p w14:paraId="6CD1178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Rolă de bandă indicator chimic sterilizare cu plazmă  ( 007112 )</w:t>
            </w:r>
          </w:p>
        </w:tc>
        <w:tc>
          <w:tcPr>
            <w:tcW w:w="4197" w:type="dxa"/>
            <w:tcBorders>
              <w:top w:val="nil"/>
              <w:left w:val="nil"/>
              <w:bottom w:val="single" w:sz="4" w:space="0" w:color="auto"/>
              <w:right w:val="single" w:sz="4" w:space="0" w:color="auto"/>
            </w:tcBorders>
            <w:vAlign w:val="center"/>
            <w:hideMark/>
          </w:tcPr>
          <w:p w14:paraId="2C80006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Rolă lăţimea 70 cm (+-5cm) lungimea 200 cm (+-10cm), pentru sterilizare cu plazmă 54 grade C, pretăiate, să fie asigurată desprinderea ușoară</w:t>
            </w:r>
          </w:p>
        </w:tc>
        <w:tc>
          <w:tcPr>
            <w:tcW w:w="803" w:type="dxa"/>
            <w:tcBorders>
              <w:top w:val="nil"/>
              <w:left w:val="nil"/>
              <w:bottom w:val="single" w:sz="4" w:space="0" w:color="auto"/>
              <w:right w:val="single" w:sz="4" w:space="0" w:color="auto"/>
            </w:tcBorders>
            <w:vAlign w:val="center"/>
            <w:hideMark/>
          </w:tcPr>
          <w:p w14:paraId="459BC34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39FA1E3" w14:textId="30AB028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53</w:t>
            </w:r>
          </w:p>
        </w:tc>
        <w:tc>
          <w:tcPr>
            <w:tcW w:w="1235" w:type="dxa"/>
            <w:tcBorders>
              <w:top w:val="nil"/>
              <w:left w:val="nil"/>
              <w:bottom w:val="single" w:sz="4" w:space="0" w:color="auto"/>
              <w:right w:val="single" w:sz="4" w:space="0" w:color="auto"/>
            </w:tcBorders>
            <w:noWrap/>
            <w:vAlign w:val="center"/>
            <w:hideMark/>
          </w:tcPr>
          <w:p w14:paraId="1E123731" w14:textId="4F603A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14 842,65</w:t>
            </w:r>
          </w:p>
        </w:tc>
        <w:tc>
          <w:tcPr>
            <w:tcW w:w="222" w:type="dxa"/>
            <w:vAlign w:val="center"/>
            <w:hideMark/>
          </w:tcPr>
          <w:p w14:paraId="3BDC0F5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77F4D2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778F26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159</w:t>
            </w:r>
          </w:p>
        </w:tc>
        <w:tc>
          <w:tcPr>
            <w:tcW w:w="2193" w:type="dxa"/>
            <w:tcBorders>
              <w:top w:val="nil"/>
              <w:left w:val="nil"/>
              <w:bottom w:val="single" w:sz="4" w:space="0" w:color="auto"/>
              <w:right w:val="single" w:sz="4" w:space="0" w:color="auto"/>
            </w:tcBorders>
            <w:vAlign w:val="center"/>
            <w:hideMark/>
          </w:tcPr>
          <w:p w14:paraId="75F7BB8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adulti, p/u Drager Infiniti XL  ( 007113 )</w:t>
            </w:r>
          </w:p>
        </w:tc>
        <w:tc>
          <w:tcPr>
            <w:tcW w:w="4197" w:type="dxa"/>
            <w:tcBorders>
              <w:top w:val="nil"/>
              <w:left w:val="nil"/>
              <w:bottom w:val="single" w:sz="4" w:space="0" w:color="auto"/>
              <w:right w:val="single" w:sz="4" w:space="0" w:color="auto"/>
            </w:tcBorders>
            <w:vAlign w:val="center"/>
            <w:hideMark/>
          </w:tcPr>
          <w:p w14:paraId="3BE1CB6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Pentru măsurarea saturaţiei de oxigen la deget,</w:t>
            </w:r>
            <w:r w:rsidRPr="00E91570">
              <w:rPr>
                <w:noProof w:val="0"/>
                <w:color w:val="000000" w:themeColor="text1"/>
                <w:sz w:val="16"/>
                <w:szCs w:val="16"/>
                <w:lang w:val="ro-MD" w:eastAsia="ro-MD"/>
              </w:rPr>
              <w:br/>
              <w:t>Pentru adulţi cu greutatea &gt; 30 kg cu pelicula adeziva, compatibil cu monitorul Draeger Infiniti XL, să nu fie din materiale cu proprietăţi poroase. Unica folosinta.</w:t>
            </w:r>
          </w:p>
        </w:tc>
        <w:tc>
          <w:tcPr>
            <w:tcW w:w="803" w:type="dxa"/>
            <w:tcBorders>
              <w:top w:val="nil"/>
              <w:left w:val="nil"/>
              <w:bottom w:val="single" w:sz="4" w:space="0" w:color="auto"/>
              <w:right w:val="single" w:sz="4" w:space="0" w:color="auto"/>
            </w:tcBorders>
            <w:vAlign w:val="center"/>
            <w:hideMark/>
          </w:tcPr>
          <w:p w14:paraId="604468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B6471A1" w14:textId="1965441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w:t>
            </w:r>
          </w:p>
        </w:tc>
        <w:tc>
          <w:tcPr>
            <w:tcW w:w="1235" w:type="dxa"/>
            <w:tcBorders>
              <w:top w:val="nil"/>
              <w:left w:val="nil"/>
              <w:bottom w:val="single" w:sz="4" w:space="0" w:color="auto"/>
              <w:right w:val="single" w:sz="4" w:space="0" w:color="auto"/>
            </w:tcBorders>
            <w:noWrap/>
            <w:vAlign w:val="center"/>
            <w:hideMark/>
          </w:tcPr>
          <w:p w14:paraId="17681006" w14:textId="54DFDE0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1 833,60</w:t>
            </w:r>
          </w:p>
        </w:tc>
        <w:tc>
          <w:tcPr>
            <w:tcW w:w="222" w:type="dxa"/>
            <w:vAlign w:val="center"/>
            <w:hideMark/>
          </w:tcPr>
          <w:p w14:paraId="0E3B643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E67688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9BF57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160</w:t>
            </w:r>
          </w:p>
        </w:tc>
        <w:tc>
          <w:tcPr>
            <w:tcW w:w="2193" w:type="dxa"/>
            <w:tcBorders>
              <w:top w:val="nil"/>
              <w:left w:val="nil"/>
              <w:bottom w:val="single" w:sz="4" w:space="0" w:color="auto"/>
              <w:right w:val="single" w:sz="4" w:space="0" w:color="auto"/>
            </w:tcBorders>
            <w:vAlign w:val="center"/>
            <w:hideMark/>
          </w:tcPr>
          <w:p w14:paraId="0C96AD1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pentru măsurarea saturaţiei de oxigen la deget (SpO2) adulti, p/u Nihon Kohden  ( 007114 )</w:t>
            </w:r>
          </w:p>
        </w:tc>
        <w:tc>
          <w:tcPr>
            <w:tcW w:w="4197" w:type="dxa"/>
            <w:tcBorders>
              <w:top w:val="nil"/>
              <w:left w:val="nil"/>
              <w:bottom w:val="single" w:sz="4" w:space="0" w:color="auto"/>
              <w:right w:val="single" w:sz="4" w:space="0" w:color="auto"/>
            </w:tcBorders>
            <w:vAlign w:val="center"/>
            <w:hideMark/>
          </w:tcPr>
          <w:p w14:paraId="0B7ABEE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Pentru adulţi, &gt; 30 kg, fără latex, cu pelicula adeziva,compatibil cu monitorul NIHON KOHDEN să nu fie din materiale cu proprietăţi poroase.Unica folosinta.</w:t>
            </w:r>
          </w:p>
        </w:tc>
        <w:tc>
          <w:tcPr>
            <w:tcW w:w="803" w:type="dxa"/>
            <w:tcBorders>
              <w:top w:val="nil"/>
              <w:left w:val="nil"/>
              <w:bottom w:val="single" w:sz="4" w:space="0" w:color="auto"/>
              <w:right w:val="single" w:sz="4" w:space="0" w:color="auto"/>
            </w:tcBorders>
            <w:vAlign w:val="center"/>
            <w:hideMark/>
          </w:tcPr>
          <w:p w14:paraId="7EFB115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0D60E61" w14:textId="0E97FF0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525</w:t>
            </w:r>
          </w:p>
        </w:tc>
        <w:tc>
          <w:tcPr>
            <w:tcW w:w="1235" w:type="dxa"/>
            <w:tcBorders>
              <w:top w:val="nil"/>
              <w:left w:val="nil"/>
              <w:bottom w:val="single" w:sz="4" w:space="0" w:color="auto"/>
              <w:right w:val="single" w:sz="4" w:space="0" w:color="auto"/>
            </w:tcBorders>
            <w:noWrap/>
            <w:vAlign w:val="center"/>
            <w:hideMark/>
          </w:tcPr>
          <w:p w14:paraId="2EF260CD" w14:textId="550CD8F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26 250,00</w:t>
            </w:r>
          </w:p>
        </w:tc>
        <w:tc>
          <w:tcPr>
            <w:tcW w:w="222" w:type="dxa"/>
            <w:vAlign w:val="center"/>
            <w:hideMark/>
          </w:tcPr>
          <w:p w14:paraId="23786FD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811B3F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020F37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161</w:t>
            </w:r>
          </w:p>
        </w:tc>
        <w:tc>
          <w:tcPr>
            <w:tcW w:w="2193" w:type="dxa"/>
            <w:tcBorders>
              <w:top w:val="nil"/>
              <w:left w:val="nil"/>
              <w:bottom w:val="single" w:sz="4" w:space="0" w:color="auto"/>
              <w:right w:val="single" w:sz="4" w:space="0" w:color="auto"/>
            </w:tcBorders>
            <w:vAlign w:val="center"/>
            <w:hideMark/>
          </w:tcPr>
          <w:p w14:paraId="4B281E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 compatibil cu monitor Bistos BT770 ( 007115 )</w:t>
            </w:r>
          </w:p>
        </w:tc>
        <w:tc>
          <w:tcPr>
            <w:tcW w:w="4197" w:type="dxa"/>
            <w:tcBorders>
              <w:top w:val="nil"/>
              <w:left w:val="nil"/>
              <w:bottom w:val="single" w:sz="4" w:space="0" w:color="auto"/>
              <w:right w:val="single" w:sz="4" w:space="0" w:color="auto"/>
            </w:tcBorders>
            <w:vAlign w:val="center"/>
            <w:hideMark/>
          </w:tcPr>
          <w:p w14:paraId="5D2CB60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integrat,L≥ 2,5 m, compatibil cu monitor Bistos BT770</w:t>
            </w:r>
          </w:p>
        </w:tc>
        <w:tc>
          <w:tcPr>
            <w:tcW w:w="803" w:type="dxa"/>
            <w:tcBorders>
              <w:top w:val="nil"/>
              <w:left w:val="nil"/>
              <w:bottom w:val="single" w:sz="4" w:space="0" w:color="auto"/>
              <w:right w:val="single" w:sz="4" w:space="0" w:color="auto"/>
            </w:tcBorders>
            <w:vAlign w:val="center"/>
            <w:hideMark/>
          </w:tcPr>
          <w:p w14:paraId="174FD75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D0562FF" w14:textId="48C1CB9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200</w:t>
            </w:r>
          </w:p>
        </w:tc>
        <w:tc>
          <w:tcPr>
            <w:tcW w:w="1235" w:type="dxa"/>
            <w:tcBorders>
              <w:top w:val="nil"/>
              <w:left w:val="nil"/>
              <w:bottom w:val="single" w:sz="4" w:space="0" w:color="auto"/>
              <w:right w:val="single" w:sz="4" w:space="0" w:color="auto"/>
            </w:tcBorders>
            <w:noWrap/>
            <w:vAlign w:val="center"/>
            <w:hideMark/>
          </w:tcPr>
          <w:p w14:paraId="02B3BF89" w14:textId="54339FD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54 800,00</w:t>
            </w:r>
          </w:p>
        </w:tc>
        <w:tc>
          <w:tcPr>
            <w:tcW w:w="222" w:type="dxa"/>
            <w:vAlign w:val="center"/>
            <w:hideMark/>
          </w:tcPr>
          <w:p w14:paraId="44C797A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CBF16F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A30FFF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162</w:t>
            </w:r>
          </w:p>
        </w:tc>
        <w:tc>
          <w:tcPr>
            <w:tcW w:w="2193" w:type="dxa"/>
            <w:tcBorders>
              <w:top w:val="nil"/>
              <w:left w:val="nil"/>
              <w:bottom w:val="single" w:sz="4" w:space="0" w:color="auto"/>
              <w:right w:val="single" w:sz="4" w:space="0" w:color="auto"/>
            </w:tcBorders>
            <w:vAlign w:val="center"/>
            <w:hideMark/>
          </w:tcPr>
          <w:p w14:paraId="64D871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 compatibil cu monitor Edan IM60 ( 007116 )</w:t>
            </w:r>
          </w:p>
        </w:tc>
        <w:tc>
          <w:tcPr>
            <w:tcW w:w="4197" w:type="dxa"/>
            <w:tcBorders>
              <w:top w:val="nil"/>
              <w:left w:val="nil"/>
              <w:bottom w:val="single" w:sz="4" w:space="0" w:color="auto"/>
              <w:right w:val="single" w:sz="4" w:space="0" w:color="auto"/>
            </w:tcBorders>
            <w:vAlign w:val="center"/>
            <w:hideMark/>
          </w:tcPr>
          <w:p w14:paraId="5E7ECD1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 L≥ 2,5 m compatibil cu monitor Edan IM60</w:t>
            </w:r>
          </w:p>
        </w:tc>
        <w:tc>
          <w:tcPr>
            <w:tcW w:w="803" w:type="dxa"/>
            <w:tcBorders>
              <w:top w:val="nil"/>
              <w:left w:val="nil"/>
              <w:bottom w:val="single" w:sz="4" w:space="0" w:color="auto"/>
              <w:right w:val="single" w:sz="4" w:space="0" w:color="auto"/>
            </w:tcBorders>
            <w:vAlign w:val="center"/>
            <w:hideMark/>
          </w:tcPr>
          <w:p w14:paraId="418EE7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25FE517" w14:textId="1DA97D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152</w:t>
            </w:r>
          </w:p>
        </w:tc>
        <w:tc>
          <w:tcPr>
            <w:tcW w:w="1235" w:type="dxa"/>
            <w:tcBorders>
              <w:top w:val="nil"/>
              <w:left w:val="nil"/>
              <w:bottom w:val="single" w:sz="4" w:space="0" w:color="auto"/>
              <w:right w:val="single" w:sz="4" w:space="0" w:color="auto"/>
            </w:tcBorders>
            <w:noWrap/>
            <w:vAlign w:val="center"/>
            <w:hideMark/>
          </w:tcPr>
          <w:p w14:paraId="53E4649E" w14:textId="6447719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47 120,00</w:t>
            </w:r>
          </w:p>
        </w:tc>
        <w:tc>
          <w:tcPr>
            <w:tcW w:w="222" w:type="dxa"/>
            <w:vAlign w:val="center"/>
            <w:hideMark/>
          </w:tcPr>
          <w:p w14:paraId="7BF4E34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83B7D6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9E1FB2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163</w:t>
            </w:r>
          </w:p>
        </w:tc>
        <w:tc>
          <w:tcPr>
            <w:tcW w:w="2193" w:type="dxa"/>
            <w:tcBorders>
              <w:top w:val="nil"/>
              <w:left w:val="nil"/>
              <w:bottom w:val="single" w:sz="4" w:space="0" w:color="auto"/>
              <w:right w:val="single" w:sz="4" w:space="0" w:color="auto"/>
            </w:tcBorders>
            <w:vAlign w:val="center"/>
            <w:hideMark/>
          </w:tcPr>
          <w:p w14:paraId="7D6C916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 compatibil cu monitor Mindray IPM 15 ( 007117 )</w:t>
            </w:r>
          </w:p>
        </w:tc>
        <w:tc>
          <w:tcPr>
            <w:tcW w:w="4197" w:type="dxa"/>
            <w:tcBorders>
              <w:top w:val="nil"/>
              <w:left w:val="nil"/>
              <w:bottom w:val="single" w:sz="4" w:space="0" w:color="auto"/>
              <w:right w:val="single" w:sz="4" w:space="0" w:color="auto"/>
            </w:tcBorders>
            <w:vAlign w:val="center"/>
            <w:hideMark/>
          </w:tcPr>
          <w:p w14:paraId="491424B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integrat, L≥ 2,5 m compatibil cu monitor Mindray IPM 15</w:t>
            </w:r>
          </w:p>
        </w:tc>
        <w:tc>
          <w:tcPr>
            <w:tcW w:w="803" w:type="dxa"/>
            <w:tcBorders>
              <w:top w:val="nil"/>
              <w:left w:val="nil"/>
              <w:bottom w:val="single" w:sz="4" w:space="0" w:color="auto"/>
              <w:right w:val="single" w:sz="4" w:space="0" w:color="auto"/>
            </w:tcBorders>
            <w:vAlign w:val="center"/>
            <w:hideMark/>
          </w:tcPr>
          <w:p w14:paraId="24D269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728794D" w14:textId="162FBF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115</w:t>
            </w:r>
          </w:p>
        </w:tc>
        <w:tc>
          <w:tcPr>
            <w:tcW w:w="1235" w:type="dxa"/>
            <w:tcBorders>
              <w:top w:val="nil"/>
              <w:left w:val="nil"/>
              <w:bottom w:val="single" w:sz="4" w:space="0" w:color="auto"/>
              <w:right w:val="single" w:sz="4" w:space="0" w:color="auto"/>
            </w:tcBorders>
            <w:noWrap/>
            <w:vAlign w:val="center"/>
            <w:hideMark/>
          </w:tcPr>
          <w:p w14:paraId="26C25D76" w14:textId="6442AE6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35 420,00</w:t>
            </w:r>
          </w:p>
        </w:tc>
        <w:tc>
          <w:tcPr>
            <w:tcW w:w="222" w:type="dxa"/>
            <w:vAlign w:val="center"/>
            <w:hideMark/>
          </w:tcPr>
          <w:p w14:paraId="09882D3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696B68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D46E43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164</w:t>
            </w:r>
          </w:p>
        </w:tc>
        <w:tc>
          <w:tcPr>
            <w:tcW w:w="2193" w:type="dxa"/>
            <w:tcBorders>
              <w:top w:val="nil"/>
              <w:left w:val="nil"/>
              <w:bottom w:val="single" w:sz="4" w:space="0" w:color="auto"/>
              <w:right w:val="single" w:sz="4" w:space="0" w:color="auto"/>
            </w:tcBorders>
            <w:vAlign w:val="center"/>
            <w:hideMark/>
          </w:tcPr>
          <w:p w14:paraId="13AEA96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Seringa pentru perfuzomat 20-60ml  ( 007118 )</w:t>
            </w:r>
          </w:p>
        </w:tc>
        <w:tc>
          <w:tcPr>
            <w:tcW w:w="4197" w:type="dxa"/>
            <w:tcBorders>
              <w:top w:val="nil"/>
              <w:left w:val="nil"/>
              <w:bottom w:val="single" w:sz="4" w:space="0" w:color="auto"/>
              <w:right w:val="single" w:sz="4" w:space="0" w:color="auto"/>
            </w:tcBorders>
            <w:vAlign w:val="center"/>
            <w:hideMark/>
          </w:tcPr>
          <w:p w14:paraId="2EA521C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Seringa pentru perfuzomat 20-60ml destinata prepararii si administrarii de medicamente/lichide pacientului si colectarii de probe din fluidele corporale ale pacientului.</w:t>
            </w:r>
          </w:p>
        </w:tc>
        <w:tc>
          <w:tcPr>
            <w:tcW w:w="803" w:type="dxa"/>
            <w:tcBorders>
              <w:top w:val="nil"/>
              <w:left w:val="nil"/>
              <w:bottom w:val="single" w:sz="4" w:space="0" w:color="auto"/>
              <w:right w:val="single" w:sz="4" w:space="0" w:color="auto"/>
            </w:tcBorders>
            <w:vAlign w:val="center"/>
            <w:hideMark/>
          </w:tcPr>
          <w:p w14:paraId="100D3E2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71587B3" w14:textId="5D3D02D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6 965</w:t>
            </w:r>
          </w:p>
        </w:tc>
        <w:tc>
          <w:tcPr>
            <w:tcW w:w="1235" w:type="dxa"/>
            <w:tcBorders>
              <w:top w:val="nil"/>
              <w:left w:val="nil"/>
              <w:bottom w:val="single" w:sz="4" w:space="0" w:color="auto"/>
              <w:right w:val="single" w:sz="4" w:space="0" w:color="auto"/>
            </w:tcBorders>
            <w:noWrap/>
            <w:vAlign w:val="center"/>
            <w:hideMark/>
          </w:tcPr>
          <w:p w14:paraId="4003C6B4" w14:textId="6A87BCC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17 412,50</w:t>
            </w:r>
          </w:p>
        </w:tc>
        <w:tc>
          <w:tcPr>
            <w:tcW w:w="222" w:type="dxa"/>
            <w:vAlign w:val="center"/>
            <w:hideMark/>
          </w:tcPr>
          <w:p w14:paraId="6BEAB7B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11478D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EE54B2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165</w:t>
            </w:r>
          </w:p>
        </w:tc>
        <w:tc>
          <w:tcPr>
            <w:tcW w:w="2193" w:type="dxa"/>
            <w:tcBorders>
              <w:top w:val="nil"/>
              <w:left w:val="nil"/>
              <w:bottom w:val="single" w:sz="4" w:space="0" w:color="auto"/>
              <w:right w:val="single" w:sz="4" w:space="0" w:color="auto"/>
            </w:tcBorders>
            <w:vAlign w:val="center"/>
            <w:hideMark/>
          </w:tcPr>
          <w:p w14:paraId="3D812FD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Seringi getabile 30-60ml  ( 007119 )</w:t>
            </w:r>
          </w:p>
        </w:tc>
        <w:tc>
          <w:tcPr>
            <w:tcW w:w="4197" w:type="dxa"/>
            <w:tcBorders>
              <w:top w:val="nil"/>
              <w:left w:val="nil"/>
              <w:bottom w:val="single" w:sz="4" w:space="0" w:color="auto"/>
              <w:right w:val="single" w:sz="4" w:space="0" w:color="auto"/>
            </w:tcBorders>
            <w:vAlign w:val="center"/>
            <w:hideMark/>
          </w:tcPr>
          <w:p w14:paraId="20165F0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Seringi getabile 30-60 ml pentru infuzomat</w:t>
            </w:r>
          </w:p>
        </w:tc>
        <w:tc>
          <w:tcPr>
            <w:tcW w:w="803" w:type="dxa"/>
            <w:tcBorders>
              <w:top w:val="nil"/>
              <w:left w:val="nil"/>
              <w:bottom w:val="single" w:sz="4" w:space="0" w:color="auto"/>
              <w:right w:val="single" w:sz="4" w:space="0" w:color="auto"/>
            </w:tcBorders>
            <w:vAlign w:val="center"/>
            <w:hideMark/>
          </w:tcPr>
          <w:p w14:paraId="15490B7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E492E8B" w14:textId="7FFFEC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850</w:t>
            </w:r>
          </w:p>
        </w:tc>
        <w:tc>
          <w:tcPr>
            <w:tcW w:w="1235" w:type="dxa"/>
            <w:tcBorders>
              <w:top w:val="nil"/>
              <w:left w:val="nil"/>
              <w:bottom w:val="single" w:sz="4" w:space="0" w:color="auto"/>
              <w:right w:val="single" w:sz="4" w:space="0" w:color="auto"/>
            </w:tcBorders>
            <w:noWrap/>
            <w:vAlign w:val="center"/>
            <w:hideMark/>
          </w:tcPr>
          <w:p w14:paraId="488B5653" w14:textId="03D492E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2 125,00</w:t>
            </w:r>
          </w:p>
        </w:tc>
        <w:tc>
          <w:tcPr>
            <w:tcW w:w="222" w:type="dxa"/>
            <w:vAlign w:val="center"/>
            <w:hideMark/>
          </w:tcPr>
          <w:p w14:paraId="247B811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89B0FF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96CCB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166</w:t>
            </w:r>
          </w:p>
        </w:tc>
        <w:tc>
          <w:tcPr>
            <w:tcW w:w="2193" w:type="dxa"/>
            <w:tcBorders>
              <w:top w:val="nil"/>
              <w:left w:val="nil"/>
              <w:bottom w:val="single" w:sz="4" w:space="0" w:color="auto"/>
              <w:right w:val="single" w:sz="4" w:space="0" w:color="auto"/>
            </w:tcBorders>
            <w:vAlign w:val="center"/>
            <w:hideMark/>
          </w:tcPr>
          <w:p w14:paraId="5DC280E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electrozi ECG 4 cleste + 6 pare (adult), reutilizabil  ( 007121 )</w:t>
            </w:r>
          </w:p>
        </w:tc>
        <w:tc>
          <w:tcPr>
            <w:tcW w:w="4197" w:type="dxa"/>
            <w:tcBorders>
              <w:top w:val="nil"/>
              <w:left w:val="nil"/>
              <w:bottom w:val="single" w:sz="4" w:space="0" w:color="auto"/>
              <w:right w:val="single" w:sz="4" w:space="0" w:color="auto"/>
            </w:tcBorders>
            <w:vAlign w:val="center"/>
            <w:hideMark/>
          </w:tcPr>
          <w:p w14:paraId="09D8211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Parte activa a electrodului din Ag/AgCl, 2. set electrozi 4 tip clește (roșu, glaben, verde, negru) + 6 tip pare, 3. tip pacient adult, 4. compatibil cu conectori ECG tip banana de diametru 3 si 4mm.</w:t>
            </w:r>
          </w:p>
        </w:tc>
        <w:tc>
          <w:tcPr>
            <w:tcW w:w="803" w:type="dxa"/>
            <w:tcBorders>
              <w:top w:val="nil"/>
              <w:left w:val="nil"/>
              <w:bottom w:val="single" w:sz="4" w:space="0" w:color="auto"/>
              <w:right w:val="single" w:sz="4" w:space="0" w:color="auto"/>
            </w:tcBorders>
            <w:vAlign w:val="center"/>
            <w:hideMark/>
          </w:tcPr>
          <w:p w14:paraId="437B57C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DE2A1D6" w14:textId="68C549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85</w:t>
            </w:r>
          </w:p>
        </w:tc>
        <w:tc>
          <w:tcPr>
            <w:tcW w:w="1235" w:type="dxa"/>
            <w:tcBorders>
              <w:top w:val="nil"/>
              <w:left w:val="nil"/>
              <w:bottom w:val="single" w:sz="4" w:space="0" w:color="auto"/>
              <w:right w:val="single" w:sz="4" w:space="0" w:color="auto"/>
            </w:tcBorders>
            <w:noWrap/>
            <w:vAlign w:val="center"/>
            <w:hideMark/>
          </w:tcPr>
          <w:p w14:paraId="2A679251" w14:textId="763568A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40 800,00</w:t>
            </w:r>
          </w:p>
        </w:tc>
        <w:tc>
          <w:tcPr>
            <w:tcW w:w="222" w:type="dxa"/>
            <w:vAlign w:val="center"/>
            <w:hideMark/>
          </w:tcPr>
          <w:p w14:paraId="626505C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EBA55A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FC02F7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167</w:t>
            </w:r>
          </w:p>
        </w:tc>
        <w:tc>
          <w:tcPr>
            <w:tcW w:w="2193" w:type="dxa"/>
            <w:tcBorders>
              <w:top w:val="nil"/>
              <w:left w:val="nil"/>
              <w:bottom w:val="single" w:sz="4" w:space="0" w:color="auto"/>
              <w:right w:val="single" w:sz="4" w:space="0" w:color="auto"/>
            </w:tcBorders>
            <w:vAlign w:val="center"/>
            <w:hideMark/>
          </w:tcPr>
          <w:p w14:paraId="1AE93BE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electrozi ECG 4 cleste + 6 pare (pediatric), reutilizabil  ( 007122 )</w:t>
            </w:r>
          </w:p>
        </w:tc>
        <w:tc>
          <w:tcPr>
            <w:tcW w:w="4197" w:type="dxa"/>
            <w:tcBorders>
              <w:top w:val="nil"/>
              <w:left w:val="nil"/>
              <w:bottom w:val="single" w:sz="4" w:space="0" w:color="auto"/>
              <w:right w:val="single" w:sz="4" w:space="0" w:color="auto"/>
            </w:tcBorders>
            <w:vAlign w:val="center"/>
            <w:hideMark/>
          </w:tcPr>
          <w:p w14:paraId="00AAC5D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Parte activa a electrodului din Ag/AgCl, 2. set electrozi 4 tip clește (roșu, glaben, verde, negru) + 6 tip pare, 3. tip pacient pediatric, 4. compatibil cu conectori ECG tip banana de diametru 3 si 4mm.</w:t>
            </w:r>
          </w:p>
        </w:tc>
        <w:tc>
          <w:tcPr>
            <w:tcW w:w="803" w:type="dxa"/>
            <w:tcBorders>
              <w:top w:val="nil"/>
              <w:left w:val="nil"/>
              <w:bottom w:val="single" w:sz="4" w:space="0" w:color="auto"/>
              <w:right w:val="single" w:sz="4" w:space="0" w:color="auto"/>
            </w:tcBorders>
            <w:vAlign w:val="center"/>
            <w:hideMark/>
          </w:tcPr>
          <w:p w14:paraId="327464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64CFACD" w14:textId="1C0235C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w:t>
            </w:r>
          </w:p>
        </w:tc>
        <w:tc>
          <w:tcPr>
            <w:tcW w:w="1235" w:type="dxa"/>
            <w:tcBorders>
              <w:top w:val="nil"/>
              <w:left w:val="nil"/>
              <w:bottom w:val="single" w:sz="4" w:space="0" w:color="auto"/>
              <w:right w:val="single" w:sz="4" w:space="0" w:color="auto"/>
            </w:tcBorders>
            <w:noWrap/>
            <w:vAlign w:val="center"/>
            <w:hideMark/>
          </w:tcPr>
          <w:p w14:paraId="423E4B06" w14:textId="2135338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4 638,00</w:t>
            </w:r>
          </w:p>
        </w:tc>
        <w:tc>
          <w:tcPr>
            <w:tcW w:w="222" w:type="dxa"/>
            <w:vAlign w:val="center"/>
            <w:hideMark/>
          </w:tcPr>
          <w:p w14:paraId="6AD0FE5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2DD04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D74BFD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168</w:t>
            </w:r>
          </w:p>
        </w:tc>
        <w:tc>
          <w:tcPr>
            <w:tcW w:w="2193" w:type="dxa"/>
            <w:tcBorders>
              <w:top w:val="nil"/>
              <w:left w:val="nil"/>
              <w:bottom w:val="single" w:sz="4" w:space="0" w:color="auto"/>
              <w:right w:val="single" w:sz="4" w:space="0" w:color="auto"/>
            </w:tcBorders>
            <w:vAlign w:val="center"/>
            <w:hideMark/>
          </w:tcPr>
          <w:p w14:paraId="02F12CD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pentru ligaturare variceala endoscopica  ( 007123 )</w:t>
            </w:r>
          </w:p>
        </w:tc>
        <w:tc>
          <w:tcPr>
            <w:tcW w:w="4197" w:type="dxa"/>
            <w:tcBorders>
              <w:top w:val="nil"/>
              <w:left w:val="nil"/>
              <w:bottom w:val="single" w:sz="4" w:space="0" w:color="auto"/>
              <w:right w:val="single" w:sz="4" w:space="0" w:color="auto"/>
            </w:tcBorders>
            <w:vAlign w:val="center"/>
            <w:hideMark/>
          </w:tcPr>
          <w:p w14:paraId="79513C4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pentru ligaturare variceala endoscopica, set cu 6 inele de cauciuc pentru endoscop cu diametru 9,2 mm. si canal de 2,8 mm. UN set= O bucată</w:t>
            </w:r>
          </w:p>
        </w:tc>
        <w:tc>
          <w:tcPr>
            <w:tcW w:w="803" w:type="dxa"/>
            <w:tcBorders>
              <w:top w:val="nil"/>
              <w:left w:val="nil"/>
              <w:bottom w:val="single" w:sz="4" w:space="0" w:color="auto"/>
              <w:right w:val="single" w:sz="4" w:space="0" w:color="auto"/>
            </w:tcBorders>
            <w:vAlign w:val="center"/>
            <w:hideMark/>
          </w:tcPr>
          <w:p w14:paraId="3C82F87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81E6E3" w14:textId="3A0643F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w:t>
            </w:r>
          </w:p>
        </w:tc>
        <w:tc>
          <w:tcPr>
            <w:tcW w:w="1235" w:type="dxa"/>
            <w:tcBorders>
              <w:top w:val="nil"/>
              <w:left w:val="nil"/>
              <w:bottom w:val="single" w:sz="4" w:space="0" w:color="auto"/>
              <w:right w:val="single" w:sz="4" w:space="0" w:color="auto"/>
            </w:tcBorders>
            <w:noWrap/>
            <w:vAlign w:val="center"/>
            <w:hideMark/>
          </w:tcPr>
          <w:p w14:paraId="1D835228" w14:textId="2352262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29 750,00</w:t>
            </w:r>
          </w:p>
        </w:tc>
        <w:tc>
          <w:tcPr>
            <w:tcW w:w="222" w:type="dxa"/>
            <w:vAlign w:val="center"/>
            <w:hideMark/>
          </w:tcPr>
          <w:p w14:paraId="51F38B2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4EED39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39BF25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169</w:t>
            </w:r>
          </w:p>
        </w:tc>
        <w:tc>
          <w:tcPr>
            <w:tcW w:w="2193" w:type="dxa"/>
            <w:tcBorders>
              <w:top w:val="nil"/>
              <w:left w:val="nil"/>
              <w:bottom w:val="single" w:sz="4" w:space="0" w:color="auto"/>
              <w:right w:val="single" w:sz="4" w:space="0" w:color="auto"/>
            </w:tcBorders>
            <w:vAlign w:val="center"/>
            <w:hideMark/>
          </w:tcPr>
          <w:p w14:paraId="10AD80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seringa compatibil cu angiomat Stellant Dual( CT)  ( 007124 )</w:t>
            </w:r>
          </w:p>
        </w:tc>
        <w:tc>
          <w:tcPr>
            <w:tcW w:w="4197" w:type="dxa"/>
            <w:tcBorders>
              <w:top w:val="nil"/>
              <w:left w:val="nil"/>
              <w:bottom w:val="single" w:sz="4" w:space="0" w:color="auto"/>
              <w:right w:val="single" w:sz="4" w:space="0" w:color="auto"/>
            </w:tcBorders>
            <w:vAlign w:val="center"/>
            <w:hideMark/>
          </w:tcPr>
          <w:p w14:paraId="6B2B4AD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2 buc.seringă de 200ml cu următoarele caracteristici: material transparent, rezistent la presiune de minim 400psi,  1buc tub conector pacient spiralat în T cu următoarele caracteristici: lungimea 150cm (+-10cm) 1 -Quick fill tube, permite conectarea la seringile injectorului prin intermediul conectorului în T.</w:t>
            </w:r>
          </w:p>
        </w:tc>
        <w:tc>
          <w:tcPr>
            <w:tcW w:w="803" w:type="dxa"/>
            <w:tcBorders>
              <w:top w:val="nil"/>
              <w:left w:val="nil"/>
              <w:bottom w:val="single" w:sz="4" w:space="0" w:color="auto"/>
              <w:right w:val="single" w:sz="4" w:space="0" w:color="auto"/>
            </w:tcBorders>
            <w:vAlign w:val="center"/>
            <w:hideMark/>
          </w:tcPr>
          <w:p w14:paraId="76E405F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4C563A5" w14:textId="051F0B9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1 000</w:t>
            </w:r>
          </w:p>
        </w:tc>
        <w:tc>
          <w:tcPr>
            <w:tcW w:w="1235" w:type="dxa"/>
            <w:tcBorders>
              <w:top w:val="nil"/>
              <w:left w:val="nil"/>
              <w:bottom w:val="single" w:sz="4" w:space="0" w:color="auto"/>
              <w:right w:val="single" w:sz="4" w:space="0" w:color="auto"/>
            </w:tcBorders>
            <w:noWrap/>
            <w:vAlign w:val="center"/>
            <w:hideMark/>
          </w:tcPr>
          <w:p w14:paraId="438C6A1D" w14:textId="6B83F62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225 000,00</w:t>
            </w:r>
          </w:p>
        </w:tc>
        <w:tc>
          <w:tcPr>
            <w:tcW w:w="222" w:type="dxa"/>
            <w:vAlign w:val="center"/>
            <w:hideMark/>
          </w:tcPr>
          <w:p w14:paraId="7CCFA4B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F60251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937992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170</w:t>
            </w:r>
          </w:p>
        </w:tc>
        <w:tc>
          <w:tcPr>
            <w:tcW w:w="2193" w:type="dxa"/>
            <w:tcBorders>
              <w:top w:val="nil"/>
              <w:left w:val="nil"/>
              <w:bottom w:val="single" w:sz="4" w:space="0" w:color="auto"/>
              <w:right w:val="single" w:sz="4" w:space="0" w:color="auto"/>
            </w:tcBorders>
            <w:vAlign w:val="center"/>
            <w:hideMark/>
          </w:tcPr>
          <w:p w14:paraId="04FC26F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Sisteme de infuzie a lichidelor pina la 48 h (compatibil cu infuzomatul din dotare BBraun)  ( 007125 )</w:t>
            </w:r>
          </w:p>
        </w:tc>
        <w:tc>
          <w:tcPr>
            <w:tcW w:w="4197" w:type="dxa"/>
            <w:tcBorders>
              <w:top w:val="nil"/>
              <w:left w:val="nil"/>
              <w:bottom w:val="single" w:sz="4" w:space="0" w:color="auto"/>
              <w:right w:val="single" w:sz="4" w:space="0" w:color="auto"/>
            </w:tcBorders>
            <w:vAlign w:val="center"/>
            <w:hideMark/>
          </w:tcPr>
          <w:p w14:paraId="586FC6D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Tub calibrat                                                       </w:t>
            </w:r>
            <w:r w:rsidRPr="00E91570">
              <w:rPr>
                <w:noProof w:val="0"/>
                <w:color w:val="000000" w:themeColor="text1"/>
                <w:sz w:val="16"/>
                <w:szCs w:val="16"/>
                <w:lang w:val="ro-MD" w:eastAsia="ro-MD"/>
              </w:rPr>
              <w:br/>
              <w:t>Nu contine latex</w:t>
            </w:r>
            <w:r w:rsidRPr="00E91570">
              <w:rPr>
                <w:noProof w:val="0"/>
                <w:color w:val="000000" w:themeColor="text1"/>
                <w:sz w:val="16"/>
                <w:szCs w:val="16"/>
                <w:lang w:val="ro-MD" w:eastAsia="ro-MD"/>
              </w:rPr>
              <w:br/>
              <w:t xml:space="preserve"> Rezistent la presiune (2 bari)</w:t>
            </w:r>
            <w:r w:rsidRPr="00E91570">
              <w:rPr>
                <w:noProof w:val="0"/>
                <w:color w:val="000000" w:themeColor="text1"/>
                <w:sz w:val="16"/>
                <w:szCs w:val="16"/>
                <w:lang w:val="ro-MD" w:eastAsia="ro-MD"/>
              </w:rPr>
              <w:br/>
              <w:t>Lungimea tubului 240-310 cm</w:t>
            </w:r>
            <w:r w:rsidRPr="00E91570">
              <w:rPr>
                <w:noProof w:val="0"/>
                <w:color w:val="000000" w:themeColor="text1"/>
                <w:sz w:val="16"/>
                <w:szCs w:val="16"/>
                <w:lang w:val="ro-MD" w:eastAsia="ro-MD"/>
              </w:rPr>
              <w:br/>
              <w:t>Steril</w:t>
            </w:r>
            <w:r w:rsidRPr="00E91570">
              <w:rPr>
                <w:noProof w:val="0"/>
                <w:color w:val="000000" w:themeColor="text1"/>
                <w:sz w:val="16"/>
                <w:szCs w:val="16"/>
                <w:lang w:val="ro-MD" w:eastAsia="ro-MD"/>
              </w:rPr>
              <w:br/>
              <w:t>Compatibil cu Infusomat Compact Plus</w:t>
            </w:r>
          </w:p>
        </w:tc>
        <w:tc>
          <w:tcPr>
            <w:tcW w:w="803" w:type="dxa"/>
            <w:tcBorders>
              <w:top w:val="nil"/>
              <w:left w:val="nil"/>
              <w:bottom w:val="single" w:sz="4" w:space="0" w:color="auto"/>
              <w:right w:val="single" w:sz="4" w:space="0" w:color="auto"/>
            </w:tcBorders>
            <w:vAlign w:val="center"/>
            <w:hideMark/>
          </w:tcPr>
          <w:p w14:paraId="532C22A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F399CB5" w14:textId="12C3F0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1 900</w:t>
            </w:r>
          </w:p>
        </w:tc>
        <w:tc>
          <w:tcPr>
            <w:tcW w:w="1235" w:type="dxa"/>
            <w:tcBorders>
              <w:top w:val="nil"/>
              <w:left w:val="nil"/>
              <w:bottom w:val="single" w:sz="4" w:space="0" w:color="auto"/>
              <w:right w:val="single" w:sz="4" w:space="0" w:color="auto"/>
            </w:tcBorders>
            <w:noWrap/>
            <w:vAlign w:val="center"/>
            <w:hideMark/>
          </w:tcPr>
          <w:p w14:paraId="403DAF42" w14:textId="4336BE1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300 846,00</w:t>
            </w:r>
          </w:p>
        </w:tc>
        <w:tc>
          <w:tcPr>
            <w:tcW w:w="222" w:type="dxa"/>
            <w:vAlign w:val="center"/>
            <w:hideMark/>
          </w:tcPr>
          <w:p w14:paraId="1979593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BDC2F5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67CA1B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171</w:t>
            </w:r>
          </w:p>
        </w:tc>
        <w:tc>
          <w:tcPr>
            <w:tcW w:w="2193" w:type="dxa"/>
            <w:tcBorders>
              <w:top w:val="nil"/>
              <w:left w:val="nil"/>
              <w:bottom w:val="single" w:sz="4" w:space="0" w:color="auto"/>
              <w:right w:val="single" w:sz="4" w:space="0" w:color="auto"/>
            </w:tcBorders>
            <w:vAlign w:val="center"/>
            <w:hideMark/>
          </w:tcPr>
          <w:p w14:paraId="76552E6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Sisteme de infuzie pentru pompa de infuzie  ( 007126 )</w:t>
            </w:r>
          </w:p>
        </w:tc>
        <w:tc>
          <w:tcPr>
            <w:tcW w:w="4197" w:type="dxa"/>
            <w:tcBorders>
              <w:top w:val="nil"/>
              <w:left w:val="nil"/>
              <w:bottom w:val="single" w:sz="4" w:space="0" w:color="auto"/>
              <w:right w:val="single" w:sz="4" w:space="0" w:color="auto"/>
            </w:tcBorders>
            <w:vAlign w:val="center"/>
            <w:hideMark/>
          </w:tcPr>
          <w:p w14:paraId="3CE199A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Protectie flux liber, compatibile cu pompa de ifuzie TERUMO TE-LM 800</w:t>
            </w:r>
          </w:p>
        </w:tc>
        <w:tc>
          <w:tcPr>
            <w:tcW w:w="803" w:type="dxa"/>
            <w:tcBorders>
              <w:top w:val="nil"/>
              <w:left w:val="nil"/>
              <w:bottom w:val="single" w:sz="4" w:space="0" w:color="auto"/>
              <w:right w:val="single" w:sz="4" w:space="0" w:color="auto"/>
            </w:tcBorders>
            <w:vAlign w:val="center"/>
            <w:hideMark/>
          </w:tcPr>
          <w:p w14:paraId="35D0881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C01ADD4" w14:textId="786AE2F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1 305</w:t>
            </w:r>
          </w:p>
        </w:tc>
        <w:tc>
          <w:tcPr>
            <w:tcW w:w="1235" w:type="dxa"/>
            <w:tcBorders>
              <w:top w:val="nil"/>
              <w:left w:val="nil"/>
              <w:bottom w:val="single" w:sz="4" w:space="0" w:color="auto"/>
              <w:right w:val="single" w:sz="4" w:space="0" w:color="auto"/>
            </w:tcBorders>
            <w:noWrap/>
            <w:vAlign w:val="center"/>
            <w:hideMark/>
          </w:tcPr>
          <w:p w14:paraId="07765ED5" w14:textId="5640597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163 125,00</w:t>
            </w:r>
          </w:p>
        </w:tc>
        <w:tc>
          <w:tcPr>
            <w:tcW w:w="222" w:type="dxa"/>
            <w:vAlign w:val="center"/>
            <w:hideMark/>
          </w:tcPr>
          <w:p w14:paraId="6320C96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832B4E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911072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172</w:t>
            </w:r>
          </w:p>
        </w:tc>
        <w:tc>
          <w:tcPr>
            <w:tcW w:w="2193" w:type="dxa"/>
            <w:tcBorders>
              <w:top w:val="nil"/>
              <w:left w:val="nil"/>
              <w:bottom w:val="single" w:sz="4" w:space="0" w:color="auto"/>
              <w:right w:val="single" w:sz="4" w:space="0" w:color="auto"/>
            </w:tcBorders>
            <w:vAlign w:val="center"/>
            <w:hideMark/>
          </w:tcPr>
          <w:p w14:paraId="2D4C48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IBP, tip “Combitrans”, 2linii p/u monitor Bbraun  ( 007127 )</w:t>
            </w:r>
          </w:p>
        </w:tc>
        <w:tc>
          <w:tcPr>
            <w:tcW w:w="4197" w:type="dxa"/>
            <w:tcBorders>
              <w:top w:val="nil"/>
              <w:left w:val="nil"/>
              <w:bottom w:val="single" w:sz="4" w:space="0" w:color="auto"/>
              <w:right w:val="single" w:sz="4" w:space="0" w:color="auto"/>
            </w:tcBorders>
            <w:vAlign w:val="center"/>
            <w:hideMark/>
          </w:tcPr>
          <w:p w14:paraId="628233B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Cu 2 linii, Diapazonul de masurare 50 mmHg - 300 mHg</w:t>
            </w:r>
            <w:r w:rsidRPr="00E91570">
              <w:rPr>
                <w:noProof w:val="0"/>
                <w:color w:val="000000" w:themeColor="text1"/>
                <w:sz w:val="16"/>
                <w:szCs w:val="16"/>
                <w:lang w:val="ro-MD" w:eastAsia="ro-MD"/>
              </w:rPr>
              <w:br/>
              <w:t xml:space="preserve">5mv/v/mmHg± 1%,  Protecţie de impulsul defibrilatorulu </w:t>
            </w:r>
            <w:r w:rsidRPr="00E91570">
              <w:rPr>
                <w:noProof w:val="0"/>
                <w:color w:val="000000" w:themeColor="text1"/>
                <w:sz w:val="16"/>
                <w:szCs w:val="16"/>
                <w:lang w:val="ro-MD" w:eastAsia="ro-MD"/>
              </w:rPr>
              <w:br/>
              <w:t>Suport pentru amplasarea si fixarea   sennzorilor (1 suport la 50 seturi)</w:t>
            </w:r>
            <w:r w:rsidRPr="00E91570">
              <w:rPr>
                <w:noProof w:val="0"/>
                <w:color w:val="000000" w:themeColor="text1"/>
                <w:sz w:val="16"/>
                <w:szCs w:val="16"/>
                <w:lang w:val="ro-MD" w:eastAsia="ro-MD"/>
              </w:rPr>
              <w:br/>
              <w:t xml:space="preserve"> Compatibil cu cablul cu 4 pini (tip BBraun, aflat în dotare).</w:t>
            </w:r>
          </w:p>
        </w:tc>
        <w:tc>
          <w:tcPr>
            <w:tcW w:w="803" w:type="dxa"/>
            <w:tcBorders>
              <w:top w:val="nil"/>
              <w:left w:val="nil"/>
              <w:bottom w:val="single" w:sz="4" w:space="0" w:color="auto"/>
              <w:right w:val="single" w:sz="4" w:space="0" w:color="auto"/>
            </w:tcBorders>
            <w:vAlign w:val="center"/>
            <w:hideMark/>
          </w:tcPr>
          <w:p w14:paraId="3807CCD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E499B76" w14:textId="0ECC912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1 335</w:t>
            </w:r>
          </w:p>
        </w:tc>
        <w:tc>
          <w:tcPr>
            <w:tcW w:w="1235" w:type="dxa"/>
            <w:tcBorders>
              <w:top w:val="nil"/>
              <w:left w:val="nil"/>
              <w:bottom w:val="single" w:sz="4" w:space="0" w:color="auto"/>
              <w:right w:val="single" w:sz="4" w:space="0" w:color="auto"/>
            </w:tcBorders>
            <w:noWrap/>
            <w:vAlign w:val="center"/>
            <w:hideMark/>
          </w:tcPr>
          <w:p w14:paraId="08DDCB6C" w14:textId="1BE6298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256 320,00</w:t>
            </w:r>
          </w:p>
        </w:tc>
        <w:tc>
          <w:tcPr>
            <w:tcW w:w="222" w:type="dxa"/>
            <w:vAlign w:val="center"/>
            <w:hideMark/>
          </w:tcPr>
          <w:p w14:paraId="3FD1A1A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55AD0F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5378E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173</w:t>
            </w:r>
          </w:p>
        </w:tc>
        <w:tc>
          <w:tcPr>
            <w:tcW w:w="2193" w:type="dxa"/>
            <w:tcBorders>
              <w:top w:val="nil"/>
              <w:left w:val="nil"/>
              <w:bottom w:val="single" w:sz="4" w:space="0" w:color="auto"/>
              <w:right w:val="single" w:sz="4" w:space="0" w:color="auto"/>
            </w:tcBorders>
            <w:vAlign w:val="center"/>
            <w:hideMark/>
          </w:tcPr>
          <w:p w14:paraId="295143F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120/45  min extern și Registru Test-indicator sterilizare 120/45  min extern ( 007129 )</w:t>
            </w:r>
          </w:p>
        </w:tc>
        <w:tc>
          <w:tcPr>
            <w:tcW w:w="4197" w:type="dxa"/>
            <w:tcBorders>
              <w:top w:val="nil"/>
              <w:left w:val="nil"/>
              <w:bottom w:val="single" w:sz="4" w:space="0" w:color="auto"/>
              <w:right w:val="single" w:sz="4" w:space="0" w:color="auto"/>
            </w:tcBorders>
            <w:vAlign w:val="center"/>
            <w:hideMark/>
          </w:tcPr>
          <w:p w14:paraId="2DA8B6F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w:t>
            </w:r>
            <w:r w:rsidRPr="00E91570">
              <w:rPr>
                <w:noProof w:val="0"/>
                <w:color w:val="000000" w:themeColor="text1"/>
                <w:sz w:val="16"/>
                <w:szCs w:val="16"/>
                <w:lang w:val="ro-MD" w:eastAsia="ro-MD"/>
              </w:rPr>
              <w:br/>
              <w:t>sterilizării la 120 grade 45 min.</w:t>
            </w:r>
            <w:r w:rsidRPr="00E91570">
              <w:rPr>
                <w:noProof w:val="0"/>
                <w:color w:val="000000" w:themeColor="text1"/>
                <w:sz w:val="16"/>
                <w:szCs w:val="16"/>
                <w:lang w:val="ro-MD" w:eastAsia="ro-MD"/>
              </w:rPr>
              <w:br/>
              <w:t>Extern, nr. de până la 1000 teste pe</w:t>
            </w:r>
            <w:r w:rsidRPr="00E91570">
              <w:rPr>
                <w:noProof w:val="0"/>
                <w:color w:val="000000" w:themeColor="text1"/>
                <w:sz w:val="16"/>
                <w:szCs w:val="16"/>
                <w:lang w:val="ro-MD" w:eastAsia="ro-MD"/>
              </w:rPr>
              <w:br/>
              <w:t>bază adezivă, cu virarea culorii</w:t>
            </w:r>
            <w:r w:rsidRPr="00E91570">
              <w:rPr>
                <w:noProof w:val="0"/>
                <w:color w:val="000000" w:themeColor="text1"/>
                <w:sz w:val="16"/>
                <w:szCs w:val="16"/>
                <w:lang w:val="ro-MD" w:eastAsia="ro-MD"/>
              </w:rPr>
              <w:br/>
              <w:t>indicatorului. Termen de valabilitate</w:t>
            </w:r>
            <w:r w:rsidRPr="00E91570">
              <w:rPr>
                <w:noProof w:val="0"/>
                <w:color w:val="000000" w:themeColor="text1"/>
                <w:sz w:val="16"/>
                <w:szCs w:val="16"/>
                <w:lang w:val="ro-MD" w:eastAsia="ro-MD"/>
              </w:rPr>
              <w:br/>
              <w:t>nu mai puțin de 24 luni, instrucțiune</w:t>
            </w:r>
            <w:r w:rsidRPr="00E91570">
              <w:rPr>
                <w:noProof w:val="0"/>
                <w:color w:val="000000" w:themeColor="text1"/>
                <w:sz w:val="16"/>
                <w:szCs w:val="16"/>
                <w:lang w:val="ro-MD" w:eastAsia="ro-MD"/>
              </w:rPr>
              <w:br/>
              <w:t>de utilizare în limba romană cu</w:t>
            </w:r>
            <w:r w:rsidRPr="00E91570">
              <w:rPr>
                <w:noProof w:val="0"/>
                <w:color w:val="000000" w:themeColor="text1"/>
                <w:sz w:val="16"/>
                <w:szCs w:val="16"/>
                <w:lang w:val="ro-MD" w:eastAsia="ro-MD"/>
              </w:rPr>
              <w:br/>
              <w:t>registru</w:t>
            </w:r>
          </w:p>
        </w:tc>
        <w:tc>
          <w:tcPr>
            <w:tcW w:w="803" w:type="dxa"/>
            <w:tcBorders>
              <w:top w:val="nil"/>
              <w:left w:val="nil"/>
              <w:bottom w:val="single" w:sz="4" w:space="0" w:color="auto"/>
              <w:right w:val="single" w:sz="4" w:space="0" w:color="auto"/>
            </w:tcBorders>
            <w:vAlign w:val="center"/>
            <w:hideMark/>
          </w:tcPr>
          <w:p w14:paraId="3C80EF7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396F5CC2" w14:textId="1D8126F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24 000</w:t>
            </w:r>
          </w:p>
        </w:tc>
        <w:tc>
          <w:tcPr>
            <w:tcW w:w="1235" w:type="dxa"/>
            <w:tcBorders>
              <w:top w:val="nil"/>
              <w:left w:val="nil"/>
              <w:bottom w:val="single" w:sz="4" w:space="0" w:color="auto"/>
              <w:right w:val="single" w:sz="4" w:space="0" w:color="auto"/>
            </w:tcBorders>
            <w:noWrap/>
            <w:vAlign w:val="center"/>
            <w:hideMark/>
          </w:tcPr>
          <w:p w14:paraId="00463E9F" w14:textId="4C9206D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4 800,00</w:t>
            </w:r>
          </w:p>
        </w:tc>
        <w:tc>
          <w:tcPr>
            <w:tcW w:w="222" w:type="dxa"/>
            <w:vAlign w:val="center"/>
            <w:hideMark/>
          </w:tcPr>
          <w:p w14:paraId="21DCF97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5FD73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80FD60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173</w:t>
            </w:r>
          </w:p>
        </w:tc>
        <w:tc>
          <w:tcPr>
            <w:tcW w:w="2193" w:type="dxa"/>
            <w:tcBorders>
              <w:top w:val="nil"/>
              <w:left w:val="nil"/>
              <w:bottom w:val="single" w:sz="4" w:space="0" w:color="auto"/>
              <w:right w:val="single" w:sz="4" w:space="0" w:color="auto"/>
            </w:tcBorders>
            <w:vAlign w:val="center"/>
            <w:hideMark/>
          </w:tcPr>
          <w:p w14:paraId="1292576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120/45  min extern și Registru REGISTRU ( 007130 )</w:t>
            </w:r>
          </w:p>
        </w:tc>
        <w:tc>
          <w:tcPr>
            <w:tcW w:w="4197" w:type="dxa"/>
            <w:tcBorders>
              <w:top w:val="nil"/>
              <w:left w:val="nil"/>
              <w:bottom w:val="single" w:sz="4" w:space="0" w:color="auto"/>
              <w:right w:val="single" w:sz="4" w:space="0" w:color="auto"/>
            </w:tcBorders>
            <w:vAlign w:val="center"/>
            <w:hideMark/>
          </w:tcPr>
          <w:p w14:paraId="1330FA1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58F72A1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174147" w14:textId="6D791F3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w:t>
            </w:r>
          </w:p>
        </w:tc>
        <w:tc>
          <w:tcPr>
            <w:tcW w:w="1235" w:type="dxa"/>
            <w:tcBorders>
              <w:top w:val="nil"/>
              <w:left w:val="nil"/>
              <w:bottom w:val="single" w:sz="4" w:space="0" w:color="auto"/>
              <w:right w:val="single" w:sz="4" w:space="0" w:color="auto"/>
            </w:tcBorders>
            <w:noWrap/>
            <w:vAlign w:val="center"/>
            <w:hideMark/>
          </w:tcPr>
          <w:p w14:paraId="202FF0C0" w14:textId="1FFAB4C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6A33B2D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EB6A2E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3CF2F6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174</w:t>
            </w:r>
          </w:p>
        </w:tc>
        <w:tc>
          <w:tcPr>
            <w:tcW w:w="2193" w:type="dxa"/>
            <w:tcBorders>
              <w:top w:val="nil"/>
              <w:left w:val="nil"/>
              <w:bottom w:val="single" w:sz="4" w:space="0" w:color="auto"/>
              <w:right w:val="single" w:sz="4" w:space="0" w:color="auto"/>
            </w:tcBorders>
            <w:vAlign w:val="center"/>
            <w:hideMark/>
          </w:tcPr>
          <w:p w14:paraId="1E5AF3B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120/45  min intern și Registru Test-indicator sterilizare 120/45  min intern ( 007131 )</w:t>
            </w:r>
          </w:p>
        </w:tc>
        <w:tc>
          <w:tcPr>
            <w:tcW w:w="4197" w:type="dxa"/>
            <w:tcBorders>
              <w:top w:val="nil"/>
              <w:left w:val="nil"/>
              <w:bottom w:val="single" w:sz="4" w:space="0" w:color="auto"/>
              <w:right w:val="single" w:sz="4" w:space="0" w:color="auto"/>
            </w:tcBorders>
            <w:vAlign w:val="center"/>
            <w:hideMark/>
          </w:tcPr>
          <w:p w14:paraId="22437C4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120 grade 45 min. Intern, nr. de până la 1000 teste pe bază adezivă,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1203ABB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31DFC2AE" w14:textId="35BA2FB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41 000</w:t>
            </w:r>
          </w:p>
        </w:tc>
        <w:tc>
          <w:tcPr>
            <w:tcW w:w="1235" w:type="dxa"/>
            <w:tcBorders>
              <w:top w:val="nil"/>
              <w:left w:val="nil"/>
              <w:bottom w:val="single" w:sz="4" w:space="0" w:color="auto"/>
              <w:right w:val="single" w:sz="4" w:space="0" w:color="auto"/>
            </w:tcBorders>
            <w:noWrap/>
            <w:vAlign w:val="center"/>
            <w:hideMark/>
          </w:tcPr>
          <w:p w14:paraId="703C6B51" w14:textId="7D9A58C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8 200,00</w:t>
            </w:r>
          </w:p>
        </w:tc>
        <w:tc>
          <w:tcPr>
            <w:tcW w:w="222" w:type="dxa"/>
            <w:vAlign w:val="center"/>
            <w:hideMark/>
          </w:tcPr>
          <w:p w14:paraId="58EE080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124E03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F95224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174</w:t>
            </w:r>
          </w:p>
        </w:tc>
        <w:tc>
          <w:tcPr>
            <w:tcW w:w="2193" w:type="dxa"/>
            <w:tcBorders>
              <w:top w:val="nil"/>
              <w:left w:val="nil"/>
              <w:bottom w:val="single" w:sz="4" w:space="0" w:color="auto"/>
              <w:right w:val="single" w:sz="4" w:space="0" w:color="auto"/>
            </w:tcBorders>
            <w:vAlign w:val="center"/>
            <w:hideMark/>
          </w:tcPr>
          <w:p w14:paraId="1751093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120/45  min intern și Registru REGISTRU ( 007132 )</w:t>
            </w:r>
          </w:p>
        </w:tc>
        <w:tc>
          <w:tcPr>
            <w:tcW w:w="4197" w:type="dxa"/>
            <w:tcBorders>
              <w:top w:val="nil"/>
              <w:left w:val="nil"/>
              <w:bottom w:val="single" w:sz="4" w:space="0" w:color="auto"/>
              <w:right w:val="single" w:sz="4" w:space="0" w:color="auto"/>
            </w:tcBorders>
            <w:vAlign w:val="center"/>
            <w:hideMark/>
          </w:tcPr>
          <w:p w14:paraId="1ADC1DF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097728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B5BD1E3" w14:textId="22C70C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41</w:t>
            </w:r>
          </w:p>
        </w:tc>
        <w:tc>
          <w:tcPr>
            <w:tcW w:w="1235" w:type="dxa"/>
            <w:tcBorders>
              <w:top w:val="nil"/>
              <w:left w:val="nil"/>
              <w:bottom w:val="single" w:sz="4" w:space="0" w:color="auto"/>
              <w:right w:val="single" w:sz="4" w:space="0" w:color="auto"/>
            </w:tcBorders>
            <w:noWrap/>
            <w:vAlign w:val="center"/>
            <w:hideMark/>
          </w:tcPr>
          <w:p w14:paraId="4C8FC66F" w14:textId="2D4F691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42BC696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95196B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EBAC6F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175</w:t>
            </w:r>
          </w:p>
        </w:tc>
        <w:tc>
          <w:tcPr>
            <w:tcW w:w="2193" w:type="dxa"/>
            <w:tcBorders>
              <w:top w:val="nil"/>
              <w:left w:val="nil"/>
              <w:bottom w:val="single" w:sz="4" w:space="0" w:color="auto"/>
              <w:right w:val="single" w:sz="4" w:space="0" w:color="auto"/>
            </w:tcBorders>
            <w:vAlign w:val="center"/>
            <w:hideMark/>
          </w:tcPr>
          <w:p w14:paraId="2E6EFC6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121/15 min și Registru Test-indicator sterilizare 121/15 min ( 007135 )</w:t>
            </w:r>
          </w:p>
        </w:tc>
        <w:tc>
          <w:tcPr>
            <w:tcW w:w="4197" w:type="dxa"/>
            <w:tcBorders>
              <w:top w:val="nil"/>
              <w:left w:val="nil"/>
              <w:bottom w:val="single" w:sz="4" w:space="0" w:color="auto"/>
              <w:right w:val="single" w:sz="4" w:space="0" w:color="auto"/>
            </w:tcBorders>
            <w:vAlign w:val="center"/>
            <w:hideMark/>
          </w:tcPr>
          <w:p w14:paraId="72D5774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121 grade1 15 min.,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024E78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177E04CE" w14:textId="651B08D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10 000</w:t>
            </w:r>
          </w:p>
        </w:tc>
        <w:tc>
          <w:tcPr>
            <w:tcW w:w="1235" w:type="dxa"/>
            <w:tcBorders>
              <w:top w:val="nil"/>
              <w:left w:val="nil"/>
              <w:bottom w:val="single" w:sz="4" w:space="0" w:color="auto"/>
              <w:right w:val="single" w:sz="4" w:space="0" w:color="auto"/>
            </w:tcBorders>
            <w:noWrap/>
            <w:vAlign w:val="center"/>
            <w:hideMark/>
          </w:tcPr>
          <w:p w14:paraId="588B179F" w14:textId="1C965EB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2 700,00</w:t>
            </w:r>
          </w:p>
        </w:tc>
        <w:tc>
          <w:tcPr>
            <w:tcW w:w="222" w:type="dxa"/>
            <w:vAlign w:val="center"/>
            <w:hideMark/>
          </w:tcPr>
          <w:p w14:paraId="6B1615D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F2204F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A1036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175</w:t>
            </w:r>
          </w:p>
        </w:tc>
        <w:tc>
          <w:tcPr>
            <w:tcW w:w="2193" w:type="dxa"/>
            <w:tcBorders>
              <w:top w:val="nil"/>
              <w:left w:val="nil"/>
              <w:bottom w:val="single" w:sz="4" w:space="0" w:color="auto"/>
              <w:right w:val="single" w:sz="4" w:space="0" w:color="auto"/>
            </w:tcBorders>
            <w:vAlign w:val="center"/>
            <w:hideMark/>
          </w:tcPr>
          <w:p w14:paraId="3B080A5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121/15 min și Registru REGISTRU ( 007136 )</w:t>
            </w:r>
          </w:p>
        </w:tc>
        <w:tc>
          <w:tcPr>
            <w:tcW w:w="4197" w:type="dxa"/>
            <w:tcBorders>
              <w:top w:val="nil"/>
              <w:left w:val="nil"/>
              <w:bottom w:val="single" w:sz="4" w:space="0" w:color="auto"/>
              <w:right w:val="single" w:sz="4" w:space="0" w:color="auto"/>
            </w:tcBorders>
            <w:vAlign w:val="center"/>
            <w:hideMark/>
          </w:tcPr>
          <w:p w14:paraId="3E829CA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33BF963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7F2B1FE" w14:textId="114E29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w:t>
            </w:r>
          </w:p>
        </w:tc>
        <w:tc>
          <w:tcPr>
            <w:tcW w:w="1235" w:type="dxa"/>
            <w:tcBorders>
              <w:top w:val="nil"/>
              <w:left w:val="nil"/>
              <w:bottom w:val="single" w:sz="4" w:space="0" w:color="auto"/>
              <w:right w:val="single" w:sz="4" w:space="0" w:color="auto"/>
            </w:tcBorders>
            <w:noWrap/>
            <w:vAlign w:val="center"/>
            <w:hideMark/>
          </w:tcPr>
          <w:p w14:paraId="14A33A56" w14:textId="70A112A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5501BFA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15E375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7246F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176</w:t>
            </w:r>
          </w:p>
        </w:tc>
        <w:tc>
          <w:tcPr>
            <w:tcW w:w="2193" w:type="dxa"/>
            <w:tcBorders>
              <w:top w:val="nil"/>
              <w:left w:val="nil"/>
              <w:bottom w:val="single" w:sz="4" w:space="0" w:color="auto"/>
              <w:right w:val="single" w:sz="4" w:space="0" w:color="auto"/>
            </w:tcBorders>
            <w:vAlign w:val="center"/>
            <w:hideMark/>
          </w:tcPr>
          <w:p w14:paraId="6BE5253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121/15 min intern și Registru Test-indicator sterilizare 121/15 min intern ( 007137 )</w:t>
            </w:r>
          </w:p>
        </w:tc>
        <w:tc>
          <w:tcPr>
            <w:tcW w:w="4197" w:type="dxa"/>
            <w:tcBorders>
              <w:top w:val="nil"/>
              <w:left w:val="nil"/>
              <w:bottom w:val="single" w:sz="4" w:space="0" w:color="auto"/>
              <w:right w:val="single" w:sz="4" w:space="0" w:color="auto"/>
            </w:tcBorders>
            <w:vAlign w:val="center"/>
            <w:hideMark/>
          </w:tcPr>
          <w:p w14:paraId="50D283D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121 grade1 15 min. Intern,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371840C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387A915A" w14:textId="675DE1D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9 000</w:t>
            </w:r>
          </w:p>
        </w:tc>
        <w:tc>
          <w:tcPr>
            <w:tcW w:w="1235" w:type="dxa"/>
            <w:tcBorders>
              <w:top w:val="nil"/>
              <w:left w:val="nil"/>
              <w:bottom w:val="single" w:sz="4" w:space="0" w:color="auto"/>
              <w:right w:val="single" w:sz="4" w:space="0" w:color="auto"/>
            </w:tcBorders>
            <w:noWrap/>
            <w:vAlign w:val="center"/>
            <w:hideMark/>
          </w:tcPr>
          <w:p w14:paraId="5126E8DC" w14:textId="6815950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2 430,00</w:t>
            </w:r>
          </w:p>
        </w:tc>
        <w:tc>
          <w:tcPr>
            <w:tcW w:w="222" w:type="dxa"/>
            <w:vAlign w:val="center"/>
            <w:hideMark/>
          </w:tcPr>
          <w:p w14:paraId="5CC01E7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2EF02D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67ECD1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176</w:t>
            </w:r>
          </w:p>
        </w:tc>
        <w:tc>
          <w:tcPr>
            <w:tcW w:w="2193" w:type="dxa"/>
            <w:tcBorders>
              <w:top w:val="nil"/>
              <w:left w:val="nil"/>
              <w:bottom w:val="single" w:sz="4" w:space="0" w:color="auto"/>
              <w:right w:val="single" w:sz="4" w:space="0" w:color="auto"/>
            </w:tcBorders>
            <w:vAlign w:val="center"/>
            <w:hideMark/>
          </w:tcPr>
          <w:p w14:paraId="698ED12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121/15 min intern și Registru REGISTRU ( 007138 )</w:t>
            </w:r>
          </w:p>
        </w:tc>
        <w:tc>
          <w:tcPr>
            <w:tcW w:w="4197" w:type="dxa"/>
            <w:tcBorders>
              <w:top w:val="nil"/>
              <w:left w:val="nil"/>
              <w:bottom w:val="single" w:sz="4" w:space="0" w:color="auto"/>
              <w:right w:val="single" w:sz="4" w:space="0" w:color="auto"/>
            </w:tcBorders>
            <w:vAlign w:val="center"/>
            <w:hideMark/>
          </w:tcPr>
          <w:p w14:paraId="26FBCC2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24D379A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FEE4605" w14:textId="5E14C3F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w:t>
            </w:r>
          </w:p>
        </w:tc>
        <w:tc>
          <w:tcPr>
            <w:tcW w:w="1235" w:type="dxa"/>
            <w:tcBorders>
              <w:top w:val="nil"/>
              <w:left w:val="nil"/>
              <w:bottom w:val="single" w:sz="4" w:space="0" w:color="auto"/>
              <w:right w:val="single" w:sz="4" w:space="0" w:color="auto"/>
            </w:tcBorders>
            <w:noWrap/>
            <w:vAlign w:val="center"/>
            <w:hideMark/>
          </w:tcPr>
          <w:p w14:paraId="5301058E" w14:textId="10F9263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693F0D5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E2F4FC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64CDC3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177</w:t>
            </w:r>
          </w:p>
        </w:tc>
        <w:tc>
          <w:tcPr>
            <w:tcW w:w="2193" w:type="dxa"/>
            <w:tcBorders>
              <w:top w:val="nil"/>
              <w:left w:val="nil"/>
              <w:bottom w:val="single" w:sz="4" w:space="0" w:color="auto"/>
              <w:right w:val="single" w:sz="4" w:space="0" w:color="auto"/>
            </w:tcBorders>
            <w:vAlign w:val="center"/>
            <w:hideMark/>
          </w:tcPr>
          <w:p w14:paraId="1DA8988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121/20 min și Registru Test-indicator sterilizare 121/20 min ( 007139 )</w:t>
            </w:r>
          </w:p>
        </w:tc>
        <w:tc>
          <w:tcPr>
            <w:tcW w:w="4197" w:type="dxa"/>
            <w:tcBorders>
              <w:top w:val="nil"/>
              <w:left w:val="nil"/>
              <w:bottom w:val="single" w:sz="4" w:space="0" w:color="auto"/>
              <w:right w:val="single" w:sz="4" w:space="0" w:color="auto"/>
            </w:tcBorders>
            <w:vAlign w:val="center"/>
            <w:hideMark/>
          </w:tcPr>
          <w:p w14:paraId="67F01A2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121 grade 20 min.  nr. de până la 1000 teste pe bază adezivă, clasa 4, cu virarea culorii indicatorului. Termen de valabilitate nu mai puțin de 24 luni, instrucțiune de utilizare în limba romană cu registru. .</w:t>
            </w:r>
          </w:p>
        </w:tc>
        <w:tc>
          <w:tcPr>
            <w:tcW w:w="803" w:type="dxa"/>
            <w:tcBorders>
              <w:top w:val="nil"/>
              <w:left w:val="nil"/>
              <w:bottom w:val="single" w:sz="4" w:space="0" w:color="auto"/>
              <w:right w:val="single" w:sz="4" w:space="0" w:color="auto"/>
            </w:tcBorders>
            <w:vAlign w:val="center"/>
            <w:hideMark/>
          </w:tcPr>
          <w:p w14:paraId="0128435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00ABBC58" w14:textId="48393A1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41 000</w:t>
            </w:r>
          </w:p>
        </w:tc>
        <w:tc>
          <w:tcPr>
            <w:tcW w:w="1235" w:type="dxa"/>
            <w:tcBorders>
              <w:top w:val="nil"/>
              <w:left w:val="nil"/>
              <w:bottom w:val="single" w:sz="4" w:space="0" w:color="auto"/>
              <w:right w:val="single" w:sz="4" w:space="0" w:color="auto"/>
            </w:tcBorders>
            <w:noWrap/>
            <w:vAlign w:val="center"/>
            <w:hideMark/>
          </w:tcPr>
          <w:p w14:paraId="576532BE" w14:textId="4200FB6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8 200,00</w:t>
            </w:r>
          </w:p>
        </w:tc>
        <w:tc>
          <w:tcPr>
            <w:tcW w:w="222" w:type="dxa"/>
            <w:vAlign w:val="center"/>
            <w:hideMark/>
          </w:tcPr>
          <w:p w14:paraId="60587FE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35ADD3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813779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177</w:t>
            </w:r>
          </w:p>
        </w:tc>
        <w:tc>
          <w:tcPr>
            <w:tcW w:w="2193" w:type="dxa"/>
            <w:tcBorders>
              <w:top w:val="nil"/>
              <w:left w:val="nil"/>
              <w:bottom w:val="single" w:sz="4" w:space="0" w:color="auto"/>
              <w:right w:val="single" w:sz="4" w:space="0" w:color="auto"/>
            </w:tcBorders>
            <w:vAlign w:val="center"/>
            <w:hideMark/>
          </w:tcPr>
          <w:p w14:paraId="5DE03CA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121/20 min și Registru REGISTRU ( 007140 )</w:t>
            </w:r>
          </w:p>
        </w:tc>
        <w:tc>
          <w:tcPr>
            <w:tcW w:w="4197" w:type="dxa"/>
            <w:tcBorders>
              <w:top w:val="nil"/>
              <w:left w:val="nil"/>
              <w:bottom w:val="single" w:sz="4" w:space="0" w:color="auto"/>
              <w:right w:val="single" w:sz="4" w:space="0" w:color="auto"/>
            </w:tcBorders>
            <w:vAlign w:val="center"/>
            <w:hideMark/>
          </w:tcPr>
          <w:p w14:paraId="7E83366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0ACB94B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F151569" w14:textId="6EA4FC9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41</w:t>
            </w:r>
          </w:p>
        </w:tc>
        <w:tc>
          <w:tcPr>
            <w:tcW w:w="1235" w:type="dxa"/>
            <w:tcBorders>
              <w:top w:val="nil"/>
              <w:left w:val="nil"/>
              <w:bottom w:val="single" w:sz="4" w:space="0" w:color="auto"/>
              <w:right w:val="single" w:sz="4" w:space="0" w:color="auto"/>
            </w:tcBorders>
            <w:noWrap/>
            <w:vAlign w:val="center"/>
            <w:hideMark/>
          </w:tcPr>
          <w:p w14:paraId="26E32A53" w14:textId="0A6156F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73DB691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5C609E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FE53C4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178</w:t>
            </w:r>
          </w:p>
        </w:tc>
        <w:tc>
          <w:tcPr>
            <w:tcW w:w="2193" w:type="dxa"/>
            <w:tcBorders>
              <w:top w:val="nil"/>
              <w:left w:val="nil"/>
              <w:bottom w:val="single" w:sz="4" w:space="0" w:color="auto"/>
              <w:right w:val="single" w:sz="4" w:space="0" w:color="auto"/>
            </w:tcBorders>
            <w:vAlign w:val="center"/>
            <w:hideMark/>
          </w:tcPr>
          <w:p w14:paraId="6845691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și Registru Test-indicator sterilizare 132° ( 007141 )</w:t>
            </w:r>
          </w:p>
        </w:tc>
        <w:tc>
          <w:tcPr>
            <w:tcW w:w="4197" w:type="dxa"/>
            <w:tcBorders>
              <w:top w:val="nil"/>
              <w:left w:val="nil"/>
              <w:bottom w:val="single" w:sz="4" w:space="0" w:color="auto"/>
              <w:right w:val="single" w:sz="4" w:space="0" w:color="auto"/>
            </w:tcBorders>
            <w:vAlign w:val="center"/>
            <w:hideMark/>
          </w:tcPr>
          <w:p w14:paraId="49DCC11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132 grade . Universal,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34E94CC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75324C12" w14:textId="35C6EE4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74 000</w:t>
            </w:r>
          </w:p>
        </w:tc>
        <w:tc>
          <w:tcPr>
            <w:tcW w:w="1235" w:type="dxa"/>
            <w:tcBorders>
              <w:top w:val="nil"/>
              <w:left w:val="nil"/>
              <w:bottom w:val="single" w:sz="4" w:space="0" w:color="auto"/>
              <w:right w:val="single" w:sz="4" w:space="0" w:color="auto"/>
            </w:tcBorders>
            <w:noWrap/>
            <w:vAlign w:val="center"/>
            <w:hideMark/>
          </w:tcPr>
          <w:p w14:paraId="259D4514" w14:textId="0E5AB02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14 800,00</w:t>
            </w:r>
          </w:p>
        </w:tc>
        <w:tc>
          <w:tcPr>
            <w:tcW w:w="222" w:type="dxa"/>
            <w:vAlign w:val="center"/>
            <w:hideMark/>
          </w:tcPr>
          <w:p w14:paraId="1D6FD18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58EAFE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9769E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178</w:t>
            </w:r>
          </w:p>
        </w:tc>
        <w:tc>
          <w:tcPr>
            <w:tcW w:w="2193" w:type="dxa"/>
            <w:tcBorders>
              <w:top w:val="nil"/>
              <w:left w:val="nil"/>
              <w:bottom w:val="single" w:sz="4" w:space="0" w:color="auto"/>
              <w:right w:val="single" w:sz="4" w:space="0" w:color="auto"/>
            </w:tcBorders>
            <w:vAlign w:val="center"/>
            <w:hideMark/>
          </w:tcPr>
          <w:p w14:paraId="56BC239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și Registru REGISTRU ( 007142 )</w:t>
            </w:r>
          </w:p>
        </w:tc>
        <w:tc>
          <w:tcPr>
            <w:tcW w:w="4197" w:type="dxa"/>
            <w:tcBorders>
              <w:top w:val="nil"/>
              <w:left w:val="nil"/>
              <w:bottom w:val="single" w:sz="4" w:space="0" w:color="auto"/>
              <w:right w:val="single" w:sz="4" w:space="0" w:color="auto"/>
            </w:tcBorders>
            <w:vAlign w:val="center"/>
            <w:hideMark/>
          </w:tcPr>
          <w:p w14:paraId="0AAF5AB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0437CAB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B67A238" w14:textId="54D4AD2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94</w:t>
            </w:r>
          </w:p>
        </w:tc>
        <w:tc>
          <w:tcPr>
            <w:tcW w:w="1235" w:type="dxa"/>
            <w:tcBorders>
              <w:top w:val="nil"/>
              <w:left w:val="nil"/>
              <w:bottom w:val="single" w:sz="4" w:space="0" w:color="auto"/>
              <w:right w:val="single" w:sz="4" w:space="0" w:color="auto"/>
            </w:tcBorders>
            <w:noWrap/>
            <w:vAlign w:val="center"/>
            <w:hideMark/>
          </w:tcPr>
          <w:p w14:paraId="01C727D9" w14:textId="6C59D67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505059B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02D2CF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DFFFDE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179</w:t>
            </w:r>
          </w:p>
        </w:tc>
        <w:tc>
          <w:tcPr>
            <w:tcW w:w="2193" w:type="dxa"/>
            <w:tcBorders>
              <w:top w:val="nil"/>
              <w:left w:val="nil"/>
              <w:bottom w:val="single" w:sz="4" w:space="0" w:color="auto"/>
              <w:right w:val="single" w:sz="4" w:space="0" w:color="auto"/>
            </w:tcBorders>
            <w:vAlign w:val="center"/>
            <w:hideMark/>
          </w:tcPr>
          <w:p w14:paraId="20BC427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 20 min extern și Registru Test-indicator sterilizare 132° / 20 min extern ( 007143 )</w:t>
            </w:r>
          </w:p>
        </w:tc>
        <w:tc>
          <w:tcPr>
            <w:tcW w:w="4197" w:type="dxa"/>
            <w:tcBorders>
              <w:top w:val="nil"/>
              <w:left w:val="nil"/>
              <w:bottom w:val="single" w:sz="4" w:space="0" w:color="auto"/>
              <w:right w:val="single" w:sz="4" w:space="0" w:color="auto"/>
            </w:tcBorders>
            <w:vAlign w:val="center"/>
            <w:hideMark/>
          </w:tcPr>
          <w:p w14:paraId="714F786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132 grade 20 min. Extern,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10CAA35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48EA1D8C" w14:textId="1C3BAF9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377 000</w:t>
            </w:r>
          </w:p>
        </w:tc>
        <w:tc>
          <w:tcPr>
            <w:tcW w:w="1235" w:type="dxa"/>
            <w:tcBorders>
              <w:top w:val="nil"/>
              <w:left w:val="nil"/>
              <w:bottom w:val="single" w:sz="4" w:space="0" w:color="auto"/>
              <w:right w:val="single" w:sz="4" w:space="0" w:color="auto"/>
            </w:tcBorders>
            <w:noWrap/>
            <w:vAlign w:val="center"/>
            <w:hideMark/>
          </w:tcPr>
          <w:p w14:paraId="587C59E0" w14:textId="2FE482C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75 400,00</w:t>
            </w:r>
          </w:p>
        </w:tc>
        <w:tc>
          <w:tcPr>
            <w:tcW w:w="222" w:type="dxa"/>
            <w:vAlign w:val="center"/>
            <w:hideMark/>
          </w:tcPr>
          <w:p w14:paraId="3590D44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344BE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023EDC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179</w:t>
            </w:r>
          </w:p>
        </w:tc>
        <w:tc>
          <w:tcPr>
            <w:tcW w:w="2193" w:type="dxa"/>
            <w:tcBorders>
              <w:top w:val="nil"/>
              <w:left w:val="nil"/>
              <w:bottom w:val="single" w:sz="4" w:space="0" w:color="auto"/>
              <w:right w:val="single" w:sz="4" w:space="0" w:color="auto"/>
            </w:tcBorders>
            <w:vAlign w:val="center"/>
            <w:hideMark/>
          </w:tcPr>
          <w:p w14:paraId="6D64EB0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 20 min extern și Registru REGISTRU ( 007144 )</w:t>
            </w:r>
          </w:p>
        </w:tc>
        <w:tc>
          <w:tcPr>
            <w:tcW w:w="4197" w:type="dxa"/>
            <w:tcBorders>
              <w:top w:val="nil"/>
              <w:left w:val="nil"/>
              <w:bottom w:val="single" w:sz="4" w:space="0" w:color="auto"/>
              <w:right w:val="single" w:sz="4" w:space="0" w:color="auto"/>
            </w:tcBorders>
            <w:vAlign w:val="center"/>
            <w:hideMark/>
          </w:tcPr>
          <w:p w14:paraId="5398D37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28F656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D7186E3" w14:textId="2B959EB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377</w:t>
            </w:r>
          </w:p>
        </w:tc>
        <w:tc>
          <w:tcPr>
            <w:tcW w:w="1235" w:type="dxa"/>
            <w:tcBorders>
              <w:top w:val="nil"/>
              <w:left w:val="nil"/>
              <w:bottom w:val="single" w:sz="4" w:space="0" w:color="auto"/>
              <w:right w:val="single" w:sz="4" w:space="0" w:color="auto"/>
            </w:tcBorders>
            <w:noWrap/>
            <w:vAlign w:val="center"/>
            <w:hideMark/>
          </w:tcPr>
          <w:p w14:paraId="57505C33" w14:textId="6C8F1C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40EDF10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A0879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F45C6F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180</w:t>
            </w:r>
          </w:p>
        </w:tc>
        <w:tc>
          <w:tcPr>
            <w:tcW w:w="2193" w:type="dxa"/>
            <w:tcBorders>
              <w:top w:val="nil"/>
              <w:left w:val="nil"/>
              <w:bottom w:val="single" w:sz="4" w:space="0" w:color="auto"/>
              <w:right w:val="single" w:sz="4" w:space="0" w:color="auto"/>
            </w:tcBorders>
            <w:vAlign w:val="center"/>
            <w:hideMark/>
          </w:tcPr>
          <w:p w14:paraId="32EE217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20 min  intern și Registru Test-indicator sterilizare 132°/ 20 min  intern ( 007145 )</w:t>
            </w:r>
          </w:p>
        </w:tc>
        <w:tc>
          <w:tcPr>
            <w:tcW w:w="4197" w:type="dxa"/>
            <w:tcBorders>
              <w:top w:val="nil"/>
              <w:left w:val="nil"/>
              <w:bottom w:val="single" w:sz="4" w:space="0" w:color="auto"/>
              <w:right w:val="single" w:sz="4" w:space="0" w:color="auto"/>
            </w:tcBorders>
            <w:vAlign w:val="center"/>
            <w:hideMark/>
          </w:tcPr>
          <w:p w14:paraId="74876E4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132 grade 20 min. Intern,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0A9EB10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04F915C2" w14:textId="240BCFB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1 246 000</w:t>
            </w:r>
          </w:p>
        </w:tc>
        <w:tc>
          <w:tcPr>
            <w:tcW w:w="1235" w:type="dxa"/>
            <w:tcBorders>
              <w:top w:val="nil"/>
              <w:left w:val="nil"/>
              <w:bottom w:val="single" w:sz="4" w:space="0" w:color="auto"/>
              <w:right w:val="single" w:sz="4" w:space="0" w:color="auto"/>
            </w:tcBorders>
            <w:noWrap/>
            <w:vAlign w:val="center"/>
            <w:hideMark/>
          </w:tcPr>
          <w:p w14:paraId="62C47543" w14:textId="42602FC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249 200,00</w:t>
            </w:r>
          </w:p>
        </w:tc>
        <w:tc>
          <w:tcPr>
            <w:tcW w:w="222" w:type="dxa"/>
            <w:vAlign w:val="center"/>
            <w:hideMark/>
          </w:tcPr>
          <w:p w14:paraId="25D3779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3D9F63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57DB51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180</w:t>
            </w:r>
          </w:p>
        </w:tc>
        <w:tc>
          <w:tcPr>
            <w:tcW w:w="2193" w:type="dxa"/>
            <w:tcBorders>
              <w:top w:val="nil"/>
              <w:left w:val="nil"/>
              <w:bottom w:val="single" w:sz="4" w:space="0" w:color="auto"/>
              <w:right w:val="single" w:sz="4" w:space="0" w:color="auto"/>
            </w:tcBorders>
            <w:vAlign w:val="center"/>
            <w:hideMark/>
          </w:tcPr>
          <w:p w14:paraId="729937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132°/ 20 min  intern și Registru REGISTRU ( 007146 )</w:t>
            </w:r>
          </w:p>
        </w:tc>
        <w:tc>
          <w:tcPr>
            <w:tcW w:w="4197" w:type="dxa"/>
            <w:tcBorders>
              <w:top w:val="nil"/>
              <w:left w:val="nil"/>
              <w:bottom w:val="single" w:sz="4" w:space="0" w:color="auto"/>
              <w:right w:val="single" w:sz="4" w:space="0" w:color="auto"/>
            </w:tcBorders>
            <w:vAlign w:val="center"/>
            <w:hideMark/>
          </w:tcPr>
          <w:p w14:paraId="7AEE602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25EC736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B13A375" w14:textId="204CDCB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1 228</w:t>
            </w:r>
          </w:p>
        </w:tc>
        <w:tc>
          <w:tcPr>
            <w:tcW w:w="1235" w:type="dxa"/>
            <w:tcBorders>
              <w:top w:val="nil"/>
              <w:left w:val="nil"/>
              <w:bottom w:val="single" w:sz="4" w:space="0" w:color="auto"/>
              <w:right w:val="single" w:sz="4" w:space="0" w:color="auto"/>
            </w:tcBorders>
            <w:noWrap/>
            <w:vAlign w:val="center"/>
            <w:hideMark/>
          </w:tcPr>
          <w:p w14:paraId="3B72C16E" w14:textId="20F4887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3C73719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511F3A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BC76A9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181</w:t>
            </w:r>
          </w:p>
        </w:tc>
        <w:tc>
          <w:tcPr>
            <w:tcW w:w="2193" w:type="dxa"/>
            <w:tcBorders>
              <w:top w:val="nil"/>
              <w:left w:val="nil"/>
              <w:bottom w:val="single" w:sz="4" w:space="0" w:color="auto"/>
              <w:right w:val="single" w:sz="4" w:space="0" w:color="auto"/>
            </w:tcBorders>
            <w:vAlign w:val="center"/>
            <w:hideMark/>
          </w:tcPr>
          <w:p w14:paraId="3C509E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134/20 min extern și Registru Test-indicator sterilizare 134/20 min extern ( 007147 )</w:t>
            </w:r>
          </w:p>
        </w:tc>
        <w:tc>
          <w:tcPr>
            <w:tcW w:w="4197" w:type="dxa"/>
            <w:tcBorders>
              <w:top w:val="nil"/>
              <w:left w:val="nil"/>
              <w:bottom w:val="single" w:sz="4" w:space="0" w:color="auto"/>
              <w:right w:val="single" w:sz="4" w:space="0" w:color="auto"/>
            </w:tcBorders>
            <w:vAlign w:val="center"/>
            <w:hideMark/>
          </w:tcPr>
          <w:p w14:paraId="7BD80D2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20 min. Extern, nr. de până la 1000 teste pe bază adezivă,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2A7D9A4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2F94CBF2" w14:textId="0037D5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70 000</w:t>
            </w:r>
          </w:p>
        </w:tc>
        <w:tc>
          <w:tcPr>
            <w:tcW w:w="1235" w:type="dxa"/>
            <w:tcBorders>
              <w:top w:val="nil"/>
              <w:left w:val="nil"/>
              <w:bottom w:val="single" w:sz="4" w:space="0" w:color="auto"/>
              <w:right w:val="single" w:sz="4" w:space="0" w:color="auto"/>
            </w:tcBorders>
            <w:noWrap/>
            <w:vAlign w:val="center"/>
            <w:hideMark/>
          </w:tcPr>
          <w:p w14:paraId="7A60CC31" w14:textId="1EE4A4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14 000,00</w:t>
            </w:r>
          </w:p>
        </w:tc>
        <w:tc>
          <w:tcPr>
            <w:tcW w:w="222" w:type="dxa"/>
            <w:vAlign w:val="center"/>
            <w:hideMark/>
          </w:tcPr>
          <w:p w14:paraId="6E86665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599C57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CBCF6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181</w:t>
            </w:r>
          </w:p>
        </w:tc>
        <w:tc>
          <w:tcPr>
            <w:tcW w:w="2193" w:type="dxa"/>
            <w:tcBorders>
              <w:top w:val="nil"/>
              <w:left w:val="nil"/>
              <w:bottom w:val="single" w:sz="4" w:space="0" w:color="auto"/>
              <w:right w:val="single" w:sz="4" w:space="0" w:color="auto"/>
            </w:tcBorders>
            <w:vAlign w:val="center"/>
            <w:hideMark/>
          </w:tcPr>
          <w:p w14:paraId="48498C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134/20 min extern și Registru REGISTRU ( 007148 )</w:t>
            </w:r>
          </w:p>
        </w:tc>
        <w:tc>
          <w:tcPr>
            <w:tcW w:w="4197" w:type="dxa"/>
            <w:tcBorders>
              <w:top w:val="nil"/>
              <w:left w:val="nil"/>
              <w:bottom w:val="single" w:sz="4" w:space="0" w:color="auto"/>
              <w:right w:val="single" w:sz="4" w:space="0" w:color="auto"/>
            </w:tcBorders>
            <w:vAlign w:val="center"/>
            <w:hideMark/>
          </w:tcPr>
          <w:p w14:paraId="489F077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17EDAC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400AA83" w14:textId="4CB8E34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1235" w:type="dxa"/>
            <w:tcBorders>
              <w:top w:val="nil"/>
              <w:left w:val="nil"/>
              <w:bottom w:val="single" w:sz="4" w:space="0" w:color="auto"/>
              <w:right w:val="single" w:sz="4" w:space="0" w:color="auto"/>
            </w:tcBorders>
            <w:noWrap/>
            <w:vAlign w:val="center"/>
            <w:hideMark/>
          </w:tcPr>
          <w:p w14:paraId="789A138A" w14:textId="726540B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49EC9EE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6C3725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7381D4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182</w:t>
            </w:r>
          </w:p>
        </w:tc>
        <w:tc>
          <w:tcPr>
            <w:tcW w:w="2193" w:type="dxa"/>
            <w:tcBorders>
              <w:top w:val="nil"/>
              <w:left w:val="nil"/>
              <w:bottom w:val="single" w:sz="4" w:space="0" w:color="auto"/>
              <w:right w:val="single" w:sz="4" w:space="0" w:color="auto"/>
            </w:tcBorders>
            <w:vAlign w:val="center"/>
            <w:hideMark/>
          </w:tcPr>
          <w:p w14:paraId="4EC7DA2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134/7 min Intern și Registru Test-indicator sterilizare 134/7 min Intern ( 007149 )</w:t>
            </w:r>
          </w:p>
        </w:tc>
        <w:tc>
          <w:tcPr>
            <w:tcW w:w="4197" w:type="dxa"/>
            <w:tcBorders>
              <w:top w:val="nil"/>
              <w:left w:val="nil"/>
              <w:bottom w:val="single" w:sz="4" w:space="0" w:color="auto"/>
              <w:right w:val="single" w:sz="4" w:space="0" w:color="auto"/>
            </w:tcBorders>
            <w:vAlign w:val="center"/>
            <w:hideMark/>
          </w:tcPr>
          <w:p w14:paraId="6407D35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7 min. Intern ,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1B43A90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0DB7D453" w14:textId="56D4FA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24 020</w:t>
            </w:r>
          </w:p>
        </w:tc>
        <w:tc>
          <w:tcPr>
            <w:tcW w:w="1235" w:type="dxa"/>
            <w:tcBorders>
              <w:top w:val="nil"/>
              <w:left w:val="nil"/>
              <w:bottom w:val="single" w:sz="4" w:space="0" w:color="auto"/>
              <w:right w:val="single" w:sz="4" w:space="0" w:color="auto"/>
            </w:tcBorders>
            <w:noWrap/>
            <w:vAlign w:val="center"/>
            <w:hideMark/>
          </w:tcPr>
          <w:p w14:paraId="60592DC5" w14:textId="4F21998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6 583,88</w:t>
            </w:r>
          </w:p>
        </w:tc>
        <w:tc>
          <w:tcPr>
            <w:tcW w:w="222" w:type="dxa"/>
            <w:vAlign w:val="center"/>
            <w:hideMark/>
          </w:tcPr>
          <w:p w14:paraId="583DD28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EDCE16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3057A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182</w:t>
            </w:r>
          </w:p>
        </w:tc>
        <w:tc>
          <w:tcPr>
            <w:tcW w:w="2193" w:type="dxa"/>
            <w:tcBorders>
              <w:top w:val="nil"/>
              <w:left w:val="nil"/>
              <w:bottom w:val="single" w:sz="4" w:space="0" w:color="auto"/>
              <w:right w:val="single" w:sz="4" w:space="0" w:color="auto"/>
            </w:tcBorders>
            <w:vAlign w:val="center"/>
            <w:hideMark/>
          </w:tcPr>
          <w:p w14:paraId="24346C6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134/7 min Intern și Registru REGISTRU ( 007150 )</w:t>
            </w:r>
          </w:p>
        </w:tc>
        <w:tc>
          <w:tcPr>
            <w:tcW w:w="4197" w:type="dxa"/>
            <w:tcBorders>
              <w:top w:val="nil"/>
              <w:left w:val="nil"/>
              <w:bottom w:val="single" w:sz="4" w:space="0" w:color="auto"/>
              <w:right w:val="single" w:sz="4" w:space="0" w:color="auto"/>
            </w:tcBorders>
            <w:vAlign w:val="center"/>
            <w:hideMark/>
          </w:tcPr>
          <w:p w14:paraId="0A2F4F6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540543A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900804E" w14:textId="68AB88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w:t>
            </w:r>
          </w:p>
        </w:tc>
        <w:tc>
          <w:tcPr>
            <w:tcW w:w="1235" w:type="dxa"/>
            <w:tcBorders>
              <w:top w:val="nil"/>
              <w:left w:val="nil"/>
              <w:bottom w:val="single" w:sz="4" w:space="0" w:color="auto"/>
              <w:right w:val="single" w:sz="4" w:space="0" w:color="auto"/>
            </w:tcBorders>
            <w:noWrap/>
            <w:vAlign w:val="center"/>
            <w:hideMark/>
          </w:tcPr>
          <w:p w14:paraId="53472419" w14:textId="09AC054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6B40C54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F9D276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ABEFCB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183</w:t>
            </w:r>
          </w:p>
        </w:tc>
        <w:tc>
          <w:tcPr>
            <w:tcW w:w="2193" w:type="dxa"/>
            <w:tcBorders>
              <w:top w:val="nil"/>
              <w:left w:val="nil"/>
              <w:bottom w:val="single" w:sz="4" w:space="0" w:color="auto"/>
              <w:right w:val="single" w:sz="4" w:space="0" w:color="auto"/>
            </w:tcBorders>
            <w:vAlign w:val="center"/>
            <w:hideMark/>
          </w:tcPr>
          <w:p w14:paraId="3BF1ADF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20 min   Universal și Registru Test-indicator sterilizare 134°/ 20 min   Universal ( 007151 )</w:t>
            </w:r>
          </w:p>
        </w:tc>
        <w:tc>
          <w:tcPr>
            <w:tcW w:w="4197" w:type="dxa"/>
            <w:tcBorders>
              <w:top w:val="nil"/>
              <w:left w:val="nil"/>
              <w:bottom w:val="single" w:sz="4" w:space="0" w:color="auto"/>
              <w:right w:val="single" w:sz="4" w:space="0" w:color="auto"/>
            </w:tcBorders>
            <w:vAlign w:val="center"/>
            <w:hideMark/>
          </w:tcPr>
          <w:p w14:paraId="41AC442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20 min. Universal,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08C09C4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603874DC" w14:textId="1CF1792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372 000</w:t>
            </w:r>
          </w:p>
        </w:tc>
        <w:tc>
          <w:tcPr>
            <w:tcW w:w="1235" w:type="dxa"/>
            <w:tcBorders>
              <w:top w:val="nil"/>
              <w:left w:val="nil"/>
              <w:bottom w:val="single" w:sz="4" w:space="0" w:color="auto"/>
              <w:right w:val="single" w:sz="4" w:space="0" w:color="auto"/>
            </w:tcBorders>
            <w:noWrap/>
            <w:vAlign w:val="center"/>
            <w:hideMark/>
          </w:tcPr>
          <w:p w14:paraId="70E7FBAD" w14:textId="1754C7D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106 764,00</w:t>
            </w:r>
          </w:p>
        </w:tc>
        <w:tc>
          <w:tcPr>
            <w:tcW w:w="222" w:type="dxa"/>
            <w:vAlign w:val="center"/>
            <w:hideMark/>
          </w:tcPr>
          <w:p w14:paraId="0EAF214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B13A86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AFE00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183</w:t>
            </w:r>
          </w:p>
        </w:tc>
        <w:tc>
          <w:tcPr>
            <w:tcW w:w="2193" w:type="dxa"/>
            <w:tcBorders>
              <w:top w:val="nil"/>
              <w:left w:val="nil"/>
              <w:bottom w:val="single" w:sz="4" w:space="0" w:color="auto"/>
              <w:right w:val="single" w:sz="4" w:space="0" w:color="auto"/>
            </w:tcBorders>
            <w:vAlign w:val="center"/>
            <w:hideMark/>
          </w:tcPr>
          <w:p w14:paraId="7D5E47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20 min   Universal și Registru REGISTRU ( 007152 )</w:t>
            </w:r>
          </w:p>
        </w:tc>
        <w:tc>
          <w:tcPr>
            <w:tcW w:w="4197" w:type="dxa"/>
            <w:tcBorders>
              <w:top w:val="nil"/>
              <w:left w:val="nil"/>
              <w:bottom w:val="single" w:sz="4" w:space="0" w:color="auto"/>
              <w:right w:val="single" w:sz="4" w:space="0" w:color="auto"/>
            </w:tcBorders>
            <w:vAlign w:val="center"/>
            <w:hideMark/>
          </w:tcPr>
          <w:p w14:paraId="24FAA46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3E827BC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ED46CFF" w14:textId="0989648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372</w:t>
            </w:r>
          </w:p>
        </w:tc>
        <w:tc>
          <w:tcPr>
            <w:tcW w:w="1235" w:type="dxa"/>
            <w:tcBorders>
              <w:top w:val="nil"/>
              <w:left w:val="nil"/>
              <w:bottom w:val="single" w:sz="4" w:space="0" w:color="auto"/>
              <w:right w:val="single" w:sz="4" w:space="0" w:color="auto"/>
            </w:tcBorders>
            <w:noWrap/>
            <w:vAlign w:val="center"/>
            <w:hideMark/>
          </w:tcPr>
          <w:p w14:paraId="26664057" w14:textId="4454859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3BBF0AF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2223E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C2F492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184</w:t>
            </w:r>
          </w:p>
        </w:tc>
        <w:tc>
          <w:tcPr>
            <w:tcW w:w="2193" w:type="dxa"/>
            <w:tcBorders>
              <w:top w:val="nil"/>
              <w:left w:val="nil"/>
              <w:bottom w:val="single" w:sz="4" w:space="0" w:color="auto"/>
              <w:right w:val="single" w:sz="4" w:space="0" w:color="auto"/>
            </w:tcBorders>
            <w:vAlign w:val="center"/>
            <w:hideMark/>
          </w:tcPr>
          <w:p w14:paraId="2D158A8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4 min Intern și Registru Test-indicator sterilizare 134°/ 4 min   Intern ( 007153 )</w:t>
            </w:r>
          </w:p>
        </w:tc>
        <w:tc>
          <w:tcPr>
            <w:tcW w:w="4197" w:type="dxa"/>
            <w:tcBorders>
              <w:top w:val="nil"/>
              <w:left w:val="nil"/>
              <w:bottom w:val="single" w:sz="4" w:space="0" w:color="auto"/>
              <w:right w:val="single" w:sz="4" w:space="0" w:color="auto"/>
            </w:tcBorders>
            <w:vAlign w:val="center"/>
            <w:hideMark/>
          </w:tcPr>
          <w:p w14:paraId="2E70031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4 min. Intern, nr. de până la 1000 teste pe bază adezivă, clasa 4, cu virarea culorii indicatorului. Termen de valabilitate nu mai puțin de 24 luni, instrucțiune de utilizare în limba romană cu registru. .</w:t>
            </w:r>
          </w:p>
        </w:tc>
        <w:tc>
          <w:tcPr>
            <w:tcW w:w="803" w:type="dxa"/>
            <w:tcBorders>
              <w:top w:val="nil"/>
              <w:left w:val="nil"/>
              <w:bottom w:val="single" w:sz="4" w:space="0" w:color="auto"/>
              <w:right w:val="single" w:sz="4" w:space="0" w:color="auto"/>
            </w:tcBorders>
            <w:vAlign w:val="center"/>
            <w:hideMark/>
          </w:tcPr>
          <w:p w14:paraId="1A34072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5902ABDF" w14:textId="73E1E80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10 000</w:t>
            </w:r>
          </w:p>
        </w:tc>
        <w:tc>
          <w:tcPr>
            <w:tcW w:w="1235" w:type="dxa"/>
            <w:tcBorders>
              <w:top w:val="nil"/>
              <w:left w:val="nil"/>
              <w:bottom w:val="single" w:sz="4" w:space="0" w:color="auto"/>
              <w:right w:val="single" w:sz="4" w:space="0" w:color="auto"/>
            </w:tcBorders>
            <w:noWrap/>
            <w:vAlign w:val="center"/>
            <w:hideMark/>
          </w:tcPr>
          <w:p w14:paraId="568861E7" w14:textId="777B7A3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2 741,00</w:t>
            </w:r>
          </w:p>
        </w:tc>
        <w:tc>
          <w:tcPr>
            <w:tcW w:w="222" w:type="dxa"/>
            <w:vAlign w:val="center"/>
            <w:hideMark/>
          </w:tcPr>
          <w:p w14:paraId="4920B73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4CF113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3C7599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184</w:t>
            </w:r>
          </w:p>
        </w:tc>
        <w:tc>
          <w:tcPr>
            <w:tcW w:w="2193" w:type="dxa"/>
            <w:tcBorders>
              <w:top w:val="nil"/>
              <w:left w:val="nil"/>
              <w:bottom w:val="single" w:sz="4" w:space="0" w:color="auto"/>
              <w:right w:val="single" w:sz="4" w:space="0" w:color="auto"/>
            </w:tcBorders>
            <w:vAlign w:val="center"/>
            <w:hideMark/>
          </w:tcPr>
          <w:p w14:paraId="51C4AA1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4 min Intern și Registru REGISTRU ( 007154 )</w:t>
            </w:r>
          </w:p>
        </w:tc>
        <w:tc>
          <w:tcPr>
            <w:tcW w:w="4197" w:type="dxa"/>
            <w:tcBorders>
              <w:top w:val="nil"/>
              <w:left w:val="nil"/>
              <w:bottom w:val="single" w:sz="4" w:space="0" w:color="auto"/>
              <w:right w:val="single" w:sz="4" w:space="0" w:color="auto"/>
            </w:tcBorders>
            <w:vAlign w:val="center"/>
            <w:hideMark/>
          </w:tcPr>
          <w:p w14:paraId="00BDB24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086C648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159144A" w14:textId="39324EB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1235" w:type="dxa"/>
            <w:tcBorders>
              <w:top w:val="nil"/>
              <w:left w:val="nil"/>
              <w:bottom w:val="single" w:sz="4" w:space="0" w:color="auto"/>
              <w:right w:val="single" w:sz="4" w:space="0" w:color="auto"/>
            </w:tcBorders>
            <w:noWrap/>
            <w:vAlign w:val="center"/>
            <w:hideMark/>
          </w:tcPr>
          <w:p w14:paraId="116C3549" w14:textId="533C5F7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7F44FDF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7E734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6D559C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185</w:t>
            </w:r>
          </w:p>
        </w:tc>
        <w:tc>
          <w:tcPr>
            <w:tcW w:w="2193" w:type="dxa"/>
            <w:tcBorders>
              <w:top w:val="nil"/>
              <w:left w:val="nil"/>
              <w:bottom w:val="single" w:sz="4" w:space="0" w:color="auto"/>
              <w:right w:val="single" w:sz="4" w:space="0" w:color="auto"/>
            </w:tcBorders>
            <w:vAlign w:val="center"/>
            <w:hideMark/>
          </w:tcPr>
          <w:p w14:paraId="21E11FF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4 min Universal și Registru Test-indicator sterilizare 134°/ 4 min   Universal ( 007155 )</w:t>
            </w:r>
          </w:p>
        </w:tc>
        <w:tc>
          <w:tcPr>
            <w:tcW w:w="4197" w:type="dxa"/>
            <w:tcBorders>
              <w:top w:val="nil"/>
              <w:left w:val="nil"/>
              <w:bottom w:val="single" w:sz="4" w:space="0" w:color="auto"/>
              <w:right w:val="single" w:sz="4" w:space="0" w:color="auto"/>
            </w:tcBorders>
            <w:vAlign w:val="center"/>
            <w:hideMark/>
          </w:tcPr>
          <w:p w14:paraId="54946BA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4 min. Universal,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5CF2912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60B65FF3" w14:textId="5E79EFC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105 000</w:t>
            </w:r>
          </w:p>
        </w:tc>
        <w:tc>
          <w:tcPr>
            <w:tcW w:w="1235" w:type="dxa"/>
            <w:tcBorders>
              <w:top w:val="nil"/>
              <w:left w:val="nil"/>
              <w:bottom w:val="single" w:sz="4" w:space="0" w:color="auto"/>
              <w:right w:val="single" w:sz="4" w:space="0" w:color="auto"/>
            </w:tcBorders>
            <w:noWrap/>
            <w:vAlign w:val="center"/>
            <w:hideMark/>
          </w:tcPr>
          <w:p w14:paraId="4F8BD99F" w14:textId="61110E5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28 780,50</w:t>
            </w:r>
          </w:p>
        </w:tc>
        <w:tc>
          <w:tcPr>
            <w:tcW w:w="222" w:type="dxa"/>
            <w:vAlign w:val="center"/>
            <w:hideMark/>
          </w:tcPr>
          <w:p w14:paraId="43289BA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341783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BD2F14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185</w:t>
            </w:r>
          </w:p>
        </w:tc>
        <w:tc>
          <w:tcPr>
            <w:tcW w:w="2193" w:type="dxa"/>
            <w:tcBorders>
              <w:top w:val="nil"/>
              <w:left w:val="nil"/>
              <w:bottom w:val="single" w:sz="4" w:space="0" w:color="auto"/>
              <w:right w:val="single" w:sz="4" w:space="0" w:color="auto"/>
            </w:tcBorders>
            <w:vAlign w:val="center"/>
            <w:hideMark/>
          </w:tcPr>
          <w:p w14:paraId="767EBC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4 min Universal și Registru REGISTRU ( 007156 )</w:t>
            </w:r>
          </w:p>
        </w:tc>
        <w:tc>
          <w:tcPr>
            <w:tcW w:w="4197" w:type="dxa"/>
            <w:tcBorders>
              <w:top w:val="nil"/>
              <w:left w:val="nil"/>
              <w:bottom w:val="single" w:sz="4" w:space="0" w:color="auto"/>
              <w:right w:val="single" w:sz="4" w:space="0" w:color="auto"/>
            </w:tcBorders>
            <w:vAlign w:val="center"/>
            <w:hideMark/>
          </w:tcPr>
          <w:p w14:paraId="770BE1A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1DDD406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BFC7CD2" w14:textId="0BFCB0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105</w:t>
            </w:r>
          </w:p>
        </w:tc>
        <w:tc>
          <w:tcPr>
            <w:tcW w:w="1235" w:type="dxa"/>
            <w:tcBorders>
              <w:top w:val="nil"/>
              <w:left w:val="nil"/>
              <w:bottom w:val="single" w:sz="4" w:space="0" w:color="auto"/>
              <w:right w:val="single" w:sz="4" w:space="0" w:color="auto"/>
            </w:tcBorders>
            <w:noWrap/>
            <w:vAlign w:val="center"/>
            <w:hideMark/>
          </w:tcPr>
          <w:p w14:paraId="304D501E" w14:textId="749D4DA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210761D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4CE353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1AE445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186</w:t>
            </w:r>
          </w:p>
        </w:tc>
        <w:tc>
          <w:tcPr>
            <w:tcW w:w="2193" w:type="dxa"/>
            <w:tcBorders>
              <w:top w:val="nil"/>
              <w:left w:val="nil"/>
              <w:bottom w:val="single" w:sz="4" w:space="0" w:color="auto"/>
              <w:right w:val="single" w:sz="4" w:space="0" w:color="auto"/>
            </w:tcBorders>
            <w:vAlign w:val="center"/>
            <w:hideMark/>
          </w:tcPr>
          <w:p w14:paraId="45801CA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5 min   Intern și Registru Test-indicator sterilizare 134°/ 5 min   Intern ( 007157 )</w:t>
            </w:r>
          </w:p>
        </w:tc>
        <w:tc>
          <w:tcPr>
            <w:tcW w:w="4197" w:type="dxa"/>
            <w:tcBorders>
              <w:top w:val="nil"/>
              <w:left w:val="nil"/>
              <w:bottom w:val="single" w:sz="4" w:space="0" w:color="auto"/>
              <w:right w:val="single" w:sz="4" w:space="0" w:color="auto"/>
            </w:tcBorders>
            <w:vAlign w:val="center"/>
            <w:hideMark/>
          </w:tcPr>
          <w:p w14:paraId="5ED7760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5 min. Intern,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0AD8AC9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3561C47E" w14:textId="6A0AC9C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31 000</w:t>
            </w:r>
          </w:p>
        </w:tc>
        <w:tc>
          <w:tcPr>
            <w:tcW w:w="1235" w:type="dxa"/>
            <w:tcBorders>
              <w:top w:val="nil"/>
              <w:left w:val="nil"/>
              <w:bottom w:val="single" w:sz="4" w:space="0" w:color="auto"/>
              <w:right w:val="single" w:sz="4" w:space="0" w:color="auto"/>
            </w:tcBorders>
            <w:noWrap/>
            <w:vAlign w:val="center"/>
            <w:hideMark/>
          </w:tcPr>
          <w:p w14:paraId="02BBF2FD" w14:textId="0F0E5DB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8 323,50</w:t>
            </w:r>
          </w:p>
        </w:tc>
        <w:tc>
          <w:tcPr>
            <w:tcW w:w="222" w:type="dxa"/>
            <w:vAlign w:val="center"/>
            <w:hideMark/>
          </w:tcPr>
          <w:p w14:paraId="7F6585E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E5A0AF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5DCC1D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186</w:t>
            </w:r>
          </w:p>
        </w:tc>
        <w:tc>
          <w:tcPr>
            <w:tcW w:w="2193" w:type="dxa"/>
            <w:tcBorders>
              <w:top w:val="nil"/>
              <w:left w:val="nil"/>
              <w:bottom w:val="single" w:sz="4" w:space="0" w:color="auto"/>
              <w:right w:val="single" w:sz="4" w:space="0" w:color="auto"/>
            </w:tcBorders>
            <w:vAlign w:val="center"/>
            <w:hideMark/>
          </w:tcPr>
          <w:p w14:paraId="21064C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5 min   Intern și Registru REGISTRU ( 007158 )</w:t>
            </w:r>
          </w:p>
        </w:tc>
        <w:tc>
          <w:tcPr>
            <w:tcW w:w="4197" w:type="dxa"/>
            <w:tcBorders>
              <w:top w:val="nil"/>
              <w:left w:val="nil"/>
              <w:bottom w:val="single" w:sz="4" w:space="0" w:color="auto"/>
              <w:right w:val="single" w:sz="4" w:space="0" w:color="auto"/>
            </w:tcBorders>
            <w:vAlign w:val="center"/>
            <w:hideMark/>
          </w:tcPr>
          <w:p w14:paraId="09BA1E5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442AADD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45D1BAE" w14:textId="2C5D33D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w:t>
            </w:r>
          </w:p>
        </w:tc>
        <w:tc>
          <w:tcPr>
            <w:tcW w:w="1235" w:type="dxa"/>
            <w:tcBorders>
              <w:top w:val="nil"/>
              <w:left w:val="nil"/>
              <w:bottom w:val="single" w:sz="4" w:space="0" w:color="auto"/>
              <w:right w:val="single" w:sz="4" w:space="0" w:color="auto"/>
            </w:tcBorders>
            <w:noWrap/>
            <w:vAlign w:val="center"/>
            <w:hideMark/>
          </w:tcPr>
          <w:p w14:paraId="72FBA99D" w14:textId="4B2C6E6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3BA6F03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0C71B8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F63FDF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187</w:t>
            </w:r>
          </w:p>
        </w:tc>
        <w:tc>
          <w:tcPr>
            <w:tcW w:w="2193" w:type="dxa"/>
            <w:tcBorders>
              <w:top w:val="nil"/>
              <w:left w:val="nil"/>
              <w:bottom w:val="single" w:sz="4" w:space="0" w:color="auto"/>
              <w:right w:val="single" w:sz="4" w:space="0" w:color="auto"/>
            </w:tcBorders>
            <w:vAlign w:val="center"/>
            <w:hideMark/>
          </w:tcPr>
          <w:p w14:paraId="2A131B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5 min   Universal și Registru Test-indicator sterilizare 134°/ 5 min   Universal ( 007159 )</w:t>
            </w:r>
          </w:p>
        </w:tc>
        <w:tc>
          <w:tcPr>
            <w:tcW w:w="4197" w:type="dxa"/>
            <w:tcBorders>
              <w:top w:val="nil"/>
              <w:left w:val="nil"/>
              <w:bottom w:val="single" w:sz="4" w:space="0" w:color="auto"/>
              <w:right w:val="single" w:sz="4" w:space="0" w:color="auto"/>
            </w:tcBorders>
            <w:vAlign w:val="center"/>
            <w:hideMark/>
          </w:tcPr>
          <w:p w14:paraId="3A144E0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5 min. Universal,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38034F8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720E7263" w14:textId="18AE2A0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485 000</w:t>
            </w:r>
          </w:p>
        </w:tc>
        <w:tc>
          <w:tcPr>
            <w:tcW w:w="1235" w:type="dxa"/>
            <w:tcBorders>
              <w:top w:val="nil"/>
              <w:left w:val="nil"/>
              <w:bottom w:val="single" w:sz="4" w:space="0" w:color="auto"/>
              <w:right w:val="single" w:sz="4" w:space="0" w:color="auto"/>
            </w:tcBorders>
            <w:noWrap/>
            <w:vAlign w:val="center"/>
            <w:hideMark/>
          </w:tcPr>
          <w:p w14:paraId="2F472E56" w14:textId="25B1AE8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130 222,50</w:t>
            </w:r>
          </w:p>
        </w:tc>
        <w:tc>
          <w:tcPr>
            <w:tcW w:w="222" w:type="dxa"/>
            <w:vAlign w:val="center"/>
            <w:hideMark/>
          </w:tcPr>
          <w:p w14:paraId="58C9622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B6C7A8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177EE1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187</w:t>
            </w:r>
          </w:p>
        </w:tc>
        <w:tc>
          <w:tcPr>
            <w:tcW w:w="2193" w:type="dxa"/>
            <w:tcBorders>
              <w:top w:val="nil"/>
              <w:left w:val="nil"/>
              <w:bottom w:val="single" w:sz="4" w:space="0" w:color="auto"/>
              <w:right w:val="single" w:sz="4" w:space="0" w:color="auto"/>
            </w:tcBorders>
            <w:vAlign w:val="center"/>
            <w:hideMark/>
          </w:tcPr>
          <w:p w14:paraId="60F5152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5 min   Universal și Registru REGISTRU ( 007160 )</w:t>
            </w:r>
          </w:p>
        </w:tc>
        <w:tc>
          <w:tcPr>
            <w:tcW w:w="4197" w:type="dxa"/>
            <w:tcBorders>
              <w:top w:val="nil"/>
              <w:left w:val="nil"/>
              <w:bottom w:val="single" w:sz="4" w:space="0" w:color="auto"/>
              <w:right w:val="single" w:sz="4" w:space="0" w:color="auto"/>
            </w:tcBorders>
            <w:vAlign w:val="center"/>
            <w:hideMark/>
          </w:tcPr>
          <w:p w14:paraId="353A947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235DDA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297B263" w14:textId="0EFBFF1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485</w:t>
            </w:r>
          </w:p>
        </w:tc>
        <w:tc>
          <w:tcPr>
            <w:tcW w:w="1235" w:type="dxa"/>
            <w:tcBorders>
              <w:top w:val="nil"/>
              <w:left w:val="nil"/>
              <w:bottom w:val="single" w:sz="4" w:space="0" w:color="auto"/>
              <w:right w:val="single" w:sz="4" w:space="0" w:color="auto"/>
            </w:tcBorders>
            <w:noWrap/>
            <w:vAlign w:val="center"/>
            <w:hideMark/>
          </w:tcPr>
          <w:p w14:paraId="70A37081" w14:textId="64A3B0B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491FFE5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054E8F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BA6B9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188</w:t>
            </w:r>
          </w:p>
        </w:tc>
        <w:tc>
          <w:tcPr>
            <w:tcW w:w="2193" w:type="dxa"/>
            <w:tcBorders>
              <w:top w:val="nil"/>
              <w:left w:val="nil"/>
              <w:bottom w:val="single" w:sz="4" w:space="0" w:color="auto"/>
              <w:right w:val="single" w:sz="4" w:space="0" w:color="auto"/>
            </w:tcBorders>
            <w:vAlign w:val="center"/>
            <w:hideMark/>
          </w:tcPr>
          <w:p w14:paraId="0637D49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180° intern și Registru Test-indicator sterilizare 180° intern ( 007161 )</w:t>
            </w:r>
          </w:p>
        </w:tc>
        <w:tc>
          <w:tcPr>
            <w:tcW w:w="4197" w:type="dxa"/>
            <w:tcBorders>
              <w:top w:val="nil"/>
              <w:left w:val="nil"/>
              <w:bottom w:val="single" w:sz="4" w:space="0" w:color="auto"/>
              <w:right w:val="single" w:sz="4" w:space="0" w:color="auto"/>
            </w:tcBorders>
            <w:vAlign w:val="center"/>
            <w:hideMark/>
          </w:tcPr>
          <w:p w14:paraId="26E2E19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180 grade . Intern, nr.de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68F473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05010BEA" w14:textId="7C1B5D8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446 000</w:t>
            </w:r>
          </w:p>
        </w:tc>
        <w:tc>
          <w:tcPr>
            <w:tcW w:w="1235" w:type="dxa"/>
            <w:tcBorders>
              <w:top w:val="nil"/>
              <w:left w:val="nil"/>
              <w:bottom w:val="single" w:sz="4" w:space="0" w:color="auto"/>
              <w:right w:val="single" w:sz="4" w:space="0" w:color="auto"/>
            </w:tcBorders>
            <w:noWrap/>
            <w:vAlign w:val="center"/>
            <w:hideMark/>
          </w:tcPr>
          <w:p w14:paraId="1432CBE1" w14:textId="4FBB886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89 200,00</w:t>
            </w:r>
          </w:p>
        </w:tc>
        <w:tc>
          <w:tcPr>
            <w:tcW w:w="222" w:type="dxa"/>
            <w:vAlign w:val="center"/>
            <w:hideMark/>
          </w:tcPr>
          <w:p w14:paraId="7BC42F3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C2ACA4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47B03C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188</w:t>
            </w:r>
          </w:p>
        </w:tc>
        <w:tc>
          <w:tcPr>
            <w:tcW w:w="2193" w:type="dxa"/>
            <w:tcBorders>
              <w:top w:val="nil"/>
              <w:left w:val="nil"/>
              <w:bottom w:val="single" w:sz="4" w:space="0" w:color="auto"/>
              <w:right w:val="single" w:sz="4" w:space="0" w:color="auto"/>
            </w:tcBorders>
            <w:vAlign w:val="center"/>
            <w:hideMark/>
          </w:tcPr>
          <w:p w14:paraId="3E4DE4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180° intern și Registru REGISTRU ( 007162 )</w:t>
            </w:r>
          </w:p>
        </w:tc>
        <w:tc>
          <w:tcPr>
            <w:tcW w:w="4197" w:type="dxa"/>
            <w:tcBorders>
              <w:top w:val="nil"/>
              <w:left w:val="nil"/>
              <w:bottom w:val="single" w:sz="4" w:space="0" w:color="auto"/>
              <w:right w:val="single" w:sz="4" w:space="0" w:color="auto"/>
            </w:tcBorders>
            <w:vAlign w:val="center"/>
            <w:hideMark/>
          </w:tcPr>
          <w:p w14:paraId="4D35AE3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1F6940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3E9F956" w14:textId="596FA11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446</w:t>
            </w:r>
          </w:p>
        </w:tc>
        <w:tc>
          <w:tcPr>
            <w:tcW w:w="1235" w:type="dxa"/>
            <w:tcBorders>
              <w:top w:val="nil"/>
              <w:left w:val="nil"/>
              <w:bottom w:val="single" w:sz="4" w:space="0" w:color="auto"/>
              <w:right w:val="single" w:sz="4" w:space="0" w:color="auto"/>
            </w:tcBorders>
            <w:noWrap/>
            <w:vAlign w:val="center"/>
            <w:hideMark/>
          </w:tcPr>
          <w:p w14:paraId="620F21AC" w14:textId="24EE57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798B9D9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C9A326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0A001C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189</w:t>
            </w:r>
          </w:p>
        </w:tc>
        <w:tc>
          <w:tcPr>
            <w:tcW w:w="2193" w:type="dxa"/>
            <w:tcBorders>
              <w:top w:val="nil"/>
              <w:left w:val="nil"/>
              <w:bottom w:val="single" w:sz="4" w:space="0" w:color="auto"/>
              <w:right w:val="single" w:sz="4" w:space="0" w:color="auto"/>
            </w:tcBorders>
            <w:vAlign w:val="center"/>
            <w:hideMark/>
          </w:tcPr>
          <w:p w14:paraId="657026D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180°/60 min extern și Registru Test-indicator sterilizare 180°/60 min extern ( 007163 )</w:t>
            </w:r>
          </w:p>
        </w:tc>
        <w:tc>
          <w:tcPr>
            <w:tcW w:w="4197" w:type="dxa"/>
            <w:tcBorders>
              <w:top w:val="nil"/>
              <w:left w:val="nil"/>
              <w:bottom w:val="single" w:sz="4" w:space="0" w:color="auto"/>
              <w:right w:val="single" w:sz="4" w:space="0" w:color="auto"/>
            </w:tcBorders>
            <w:vAlign w:val="center"/>
            <w:hideMark/>
          </w:tcPr>
          <w:p w14:paraId="1A8F359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180 grade . Extern,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0307A4C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5748D4E9" w14:textId="23445C9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499 000</w:t>
            </w:r>
          </w:p>
        </w:tc>
        <w:tc>
          <w:tcPr>
            <w:tcW w:w="1235" w:type="dxa"/>
            <w:tcBorders>
              <w:top w:val="nil"/>
              <w:left w:val="nil"/>
              <w:bottom w:val="single" w:sz="4" w:space="0" w:color="auto"/>
              <w:right w:val="single" w:sz="4" w:space="0" w:color="auto"/>
            </w:tcBorders>
            <w:noWrap/>
            <w:vAlign w:val="center"/>
            <w:hideMark/>
          </w:tcPr>
          <w:p w14:paraId="201CC318" w14:textId="7CB56B7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99 800,00</w:t>
            </w:r>
          </w:p>
        </w:tc>
        <w:tc>
          <w:tcPr>
            <w:tcW w:w="222" w:type="dxa"/>
            <w:vAlign w:val="center"/>
            <w:hideMark/>
          </w:tcPr>
          <w:p w14:paraId="0A752F0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9281E7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8C73D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189</w:t>
            </w:r>
          </w:p>
        </w:tc>
        <w:tc>
          <w:tcPr>
            <w:tcW w:w="2193" w:type="dxa"/>
            <w:tcBorders>
              <w:top w:val="nil"/>
              <w:left w:val="nil"/>
              <w:bottom w:val="single" w:sz="4" w:space="0" w:color="auto"/>
              <w:right w:val="single" w:sz="4" w:space="0" w:color="auto"/>
            </w:tcBorders>
            <w:vAlign w:val="center"/>
            <w:hideMark/>
          </w:tcPr>
          <w:p w14:paraId="71457B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180°/60 min extern și Registru REGISTRU ( 007164 )</w:t>
            </w:r>
          </w:p>
        </w:tc>
        <w:tc>
          <w:tcPr>
            <w:tcW w:w="4197" w:type="dxa"/>
            <w:tcBorders>
              <w:top w:val="nil"/>
              <w:left w:val="nil"/>
              <w:bottom w:val="single" w:sz="4" w:space="0" w:color="auto"/>
              <w:right w:val="single" w:sz="4" w:space="0" w:color="auto"/>
            </w:tcBorders>
            <w:vAlign w:val="center"/>
            <w:hideMark/>
          </w:tcPr>
          <w:p w14:paraId="11A414D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5EBF8D9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5A79066" w14:textId="303AD5E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497</w:t>
            </w:r>
          </w:p>
        </w:tc>
        <w:tc>
          <w:tcPr>
            <w:tcW w:w="1235" w:type="dxa"/>
            <w:tcBorders>
              <w:top w:val="nil"/>
              <w:left w:val="nil"/>
              <w:bottom w:val="single" w:sz="4" w:space="0" w:color="auto"/>
              <w:right w:val="single" w:sz="4" w:space="0" w:color="auto"/>
            </w:tcBorders>
            <w:noWrap/>
            <w:vAlign w:val="center"/>
            <w:hideMark/>
          </w:tcPr>
          <w:p w14:paraId="385BA240" w14:textId="469A2A8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2E6C3B3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DCC521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324CC1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190</w:t>
            </w:r>
          </w:p>
        </w:tc>
        <w:tc>
          <w:tcPr>
            <w:tcW w:w="2193" w:type="dxa"/>
            <w:tcBorders>
              <w:top w:val="nil"/>
              <w:left w:val="nil"/>
              <w:bottom w:val="single" w:sz="4" w:space="0" w:color="auto"/>
              <w:right w:val="single" w:sz="4" w:space="0" w:color="auto"/>
            </w:tcBorders>
            <w:vAlign w:val="center"/>
            <w:hideMark/>
          </w:tcPr>
          <w:p w14:paraId="15B7401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134/7 min Extern și Registru Test-indicator sterilizare 134/7 min Extern ( 007165 )</w:t>
            </w:r>
          </w:p>
        </w:tc>
        <w:tc>
          <w:tcPr>
            <w:tcW w:w="4197" w:type="dxa"/>
            <w:tcBorders>
              <w:top w:val="nil"/>
              <w:left w:val="nil"/>
              <w:bottom w:val="single" w:sz="4" w:space="0" w:color="auto"/>
              <w:right w:val="single" w:sz="4" w:space="0" w:color="auto"/>
            </w:tcBorders>
            <w:vAlign w:val="center"/>
            <w:hideMark/>
          </w:tcPr>
          <w:p w14:paraId="3221834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Indicator p/u controlul calităţii sterilizării la 134 grade 7 min.Extern , nr. de până la 1000 teste pe bază adezivă, 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4AB4F52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w:t>
            </w:r>
          </w:p>
        </w:tc>
        <w:tc>
          <w:tcPr>
            <w:tcW w:w="1256" w:type="dxa"/>
            <w:tcBorders>
              <w:top w:val="nil"/>
              <w:left w:val="nil"/>
              <w:bottom w:val="single" w:sz="4" w:space="0" w:color="auto"/>
              <w:right w:val="single" w:sz="4" w:space="0" w:color="auto"/>
            </w:tcBorders>
            <w:noWrap/>
            <w:vAlign w:val="center"/>
            <w:hideMark/>
          </w:tcPr>
          <w:p w14:paraId="1B2CECC0" w14:textId="0D64B75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9 000</w:t>
            </w:r>
          </w:p>
        </w:tc>
        <w:tc>
          <w:tcPr>
            <w:tcW w:w="1235" w:type="dxa"/>
            <w:tcBorders>
              <w:top w:val="nil"/>
              <w:left w:val="nil"/>
              <w:bottom w:val="single" w:sz="4" w:space="0" w:color="auto"/>
              <w:right w:val="single" w:sz="4" w:space="0" w:color="auto"/>
            </w:tcBorders>
            <w:noWrap/>
            <w:vAlign w:val="center"/>
            <w:hideMark/>
          </w:tcPr>
          <w:p w14:paraId="25833B99" w14:textId="2BFA029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2 416,50</w:t>
            </w:r>
          </w:p>
        </w:tc>
        <w:tc>
          <w:tcPr>
            <w:tcW w:w="222" w:type="dxa"/>
            <w:vAlign w:val="center"/>
            <w:hideMark/>
          </w:tcPr>
          <w:p w14:paraId="369218C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617928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27736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190</w:t>
            </w:r>
          </w:p>
        </w:tc>
        <w:tc>
          <w:tcPr>
            <w:tcW w:w="2193" w:type="dxa"/>
            <w:tcBorders>
              <w:top w:val="nil"/>
              <w:left w:val="nil"/>
              <w:bottom w:val="single" w:sz="4" w:space="0" w:color="auto"/>
              <w:right w:val="single" w:sz="4" w:space="0" w:color="auto"/>
            </w:tcBorders>
            <w:vAlign w:val="center"/>
            <w:hideMark/>
          </w:tcPr>
          <w:p w14:paraId="72849B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134/7 min Extern și Registru REGISTRU ( 007166 )</w:t>
            </w:r>
          </w:p>
        </w:tc>
        <w:tc>
          <w:tcPr>
            <w:tcW w:w="4197" w:type="dxa"/>
            <w:tcBorders>
              <w:top w:val="nil"/>
              <w:left w:val="nil"/>
              <w:bottom w:val="single" w:sz="4" w:space="0" w:color="auto"/>
              <w:right w:val="single" w:sz="4" w:space="0" w:color="auto"/>
            </w:tcBorders>
            <w:vAlign w:val="center"/>
            <w:hideMark/>
          </w:tcPr>
          <w:p w14:paraId="644B0AB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2DE828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E57BB80" w14:textId="3727EDA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w:t>
            </w:r>
          </w:p>
        </w:tc>
        <w:tc>
          <w:tcPr>
            <w:tcW w:w="1235" w:type="dxa"/>
            <w:tcBorders>
              <w:top w:val="nil"/>
              <w:left w:val="nil"/>
              <w:bottom w:val="single" w:sz="4" w:space="0" w:color="auto"/>
              <w:right w:val="single" w:sz="4" w:space="0" w:color="auto"/>
            </w:tcBorders>
            <w:noWrap/>
            <w:vAlign w:val="center"/>
            <w:hideMark/>
          </w:tcPr>
          <w:p w14:paraId="46C0E49B" w14:textId="4A9EAB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710EF69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3AFD7B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15CB5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191</w:t>
            </w:r>
          </w:p>
        </w:tc>
        <w:tc>
          <w:tcPr>
            <w:tcW w:w="2193" w:type="dxa"/>
            <w:tcBorders>
              <w:top w:val="nil"/>
              <w:left w:val="nil"/>
              <w:bottom w:val="single" w:sz="4" w:space="0" w:color="auto"/>
              <w:right w:val="single" w:sz="4" w:space="0" w:color="auto"/>
            </w:tcBorders>
            <w:vAlign w:val="center"/>
            <w:hideMark/>
          </w:tcPr>
          <w:p w14:paraId="4CB2CB5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Electrozi pentru VitalStim Plus  ( 007167 )</w:t>
            </w:r>
          </w:p>
        </w:tc>
        <w:tc>
          <w:tcPr>
            <w:tcW w:w="4197" w:type="dxa"/>
            <w:tcBorders>
              <w:top w:val="nil"/>
              <w:left w:val="nil"/>
              <w:bottom w:val="single" w:sz="4" w:space="0" w:color="auto"/>
              <w:right w:val="single" w:sz="4" w:space="0" w:color="auto"/>
            </w:tcBorders>
            <w:vAlign w:val="center"/>
            <w:hideMark/>
          </w:tcPr>
          <w:p w14:paraId="022FE7D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Electrozi pentru tineri si adulti</w:t>
            </w:r>
            <w:r w:rsidRPr="00E91570">
              <w:rPr>
                <w:noProof w:val="0"/>
                <w:color w:val="000000" w:themeColor="text1"/>
                <w:sz w:val="16"/>
                <w:szCs w:val="16"/>
                <w:lang w:val="ro-MD" w:eastAsia="ro-MD"/>
              </w:rPr>
              <w:br/>
              <w:t>diametru 3/4" ( 1,9 cm)</w:t>
            </w:r>
            <w:r w:rsidRPr="00E91570">
              <w:rPr>
                <w:noProof w:val="0"/>
                <w:color w:val="000000" w:themeColor="text1"/>
                <w:sz w:val="16"/>
                <w:szCs w:val="16"/>
                <w:lang w:val="ro-MD" w:eastAsia="ro-MD"/>
              </w:rPr>
              <w:br/>
              <w:t>lungime 3" (8 cm)</w:t>
            </w:r>
            <w:r w:rsidRPr="00E91570">
              <w:rPr>
                <w:noProof w:val="0"/>
                <w:color w:val="000000" w:themeColor="text1"/>
                <w:sz w:val="16"/>
                <w:szCs w:val="16"/>
                <w:lang w:val="ro-MD" w:eastAsia="ro-MD"/>
              </w:rPr>
              <w:br/>
              <w:t>latime 2" (5cm)</w:t>
            </w:r>
            <w:r w:rsidRPr="00E91570">
              <w:rPr>
                <w:noProof w:val="0"/>
                <w:color w:val="000000" w:themeColor="text1"/>
                <w:sz w:val="16"/>
                <w:szCs w:val="16"/>
                <w:lang w:val="ro-MD" w:eastAsia="ro-MD"/>
              </w:rPr>
              <w:br/>
              <w:t>compatibil cu Chattanooga Vitalstim Plus</w:t>
            </w:r>
          </w:p>
        </w:tc>
        <w:tc>
          <w:tcPr>
            <w:tcW w:w="803" w:type="dxa"/>
            <w:tcBorders>
              <w:top w:val="nil"/>
              <w:left w:val="nil"/>
              <w:bottom w:val="single" w:sz="4" w:space="0" w:color="auto"/>
              <w:right w:val="single" w:sz="4" w:space="0" w:color="auto"/>
            </w:tcBorders>
            <w:vAlign w:val="center"/>
            <w:hideMark/>
          </w:tcPr>
          <w:p w14:paraId="02DD895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EA4924" w14:textId="09EBDF7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150</w:t>
            </w:r>
          </w:p>
        </w:tc>
        <w:tc>
          <w:tcPr>
            <w:tcW w:w="1235" w:type="dxa"/>
            <w:tcBorders>
              <w:top w:val="nil"/>
              <w:left w:val="nil"/>
              <w:bottom w:val="single" w:sz="4" w:space="0" w:color="auto"/>
              <w:right w:val="single" w:sz="4" w:space="0" w:color="auto"/>
            </w:tcBorders>
            <w:noWrap/>
            <w:vAlign w:val="center"/>
            <w:hideMark/>
          </w:tcPr>
          <w:p w14:paraId="4204AA96" w14:textId="7AC0D90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30 000,00</w:t>
            </w:r>
          </w:p>
        </w:tc>
        <w:tc>
          <w:tcPr>
            <w:tcW w:w="222" w:type="dxa"/>
            <w:vAlign w:val="center"/>
            <w:hideMark/>
          </w:tcPr>
          <w:p w14:paraId="48111DC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545EAC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BF2AC4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192</w:t>
            </w:r>
          </w:p>
        </w:tc>
        <w:tc>
          <w:tcPr>
            <w:tcW w:w="2193" w:type="dxa"/>
            <w:tcBorders>
              <w:top w:val="nil"/>
              <w:left w:val="nil"/>
              <w:bottom w:val="single" w:sz="4" w:space="0" w:color="auto"/>
              <w:right w:val="single" w:sz="4" w:space="0" w:color="auto"/>
            </w:tcBorders>
            <w:vAlign w:val="center"/>
            <w:hideMark/>
          </w:tcPr>
          <w:p w14:paraId="47C890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Fire de plumb  pentru VitalStim Plus  ( 007168 )</w:t>
            </w:r>
          </w:p>
        </w:tc>
        <w:tc>
          <w:tcPr>
            <w:tcW w:w="4197" w:type="dxa"/>
            <w:tcBorders>
              <w:top w:val="nil"/>
              <w:left w:val="nil"/>
              <w:bottom w:val="single" w:sz="4" w:space="0" w:color="auto"/>
              <w:right w:val="single" w:sz="4" w:space="0" w:color="auto"/>
            </w:tcBorders>
            <w:vAlign w:val="center"/>
            <w:hideMark/>
          </w:tcPr>
          <w:p w14:paraId="746C286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Fire de plumb  pentru VitalStim Plus SNAP</w:t>
            </w:r>
          </w:p>
        </w:tc>
        <w:tc>
          <w:tcPr>
            <w:tcW w:w="803" w:type="dxa"/>
            <w:tcBorders>
              <w:top w:val="nil"/>
              <w:left w:val="nil"/>
              <w:bottom w:val="single" w:sz="4" w:space="0" w:color="auto"/>
              <w:right w:val="single" w:sz="4" w:space="0" w:color="auto"/>
            </w:tcBorders>
            <w:vAlign w:val="center"/>
            <w:hideMark/>
          </w:tcPr>
          <w:p w14:paraId="7457485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37E3526" w14:textId="182D65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2BC9D809" w14:textId="014CA22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1 666,66</w:t>
            </w:r>
          </w:p>
        </w:tc>
        <w:tc>
          <w:tcPr>
            <w:tcW w:w="222" w:type="dxa"/>
            <w:vAlign w:val="center"/>
            <w:hideMark/>
          </w:tcPr>
          <w:p w14:paraId="797193F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E42A8A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64DC1B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193</w:t>
            </w:r>
          </w:p>
        </w:tc>
        <w:tc>
          <w:tcPr>
            <w:tcW w:w="2193" w:type="dxa"/>
            <w:tcBorders>
              <w:top w:val="nil"/>
              <w:left w:val="nil"/>
              <w:bottom w:val="single" w:sz="4" w:space="0" w:color="auto"/>
              <w:right w:val="single" w:sz="4" w:space="0" w:color="auto"/>
            </w:tcBorders>
            <w:vAlign w:val="center"/>
            <w:hideMark/>
          </w:tcPr>
          <w:p w14:paraId="600D845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Gel EEG, EMG, 250 ml  ( 007169 )</w:t>
            </w:r>
          </w:p>
        </w:tc>
        <w:tc>
          <w:tcPr>
            <w:tcW w:w="4197" w:type="dxa"/>
            <w:tcBorders>
              <w:top w:val="nil"/>
              <w:left w:val="nil"/>
              <w:bottom w:val="single" w:sz="4" w:space="0" w:color="auto"/>
              <w:right w:val="single" w:sz="4" w:space="0" w:color="auto"/>
            </w:tcBorders>
            <w:vAlign w:val="center"/>
            <w:hideMark/>
          </w:tcPr>
          <w:p w14:paraId="019BB96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Gel EEG, EMG,</w:t>
            </w:r>
            <w:r w:rsidRPr="00E91570">
              <w:rPr>
                <w:noProof w:val="0"/>
                <w:color w:val="000000" w:themeColor="text1"/>
                <w:sz w:val="16"/>
                <w:szCs w:val="16"/>
                <w:lang w:val="ro-MD" w:eastAsia="ro-MD"/>
              </w:rPr>
              <w:br/>
              <w:t>Flacon cu capac filetat, dozator cu duză resigilabilă de 250 ml</w:t>
            </w:r>
            <w:r w:rsidRPr="00E91570">
              <w:rPr>
                <w:noProof w:val="0"/>
                <w:color w:val="000000" w:themeColor="text1"/>
                <w:sz w:val="16"/>
                <w:szCs w:val="16"/>
                <w:lang w:val="ro-MD" w:eastAsia="ro-MD"/>
              </w:rPr>
              <w:br/>
              <w:t>Incolor si inodor</w:t>
            </w:r>
            <w:r w:rsidRPr="00E91570">
              <w:rPr>
                <w:noProof w:val="0"/>
                <w:color w:val="000000" w:themeColor="text1"/>
                <w:sz w:val="16"/>
                <w:szCs w:val="16"/>
                <w:lang w:val="ro-MD" w:eastAsia="ro-MD"/>
              </w:rPr>
              <w:br/>
              <w:t>hipoalergenic, nu irită pielea</w:t>
            </w:r>
          </w:p>
        </w:tc>
        <w:tc>
          <w:tcPr>
            <w:tcW w:w="803" w:type="dxa"/>
            <w:tcBorders>
              <w:top w:val="nil"/>
              <w:left w:val="nil"/>
              <w:bottom w:val="single" w:sz="4" w:space="0" w:color="auto"/>
              <w:right w:val="single" w:sz="4" w:space="0" w:color="auto"/>
            </w:tcBorders>
            <w:vAlign w:val="center"/>
            <w:hideMark/>
          </w:tcPr>
          <w:p w14:paraId="4E257C0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F1465A0" w14:textId="07C1D34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822</w:t>
            </w:r>
          </w:p>
        </w:tc>
        <w:tc>
          <w:tcPr>
            <w:tcW w:w="1235" w:type="dxa"/>
            <w:tcBorders>
              <w:top w:val="nil"/>
              <w:left w:val="nil"/>
              <w:bottom w:val="single" w:sz="4" w:space="0" w:color="auto"/>
              <w:right w:val="single" w:sz="4" w:space="0" w:color="auto"/>
            </w:tcBorders>
            <w:noWrap/>
            <w:vAlign w:val="center"/>
            <w:hideMark/>
          </w:tcPr>
          <w:p w14:paraId="1C8B6FD6" w14:textId="0386105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45 662,10</w:t>
            </w:r>
          </w:p>
        </w:tc>
        <w:tc>
          <w:tcPr>
            <w:tcW w:w="222" w:type="dxa"/>
            <w:vAlign w:val="center"/>
            <w:hideMark/>
          </w:tcPr>
          <w:p w14:paraId="2C4E2DE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E91805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E4C73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194</w:t>
            </w:r>
          </w:p>
        </w:tc>
        <w:tc>
          <w:tcPr>
            <w:tcW w:w="2193" w:type="dxa"/>
            <w:tcBorders>
              <w:top w:val="nil"/>
              <w:left w:val="nil"/>
              <w:bottom w:val="single" w:sz="4" w:space="0" w:color="auto"/>
              <w:right w:val="single" w:sz="4" w:space="0" w:color="auto"/>
            </w:tcBorders>
            <w:vAlign w:val="center"/>
            <w:hideMark/>
          </w:tcPr>
          <w:p w14:paraId="05EDFF4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seringă pentru substanța de contrast, 200ml  ( 007170 )</w:t>
            </w:r>
          </w:p>
        </w:tc>
        <w:tc>
          <w:tcPr>
            <w:tcW w:w="4197" w:type="dxa"/>
            <w:tcBorders>
              <w:top w:val="nil"/>
              <w:left w:val="nil"/>
              <w:bottom w:val="single" w:sz="4" w:space="0" w:color="auto"/>
              <w:right w:val="single" w:sz="4" w:space="0" w:color="auto"/>
            </w:tcBorders>
            <w:vAlign w:val="center"/>
            <w:hideMark/>
          </w:tcPr>
          <w:p w14:paraId="1667BE2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Compatibil cu NEMOTO</w:t>
            </w:r>
            <w:r w:rsidRPr="00E91570">
              <w:rPr>
                <w:noProof w:val="0"/>
                <w:color w:val="000000" w:themeColor="text1"/>
                <w:sz w:val="16"/>
                <w:szCs w:val="16"/>
                <w:lang w:val="ro-MD" w:eastAsia="ro-MD"/>
              </w:rPr>
              <w:br/>
              <w:t xml:space="preserve">Componența minima a setului: </w:t>
            </w:r>
            <w:r w:rsidRPr="00E91570">
              <w:rPr>
                <w:noProof w:val="0"/>
                <w:color w:val="000000" w:themeColor="text1"/>
                <w:sz w:val="16"/>
                <w:szCs w:val="16"/>
                <w:lang w:val="ro-MD" w:eastAsia="ro-MD"/>
              </w:rPr>
              <w:br/>
              <w:t>Seringă 200ml</w:t>
            </w:r>
            <w:r w:rsidRPr="00E91570">
              <w:rPr>
                <w:noProof w:val="0"/>
                <w:color w:val="000000" w:themeColor="text1"/>
                <w:sz w:val="16"/>
                <w:szCs w:val="16"/>
                <w:lang w:val="ro-MD" w:eastAsia="ro-MD"/>
              </w:rPr>
              <w:br/>
              <w:t>Tub Spiralat</w:t>
            </w:r>
            <w:r w:rsidRPr="00E91570">
              <w:rPr>
                <w:noProof w:val="0"/>
                <w:color w:val="000000" w:themeColor="text1"/>
                <w:sz w:val="16"/>
                <w:szCs w:val="16"/>
                <w:lang w:val="ro-MD" w:eastAsia="ro-MD"/>
              </w:rPr>
              <w:br/>
              <w:t>Tub de tip "J"</w:t>
            </w:r>
          </w:p>
        </w:tc>
        <w:tc>
          <w:tcPr>
            <w:tcW w:w="803" w:type="dxa"/>
            <w:tcBorders>
              <w:top w:val="nil"/>
              <w:left w:val="nil"/>
              <w:bottom w:val="single" w:sz="4" w:space="0" w:color="auto"/>
              <w:right w:val="single" w:sz="4" w:space="0" w:color="auto"/>
            </w:tcBorders>
            <w:vAlign w:val="center"/>
            <w:hideMark/>
          </w:tcPr>
          <w:p w14:paraId="24F5E8A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08EC3C3F" w14:textId="1B4FA63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2 850</w:t>
            </w:r>
          </w:p>
        </w:tc>
        <w:tc>
          <w:tcPr>
            <w:tcW w:w="1235" w:type="dxa"/>
            <w:tcBorders>
              <w:top w:val="nil"/>
              <w:left w:val="nil"/>
              <w:bottom w:val="single" w:sz="4" w:space="0" w:color="auto"/>
              <w:right w:val="single" w:sz="4" w:space="0" w:color="auto"/>
            </w:tcBorders>
            <w:noWrap/>
            <w:vAlign w:val="center"/>
            <w:hideMark/>
          </w:tcPr>
          <w:p w14:paraId="69CFF8FA" w14:textId="4076133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125 637,50</w:t>
            </w:r>
          </w:p>
        </w:tc>
        <w:tc>
          <w:tcPr>
            <w:tcW w:w="222" w:type="dxa"/>
            <w:vAlign w:val="center"/>
            <w:hideMark/>
          </w:tcPr>
          <w:p w14:paraId="6A8F829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263E3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EF49CB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195</w:t>
            </w:r>
          </w:p>
        </w:tc>
        <w:tc>
          <w:tcPr>
            <w:tcW w:w="2193" w:type="dxa"/>
            <w:tcBorders>
              <w:top w:val="nil"/>
              <w:left w:val="nil"/>
              <w:bottom w:val="single" w:sz="4" w:space="0" w:color="auto"/>
              <w:right w:val="single" w:sz="4" w:space="0" w:color="auto"/>
            </w:tcBorders>
            <w:vAlign w:val="center"/>
            <w:hideMark/>
          </w:tcPr>
          <w:p w14:paraId="192DB51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seringă pentru substanța de contrast, 100 ml  ( 007171 )</w:t>
            </w:r>
          </w:p>
        </w:tc>
        <w:tc>
          <w:tcPr>
            <w:tcW w:w="4197" w:type="dxa"/>
            <w:tcBorders>
              <w:top w:val="nil"/>
              <w:left w:val="nil"/>
              <w:bottom w:val="single" w:sz="4" w:space="0" w:color="auto"/>
              <w:right w:val="single" w:sz="4" w:space="0" w:color="auto"/>
            </w:tcBorders>
            <w:vAlign w:val="center"/>
            <w:hideMark/>
          </w:tcPr>
          <w:p w14:paraId="0987D55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Compatibil cu NEMOTO</w:t>
            </w:r>
            <w:r w:rsidRPr="00E91570">
              <w:rPr>
                <w:noProof w:val="0"/>
                <w:color w:val="000000" w:themeColor="text1"/>
                <w:sz w:val="16"/>
                <w:szCs w:val="16"/>
                <w:lang w:val="ro-MD" w:eastAsia="ro-MD"/>
              </w:rPr>
              <w:br/>
              <w:t xml:space="preserve">Componența minima a setului: </w:t>
            </w:r>
            <w:r w:rsidRPr="00E91570">
              <w:rPr>
                <w:noProof w:val="0"/>
                <w:color w:val="000000" w:themeColor="text1"/>
                <w:sz w:val="16"/>
                <w:szCs w:val="16"/>
                <w:lang w:val="ro-MD" w:eastAsia="ro-MD"/>
              </w:rPr>
              <w:br/>
              <w:t>Seringa 100ml</w:t>
            </w:r>
            <w:r w:rsidRPr="00E91570">
              <w:rPr>
                <w:noProof w:val="0"/>
                <w:color w:val="000000" w:themeColor="text1"/>
                <w:sz w:val="16"/>
                <w:szCs w:val="16"/>
                <w:lang w:val="ro-MD" w:eastAsia="ro-MD"/>
              </w:rPr>
              <w:br/>
              <w:t>Tub Spiralat</w:t>
            </w:r>
            <w:r w:rsidRPr="00E91570">
              <w:rPr>
                <w:noProof w:val="0"/>
                <w:color w:val="000000" w:themeColor="text1"/>
                <w:sz w:val="16"/>
                <w:szCs w:val="16"/>
                <w:lang w:val="ro-MD" w:eastAsia="ro-MD"/>
              </w:rPr>
              <w:br/>
              <w:t>Tub de tip "J"</w:t>
            </w:r>
          </w:p>
        </w:tc>
        <w:tc>
          <w:tcPr>
            <w:tcW w:w="803" w:type="dxa"/>
            <w:tcBorders>
              <w:top w:val="nil"/>
              <w:left w:val="nil"/>
              <w:bottom w:val="single" w:sz="4" w:space="0" w:color="auto"/>
              <w:right w:val="single" w:sz="4" w:space="0" w:color="auto"/>
            </w:tcBorders>
            <w:vAlign w:val="center"/>
            <w:hideMark/>
          </w:tcPr>
          <w:p w14:paraId="3B10631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7EB64630" w14:textId="004AB4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1 600</w:t>
            </w:r>
          </w:p>
        </w:tc>
        <w:tc>
          <w:tcPr>
            <w:tcW w:w="1235" w:type="dxa"/>
            <w:tcBorders>
              <w:top w:val="nil"/>
              <w:left w:val="nil"/>
              <w:bottom w:val="single" w:sz="4" w:space="0" w:color="auto"/>
              <w:right w:val="single" w:sz="4" w:space="0" w:color="auto"/>
            </w:tcBorders>
            <w:noWrap/>
            <w:vAlign w:val="center"/>
            <w:hideMark/>
          </w:tcPr>
          <w:p w14:paraId="31AFA1AA" w14:textId="5B98C8C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70 533,33</w:t>
            </w:r>
          </w:p>
        </w:tc>
        <w:tc>
          <w:tcPr>
            <w:tcW w:w="222" w:type="dxa"/>
            <w:vAlign w:val="center"/>
            <w:hideMark/>
          </w:tcPr>
          <w:p w14:paraId="39D9C4E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531704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D18C30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196</w:t>
            </w:r>
          </w:p>
        </w:tc>
        <w:tc>
          <w:tcPr>
            <w:tcW w:w="2193" w:type="dxa"/>
            <w:tcBorders>
              <w:top w:val="nil"/>
              <w:left w:val="nil"/>
              <w:bottom w:val="single" w:sz="4" w:space="0" w:color="auto"/>
              <w:right w:val="single" w:sz="4" w:space="0" w:color="auto"/>
            </w:tcBorders>
            <w:vAlign w:val="center"/>
            <w:hideMark/>
          </w:tcPr>
          <w:p w14:paraId="39FFF7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Soluție  hipertonică 3% pentru inhalare, fiole  ( 007172 )</w:t>
            </w:r>
          </w:p>
        </w:tc>
        <w:tc>
          <w:tcPr>
            <w:tcW w:w="4197" w:type="dxa"/>
            <w:tcBorders>
              <w:top w:val="nil"/>
              <w:left w:val="nil"/>
              <w:bottom w:val="single" w:sz="4" w:space="0" w:color="auto"/>
              <w:right w:val="single" w:sz="4" w:space="0" w:color="auto"/>
            </w:tcBorders>
            <w:vAlign w:val="center"/>
            <w:hideMark/>
          </w:tcPr>
          <w:p w14:paraId="2BB4CCF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Soluție  hipertonică 3 % pentru inhalare, ambalaj fiole 4-5 ml</w:t>
            </w:r>
            <w:r w:rsidRPr="00E91570">
              <w:rPr>
                <w:noProof w:val="0"/>
                <w:color w:val="000000" w:themeColor="text1"/>
                <w:sz w:val="16"/>
                <w:szCs w:val="16"/>
                <w:lang w:val="ro-MD" w:eastAsia="ro-MD"/>
              </w:rPr>
              <w:br/>
              <w:t>Echivalent cu model Respisun</w:t>
            </w:r>
            <w:r w:rsidRPr="00E91570">
              <w:rPr>
                <w:noProof w:val="0"/>
                <w:color w:val="000000" w:themeColor="text1"/>
                <w:sz w:val="16"/>
                <w:szCs w:val="16"/>
                <w:lang w:val="ro-MD" w:eastAsia="ro-MD"/>
              </w:rPr>
              <w:br/>
              <w:t>(1 ml = bucata)</w:t>
            </w:r>
          </w:p>
        </w:tc>
        <w:tc>
          <w:tcPr>
            <w:tcW w:w="803" w:type="dxa"/>
            <w:tcBorders>
              <w:top w:val="nil"/>
              <w:left w:val="nil"/>
              <w:bottom w:val="single" w:sz="4" w:space="0" w:color="auto"/>
              <w:right w:val="single" w:sz="4" w:space="0" w:color="auto"/>
            </w:tcBorders>
            <w:vAlign w:val="center"/>
            <w:hideMark/>
          </w:tcPr>
          <w:p w14:paraId="5228F30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FF5930" w14:textId="270EB30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600</w:t>
            </w:r>
          </w:p>
        </w:tc>
        <w:tc>
          <w:tcPr>
            <w:tcW w:w="1235" w:type="dxa"/>
            <w:tcBorders>
              <w:top w:val="nil"/>
              <w:left w:val="nil"/>
              <w:bottom w:val="single" w:sz="4" w:space="0" w:color="auto"/>
              <w:right w:val="single" w:sz="4" w:space="0" w:color="auto"/>
            </w:tcBorders>
            <w:noWrap/>
            <w:vAlign w:val="center"/>
            <w:hideMark/>
          </w:tcPr>
          <w:p w14:paraId="6A0D4886" w14:textId="6D2637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1 500,00</w:t>
            </w:r>
          </w:p>
        </w:tc>
        <w:tc>
          <w:tcPr>
            <w:tcW w:w="222" w:type="dxa"/>
            <w:vAlign w:val="center"/>
            <w:hideMark/>
          </w:tcPr>
          <w:p w14:paraId="1AA41E7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FE27BD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4AD44B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197</w:t>
            </w:r>
          </w:p>
        </w:tc>
        <w:tc>
          <w:tcPr>
            <w:tcW w:w="2193" w:type="dxa"/>
            <w:tcBorders>
              <w:top w:val="nil"/>
              <w:left w:val="nil"/>
              <w:bottom w:val="single" w:sz="4" w:space="0" w:color="auto"/>
              <w:right w:val="single" w:sz="4" w:space="0" w:color="auto"/>
            </w:tcBorders>
            <w:vAlign w:val="center"/>
            <w:hideMark/>
          </w:tcPr>
          <w:p w14:paraId="3631C9B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Hîrtie milimetrică termosensibilă 150mm x </w:t>
            </w:r>
            <w:r w:rsidRPr="00E91570">
              <w:rPr>
                <w:noProof w:val="0"/>
                <w:color w:val="000000" w:themeColor="text1"/>
                <w:sz w:val="16"/>
                <w:szCs w:val="16"/>
                <w:lang w:val="ro-MD" w:eastAsia="ro-MD"/>
              </w:rPr>
              <w:lastRenderedPageBreak/>
              <w:t>90mm x 150P tip: pliată  ( 007183 )</w:t>
            </w:r>
          </w:p>
        </w:tc>
        <w:tc>
          <w:tcPr>
            <w:tcW w:w="4197" w:type="dxa"/>
            <w:tcBorders>
              <w:top w:val="nil"/>
              <w:left w:val="nil"/>
              <w:bottom w:val="single" w:sz="4" w:space="0" w:color="auto"/>
              <w:right w:val="single" w:sz="4" w:space="0" w:color="auto"/>
            </w:tcBorders>
            <w:vAlign w:val="center"/>
            <w:hideMark/>
          </w:tcPr>
          <w:p w14:paraId="2F13618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Hîrtie milimetrică</w:t>
            </w:r>
            <w:r w:rsidRPr="00E91570">
              <w:rPr>
                <w:noProof w:val="0"/>
                <w:color w:val="000000" w:themeColor="text1"/>
                <w:sz w:val="16"/>
                <w:szCs w:val="16"/>
                <w:lang w:val="ro-MD" w:eastAsia="ro-MD"/>
              </w:rPr>
              <w:br/>
              <w:t>termosensibilă</w:t>
            </w:r>
            <w:r w:rsidRPr="00E91570">
              <w:rPr>
                <w:noProof w:val="0"/>
                <w:color w:val="000000" w:themeColor="text1"/>
                <w:sz w:val="16"/>
                <w:szCs w:val="16"/>
                <w:lang w:val="ro-MD" w:eastAsia="ro-MD"/>
              </w:rPr>
              <w:br/>
              <w:t>150mm x 90mm x</w:t>
            </w:r>
            <w:r w:rsidRPr="00E91570">
              <w:rPr>
                <w:noProof w:val="0"/>
                <w:color w:val="000000" w:themeColor="text1"/>
                <w:sz w:val="16"/>
                <w:szCs w:val="16"/>
                <w:lang w:val="ro-MD" w:eastAsia="ro-MD"/>
              </w:rPr>
              <w:br/>
            </w:r>
            <w:r w:rsidRPr="00E91570">
              <w:rPr>
                <w:noProof w:val="0"/>
                <w:color w:val="000000" w:themeColor="text1"/>
                <w:sz w:val="16"/>
                <w:szCs w:val="16"/>
                <w:lang w:val="ro-MD" w:eastAsia="ro-MD"/>
              </w:rPr>
              <w:lastRenderedPageBreak/>
              <w:t>≥150P tip: pliată</w:t>
            </w:r>
            <w:r w:rsidRPr="00E91570">
              <w:rPr>
                <w:noProof w:val="0"/>
                <w:color w:val="000000" w:themeColor="text1"/>
                <w:sz w:val="16"/>
                <w:szCs w:val="16"/>
                <w:lang w:val="ro-MD" w:eastAsia="ro-MD"/>
              </w:rPr>
              <w:br/>
              <w:t>compatibilă cu  model C22, Comen</w:t>
            </w:r>
          </w:p>
        </w:tc>
        <w:tc>
          <w:tcPr>
            <w:tcW w:w="803" w:type="dxa"/>
            <w:tcBorders>
              <w:top w:val="nil"/>
              <w:left w:val="nil"/>
              <w:bottom w:val="single" w:sz="4" w:space="0" w:color="auto"/>
              <w:right w:val="single" w:sz="4" w:space="0" w:color="auto"/>
            </w:tcBorders>
            <w:vAlign w:val="center"/>
            <w:hideMark/>
          </w:tcPr>
          <w:p w14:paraId="1591ED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1A62AF64" w14:textId="41B8271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400</w:t>
            </w:r>
          </w:p>
        </w:tc>
        <w:tc>
          <w:tcPr>
            <w:tcW w:w="1235" w:type="dxa"/>
            <w:tcBorders>
              <w:top w:val="nil"/>
              <w:left w:val="nil"/>
              <w:bottom w:val="single" w:sz="4" w:space="0" w:color="auto"/>
              <w:right w:val="single" w:sz="4" w:space="0" w:color="auto"/>
            </w:tcBorders>
            <w:noWrap/>
            <w:vAlign w:val="center"/>
            <w:hideMark/>
          </w:tcPr>
          <w:p w14:paraId="56EF4B92" w14:textId="11B55D8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11 540,00</w:t>
            </w:r>
          </w:p>
        </w:tc>
        <w:tc>
          <w:tcPr>
            <w:tcW w:w="222" w:type="dxa"/>
            <w:vAlign w:val="center"/>
            <w:hideMark/>
          </w:tcPr>
          <w:p w14:paraId="3532FB6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30BA93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EB5215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198</w:t>
            </w:r>
          </w:p>
        </w:tc>
        <w:tc>
          <w:tcPr>
            <w:tcW w:w="2193" w:type="dxa"/>
            <w:tcBorders>
              <w:top w:val="nil"/>
              <w:left w:val="nil"/>
              <w:bottom w:val="single" w:sz="4" w:space="0" w:color="auto"/>
              <w:right w:val="single" w:sz="4" w:space="0" w:color="auto"/>
            </w:tcBorders>
            <w:vAlign w:val="center"/>
            <w:hideMark/>
          </w:tcPr>
          <w:p w14:paraId="75CD291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Sensor SpO2 tip clește adult reutilizabil compatibil cu monitor aXcent medical GmbH, Cetus x12 ( 007184 )</w:t>
            </w:r>
          </w:p>
        </w:tc>
        <w:tc>
          <w:tcPr>
            <w:tcW w:w="4197" w:type="dxa"/>
            <w:tcBorders>
              <w:top w:val="nil"/>
              <w:left w:val="nil"/>
              <w:bottom w:val="single" w:sz="4" w:space="0" w:color="auto"/>
              <w:right w:val="single" w:sz="4" w:space="0" w:color="auto"/>
            </w:tcBorders>
            <w:vAlign w:val="center"/>
            <w:hideMark/>
          </w:tcPr>
          <w:p w14:paraId="5AAF89A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"Senzor Sp02 reutilizabil (adult) + cablu de interconectare, L≥ 2,5 m compatibil cu monitorul de pacient, model Cetus x 12, producător aXcent medical GmbH, Germania"</w:t>
            </w:r>
          </w:p>
        </w:tc>
        <w:tc>
          <w:tcPr>
            <w:tcW w:w="803" w:type="dxa"/>
            <w:tcBorders>
              <w:top w:val="nil"/>
              <w:left w:val="nil"/>
              <w:bottom w:val="single" w:sz="4" w:space="0" w:color="auto"/>
              <w:right w:val="single" w:sz="4" w:space="0" w:color="auto"/>
            </w:tcBorders>
            <w:vAlign w:val="center"/>
            <w:hideMark/>
          </w:tcPr>
          <w:p w14:paraId="1B402A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A49284" w14:textId="20B86F4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w:t>
            </w:r>
          </w:p>
        </w:tc>
        <w:tc>
          <w:tcPr>
            <w:tcW w:w="1235" w:type="dxa"/>
            <w:tcBorders>
              <w:top w:val="nil"/>
              <w:left w:val="nil"/>
              <w:bottom w:val="single" w:sz="4" w:space="0" w:color="auto"/>
              <w:right w:val="single" w:sz="4" w:space="0" w:color="auto"/>
            </w:tcBorders>
            <w:noWrap/>
            <w:vAlign w:val="center"/>
            <w:hideMark/>
          </w:tcPr>
          <w:p w14:paraId="4F9575B1" w14:textId="24553CE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999,99</w:t>
            </w:r>
          </w:p>
        </w:tc>
        <w:tc>
          <w:tcPr>
            <w:tcW w:w="222" w:type="dxa"/>
            <w:vAlign w:val="center"/>
            <w:hideMark/>
          </w:tcPr>
          <w:p w14:paraId="33D0F9C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7F8EBF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166FC2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199</w:t>
            </w:r>
          </w:p>
        </w:tc>
        <w:tc>
          <w:tcPr>
            <w:tcW w:w="2193" w:type="dxa"/>
            <w:tcBorders>
              <w:top w:val="nil"/>
              <w:left w:val="nil"/>
              <w:bottom w:val="single" w:sz="4" w:space="0" w:color="auto"/>
              <w:right w:val="single" w:sz="4" w:space="0" w:color="auto"/>
            </w:tcBorders>
            <w:vAlign w:val="center"/>
            <w:hideMark/>
          </w:tcPr>
          <w:p w14:paraId="06E4D42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cartuș de unică folosință , compatibil cu Mașina de anestezie Draeger Perseus A500 cu adaptor CLIC  ( 007185 )</w:t>
            </w:r>
          </w:p>
        </w:tc>
        <w:tc>
          <w:tcPr>
            <w:tcW w:w="4197" w:type="dxa"/>
            <w:tcBorders>
              <w:top w:val="nil"/>
              <w:left w:val="nil"/>
              <w:bottom w:val="single" w:sz="4" w:space="0" w:color="auto"/>
              <w:right w:val="single" w:sz="4" w:space="0" w:color="auto"/>
            </w:tcBorders>
            <w:vAlign w:val="center"/>
            <w:hideMark/>
          </w:tcPr>
          <w:p w14:paraId="13AC213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Absorbent CO2, cartuș de unică folosință , compatibil cu Mașina de anestezie Draeger Perseus A500 cu adaptor CLIC</w:t>
            </w:r>
          </w:p>
        </w:tc>
        <w:tc>
          <w:tcPr>
            <w:tcW w:w="803" w:type="dxa"/>
            <w:tcBorders>
              <w:top w:val="nil"/>
              <w:left w:val="nil"/>
              <w:bottom w:val="single" w:sz="4" w:space="0" w:color="auto"/>
              <w:right w:val="single" w:sz="4" w:space="0" w:color="auto"/>
            </w:tcBorders>
            <w:vAlign w:val="center"/>
            <w:hideMark/>
          </w:tcPr>
          <w:p w14:paraId="4D83A35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E1DD7FC" w14:textId="5F8F8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55</w:t>
            </w:r>
          </w:p>
        </w:tc>
        <w:tc>
          <w:tcPr>
            <w:tcW w:w="1235" w:type="dxa"/>
            <w:tcBorders>
              <w:top w:val="nil"/>
              <w:left w:val="nil"/>
              <w:bottom w:val="single" w:sz="4" w:space="0" w:color="auto"/>
              <w:right w:val="single" w:sz="4" w:space="0" w:color="auto"/>
            </w:tcBorders>
            <w:noWrap/>
            <w:vAlign w:val="center"/>
            <w:hideMark/>
          </w:tcPr>
          <w:p w14:paraId="69F3ABCC" w14:textId="3C06852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15 125,00</w:t>
            </w:r>
          </w:p>
        </w:tc>
        <w:tc>
          <w:tcPr>
            <w:tcW w:w="222" w:type="dxa"/>
            <w:vAlign w:val="center"/>
            <w:hideMark/>
          </w:tcPr>
          <w:p w14:paraId="4412955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FB57B6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3818B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200</w:t>
            </w:r>
          </w:p>
        </w:tc>
        <w:tc>
          <w:tcPr>
            <w:tcW w:w="2193" w:type="dxa"/>
            <w:tcBorders>
              <w:top w:val="nil"/>
              <w:left w:val="nil"/>
              <w:bottom w:val="single" w:sz="4" w:space="0" w:color="auto"/>
              <w:right w:val="single" w:sz="4" w:space="0" w:color="auto"/>
            </w:tcBorders>
            <w:vAlign w:val="center"/>
            <w:hideMark/>
          </w:tcPr>
          <w:p w14:paraId="5BD0568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Ac pentru blocaj nervos de unică folosință  ( 007187 )</w:t>
            </w:r>
          </w:p>
        </w:tc>
        <w:tc>
          <w:tcPr>
            <w:tcW w:w="4197" w:type="dxa"/>
            <w:tcBorders>
              <w:top w:val="nil"/>
              <w:left w:val="nil"/>
              <w:bottom w:val="single" w:sz="4" w:space="0" w:color="auto"/>
              <w:right w:val="single" w:sz="4" w:space="0" w:color="auto"/>
            </w:tcBorders>
            <w:vAlign w:val="center"/>
            <w:hideMark/>
          </w:tcPr>
          <w:p w14:paraId="6294746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Ac pentru blocaj nervos de unică folosință</w:t>
            </w:r>
            <w:r w:rsidRPr="00E91570">
              <w:rPr>
                <w:noProof w:val="0"/>
                <w:color w:val="000000" w:themeColor="text1"/>
                <w:sz w:val="16"/>
                <w:szCs w:val="16"/>
                <w:lang w:val="ro-MD" w:eastAsia="ro-MD"/>
              </w:rPr>
              <w:br/>
              <w:t>inclinare acului 30°</w:t>
            </w:r>
            <w:r w:rsidRPr="00E91570">
              <w:rPr>
                <w:noProof w:val="0"/>
                <w:color w:val="000000" w:themeColor="text1"/>
                <w:sz w:val="16"/>
                <w:szCs w:val="16"/>
                <w:lang w:val="ro-MD" w:eastAsia="ro-MD"/>
              </w:rPr>
              <w:br/>
              <w:t>diametru acului 20G</w:t>
            </w:r>
            <w:r w:rsidRPr="00E91570">
              <w:rPr>
                <w:noProof w:val="0"/>
                <w:color w:val="000000" w:themeColor="text1"/>
                <w:sz w:val="16"/>
                <w:szCs w:val="16"/>
                <w:lang w:val="ro-MD" w:eastAsia="ro-MD"/>
              </w:rPr>
              <w:br/>
              <w:t>lungumea 100 mm</w:t>
            </w:r>
            <w:r w:rsidRPr="00E91570">
              <w:rPr>
                <w:noProof w:val="0"/>
                <w:color w:val="000000" w:themeColor="text1"/>
                <w:sz w:val="16"/>
                <w:szCs w:val="16"/>
                <w:lang w:val="ro-MD" w:eastAsia="ro-MD"/>
              </w:rPr>
              <w:br/>
              <w:t>Echivalent cu model ULTRAPLEX 360, 30° 20GX100MM-EU</w:t>
            </w:r>
          </w:p>
        </w:tc>
        <w:tc>
          <w:tcPr>
            <w:tcW w:w="803" w:type="dxa"/>
            <w:tcBorders>
              <w:top w:val="nil"/>
              <w:left w:val="nil"/>
              <w:bottom w:val="single" w:sz="4" w:space="0" w:color="auto"/>
              <w:right w:val="single" w:sz="4" w:space="0" w:color="auto"/>
            </w:tcBorders>
            <w:vAlign w:val="center"/>
            <w:hideMark/>
          </w:tcPr>
          <w:p w14:paraId="74415FF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B0B5F73" w14:textId="513A48B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2 050</w:t>
            </w:r>
          </w:p>
        </w:tc>
        <w:tc>
          <w:tcPr>
            <w:tcW w:w="1235" w:type="dxa"/>
            <w:tcBorders>
              <w:top w:val="nil"/>
              <w:left w:val="nil"/>
              <w:bottom w:val="single" w:sz="4" w:space="0" w:color="auto"/>
              <w:right w:val="single" w:sz="4" w:space="0" w:color="auto"/>
            </w:tcBorders>
            <w:noWrap/>
            <w:vAlign w:val="center"/>
            <w:hideMark/>
          </w:tcPr>
          <w:p w14:paraId="4E5974A6" w14:textId="7BFFEF5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367 298,50</w:t>
            </w:r>
          </w:p>
        </w:tc>
        <w:tc>
          <w:tcPr>
            <w:tcW w:w="222" w:type="dxa"/>
            <w:vAlign w:val="center"/>
            <w:hideMark/>
          </w:tcPr>
          <w:p w14:paraId="58DCF52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AC9FAB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04C455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201</w:t>
            </w:r>
          </w:p>
        </w:tc>
        <w:tc>
          <w:tcPr>
            <w:tcW w:w="2193" w:type="dxa"/>
            <w:tcBorders>
              <w:top w:val="nil"/>
              <w:left w:val="nil"/>
              <w:bottom w:val="single" w:sz="4" w:space="0" w:color="auto"/>
              <w:right w:val="single" w:sz="4" w:space="0" w:color="auto"/>
            </w:tcBorders>
            <w:vAlign w:val="center"/>
            <w:hideMark/>
          </w:tcPr>
          <w:p w14:paraId="690DA8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Adaptor pentru firul de încălzire compatibil cu sistem de umidificare SH530 pentru Ventilator Mindray SV 650  ( 007189 )</w:t>
            </w:r>
          </w:p>
        </w:tc>
        <w:tc>
          <w:tcPr>
            <w:tcW w:w="4197" w:type="dxa"/>
            <w:tcBorders>
              <w:top w:val="nil"/>
              <w:left w:val="nil"/>
              <w:bottom w:val="single" w:sz="4" w:space="0" w:color="auto"/>
              <w:right w:val="single" w:sz="4" w:space="0" w:color="auto"/>
            </w:tcBorders>
            <w:vAlign w:val="center"/>
            <w:hideMark/>
          </w:tcPr>
          <w:p w14:paraId="4C08D43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Adaptor pentru firul de încălzire compatibil cu circuite de multiplă utilizare și compatibil cu sistem de umidificare SH530 PN:400SH511</w:t>
            </w:r>
          </w:p>
        </w:tc>
        <w:tc>
          <w:tcPr>
            <w:tcW w:w="803" w:type="dxa"/>
            <w:tcBorders>
              <w:top w:val="nil"/>
              <w:left w:val="nil"/>
              <w:bottom w:val="single" w:sz="4" w:space="0" w:color="auto"/>
              <w:right w:val="single" w:sz="4" w:space="0" w:color="auto"/>
            </w:tcBorders>
            <w:vAlign w:val="center"/>
            <w:hideMark/>
          </w:tcPr>
          <w:p w14:paraId="09C105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CFE3947" w14:textId="4CBC28C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1235" w:type="dxa"/>
            <w:tcBorders>
              <w:top w:val="nil"/>
              <w:left w:val="nil"/>
              <w:bottom w:val="single" w:sz="4" w:space="0" w:color="auto"/>
              <w:right w:val="single" w:sz="4" w:space="0" w:color="auto"/>
            </w:tcBorders>
            <w:noWrap/>
            <w:vAlign w:val="center"/>
            <w:hideMark/>
          </w:tcPr>
          <w:p w14:paraId="4FE830D5" w14:textId="7BF1B81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28 083,35</w:t>
            </w:r>
          </w:p>
        </w:tc>
        <w:tc>
          <w:tcPr>
            <w:tcW w:w="222" w:type="dxa"/>
            <w:vAlign w:val="center"/>
            <w:hideMark/>
          </w:tcPr>
          <w:p w14:paraId="19A645A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61DFFA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1A343E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202</w:t>
            </w:r>
          </w:p>
        </w:tc>
        <w:tc>
          <w:tcPr>
            <w:tcW w:w="2193" w:type="dxa"/>
            <w:tcBorders>
              <w:top w:val="nil"/>
              <w:left w:val="nil"/>
              <w:bottom w:val="single" w:sz="4" w:space="0" w:color="auto"/>
              <w:right w:val="single" w:sz="4" w:space="0" w:color="auto"/>
            </w:tcBorders>
            <w:vAlign w:val="center"/>
            <w:hideMark/>
          </w:tcPr>
          <w:p w14:paraId="7F70A21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Ansa de litoextractie pentru ureteroscop  ( 007190 )</w:t>
            </w:r>
          </w:p>
        </w:tc>
        <w:tc>
          <w:tcPr>
            <w:tcW w:w="4197" w:type="dxa"/>
            <w:tcBorders>
              <w:top w:val="nil"/>
              <w:left w:val="nil"/>
              <w:bottom w:val="single" w:sz="4" w:space="0" w:color="auto"/>
              <w:right w:val="single" w:sz="4" w:space="0" w:color="auto"/>
            </w:tcBorders>
            <w:vAlign w:val="center"/>
            <w:hideMark/>
          </w:tcPr>
          <w:p w14:paraId="1F07873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flexibil, capat proximal tip cos 3 fire, nitinol, lungime peste 60 cm</w:t>
            </w:r>
          </w:p>
        </w:tc>
        <w:tc>
          <w:tcPr>
            <w:tcW w:w="803" w:type="dxa"/>
            <w:tcBorders>
              <w:top w:val="nil"/>
              <w:left w:val="nil"/>
              <w:bottom w:val="single" w:sz="4" w:space="0" w:color="auto"/>
              <w:right w:val="single" w:sz="4" w:space="0" w:color="auto"/>
            </w:tcBorders>
            <w:vAlign w:val="center"/>
            <w:hideMark/>
          </w:tcPr>
          <w:p w14:paraId="7EDB968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929DC48" w14:textId="0623B35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65F49517" w14:textId="151B6B2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3 980,00</w:t>
            </w:r>
          </w:p>
        </w:tc>
        <w:tc>
          <w:tcPr>
            <w:tcW w:w="222" w:type="dxa"/>
            <w:vAlign w:val="center"/>
            <w:hideMark/>
          </w:tcPr>
          <w:p w14:paraId="7308728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660700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7E5917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203</w:t>
            </w:r>
          </w:p>
        </w:tc>
        <w:tc>
          <w:tcPr>
            <w:tcW w:w="2193" w:type="dxa"/>
            <w:tcBorders>
              <w:top w:val="nil"/>
              <w:left w:val="nil"/>
              <w:bottom w:val="single" w:sz="4" w:space="0" w:color="auto"/>
              <w:right w:val="single" w:sz="4" w:space="0" w:color="auto"/>
            </w:tcBorders>
            <w:vAlign w:val="center"/>
            <w:hideMark/>
          </w:tcPr>
          <w:p w14:paraId="6D098BD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bipolar de înaltă frecvență, Bowa Arc 400/Storz  ( 007193 )</w:t>
            </w:r>
          </w:p>
        </w:tc>
        <w:tc>
          <w:tcPr>
            <w:tcW w:w="4197" w:type="dxa"/>
            <w:tcBorders>
              <w:top w:val="nil"/>
              <w:left w:val="nil"/>
              <w:bottom w:val="single" w:sz="4" w:space="0" w:color="auto"/>
              <w:right w:val="single" w:sz="4" w:space="0" w:color="auto"/>
            </w:tcBorders>
            <w:vAlign w:val="center"/>
            <w:hideMark/>
          </w:tcPr>
          <w:p w14:paraId="2246B79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bipolar de înaltă frecvență, lungime 400 cm, cu sistem de codare RFID, utilizabil pentru 20 de  interventii, pentru utilizare cu electrocauterul bipolar Bowa Arc 400 si rezectoscoape bipolare  KARL STORZ</w:t>
            </w:r>
          </w:p>
        </w:tc>
        <w:tc>
          <w:tcPr>
            <w:tcW w:w="803" w:type="dxa"/>
            <w:tcBorders>
              <w:top w:val="nil"/>
              <w:left w:val="nil"/>
              <w:bottom w:val="single" w:sz="4" w:space="0" w:color="auto"/>
              <w:right w:val="single" w:sz="4" w:space="0" w:color="auto"/>
            </w:tcBorders>
            <w:vAlign w:val="center"/>
            <w:hideMark/>
          </w:tcPr>
          <w:p w14:paraId="0DFEA2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CBD5455" w14:textId="5D32B6A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35</w:t>
            </w:r>
          </w:p>
        </w:tc>
        <w:tc>
          <w:tcPr>
            <w:tcW w:w="1235" w:type="dxa"/>
            <w:tcBorders>
              <w:top w:val="nil"/>
              <w:left w:val="nil"/>
              <w:bottom w:val="single" w:sz="4" w:space="0" w:color="auto"/>
              <w:right w:val="single" w:sz="4" w:space="0" w:color="auto"/>
            </w:tcBorders>
            <w:noWrap/>
            <w:vAlign w:val="center"/>
            <w:hideMark/>
          </w:tcPr>
          <w:p w14:paraId="065932D9" w14:textId="24147FF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54 950,00</w:t>
            </w:r>
          </w:p>
        </w:tc>
        <w:tc>
          <w:tcPr>
            <w:tcW w:w="222" w:type="dxa"/>
            <w:vAlign w:val="center"/>
            <w:hideMark/>
          </w:tcPr>
          <w:p w14:paraId="27006CF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9DE802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CB5CC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204</w:t>
            </w:r>
          </w:p>
        </w:tc>
        <w:tc>
          <w:tcPr>
            <w:tcW w:w="2193" w:type="dxa"/>
            <w:tcBorders>
              <w:top w:val="nil"/>
              <w:left w:val="nil"/>
              <w:bottom w:val="single" w:sz="4" w:space="0" w:color="auto"/>
              <w:right w:val="single" w:sz="4" w:space="0" w:color="auto"/>
            </w:tcBorders>
            <w:vAlign w:val="center"/>
            <w:hideMark/>
          </w:tcPr>
          <w:p w14:paraId="756E5B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chirurgical Medtronic 5392  ( 007194 )</w:t>
            </w:r>
          </w:p>
        </w:tc>
        <w:tc>
          <w:tcPr>
            <w:tcW w:w="4197" w:type="dxa"/>
            <w:tcBorders>
              <w:top w:val="nil"/>
              <w:left w:val="nil"/>
              <w:bottom w:val="single" w:sz="4" w:space="0" w:color="auto"/>
              <w:right w:val="single" w:sz="4" w:space="0" w:color="auto"/>
            </w:tcBorders>
            <w:vAlign w:val="center"/>
            <w:hideMark/>
          </w:tcPr>
          <w:p w14:paraId="25C9D09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chirurgical pentru conectarea electrozilor de stimulare cardiaca temporara,5833SL  compatibil cu cardiostimulatorul Medtronic model 5392. Lungime mai mare 3 metri</w:t>
            </w:r>
          </w:p>
        </w:tc>
        <w:tc>
          <w:tcPr>
            <w:tcW w:w="803" w:type="dxa"/>
            <w:tcBorders>
              <w:top w:val="nil"/>
              <w:left w:val="nil"/>
              <w:bottom w:val="single" w:sz="4" w:space="0" w:color="auto"/>
              <w:right w:val="single" w:sz="4" w:space="0" w:color="auto"/>
            </w:tcBorders>
            <w:vAlign w:val="center"/>
            <w:hideMark/>
          </w:tcPr>
          <w:p w14:paraId="4A5418E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74D47C4" w14:textId="299B3DE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w:t>
            </w:r>
          </w:p>
        </w:tc>
        <w:tc>
          <w:tcPr>
            <w:tcW w:w="1235" w:type="dxa"/>
            <w:tcBorders>
              <w:top w:val="nil"/>
              <w:left w:val="nil"/>
              <w:bottom w:val="single" w:sz="4" w:space="0" w:color="auto"/>
              <w:right w:val="single" w:sz="4" w:space="0" w:color="auto"/>
            </w:tcBorders>
            <w:noWrap/>
            <w:vAlign w:val="center"/>
            <w:hideMark/>
          </w:tcPr>
          <w:p w14:paraId="0AC6F3DC" w14:textId="612949E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34 848,48</w:t>
            </w:r>
          </w:p>
        </w:tc>
        <w:tc>
          <w:tcPr>
            <w:tcW w:w="222" w:type="dxa"/>
            <w:vAlign w:val="center"/>
            <w:hideMark/>
          </w:tcPr>
          <w:p w14:paraId="0D86079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023B3D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7E63C0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205</w:t>
            </w:r>
          </w:p>
        </w:tc>
        <w:tc>
          <w:tcPr>
            <w:tcW w:w="2193" w:type="dxa"/>
            <w:tcBorders>
              <w:top w:val="nil"/>
              <w:left w:val="nil"/>
              <w:bottom w:val="single" w:sz="4" w:space="0" w:color="auto"/>
              <w:right w:val="single" w:sz="4" w:space="0" w:color="auto"/>
            </w:tcBorders>
            <w:vAlign w:val="center"/>
            <w:hideMark/>
          </w:tcPr>
          <w:p w14:paraId="769950F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chirurgical Osypka PACE 101 H  ( 007195 )</w:t>
            </w:r>
          </w:p>
        </w:tc>
        <w:tc>
          <w:tcPr>
            <w:tcW w:w="4197" w:type="dxa"/>
            <w:tcBorders>
              <w:top w:val="nil"/>
              <w:left w:val="nil"/>
              <w:bottom w:val="single" w:sz="4" w:space="0" w:color="auto"/>
              <w:right w:val="single" w:sz="4" w:space="0" w:color="auto"/>
            </w:tcBorders>
            <w:vAlign w:val="center"/>
            <w:hideMark/>
          </w:tcPr>
          <w:p w14:paraId="72C4536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chirurgical pentru conectarea electrozilor de stimulare cardiaca temporara, compatibil cu cardiostimulatorul Osypka PACE 101 H. Lungimea de 2,5m</w:t>
            </w:r>
          </w:p>
        </w:tc>
        <w:tc>
          <w:tcPr>
            <w:tcW w:w="803" w:type="dxa"/>
            <w:tcBorders>
              <w:top w:val="nil"/>
              <w:left w:val="nil"/>
              <w:bottom w:val="single" w:sz="4" w:space="0" w:color="auto"/>
              <w:right w:val="single" w:sz="4" w:space="0" w:color="auto"/>
            </w:tcBorders>
            <w:vAlign w:val="center"/>
            <w:hideMark/>
          </w:tcPr>
          <w:p w14:paraId="70C03C1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9CEBFBD" w14:textId="5B1B135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w:t>
            </w:r>
          </w:p>
        </w:tc>
        <w:tc>
          <w:tcPr>
            <w:tcW w:w="1235" w:type="dxa"/>
            <w:tcBorders>
              <w:top w:val="nil"/>
              <w:left w:val="nil"/>
              <w:bottom w:val="single" w:sz="4" w:space="0" w:color="auto"/>
              <w:right w:val="single" w:sz="4" w:space="0" w:color="auto"/>
            </w:tcBorders>
            <w:noWrap/>
            <w:vAlign w:val="center"/>
            <w:hideMark/>
          </w:tcPr>
          <w:p w14:paraId="2B9E66BD" w14:textId="2E0D99E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12 535,60</w:t>
            </w:r>
          </w:p>
        </w:tc>
        <w:tc>
          <w:tcPr>
            <w:tcW w:w="222" w:type="dxa"/>
            <w:vAlign w:val="center"/>
            <w:hideMark/>
          </w:tcPr>
          <w:p w14:paraId="76D8398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4D52FE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4B79AD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206</w:t>
            </w:r>
          </w:p>
        </w:tc>
        <w:tc>
          <w:tcPr>
            <w:tcW w:w="2193" w:type="dxa"/>
            <w:tcBorders>
              <w:top w:val="nil"/>
              <w:left w:val="nil"/>
              <w:bottom w:val="single" w:sz="4" w:space="0" w:color="auto"/>
              <w:right w:val="single" w:sz="4" w:space="0" w:color="auto"/>
            </w:tcBorders>
            <w:vAlign w:val="center"/>
            <w:hideMark/>
          </w:tcPr>
          <w:p w14:paraId="22BD2D5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de fibră optică pentru lumină, Richard Wolf  ( 007196 )</w:t>
            </w:r>
          </w:p>
        </w:tc>
        <w:tc>
          <w:tcPr>
            <w:tcW w:w="4197" w:type="dxa"/>
            <w:tcBorders>
              <w:top w:val="nil"/>
              <w:left w:val="nil"/>
              <w:bottom w:val="single" w:sz="4" w:space="0" w:color="auto"/>
              <w:right w:val="single" w:sz="4" w:space="0" w:color="auto"/>
            </w:tcBorders>
            <w:vAlign w:val="center"/>
            <w:hideMark/>
          </w:tcPr>
          <w:p w14:paraId="4E810B4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de fibră optică pentru lumină, compatibil cu camera Richard Wolf</w:t>
            </w:r>
          </w:p>
        </w:tc>
        <w:tc>
          <w:tcPr>
            <w:tcW w:w="803" w:type="dxa"/>
            <w:tcBorders>
              <w:top w:val="nil"/>
              <w:left w:val="nil"/>
              <w:bottom w:val="single" w:sz="4" w:space="0" w:color="auto"/>
              <w:right w:val="single" w:sz="4" w:space="0" w:color="auto"/>
            </w:tcBorders>
            <w:vAlign w:val="center"/>
            <w:hideMark/>
          </w:tcPr>
          <w:p w14:paraId="479B07E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8BD41C" w14:textId="410FEC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w:t>
            </w:r>
          </w:p>
        </w:tc>
        <w:tc>
          <w:tcPr>
            <w:tcW w:w="1235" w:type="dxa"/>
            <w:tcBorders>
              <w:top w:val="nil"/>
              <w:left w:val="nil"/>
              <w:bottom w:val="single" w:sz="4" w:space="0" w:color="auto"/>
              <w:right w:val="single" w:sz="4" w:space="0" w:color="auto"/>
            </w:tcBorders>
            <w:noWrap/>
            <w:vAlign w:val="center"/>
            <w:hideMark/>
          </w:tcPr>
          <w:p w14:paraId="0C54F4D1" w14:textId="242E2FF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155 000,00</w:t>
            </w:r>
          </w:p>
        </w:tc>
        <w:tc>
          <w:tcPr>
            <w:tcW w:w="222" w:type="dxa"/>
            <w:vAlign w:val="center"/>
            <w:hideMark/>
          </w:tcPr>
          <w:p w14:paraId="3240A3B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5C73FF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19C2A0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207</w:t>
            </w:r>
          </w:p>
        </w:tc>
        <w:tc>
          <w:tcPr>
            <w:tcW w:w="2193" w:type="dxa"/>
            <w:tcBorders>
              <w:top w:val="nil"/>
              <w:left w:val="nil"/>
              <w:bottom w:val="single" w:sz="4" w:space="0" w:color="auto"/>
              <w:right w:val="single" w:sz="4" w:space="0" w:color="auto"/>
            </w:tcBorders>
            <w:vAlign w:val="center"/>
            <w:hideMark/>
          </w:tcPr>
          <w:p w14:paraId="4F06334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ECG cu 10 fire compatibil cu electrocardiograful FX- 7202  ( 007197 )</w:t>
            </w:r>
          </w:p>
        </w:tc>
        <w:tc>
          <w:tcPr>
            <w:tcW w:w="4197" w:type="dxa"/>
            <w:tcBorders>
              <w:top w:val="nil"/>
              <w:left w:val="nil"/>
              <w:bottom w:val="single" w:sz="4" w:space="0" w:color="auto"/>
              <w:right w:val="single" w:sz="4" w:space="0" w:color="auto"/>
            </w:tcBorders>
            <w:vAlign w:val="center"/>
            <w:hideMark/>
          </w:tcPr>
          <w:p w14:paraId="3BE9FC9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ECG cu 10 fire compatibil cu electrocardiograful FX- 7202</w:t>
            </w:r>
          </w:p>
        </w:tc>
        <w:tc>
          <w:tcPr>
            <w:tcW w:w="803" w:type="dxa"/>
            <w:tcBorders>
              <w:top w:val="nil"/>
              <w:left w:val="nil"/>
              <w:bottom w:val="single" w:sz="4" w:space="0" w:color="auto"/>
              <w:right w:val="single" w:sz="4" w:space="0" w:color="auto"/>
            </w:tcBorders>
            <w:vAlign w:val="center"/>
            <w:hideMark/>
          </w:tcPr>
          <w:p w14:paraId="1A8CFA5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D6D87C5" w14:textId="1F13BE4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5DFE5D11" w14:textId="0BE1960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1 220,00</w:t>
            </w:r>
          </w:p>
        </w:tc>
        <w:tc>
          <w:tcPr>
            <w:tcW w:w="222" w:type="dxa"/>
            <w:vAlign w:val="center"/>
            <w:hideMark/>
          </w:tcPr>
          <w:p w14:paraId="0245407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6EC33D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7EECB8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208</w:t>
            </w:r>
          </w:p>
        </w:tc>
        <w:tc>
          <w:tcPr>
            <w:tcW w:w="2193" w:type="dxa"/>
            <w:tcBorders>
              <w:top w:val="nil"/>
              <w:left w:val="nil"/>
              <w:bottom w:val="single" w:sz="4" w:space="0" w:color="auto"/>
              <w:right w:val="single" w:sz="4" w:space="0" w:color="auto"/>
            </w:tcBorders>
            <w:vAlign w:val="center"/>
            <w:hideMark/>
          </w:tcPr>
          <w:p w14:paraId="5F035C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ECG cu 5 fire compatibil cu monitorul ECG BISTOS BT-770  ( 007198 )</w:t>
            </w:r>
          </w:p>
        </w:tc>
        <w:tc>
          <w:tcPr>
            <w:tcW w:w="4197" w:type="dxa"/>
            <w:tcBorders>
              <w:top w:val="nil"/>
              <w:left w:val="nil"/>
              <w:bottom w:val="single" w:sz="4" w:space="0" w:color="auto"/>
              <w:right w:val="single" w:sz="4" w:space="0" w:color="auto"/>
            </w:tcBorders>
            <w:vAlign w:val="center"/>
            <w:hideMark/>
          </w:tcPr>
          <w:p w14:paraId="1F10CA3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ECG cu 5 fire compatibil cu monitorul ECG BISTOS BT-770</w:t>
            </w:r>
          </w:p>
        </w:tc>
        <w:tc>
          <w:tcPr>
            <w:tcW w:w="803" w:type="dxa"/>
            <w:tcBorders>
              <w:top w:val="nil"/>
              <w:left w:val="nil"/>
              <w:bottom w:val="single" w:sz="4" w:space="0" w:color="auto"/>
              <w:right w:val="single" w:sz="4" w:space="0" w:color="auto"/>
            </w:tcBorders>
            <w:vAlign w:val="center"/>
            <w:hideMark/>
          </w:tcPr>
          <w:p w14:paraId="622B4D5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242F1E0" w14:textId="368AEB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4D45EE19" w14:textId="0E7B515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33 333,40</w:t>
            </w:r>
          </w:p>
        </w:tc>
        <w:tc>
          <w:tcPr>
            <w:tcW w:w="222" w:type="dxa"/>
            <w:vAlign w:val="center"/>
            <w:hideMark/>
          </w:tcPr>
          <w:p w14:paraId="0ECC191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CCCC87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E8CC14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209</w:t>
            </w:r>
          </w:p>
        </w:tc>
        <w:tc>
          <w:tcPr>
            <w:tcW w:w="2193" w:type="dxa"/>
            <w:tcBorders>
              <w:top w:val="nil"/>
              <w:left w:val="nil"/>
              <w:bottom w:val="single" w:sz="4" w:space="0" w:color="auto"/>
              <w:right w:val="single" w:sz="4" w:space="0" w:color="auto"/>
            </w:tcBorders>
            <w:vAlign w:val="center"/>
            <w:hideMark/>
          </w:tcPr>
          <w:p w14:paraId="28E081C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electrozi ECG 4 cleste + 6 pare (adult), reutilizabil, + Cablu SE-12 Edan  ( 007199 )</w:t>
            </w:r>
          </w:p>
        </w:tc>
        <w:tc>
          <w:tcPr>
            <w:tcW w:w="4197" w:type="dxa"/>
            <w:tcBorders>
              <w:top w:val="nil"/>
              <w:left w:val="nil"/>
              <w:bottom w:val="single" w:sz="4" w:space="0" w:color="auto"/>
              <w:right w:val="single" w:sz="4" w:space="0" w:color="auto"/>
            </w:tcBorders>
            <w:vAlign w:val="center"/>
            <w:hideMark/>
          </w:tcPr>
          <w:p w14:paraId="47DFDB8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ECG in set cu 6 electrozi precordiali model ventuza si 4 electrozi pentru membre, marime pentru adulti, compatibil cu electrocardiograf seria SE-12 Edan</w:t>
            </w:r>
          </w:p>
        </w:tc>
        <w:tc>
          <w:tcPr>
            <w:tcW w:w="803" w:type="dxa"/>
            <w:tcBorders>
              <w:top w:val="nil"/>
              <w:left w:val="nil"/>
              <w:bottom w:val="single" w:sz="4" w:space="0" w:color="auto"/>
              <w:right w:val="single" w:sz="4" w:space="0" w:color="auto"/>
            </w:tcBorders>
            <w:vAlign w:val="center"/>
            <w:hideMark/>
          </w:tcPr>
          <w:p w14:paraId="71F6A0C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D82524D" w14:textId="11A088D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w:t>
            </w:r>
          </w:p>
        </w:tc>
        <w:tc>
          <w:tcPr>
            <w:tcW w:w="1235" w:type="dxa"/>
            <w:tcBorders>
              <w:top w:val="nil"/>
              <w:left w:val="nil"/>
              <w:bottom w:val="single" w:sz="4" w:space="0" w:color="auto"/>
              <w:right w:val="single" w:sz="4" w:space="0" w:color="auto"/>
            </w:tcBorders>
            <w:noWrap/>
            <w:vAlign w:val="center"/>
            <w:hideMark/>
          </w:tcPr>
          <w:p w14:paraId="2B9C1862" w14:textId="1115B4F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16 324,00</w:t>
            </w:r>
          </w:p>
        </w:tc>
        <w:tc>
          <w:tcPr>
            <w:tcW w:w="222" w:type="dxa"/>
            <w:vAlign w:val="center"/>
            <w:hideMark/>
          </w:tcPr>
          <w:p w14:paraId="1E603B3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0C6FCE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73306A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210</w:t>
            </w:r>
          </w:p>
        </w:tc>
        <w:tc>
          <w:tcPr>
            <w:tcW w:w="2193" w:type="dxa"/>
            <w:tcBorders>
              <w:top w:val="nil"/>
              <w:left w:val="nil"/>
              <w:bottom w:val="single" w:sz="4" w:space="0" w:color="auto"/>
              <w:right w:val="single" w:sz="4" w:space="0" w:color="auto"/>
            </w:tcBorders>
            <w:vAlign w:val="center"/>
            <w:hideMark/>
          </w:tcPr>
          <w:p w14:paraId="4B93CA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măsurarea presiunii arteriale invazive  ( 007201 )</w:t>
            </w:r>
          </w:p>
        </w:tc>
        <w:tc>
          <w:tcPr>
            <w:tcW w:w="4197" w:type="dxa"/>
            <w:tcBorders>
              <w:top w:val="nil"/>
              <w:left w:val="nil"/>
              <w:bottom w:val="single" w:sz="4" w:space="0" w:color="auto"/>
              <w:right w:val="single" w:sz="4" w:space="0" w:color="auto"/>
            </w:tcBorders>
            <w:vAlign w:val="center"/>
            <w:hideMark/>
          </w:tcPr>
          <w:p w14:paraId="7FBE1F1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măsurarea presiunii arteriale invazive compatibil cu monitor Vista 120 Draeger cu conector utah</w:t>
            </w:r>
          </w:p>
        </w:tc>
        <w:tc>
          <w:tcPr>
            <w:tcW w:w="803" w:type="dxa"/>
            <w:tcBorders>
              <w:top w:val="nil"/>
              <w:left w:val="nil"/>
              <w:bottom w:val="single" w:sz="4" w:space="0" w:color="auto"/>
              <w:right w:val="single" w:sz="4" w:space="0" w:color="auto"/>
            </w:tcBorders>
            <w:vAlign w:val="center"/>
            <w:hideMark/>
          </w:tcPr>
          <w:p w14:paraId="3BBAA9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2F88FF2" w14:textId="79C63C4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14B6E8AB" w14:textId="46D4538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5 000,00</w:t>
            </w:r>
          </w:p>
        </w:tc>
        <w:tc>
          <w:tcPr>
            <w:tcW w:w="222" w:type="dxa"/>
            <w:vAlign w:val="center"/>
            <w:hideMark/>
          </w:tcPr>
          <w:p w14:paraId="4808B2F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550EEA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E1333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211</w:t>
            </w:r>
          </w:p>
        </w:tc>
        <w:tc>
          <w:tcPr>
            <w:tcW w:w="2193" w:type="dxa"/>
            <w:tcBorders>
              <w:top w:val="nil"/>
              <w:left w:val="nil"/>
              <w:bottom w:val="single" w:sz="4" w:space="0" w:color="auto"/>
              <w:right w:val="single" w:sz="4" w:space="0" w:color="auto"/>
            </w:tcBorders>
            <w:vAlign w:val="center"/>
            <w:hideMark/>
          </w:tcPr>
          <w:p w14:paraId="2675894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monitorizarea temperaturii la suprafata pielii, adulti, compatibil cu monitor ePM 15 Mindray  ( 007202 )</w:t>
            </w:r>
          </w:p>
        </w:tc>
        <w:tc>
          <w:tcPr>
            <w:tcW w:w="4197" w:type="dxa"/>
            <w:tcBorders>
              <w:top w:val="nil"/>
              <w:left w:val="nil"/>
              <w:bottom w:val="single" w:sz="4" w:space="0" w:color="auto"/>
              <w:right w:val="single" w:sz="4" w:space="0" w:color="auto"/>
            </w:tcBorders>
            <w:vAlign w:val="center"/>
            <w:hideMark/>
          </w:tcPr>
          <w:p w14:paraId="06208EF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monitorizarea temperaturii la suprafata pielii, adulti, compatibil cu monitor ePM 15 Mindray</w:t>
            </w:r>
          </w:p>
        </w:tc>
        <w:tc>
          <w:tcPr>
            <w:tcW w:w="803" w:type="dxa"/>
            <w:tcBorders>
              <w:top w:val="nil"/>
              <w:left w:val="nil"/>
              <w:bottom w:val="single" w:sz="4" w:space="0" w:color="auto"/>
              <w:right w:val="single" w:sz="4" w:space="0" w:color="auto"/>
            </w:tcBorders>
            <w:vAlign w:val="center"/>
            <w:hideMark/>
          </w:tcPr>
          <w:p w14:paraId="2A1A2EB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97FF6A8" w14:textId="58502B1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w:t>
            </w:r>
          </w:p>
        </w:tc>
        <w:tc>
          <w:tcPr>
            <w:tcW w:w="1235" w:type="dxa"/>
            <w:tcBorders>
              <w:top w:val="nil"/>
              <w:left w:val="nil"/>
              <w:bottom w:val="single" w:sz="4" w:space="0" w:color="auto"/>
              <w:right w:val="single" w:sz="4" w:space="0" w:color="auto"/>
            </w:tcBorders>
            <w:noWrap/>
            <w:vAlign w:val="center"/>
            <w:hideMark/>
          </w:tcPr>
          <w:p w14:paraId="4D265762" w14:textId="1BA1E89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16 666,70</w:t>
            </w:r>
          </w:p>
        </w:tc>
        <w:tc>
          <w:tcPr>
            <w:tcW w:w="222" w:type="dxa"/>
            <w:vAlign w:val="center"/>
            <w:hideMark/>
          </w:tcPr>
          <w:p w14:paraId="52F327F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06FC23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CE0077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212</w:t>
            </w:r>
          </w:p>
        </w:tc>
        <w:tc>
          <w:tcPr>
            <w:tcW w:w="2193" w:type="dxa"/>
            <w:tcBorders>
              <w:top w:val="nil"/>
              <w:left w:val="nil"/>
              <w:bottom w:val="single" w:sz="4" w:space="0" w:color="auto"/>
              <w:right w:val="single" w:sz="4" w:space="0" w:color="auto"/>
            </w:tcBorders>
            <w:vAlign w:val="center"/>
            <w:hideMark/>
          </w:tcPr>
          <w:p w14:paraId="598AF35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pacient Medtronic 5433 A  ( 007203 )</w:t>
            </w:r>
          </w:p>
        </w:tc>
        <w:tc>
          <w:tcPr>
            <w:tcW w:w="4197" w:type="dxa"/>
            <w:tcBorders>
              <w:top w:val="nil"/>
              <w:left w:val="nil"/>
              <w:bottom w:val="single" w:sz="4" w:space="0" w:color="auto"/>
              <w:right w:val="single" w:sz="4" w:space="0" w:color="auto"/>
            </w:tcBorders>
            <w:vAlign w:val="center"/>
            <w:hideMark/>
          </w:tcPr>
          <w:p w14:paraId="42A6104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pacient compatibil cu cardiostimulatorul Medtronic model 5433 A</w:t>
            </w:r>
          </w:p>
        </w:tc>
        <w:tc>
          <w:tcPr>
            <w:tcW w:w="803" w:type="dxa"/>
            <w:tcBorders>
              <w:top w:val="nil"/>
              <w:left w:val="nil"/>
              <w:bottom w:val="single" w:sz="4" w:space="0" w:color="auto"/>
              <w:right w:val="single" w:sz="4" w:space="0" w:color="auto"/>
            </w:tcBorders>
            <w:vAlign w:val="center"/>
            <w:hideMark/>
          </w:tcPr>
          <w:p w14:paraId="77CBF63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6B1AE8A" w14:textId="0946C99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4981C910" w14:textId="5962BBD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13 333,34</w:t>
            </w:r>
          </w:p>
        </w:tc>
        <w:tc>
          <w:tcPr>
            <w:tcW w:w="222" w:type="dxa"/>
            <w:vAlign w:val="center"/>
            <w:hideMark/>
          </w:tcPr>
          <w:p w14:paraId="130B37F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EB505E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A79D77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213</w:t>
            </w:r>
          </w:p>
        </w:tc>
        <w:tc>
          <w:tcPr>
            <w:tcW w:w="2193" w:type="dxa"/>
            <w:tcBorders>
              <w:top w:val="nil"/>
              <w:left w:val="nil"/>
              <w:bottom w:val="single" w:sz="4" w:space="0" w:color="auto"/>
              <w:right w:val="single" w:sz="4" w:space="0" w:color="auto"/>
            </w:tcBorders>
            <w:vAlign w:val="center"/>
            <w:hideMark/>
          </w:tcPr>
          <w:p w14:paraId="3F4C18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pacient Medtronic 5433 V  ( 007204 )</w:t>
            </w:r>
          </w:p>
        </w:tc>
        <w:tc>
          <w:tcPr>
            <w:tcW w:w="4197" w:type="dxa"/>
            <w:tcBorders>
              <w:top w:val="nil"/>
              <w:left w:val="nil"/>
              <w:bottom w:val="single" w:sz="4" w:space="0" w:color="auto"/>
              <w:right w:val="single" w:sz="4" w:space="0" w:color="auto"/>
            </w:tcBorders>
            <w:vAlign w:val="center"/>
            <w:hideMark/>
          </w:tcPr>
          <w:p w14:paraId="65585EA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pacient compatibil cu cardiostimulatorul Medtronic model 5433 V</w:t>
            </w:r>
          </w:p>
        </w:tc>
        <w:tc>
          <w:tcPr>
            <w:tcW w:w="803" w:type="dxa"/>
            <w:tcBorders>
              <w:top w:val="nil"/>
              <w:left w:val="nil"/>
              <w:bottom w:val="single" w:sz="4" w:space="0" w:color="auto"/>
              <w:right w:val="single" w:sz="4" w:space="0" w:color="auto"/>
            </w:tcBorders>
            <w:vAlign w:val="center"/>
            <w:hideMark/>
          </w:tcPr>
          <w:p w14:paraId="0A34FC6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DC49274" w14:textId="296C385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69333019" w14:textId="5341088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13 333,34</w:t>
            </w:r>
          </w:p>
        </w:tc>
        <w:tc>
          <w:tcPr>
            <w:tcW w:w="222" w:type="dxa"/>
            <w:vAlign w:val="center"/>
            <w:hideMark/>
          </w:tcPr>
          <w:p w14:paraId="6BC9259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9E66E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1AF365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214</w:t>
            </w:r>
          </w:p>
        </w:tc>
        <w:tc>
          <w:tcPr>
            <w:tcW w:w="2193" w:type="dxa"/>
            <w:tcBorders>
              <w:top w:val="nil"/>
              <w:left w:val="nil"/>
              <w:bottom w:val="single" w:sz="4" w:space="0" w:color="auto"/>
              <w:right w:val="single" w:sz="4" w:space="0" w:color="auto"/>
            </w:tcBorders>
            <w:vAlign w:val="center"/>
            <w:hideMark/>
          </w:tcPr>
          <w:p w14:paraId="59C5A5B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Căciuliță EEG  pentru copii (roz,albastru deschis)  ( 007205 )</w:t>
            </w:r>
          </w:p>
        </w:tc>
        <w:tc>
          <w:tcPr>
            <w:tcW w:w="4197" w:type="dxa"/>
            <w:tcBorders>
              <w:top w:val="nil"/>
              <w:left w:val="nil"/>
              <w:bottom w:val="single" w:sz="4" w:space="0" w:color="auto"/>
              <w:right w:val="single" w:sz="4" w:space="0" w:color="auto"/>
            </w:tcBorders>
            <w:vAlign w:val="center"/>
            <w:hideMark/>
          </w:tcPr>
          <w:p w14:paraId="0E742B9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Căciuliță EEG preasamblată cu 21 electrozi cu grosime redusă a electrodului mărimea 38-42 cm, 42-46 cm</w:t>
            </w:r>
          </w:p>
        </w:tc>
        <w:tc>
          <w:tcPr>
            <w:tcW w:w="803" w:type="dxa"/>
            <w:tcBorders>
              <w:top w:val="nil"/>
              <w:left w:val="nil"/>
              <w:bottom w:val="single" w:sz="4" w:space="0" w:color="auto"/>
              <w:right w:val="single" w:sz="4" w:space="0" w:color="auto"/>
            </w:tcBorders>
            <w:vAlign w:val="center"/>
            <w:hideMark/>
          </w:tcPr>
          <w:p w14:paraId="19B8F0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6FCF9D1" w14:textId="1B58075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w:t>
            </w:r>
          </w:p>
        </w:tc>
        <w:tc>
          <w:tcPr>
            <w:tcW w:w="1235" w:type="dxa"/>
            <w:tcBorders>
              <w:top w:val="nil"/>
              <w:left w:val="nil"/>
              <w:bottom w:val="single" w:sz="4" w:space="0" w:color="auto"/>
              <w:right w:val="single" w:sz="4" w:space="0" w:color="auto"/>
            </w:tcBorders>
            <w:noWrap/>
            <w:vAlign w:val="center"/>
            <w:hideMark/>
          </w:tcPr>
          <w:p w14:paraId="1208B539" w14:textId="1E657FA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25 000,00</w:t>
            </w:r>
          </w:p>
        </w:tc>
        <w:tc>
          <w:tcPr>
            <w:tcW w:w="222" w:type="dxa"/>
            <w:vAlign w:val="center"/>
            <w:hideMark/>
          </w:tcPr>
          <w:p w14:paraId="731D0D9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A1E60A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3DF06E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215</w:t>
            </w:r>
          </w:p>
        </w:tc>
        <w:tc>
          <w:tcPr>
            <w:tcW w:w="2193" w:type="dxa"/>
            <w:tcBorders>
              <w:top w:val="nil"/>
              <w:left w:val="nil"/>
              <w:bottom w:val="single" w:sz="4" w:space="0" w:color="auto"/>
              <w:right w:val="single" w:sz="4" w:space="0" w:color="auto"/>
            </w:tcBorders>
            <w:vAlign w:val="center"/>
            <w:hideMark/>
          </w:tcPr>
          <w:p w14:paraId="3E19D63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Căciuliță p/u EEG cu cablu de interconectare compatibil cu EEG Nicon  Kohden  ( 007207 )</w:t>
            </w:r>
          </w:p>
        </w:tc>
        <w:tc>
          <w:tcPr>
            <w:tcW w:w="4197" w:type="dxa"/>
            <w:tcBorders>
              <w:top w:val="nil"/>
              <w:left w:val="nil"/>
              <w:bottom w:val="single" w:sz="4" w:space="0" w:color="auto"/>
              <w:right w:val="single" w:sz="4" w:space="0" w:color="auto"/>
            </w:tcBorders>
            <w:vAlign w:val="center"/>
            <w:hideMark/>
          </w:tcPr>
          <w:p w14:paraId="003AE7B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Caciuliță  p/u EEG cu cablu de interconectare tip DIN compatibil cu EEG Nicon Kohden, cauciuc, p/u vîrsta 1-3 ani</w:t>
            </w:r>
          </w:p>
        </w:tc>
        <w:tc>
          <w:tcPr>
            <w:tcW w:w="803" w:type="dxa"/>
            <w:tcBorders>
              <w:top w:val="nil"/>
              <w:left w:val="nil"/>
              <w:bottom w:val="single" w:sz="4" w:space="0" w:color="auto"/>
              <w:right w:val="single" w:sz="4" w:space="0" w:color="auto"/>
            </w:tcBorders>
            <w:vAlign w:val="center"/>
            <w:hideMark/>
          </w:tcPr>
          <w:p w14:paraId="6ED785F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D3AF03B" w14:textId="78CA6C5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391EE2C6" w14:textId="1F2E6E5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6 430,00</w:t>
            </w:r>
          </w:p>
        </w:tc>
        <w:tc>
          <w:tcPr>
            <w:tcW w:w="222" w:type="dxa"/>
            <w:vAlign w:val="center"/>
            <w:hideMark/>
          </w:tcPr>
          <w:p w14:paraId="70EE898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0C5C39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A6E961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216</w:t>
            </w:r>
          </w:p>
        </w:tc>
        <w:tc>
          <w:tcPr>
            <w:tcW w:w="2193" w:type="dxa"/>
            <w:tcBorders>
              <w:top w:val="nil"/>
              <w:left w:val="nil"/>
              <w:bottom w:val="single" w:sz="4" w:space="0" w:color="auto"/>
              <w:right w:val="single" w:sz="4" w:space="0" w:color="auto"/>
            </w:tcBorders>
            <w:vAlign w:val="center"/>
            <w:hideMark/>
          </w:tcPr>
          <w:p w14:paraId="0F81161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Caciuliță p/u EEG cu cablu de interconectare compatibil cu EEG Nicon Kohden p/u vîrsta 0-1 an  ( 007208 )</w:t>
            </w:r>
          </w:p>
        </w:tc>
        <w:tc>
          <w:tcPr>
            <w:tcW w:w="4197" w:type="dxa"/>
            <w:tcBorders>
              <w:top w:val="nil"/>
              <w:left w:val="nil"/>
              <w:bottom w:val="single" w:sz="4" w:space="0" w:color="auto"/>
              <w:right w:val="single" w:sz="4" w:space="0" w:color="auto"/>
            </w:tcBorders>
            <w:vAlign w:val="center"/>
            <w:hideMark/>
          </w:tcPr>
          <w:p w14:paraId="66398ED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Caciuliță p/u EEG cu cablu de interconectare tip DIN  compatibil cu EEG Nicon Kohden, cauciuc, p/u vîrsta 0-1 an</w:t>
            </w:r>
          </w:p>
        </w:tc>
        <w:tc>
          <w:tcPr>
            <w:tcW w:w="803" w:type="dxa"/>
            <w:tcBorders>
              <w:top w:val="nil"/>
              <w:left w:val="nil"/>
              <w:bottom w:val="single" w:sz="4" w:space="0" w:color="auto"/>
              <w:right w:val="single" w:sz="4" w:space="0" w:color="auto"/>
            </w:tcBorders>
            <w:vAlign w:val="center"/>
            <w:hideMark/>
          </w:tcPr>
          <w:p w14:paraId="49293B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DD79BFB" w14:textId="79051BA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6387B84F" w14:textId="32C73D0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6 430,00</w:t>
            </w:r>
          </w:p>
        </w:tc>
        <w:tc>
          <w:tcPr>
            <w:tcW w:w="222" w:type="dxa"/>
            <w:vAlign w:val="center"/>
            <w:hideMark/>
          </w:tcPr>
          <w:p w14:paraId="68B69D8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826952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DED74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217</w:t>
            </w:r>
          </w:p>
        </w:tc>
        <w:tc>
          <w:tcPr>
            <w:tcW w:w="2193" w:type="dxa"/>
            <w:tcBorders>
              <w:top w:val="nil"/>
              <w:left w:val="nil"/>
              <w:bottom w:val="single" w:sz="4" w:space="0" w:color="auto"/>
              <w:right w:val="single" w:sz="4" w:space="0" w:color="auto"/>
            </w:tcBorders>
            <w:vAlign w:val="center"/>
            <w:hideMark/>
          </w:tcPr>
          <w:p w14:paraId="199F6F1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Camera de umidificare pentru umidificator JK 530, ventilator Mindray SV 650  ( 007210 )</w:t>
            </w:r>
          </w:p>
        </w:tc>
        <w:tc>
          <w:tcPr>
            <w:tcW w:w="4197" w:type="dxa"/>
            <w:tcBorders>
              <w:top w:val="nil"/>
              <w:left w:val="nil"/>
              <w:bottom w:val="single" w:sz="4" w:space="0" w:color="auto"/>
              <w:right w:val="single" w:sz="4" w:space="0" w:color="auto"/>
            </w:tcBorders>
            <w:vAlign w:val="center"/>
            <w:hideMark/>
          </w:tcPr>
          <w:p w14:paraId="1474DCA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Camera de umidificare pentru umidificator JK 530, ventilator Mindray SV 650 reutilizabila, adult</w:t>
            </w:r>
          </w:p>
        </w:tc>
        <w:tc>
          <w:tcPr>
            <w:tcW w:w="803" w:type="dxa"/>
            <w:tcBorders>
              <w:top w:val="nil"/>
              <w:left w:val="nil"/>
              <w:bottom w:val="single" w:sz="4" w:space="0" w:color="auto"/>
              <w:right w:val="single" w:sz="4" w:space="0" w:color="auto"/>
            </w:tcBorders>
            <w:vAlign w:val="center"/>
            <w:hideMark/>
          </w:tcPr>
          <w:p w14:paraId="6242E29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AFAA8F9" w14:textId="1D39705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67</w:t>
            </w:r>
          </w:p>
        </w:tc>
        <w:tc>
          <w:tcPr>
            <w:tcW w:w="1235" w:type="dxa"/>
            <w:tcBorders>
              <w:top w:val="nil"/>
              <w:left w:val="nil"/>
              <w:bottom w:val="single" w:sz="4" w:space="0" w:color="auto"/>
              <w:right w:val="single" w:sz="4" w:space="0" w:color="auto"/>
            </w:tcBorders>
            <w:noWrap/>
            <w:vAlign w:val="center"/>
            <w:hideMark/>
          </w:tcPr>
          <w:p w14:paraId="3D311932" w14:textId="47565AE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195 416,89</w:t>
            </w:r>
          </w:p>
        </w:tc>
        <w:tc>
          <w:tcPr>
            <w:tcW w:w="222" w:type="dxa"/>
            <w:vAlign w:val="center"/>
            <w:hideMark/>
          </w:tcPr>
          <w:p w14:paraId="1FA06A9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D7D96F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B35A32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218</w:t>
            </w:r>
          </w:p>
        </w:tc>
        <w:tc>
          <w:tcPr>
            <w:tcW w:w="2193" w:type="dxa"/>
            <w:tcBorders>
              <w:top w:val="nil"/>
              <w:left w:val="nil"/>
              <w:bottom w:val="single" w:sz="4" w:space="0" w:color="auto"/>
              <w:right w:val="single" w:sz="4" w:space="0" w:color="auto"/>
            </w:tcBorders>
            <w:vAlign w:val="center"/>
            <w:hideMark/>
          </w:tcPr>
          <w:p w14:paraId="43C11E2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 "WaterLock 2" pentru analizatorul de gaze anestezice Draegher  ( 007211 )</w:t>
            </w:r>
          </w:p>
        </w:tc>
        <w:tc>
          <w:tcPr>
            <w:tcW w:w="4197" w:type="dxa"/>
            <w:tcBorders>
              <w:top w:val="nil"/>
              <w:left w:val="nil"/>
              <w:bottom w:val="single" w:sz="4" w:space="0" w:color="auto"/>
              <w:right w:val="single" w:sz="4" w:space="0" w:color="auto"/>
            </w:tcBorders>
            <w:vAlign w:val="center"/>
            <w:hideMark/>
          </w:tcPr>
          <w:p w14:paraId="62ADC7B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 "WaterLock 2" pentru analizatorul de gaze anestezice Draegher</w:t>
            </w:r>
          </w:p>
        </w:tc>
        <w:tc>
          <w:tcPr>
            <w:tcW w:w="803" w:type="dxa"/>
            <w:tcBorders>
              <w:top w:val="nil"/>
              <w:left w:val="nil"/>
              <w:bottom w:val="single" w:sz="4" w:space="0" w:color="auto"/>
              <w:right w:val="single" w:sz="4" w:space="0" w:color="auto"/>
            </w:tcBorders>
            <w:vAlign w:val="center"/>
            <w:hideMark/>
          </w:tcPr>
          <w:p w14:paraId="3FD33D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5FB7867" w14:textId="6815C7F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59</w:t>
            </w:r>
          </w:p>
        </w:tc>
        <w:tc>
          <w:tcPr>
            <w:tcW w:w="1235" w:type="dxa"/>
            <w:tcBorders>
              <w:top w:val="nil"/>
              <w:left w:val="nil"/>
              <w:bottom w:val="single" w:sz="4" w:space="0" w:color="auto"/>
              <w:right w:val="single" w:sz="4" w:space="0" w:color="auto"/>
            </w:tcBorders>
            <w:noWrap/>
            <w:vAlign w:val="center"/>
            <w:hideMark/>
          </w:tcPr>
          <w:p w14:paraId="3B46CFF3" w14:textId="0AC3F7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51 920,00</w:t>
            </w:r>
          </w:p>
        </w:tc>
        <w:tc>
          <w:tcPr>
            <w:tcW w:w="222" w:type="dxa"/>
            <w:vAlign w:val="center"/>
            <w:hideMark/>
          </w:tcPr>
          <w:p w14:paraId="26A4708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262047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614D30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219</w:t>
            </w:r>
          </w:p>
        </w:tc>
        <w:tc>
          <w:tcPr>
            <w:tcW w:w="2193" w:type="dxa"/>
            <w:tcBorders>
              <w:top w:val="nil"/>
              <w:left w:val="nil"/>
              <w:bottom w:val="single" w:sz="4" w:space="0" w:color="auto"/>
              <w:right w:val="single" w:sz="4" w:space="0" w:color="auto"/>
            </w:tcBorders>
            <w:vAlign w:val="center"/>
            <w:hideMark/>
          </w:tcPr>
          <w:p w14:paraId="07F16D5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Capcană de apă compatibil cu gaz analizatorul Scio Four Oxi Plus pentru  masina de anestezie Drager Fabius  ( 007212 )</w:t>
            </w:r>
          </w:p>
        </w:tc>
        <w:tc>
          <w:tcPr>
            <w:tcW w:w="4197" w:type="dxa"/>
            <w:tcBorders>
              <w:top w:val="nil"/>
              <w:left w:val="nil"/>
              <w:bottom w:val="single" w:sz="4" w:space="0" w:color="auto"/>
              <w:right w:val="single" w:sz="4" w:space="0" w:color="auto"/>
            </w:tcBorders>
            <w:vAlign w:val="center"/>
            <w:hideMark/>
          </w:tcPr>
          <w:p w14:paraId="53FC97B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corp capcană de apă WaterLock2,SN 6872130 , Analizator de gaze SCIO FOUR OXI PLUS</w:t>
            </w:r>
          </w:p>
        </w:tc>
        <w:tc>
          <w:tcPr>
            <w:tcW w:w="803" w:type="dxa"/>
            <w:tcBorders>
              <w:top w:val="nil"/>
              <w:left w:val="nil"/>
              <w:bottom w:val="single" w:sz="4" w:space="0" w:color="auto"/>
              <w:right w:val="single" w:sz="4" w:space="0" w:color="auto"/>
            </w:tcBorders>
            <w:vAlign w:val="center"/>
            <w:hideMark/>
          </w:tcPr>
          <w:p w14:paraId="1C55440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E1EFC96" w14:textId="21DD833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340</w:t>
            </w:r>
          </w:p>
        </w:tc>
        <w:tc>
          <w:tcPr>
            <w:tcW w:w="1235" w:type="dxa"/>
            <w:tcBorders>
              <w:top w:val="nil"/>
              <w:left w:val="nil"/>
              <w:bottom w:val="single" w:sz="4" w:space="0" w:color="auto"/>
              <w:right w:val="single" w:sz="4" w:space="0" w:color="auto"/>
            </w:tcBorders>
            <w:noWrap/>
            <w:vAlign w:val="center"/>
            <w:hideMark/>
          </w:tcPr>
          <w:p w14:paraId="55CCC3A2" w14:textId="452657A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226 667,80</w:t>
            </w:r>
          </w:p>
        </w:tc>
        <w:tc>
          <w:tcPr>
            <w:tcW w:w="222" w:type="dxa"/>
            <w:vAlign w:val="center"/>
            <w:hideMark/>
          </w:tcPr>
          <w:p w14:paraId="2B7A001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0A746B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553079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220</w:t>
            </w:r>
          </w:p>
        </w:tc>
        <w:tc>
          <w:tcPr>
            <w:tcW w:w="2193" w:type="dxa"/>
            <w:tcBorders>
              <w:top w:val="nil"/>
              <w:left w:val="nil"/>
              <w:bottom w:val="single" w:sz="4" w:space="0" w:color="auto"/>
              <w:right w:val="single" w:sz="4" w:space="0" w:color="auto"/>
            </w:tcBorders>
            <w:vAlign w:val="center"/>
            <w:hideMark/>
          </w:tcPr>
          <w:p w14:paraId="5D5770C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 DRYLINE IIwater trap, adult, compatibil cu modulul de gaz Mindray  ( 007213 )</w:t>
            </w:r>
          </w:p>
        </w:tc>
        <w:tc>
          <w:tcPr>
            <w:tcW w:w="4197" w:type="dxa"/>
            <w:tcBorders>
              <w:top w:val="nil"/>
              <w:left w:val="nil"/>
              <w:bottom w:val="single" w:sz="4" w:space="0" w:color="auto"/>
              <w:right w:val="single" w:sz="4" w:space="0" w:color="auto"/>
            </w:tcBorders>
            <w:vAlign w:val="center"/>
            <w:hideMark/>
          </w:tcPr>
          <w:p w14:paraId="7E8E0D8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 DRYLINE IIwater trap, adult, compatibil cu modulul de gaz Mindray</w:t>
            </w:r>
          </w:p>
        </w:tc>
        <w:tc>
          <w:tcPr>
            <w:tcW w:w="803" w:type="dxa"/>
            <w:tcBorders>
              <w:top w:val="nil"/>
              <w:left w:val="nil"/>
              <w:bottom w:val="single" w:sz="4" w:space="0" w:color="auto"/>
              <w:right w:val="single" w:sz="4" w:space="0" w:color="auto"/>
            </w:tcBorders>
            <w:vAlign w:val="center"/>
            <w:hideMark/>
          </w:tcPr>
          <w:p w14:paraId="2AA9A1A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8AC3526" w14:textId="49BD6FE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162</w:t>
            </w:r>
          </w:p>
        </w:tc>
        <w:tc>
          <w:tcPr>
            <w:tcW w:w="1235" w:type="dxa"/>
            <w:tcBorders>
              <w:top w:val="nil"/>
              <w:left w:val="nil"/>
              <w:bottom w:val="single" w:sz="4" w:space="0" w:color="auto"/>
              <w:right w:val="single" w:sz="4" w:space="0" w:color="auto"/>
            </w:tcBorders>
            <w:noWrap/>
            <w:vAlign w:val="center"/>
            <w:hideMark/>
          </w:tcPr>
          <w:p w14:paraId="117FE1B4" w14:textId="3C4DECB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87 750,54</w:t>
            </w:r>
          </w:p>
        </w:tc>
        <w:tc>
          <w:tcPr>
            <w:tcW w:w="222" w:type="dxa"/>
            <w:vAlign w:val="center"/>
            <w:hideMark/>
          </w:tcPr>
          <w:p w14:paraId="7202634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263BD7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C502BF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221</w:t>
            </w:r>
          </w:p>
        </w:tc>
        <w:tc>
          <w:tcPr>
            <w:tcW w:w="2193" w:type="dxa"/>
            <w:tcBorders>
              <w:top w:val="nil"/>
              <w:left w:val="nil"/>
              <w:bottom w:val="single" w:sz="4" w:space="0" w:color="auto"/>
              <w:right w:val="single" w:sz="4" w:space="0" w:color="auto"/>
            </w:tcBorders>
            <w:vAlign w:val="center"/>
            <w:hideMark/>
          </w:tcPr>
          <w:p w14:paraId="7AB2EA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 WaterLock (EtCO2 Mindray)  ( 007215 )</w:t>
            </w:r>
          </w:p>
        </w:tc>
        <w:tc>
          <w:tcPr>
            <w:tcW w:w="4197" w:type="dxa"/>
            <w:tcBorders>
              <w:top w:val="nil"/>
              <w:left w:val="nil"/>
              <w:bottom w:val="single" w:sz="4" w:space="0" w:color="auto"/>
              <w:right w:val="single" w:sz="4" w:space="0" w:color="auto"/>
            </w:tcBorders>
            <w:vAlign w:val="center"/>
            <w:hideMark/>
          </w:tcPr>
          <w:p w14:paraId="3CE7DA4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utilizata la modulele de CO2 pentru acumularea condensului, din plastic transparent, Adult, compatibile cu ventilatoare Mindray</w:t>
            </w:r>
          </w:p>
        </w:tc>
        <w:tc>
          <w:tcPr>
            <w:tcW w:w="803" w:type="dxa"/>
            <w:tcBorders>
              <w:top w:val="nil"/>
              <w:left w:val="nil"/>
              <w:bottom w:val="single" w:sz="4" w:space="0" w:color="auto"/>
              <w:right w:val="single" w:sz="4" w:space="0" w:color="auto"/>
            </w:tcBorders>
            <w:vAlign w:val="center"/>
            <w:hideMark/>
          </w:tcPr>
          <w:p w14:paraId="25ACA03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A8C3FF0" w14:textId="55A8A35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w:t>
            </w:r>
          </w:p>
        </w:tc>
        <w:tc>
          <w:tcPr>
            <w:tcW w:w="1235" w:type="dxa"/>
            <w:tcBorders>
              <w:top w:val="nil"/>
              <w:left w:val="nil"/>
              <w:bottom w:val="single" w:sz="4" w:space="0" w:color="auto"/>
              <w:right w:val="single" w:sz="4" w:space="0" w:color="auto"/>
            </w:tcBorders>
            <w:noWrap/>
            <w:vAlign w:val="center"/>
            <w:hideMark/>
          </w:tcPr>
          <w:p w14:paraId="217DDD17" w14:textId="357B946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20 000,10</w:t>
            </w:r>
          </w:p>
        </w:tc>
        <w:tc>
          <w:tcPr>
            <w:tcW w:w="222" w:type="dxa"/>
            <w:vAlign w:val="center"/>
            <w:hideMark/>
          </w:tcPr>
          <w:p w14:paraId="74977B5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8B1FE2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767E6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222</w:t>
            </w:r>
          </w:p>
        </w:tc>
        <w:tc>
          <w:tcPr>
            <w:tcW w:w="2193" w:type="dxa"/>
            <w:tcBorders>
              <w:top w:val="nil"/>
              <w:left w:val="nil"/>
              <w:bottom w:val="single" w:sz="4" w:space="0" w:color="auto"/>
              <w:right w:val="single" w:sz="4" w:space="0" w:color="auto"/>
            </w:tcBorders>
            <w:vAlign w:val="center"/>
            <w:hideMark/>
          </w:tcPr>
          <w:p w14:paraId="6812FF9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apa(Water lock) compatibil cu Ventilator Mindray SV 650  ( 007216 )</w:t>
            </w:r>
          </w:p>
        </w:tc>
        <w:tc>
          <w:tcPr>
            <w:tcW w:w="4197" w:type="dxa"/>
            <w:tcBorders>
              <w:top w:val="nil"/>
              <w:left w:val="nil"/>
              <w:bottom w:val="single" w:sz="4" w:space="0" w:color="auto"/>
              <w:right w:val="single" w:sz="4" w:space="0" w:color="auto"/>
            </w:tcBorders>
            <w:vAlign w:val="center"/>
            <w:hideMark/>
          </w:tcPr>
          <w:p w14:paraId="3BE3460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Capcana de apa(Water lock) utilizata la modulele de CO2 pentru acumularea condensului, din plastic transparent DRYLINE™ II Water Trap System, Adult,  compatibile cu  ventilatoare Mindray SV650</w:t>
            </w:r>
          </w:p>
        </w:tc>
        <w:tc>
          <w:tcPr>
            <w:tcW w:w="803" w:type="dxa"/>
            <w:tcBorders>
              <w:top w:val="nil"/>
              <w:left w:val="nil"/>
              <w:bottom w:val="single" w:sz="4" w:space="0" w:color="auto"/>
              <w:right w:val="single" w:sz="4" w:space="0" w:color="auto"/>
            </w:tcBorders>
            <w:vAlign w:val="center"/>
            <w:hideMark/>
          </w:tcPr>
          <w:p w14:paraId="19033B8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C0FD64E" w14:textId="46713FD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157</w:t>
            </w:r>
          </w:p>
        </w:tc>
        <w:tc>
          <w:tcPr>
            <w:tcW w:w="1235" w:type="dxa"/>
            <w:tcBorders>
              <w:top w:val="nil"/>
              <w:left w:val="nil"/>
              <w:bottom w:val="single" w:sz="4" w:space="0" w:color="auto"/>
              <w:right w:val="single" w:sz="4" w:space="0" w:color="auto"/>
            </w:tcBorders>
            <w:noWrap/>
            <w:vAlign w:val="center"/>
            <w:hideMark/>
          </w:tcPr>
          <w:p w14:paraId="769D3883" w14:textId="3B974E8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91 584,38</w:t>
            </w:r>
          </w:p>
        </w:tc>
        <w:tc>
          <w:tcPr>
            <w:tcW w:w="222" w:type="dxa"/>
            <w:vAlign w:val="center"/>
            <w:hideMark/>
          </w:tcPr>
          <w:p w14:paraId="088DF30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27E849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F6F31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223</w:t>
            </w:r>
          </w:p>
        </w:tc>
        <w:tc>
          <w:tcPr>
            <w:tcW w:w="2193" w:type="dxa"/>
            <w:tcBorders>
              <w:top w:val="nil"/>
              <w:left w:val="nil"/>
              <w:bottom w:val="single" w:sz="4" w:space="0" w:color="auto"/>
              <w:right w:val="single" w:sz="4" w:space="0" w:color="auto"/>
            </w:tcBorders>
            <w:vAlign w:val="center"/>
            <w:hideMark/>
          </w:tcPr>
          <w:p w14:paraId="17DCEC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DVD-R+plicuri  ( 007260 )</w:t>
            </w:r>
          </w:p>
        </w:tc>
        <w:tc>
          <w:tcPr>
            <w:tcW w:w="4197" w:type="dxa"/>
            <w:tcBorders>
              <w:top w:val="nil"/>
              <w:left w:val="nil"/>
              <w:bottom w:val="single" w:sz="4" w:space="0" w:color="auto"/>
              <w:right w:val="single" w:sz="4" w:space="0" w:color="auto"/>
            </w:tcBorders>
            <w:vAlign w:val="center"/>
            <w:hideMark/>
          </w:tcPr>
          <w:p w14:paraId="115E838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DVD-R ( disc pentru stocare rezultatelor după examinarea tomografice) + plic (convert) cu fereastra transporenta</w:t>
            </w:r>
          </w:p>
        </w:tc>
        <w:tc>
          <w:tcPr>
            <w:tcW w:w="803" w:type="dxa"/>
            <w:tcBorders>
              <w:top w:val="nil"/>
              <w:left w:val="nil"/>
              <w:bottom w:val="single" w:sz="4" w:space="0" w:color="auto"/>
              <w:right w:val="single" w:sz="4" w:space="0" w:color="auto"/>
            </w:tcBorders>
            <w:vAlign w:val="center"/>
            <w:hideMark/>
          </w:tcPr>
          <w:p w14:paraId="71E77B9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87D7BF7" w14:textId="33A9A8D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39 200</w:t>
            </w:r>
          </w:p>
        </w:tc>
        <w:tc>
          <w:tcPr>
            <w:tcW w:w="1235" w:type="dxa"/>
            <w:tcBorders>
              <w:top w:val="nil"/>
              <w:left w:val="nil"/>
              <w:bottom w:val="single" w:sz="4" w:space="0" w:color="auto"/>
              <w:right w:val="single" w:sz="4" w:space="0" w:color="auto"/>
            </w:tcBorders>
            <w:noWrap/>
            <w:vAlign w:val="center"/>
            <w:hideMark/>
          </w:tcPr>
          <w:p w14:paraId="61099569" w14:textId="78726A8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211 680,00</w:t>
            </w:r>
          </w:p>
        </w:tc>
        <w:tc>
          <w:tcPr>
            <w:tcW w:w="222" w:type="dxa"/>
            <w:vAlign w:val="center"/>
            <w:hideMark/>
          </w:tcPr>
          <w:p w14:paraId="47B5BF7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0578F7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AB2026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224</w:t>
            </w:r>
          </w:p>
        </w:tc>
        <w:tc>
          <w:tcPr>
            <w:tcW w:w="2193" w:type="dxa"/>
            <w:tcBorders>
              <w:top w:val="nil"/>
              <w:left w:val="nil"/>
              <w:bottom w:val="single" w:sz="4" w:space="0" w:color="auto"/>
              <w:right w:val="single" w:sz="4" w:space="0" w:color="auto"/>
            </w:tcBorders>
            <w:vAlign w:val="center"/>
            <w:hideMark/>
          </w:tcPr>
          <w:p w14:paraId="4A12156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de coagulare bila 5mm,  R Wolf  ( 007263 )</w:t>
            </w:r>
          </w:p>
        </w:tc>
        <w:tc>
          <w:tcPr>
            <w:tcW w:w="4197" w:type="dxa"/>
            <w:tcBorders>
              <w:top w:val="nil"/>
              <w:left w:val="nil"/>
              <w:bottom w:val="single" w:sz="4" w:space="0" w:color="auto"/>
              <w:right w:val="single" w:sz="4" w:space="0" w:color="auto"/>
            </w:tcBorders>
            <w:vAlign w:val="center"/>
            <w:hideMark/>
          </w:tcPr>
          <w:p w14:paraId="32CD272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de coagulare,cu capătul de lucru sub formă de bilă de 5mm, cu indicele de culoare verde, cu tija direcţionată pentru elementul de lucru  a rezectoscopului cu teaca ch, RICHARD  WOLF</w:t>
            </w:r>
          </w:p>
        </w:tc>
        <w:tc>
          <w:tcPr>
            <w:tcW w:w="803" w:type="dxa"/>
            <w:tcBorders>
              <w:top w:val="nil"/>
              <w:left w:val="nil"/>
              <w:bottom w:val="single" w:sz="4" w:space="0" w:color="auto"/>
              <w:right w:val="single" w:sz="4" w:space="0" w:color="auto"/>
            </w:tcBorders>
            <w:vAlign w:val="center"/>
            <w:hideMark/>
          </w:tcPr>
          <w:p w14:paraId="0362F4B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6537850" w14:textId="189FA9C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4B3B4863" w14:textId="196C4BD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38 333,40</w:t>
            </w:r>
          </w:p>
        </w:tc>
        <w:tc>
          <w:tcPr>
            <w:tcW w:w="222" w:type="dxa"/>
            <w:vAlign w:val="center"/>
            <w:hideMark/>
          </w:tcPr>
          <w:p w14:paraId="3C54E81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75857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A26D5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225</w:t>
            </w:r>
          </w:p>
        </w:tc>
        <w:tc>
          <w:tcPr>
            <w:tcW w:w="2193" w:type="dxa"/>
            <w:tcBorders>
              <w:top w:val="nil"/>
              <w:left w:val="nil"/>
              <w:bottom w:val="single" w:sz="4" w:space="0" w:color="auto"/>
              <w:right w:val="single" w:sz="4" w:space="0" w:color="auto"/>
            </w:tcBorders>
            <w:vAlign w:val="center"/>
            <w:hideMark/>
          </w:tcPr>
          <w:p w14:paraId="1EE85EA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de taiere unghi,  R Wolf  ( 007264 )</w:t>
            </w:r>
          </w:p>
        </w:tc>
        <w:tc>
          <w:tcPr>
            <w:tcW w:w="4197" w:type="dxa"/>
            <w:tcBorders>
              <w:top w:val="nil"/>
              <w:left w:val="nil"/>
              <w:bottom w:val="single" w:sz="4" w:space="0" w:color="auto"/>
              <w:right w:val="single" w:sz="4" w:space="0" w:color="auto"/>
            </w:tcBorders>
            <w:vAlign w:val="center"/>
            <w:hideMark/>
          </w:tcPr>
          <w:p w14:paraId="5382EEF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de taiere  ,cu capătul de lucru sub formă de unghi, cu indicele de culoare verde, cu tija direcţioanată, pentru elementul de lucru  a rezectoscopului cu teaca 24Ch, RICHARD  WOLF</w:t>
            </w:r>
          </w:p>
        </w:tc>
        <w:tc>
          <w:tcPr>
            <w:tcW w:w="803" w:type="dxa"/>
            <w:tcBorders>
              <w:top w:val="nil"/>
              <w:left w:val="nil"/>
              <w:bottom w:val="single" w:sz="4" w:space="0" w:color="auto"/>
              <w:right w:val="single" w:sz="4" w:space="0" w:color="auto"/>
            </w:tcBorders>
            <w:vAlign w:val="center"/>
            <w:hideMark/>
          </w:tcPr>
          <w:p w14:paraId="6115BD6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A105CE2" w14:textId="10DCB09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00C8079F" w14:textId="60F9B58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38 333,40</w:t>
            </w:r>
          </w:p>
        </w:tc>
        <w:tc>
          <w:tcPr>
            <w:tcW w:w="222" w:type="dxa"/>
            <w:vAlign w:val="center"/>
            <w:hideMark/>
          </w:tcPr>
          <w:p w14:paraId="14D9171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97A2EF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31ED62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226</w:t>
            </w:r>
          </w:p>
        </w:tc>
        <w:tc>
          <w:tcPr>
            <w:tcW w:w="2193" w:type="dxa"/>
            <w:tcBorders>
              <w:top w:val="nil"/>
              <w:left w:val="nil"/>
              <w:bottom w:val="single" w:sz="4" w:space="0" w:color="auto"/>
              <w:right w:val="single" w:sz="4" w:space="0" w:color="auto"/>
            </w:tcBorders>
            <w:vAlign w:val="center"/>
            <w:hideMark/>
          </w:tcPr>
          <w:p w14:paraId="110AD81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Fibra laser pentru litotripsie 550  microni, Holmium H-30  ( 007269 )</w:t>
            </w:r>
          </w:p>
        </w:tc>
        <w:tc>
          <w:tcPr>
            <w:tcW w:w="4197" w:type="dxa"/>
            <w:tcBorders>
              <w:top w:val="nil"/>
              <w:left w:val="nil"/>
              <w:bottom w:val="single" w:sz="4" w:space="0" w:color="auto"/>
              <w:right w:val="single" w:sz="4" w:space="0" w:color="auto"/>
            </w:tcBorders>
            <w:vAlign w:val="center"/>
            <w:hideMark/>
          </w:tcPr>
          <w:p w14:paraId="68107AC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550  microni,  pentru Laser-litotripsie a tractului urinar compatibile cu laserlitotriptor Holmium H-30 (Cook Medical)</w:t>
            </w:r>
          </w:p>
        </w:tc>
        <w:tc>
          <w:tcPr>
            <w:tcW w:w="803" w:type="dxa"/>
            <w:tcBorders>
              <w:top w:val="nil"/>
              <w:left w:val="nil"/>
              <w:bottom w:val="single" w:sz="4" w:space="0" w:color="auto"/>
              <w:right w:val="single" w:sz="4" w:space="0" w:color="auto"/>
            </w:tcBorders>
            <w:vAlign w:val="center"/>
            <w:hideMark/>
          </w:tcPr>
          <w:p w14:paraId="5B42829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982549" w14:textId="01B7327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w:t>
            </w:r>
          </w:p>
        </w:tc>
        <w:tc>
          <w:tcPr>
            <w:tcW w:w="1235" w:type="dxa"/>
            <w:tcBorders>
              <w:top w:val="nil"/>
              <w:left w:val="nil"/>
              <w:bottom w:val="single" w:sz="4" w:space="0" w:color="auto"/>
              <w:right w:val="single" w:sz="4" w:space="0" w:color="auto"/>
            </w:tcBorders>
            <w:noWrap/>
            <w:vAlign w:val="center"/>
            <w:hideMark/>
          </w:tcPr>
          <w:p w14:paraId="64DB19DD" w14:textId="4E1699F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146 666,72</w:t>
            </w:r>
          </w:p>
        </w:tc>
        <w:tc>
          <w:tcPr>
            <w:tcW w:w="222" w:type="dxa"/>
            <w:vAlign w:val="center"/>
            <w:hideMark/>
          </w:tcPr>
          <w:p w14:paraId="447C23E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3DE8DD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F6939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227</w:t>
            </w:r>
          </w:p>
        </w:tc>
        <w:tc>
          <w:tcPr>
            <w:tcW w:w="2193" w:type="dxa"/>
            <w:tcBorders>
              <w:top w:val="nil"/>
              <w:left w:val="nil"/>
              <w:bottom w:val="single" w:sz="4" w:space="0" w:color="auto"/>
              <w:right w:val="single" w:sz="4" w:space="0" w:color="auto"/>
            </w:tcBorders>
            <w:vAlign w:val="center"/>
            <w:hideMark/>
          </w:tcPr>
          <w:p w14:paraId="52D9BAD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11x 14 cu baza albastra  ( 007273 )</w:t>
            </w:r>
          </w:p>
        </w:tc>
        <w:tc>
          <w:tcPr>
            <w:tcW w:w="4197" w:type="dxa"/>
            <w:tcBorders>
              <w:top w:val="nil"/>
              <w:left w:val="nil"/>
              <w:bottom w:val="single" w:sz="4" w:space="0" w:color="auto"/>
              <w:right w:val="single" w:sz="4" w:space="0" w:color="auto"/>
            </w:tcBorders>
            <w:vAlign w:val="center"/>
            <w:hideMark/>
          </w:tcPr>
          <w:p w14:paraId="05E2A60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11 x 14 , ambalaj de până la N100</w:t>
            </w:r>
          </w:p>
        </w:tc>
        <w:tc>
          <w:tcPr>
            <w:tcW w:w="803" w:type="dxa"/>
            <w:tcBorders>
              <w:top w:val="nil"/>
              <w:left w:val="nil"/>
              <w:bottom w:val="single" w:sz="4" w:space="0" w:color="auto"/>
              <w:right w:val="single" w:sz="4" w:space="0" w:color="auto"/>
            </w:tcBorders>
            <w:vAlign w:val="center"/>
            <w:hideMark/>
          </w:tcPr>
          <w:p w14:paraId="63070F3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0DE7F54" w14:textId="663CEA4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300</w:t>
            </w:r>
          </w:p>
        </w:tc>
        <w:tc>
          <w:tcPr>
            <w:tcW w:w="1235" w:type="dxa"/>
            <w:tcBorders>
              <w:top w:val="nil"/>
              <w:left w:val="nil"/>
              <w:bottom w:val="single" w:sz="4" w:space="0" w:color="auto"/>
              <w:right w:val="single" w:sz="4" w:space="0" w:color="auto"/>
            </w:tcBorders>
            <w:noWrap/>
            <w:vAlign w:val="center"/>
            <w:hideMark/>
          </w:tcPr>
          <w:p w14:paraId="12C779A8" w14:textId="283D792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9 639,00</w:t>
            </w:r>
          </w:p>
        </w:tc>
        <w:tc>
          <w:tcPr>
            <w:tcW w:w="222" w:type="dxa"/>
            <w:vAlign w:val="center"/>
            <w:hideMark/>
          </w:tcPr>
          <w:p w14:paraId="0992E81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7FF271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BF3BE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228</w:t>
            </w:r>
          </w:p>
        </w:tc>
        <w:tc>
          <w:tcPr>
            <w:tcW w:w="2193" w:type="dxa"/>
            <w:tcBorders>
              <w:top w:val="nil"/>
              <w:left w:val="nil"/>
              <w:bottom w:val="single" w:sz="4" w:space="0" w:color="auto"/>
              <w:right w:val="single" w:sz="4" w:space="0" w:color="auto"/>
            </w:tcBorders>
            <w:vAlign w:val="center"/>
            <w:hideMark/>
          </w:tcPr>
          <w:p w14:paraId="00ECA96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14 x 17 cu baza albastra  ( 007274 )</w:t>
            </w:r>
          </w:p>
        </w:tc>
        <w:tc>
          <w:tcPr>
            <w:tcW w:w="4197" w:type="dxa"/>
            <w:tcBorders>
              <w:top w:val="nil"/>
              <w:left w:val="nil"/>
              <w:bottom w:val="single" w:sz="4" w:space="0" w:color="auto"/>
              <w:right w:val="single" w:sz="4" w:space="0" w:color="auto"/>
            </w:tcBorders>
            <w:vAlign w:val="center"/>
            <w:hideMark/>
          </w:tcPr>
          <w:p w14:paraId="122C8F5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14 x 17 cu baza albastra ambalaj de până la N100</w:t>
            </w:r>
          </w:p>
        </w:tc>
        <w:tc>
          <w:tcPr>
            <w:tcW w:w="803" w:type="dxa"/>
            <w:tcBorders>
              <w:top w:val="nil"/>
              <w:left w:val="nil"/>
              <w:bottom w:val="single" w:sz="4" w:space="0" w:color="auto"/>
              <w:right w:val="single" w:sz="4" w:space="0" w:color="auto"/>
            </w:tcBorders>
            <w:vAlign w:val="center"/>
            <w:hideMark/>
          </w:tcPr>
          <w:p w14:paraId="5283E72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947B3C0" w14:textId="720ED7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2 500</w:t>
            </w:r>
          </w:p>
        </w:tc>
        <w:tc>
          <w:tcPr>
            <w:tcW w:w="1235" w:type="dxa"/>
            <w:tcBorders>
              <w:top w:val="nil"/>
              <w:left w:val="nil"/>
              <w:bottom w:val="single" w:sz="4" w:space="0" w:color="auto"/>
              <w:right w:val="single" w:sz="4" w:space="0" w:color="auto"/>
            </w:tcBorders>
            <w:noWrap/>
            <w:vAlign w:val="center"/>
            <w:hideMark/>
          </w:tcPr>
          <w:p w14:paraId="3EC79030" w14:textId="2F7B33D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158 350,00</w:t>
            </w:r>
          </w:p>
        </w:tc>
        <w:tc>
          <w:tcPr>
            <w:tcW w:w="222" w:type="dxa"/>
            <w:vAlign w:val="center"/>
            <w:hideMark/>
          </w:tcPr>
          <w:p w14:paraId="08F3473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C6E9EF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28CC7E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229</w:t>
            </w:r>
          </w:p>
        </w:tc>
        <w:tc>
          <w:tcPr>
            <w:tcW w:w="2193" w:type="dxa"/>
            <w:tcBorders>
              <w:top w:val="nil"/>
              <w:left w:val="nil"/>
              <w:bottom w:val="single" w:sz="4" w:space="0" w:color="auto"/>
              <w:right w:val="single" w:sz="4" w:space="0" w:color="auto"/>
            </w:tcBorders>
            <w:vAlign w:val="center"/>
            <w:hideMark/>
          </w:tcPr>
          <w:p w14:paraId="3DDE85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8 x 10 cu baza albastra  ( 007275 )</w:t>
            </w:r>
          </w:p>
        </w:tc>
        <w:tc>
          <w:tcPr>
            <w:tcW w:w="4197" w:type="dxa"/>
            <w:tcBorders>
              <w:top w:val="nil"/>
              <w:left w:val="nil"/>
              <w:bottom w:val="single" w:sz="4" w:space="0" w:color="auto"/>
              <w:right w:val="single" w:sz="4" w:space="0" w:color="auto"/>
            </w:tcBorders>
            <w:vAlign w:val="center"/>
            <w:hideMark/>
          </w:tcPr>
          <w:p w14:paraId="1CBCCDA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8 x 10 cu baza albastra, N100</w:t>
            </w:r>
          </w:p>
        </w:tc>
        <w:tc>
          <w:tcPr>
            <w:tcW w:w="803" w:type="dxa"/>
            <w:tcBorders>
              <w:top w:val="nil"/>
              <w:left w:val="nil"/>
              <w:bottom w:val="single" w:sz="4" w:space="0" w:color="auto"/>
              <w:right w:val="single" w:sz="4" w:space="0" w:color="auto"/>
            </w:tcBorders>
            <w:vAlign w:val="center"/>
            <w:hideMark/>
          </w:tcPr>
          <w:p w14:paraId="1229F8B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F36C8FC" w14:textId="7145127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300</w:t>
            </w:r>
          </w:p>
        </w:tc>
        <w:tc>
          <w:tcPr>
            <w:tcW w:w="1235" w:type="dxa"/>
            <w:tcBorders>
              <w:top w:val="nil"/>
              <w:left w:val="nil"/>
              <w:bottom w:val="single" w:sz="4" w:space="0" w:color="auto"/>
              <w:right w:val="single" w:sz="4" w:space="0" w:color="auto"/>
            </w:tcBorders>
            <w:noWrap/>
            <w:vAlign w:val="center"/>
            <w:hideMark/>
          </w:tcPr>
          <w:p w14:paraId="23C96336" w14:textId="3FADFE8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6 900,00</w:t>
            </w:r>
          </w:p>
        </w:tc>
        <w:tc>
          <w:tcPr>
            <w:tcW w:w="222" w:type="dxa"/>
            <w:vAlign w:val="center"/>
            <w:hideMark/>
          </w:tcPr>
          <w:p w14:paraId="7FEFC53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485E65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AD5092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230</w:t>
            </w:r>
          </w:p>
        </w:tc>
        <w:tc>
          <w:tcPr>
            <w:tcW w:w="2193" w:type="dxa"/>
            <w:tcBorders>
              <w:top w:val="nil"/>
              <w:left w:val="nil"/>
              <w:bottom w:val="single" w:sz="4" w:space="0" w:color="auto"/>
              <w:right w:val="single" w:sz="4" w:space="0" w:color="auto"/>
            </w:tcBorders>
            <w:vAlign w:val="center"/>
            <w:hideMark/>
          </w:tcPr>
          <w:p w14:paraId="49CBEE9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Gel lubrificant  ( 007296 )</w:t>
            </w:r>
          </w:p>
        </w:tc>
        <w:tc>
          <w:tcPr>
            <w:tcW w:w="4197" w:type="dxa"/>
            <w:tcBorders>
              <w:top w:val="nil"/>
              <w:left w:val="nil"/>
              <w:bottom w:val="single" w:sz="4" w:space="0" w:color="auto"/>
              <w:right w:val="single" w:sz="4" w:space="0" w:color="auto"/>
            </w:tcBorders>
            <w:vAlign w:val="center"/>
            <w:hideMark/>
          </w:tcPr>
          <w:p w14:paraId="2F8CC1C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Pentru proceduri endoscopice (gastro-colono-bronhoscopie s.a.) in flacoane de 250 -300 ml cu pompa</w:t>
            </w:r>
          </w:p>
        </w:tc>
        <w:tc>
          <w:tcPr>
            <w:tcW w:w="803" w:type="dxa"/>
            <w:tcBorders>
              <w:top w:val="nil"/>
              <w:left w:val="nil"/>
              <w:bottom w:val="single" w:sz="4" w:space="0" w:color="auto"/>
              <w:right w:val="single" w:sz="4" w:space="0" w:color="auto"/>
            </w:tcBorders>
            <w:vAlign w:val="center"/>
            <w:hideMark/>
          </w:tcPr>
          <w:p w14:paraId="45F33F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FD00314" w14:textId="655EDF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1 532</w:t>
            </w:r>
          </w:p>
        </w:tc>
        <w:tc>
          <w:tcPr>
            <w:tcW w:w="1235" w:type="dxa"/>
            <w:tcBorders>
              <w:top w:val="nil"/>
              <w:left w:val="nil"/>
              <w:bottom w:val="single" w:sz="4" w:space="0" w:color="auto"/>
              <w:right w:val="single" w:sz="4" w:space="0" w:color="auto"/>
            </w:tcBorders>
            <w:noWrap/>
            <w:vAlign w:val="center"/>
            <w:hideMark/>
          </w:tcPr>
          <w:p w14:paraId="0A12E026" w14:textId="70ACE09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89 376,88</w:t>
            </w:r>
          </w:p>
        </w:tc>
        <w:tc>
          <w:tcPr>
            <w:tcW w:w="222" w:type="dxa"/>
            <w:vAlign w:val="center"/>
            <w:hideMark/>
          </w:tcPr>
          <w:p w14:paraId="112DC90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7A6185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FE348F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231</w:t>
            </w:r>
          </w:p>
        </w:tc>
        <w:tc>
          <w:tcPr>
            <w:tcW w:w="2193" w:type="dxa"/>
            <w:tcBorders>
              <w:top w:val="nil"/>
              <w:left w:val="nil"/>
              <w:bottom w:val="single" w:sz="4" w:space="0" w:color="auto"/>
              <w:right w:val="single" w:sz="4" w:space="0" w:color="auto"/>
            </w:tcBorders>
            <w:vAlign w:val="center"/>
            <w:hideMark/>
          </w:tcPr>
          <w:p w14:paraId="0D72002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Infusomat Space Line Standart  ( 007304 )</w:t>
            </w:r>
          </w:p>
        </w:tc>
        <w:tc>
          <w:tcPr>
            <w:tcW w:w="4197" w:type="dxa"/>
            <w:tcBorders>
              <w:top w:val="nil"/>
              <w:left w:val="nil"/>
              <w:bottom w:val="single" w:sz="4" w:space="0" w:color="auto"/>
              <w:right w:val="single" w:sz="4" w:space="0" w:color="auto"/>
            </w:tcBorders>
            <w:vAlign w:val="center"/>
            <w:hideMark/>
          </w:tcPr>
          <w:p w14:paraId="697C66E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Sisteme pentru infuziea lichidelor ,preparatelor citostatice cu infuzomate FMS,non stop 24-48 ore.Tub de silicon, rezistentla presiune .PVC-free.Lungimea 300 cm</w:t>
            </w:r>
          </w:p>
        </w:tc>
        <w:tc>
          <w:tcPr>
            <w:tcW w:w="803" w:type="dxa"/>
            <w:tcBorders>
              <w:top w:val="nil"/>
              <w:left w:val="nil"/>
              <w:bottom w:val="single" w:sz="4" w:space="0" w:color="auto"/>
              <w:right w:val="single" w:sz="4" w:space="0" w:color="auto"/>
            </w:tcBorders>
            <w:vAlign w:val="center"/>
            <w:hideMark/>
          </w:tcPr>
          <w:p w14:paraId="648589F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20B53FF" w14:textId="0CCE55B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3 200</w:t>
            </w:r>
          </w:p>
        </w:tc>
        <w:tc>
          <w:tcPr>
            <w:tcW w:w="1235" w:type="dxa"/>
            <w:tcBorders>
              <w:top w:val="nil"/>
              <w:left w:val="nil"/>
              <w:bottom w:val="single" w:sz="4" w:space="0" w:color="auto"/>
              <w:right w:val="single" w:sz="4" w:space="0" w:color="auto"/>
            </w:tcBorders>
            <w:noWrap/>
            <w:vAlign w:val="center"/>
            <w:hideMark/>
          </w:tcPr>
          <w:p w14:paraId="37A25A78" w14:textId="319DD63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126 240,00</w:t>
            </w:r>
          </w:p>
        </w:tc>
        <w:tc>
          <w:tcPr>
            <w:tcW w:w="222" w:type="dxa"/>
            <w:vAlign w:val="center"/>
            <w:hideMark/>
          </w:tcPr>
          <w:p w14:paraId="6A7578B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9A7D0B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A00C37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232</w:t>
            </w:r>
          </w:p>
        </w:tc>
        <w:tc>
          <w:tcPr>
            <w:tcW w:w="2193" w:type="dxa"/>
            <w:tcBorders>
              <w:top w:val="nil"/>
              <w:left w:val="nil"/>
              <w:bottom w:val="single" w:sz="4" w:space="0" w:color="auto"/>
              <w:right w:val="single" w:sz="4" w:space="0" w:color="auto"/>
            </w:tcBorders>
            <w:vAlign w:val="center"/>
            <w:hideMark/>
          </w:tcPr>
          <w:p w14:paraId="0A57310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Infusomat Space Tubing Transfuzion  ( 007305 )</w:t>
            </w:r>
          </w:p>
        </w:tc>
        <w:tc>
          <w:tcPr>
            <w:tcW w:w="4197" w:type="dxa"/>
            <w:tcBorders>
              <w:top w:val="nil"/>
              <w:left w:val="nil"/>
              <w:bottom w:val="single" w:sz="4" w:space="0" w:color="auto"/>
              <w:right w:val="single" w:sz="4" w:space="0" w:color="auto"/>
            </w:tcBorders>
            <w:vAlign w:val="center"/>
            <w:hideMark/>
          </w:tcPr>
          <w:p w14:paraId="4E00A4F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Sisteme pentru transfuzia singelui cu infuzomat FMS, cu filtru de 200 μm, tub calibrat de silicon, rezistent la presiune. PVC - free. Lungimea 250 cm.</w:t>
            </w:r>
          </w:p>
        </w:tc>
        <w:tc>
          <w:tcPr>
            <w:tcW w:w="803" w:type="dxa"/>
            <w:tcBorders>
              <w:top w:val="nil"/>
              <w:left w:val="nil"/>
              <w:bottom w:val="single" w:sz="4" w:space="0" w:color="auto"/>
              <w:right w:val="single" w:sz="4" w:space="0" w:color="auto"/>
            </w:tcBorders>
            <w:vAlign w:val="center"/>
            <w:hideMark/>
          </w:tcPr>
          <w:p w14:paraId="09C6A11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41F53D0" w14:textId="39054CA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60DF2595" w14:textId="6A5E66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19 585,00</w:t>
            </w:r>
          </w:p>
        </w:tc>
        <w:tc>
          <w:tcPr>
            <w:tcW w:w="222" w:type="dxa"/>
            <w:vAlign w:val="center"/>
            <w:hideMark/>
          </w:tcPr>
          <w:p w14:paraId="6BB1A8D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458FC7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5FE0F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233</w:t>
            </w:r>
          </w:p>
        </w:tc>
        <w:tc>
          <w:tcPr>
            <w:tcW w:w="2193" w:type="dxa"/>
            <w:tcBorders>
              <w:top w:val="nil"/>
              <w:left w:val="nil"/>
              <w:bottom w:val="single" w:sz="4" w:space="0" w:color="auto"/>
              <w:right w:val="single" w:sz="4" w:space="0" w:color="auto"/>
            </w:tcBorders>
            <w:vAlign w:val="center"/>
            <w:hideMark/>
          </w:tcPr>
          <w:p w14:paraId="0E9E30F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 anuala compatibil cu masina de anestezie Mindray Seria WATO  ( 007308 )</w:t>
            </w:r>
          </w:p>
        </w:tc>
        <w:tc>
          <w:tcPr>
            <w:tcW w:w="4197" w:type="dxa"/>
            <w:tcBorders>
              <w:top w:val="nil"/>
              <w:left w:val="nil"/>
              <w:bottom w:val="single" w:sz="4" w:space="0" w:color="auto"/>
              <w:right w:val="single" w:sz="4" w:space="0" w:color="auto"/>
            </w:tcBorders>
            <w:vAlign w:val="center"/>
            <w:hideMark/>
          </w:tcPr>
          <w:p w14:paraId="65C8BFA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mentenanta((115-021121-00) pentru 1 an  compatibil cu masinile de anestezie Mindray seria Wato</w:t>
            </w:r>
          </w:p>
        </w:tc>
        <w:tc>
          <w:tcPr>
            <w:tcW w:w="803" w:type="dxa"/>
            <w:tcBorders>
              <w:top w:val="nil"/>
              <w:left w:val="nil"/>
              <w:bottom w:val="single" w:sz="4" w:space="0" w:color="auto"/>
              <w:right w:val="single" w:sz="4" w:space="0" w:color="auto"/>
            </w:tcBorders>
            <w:vAlign w:val="center"/>
            <w:hideMark/>
          </w:tcPr>
          <w:p w14:paraId="616D60A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C21D197" w14:textId="0735BAA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w:t>
            </w:r>
          </w:p>
        </w:tc>
        <w:tc>
          <w:tcPr>
            <w:tcW w:w="1235" w:type="dxa"/>
            <w:tcBorders>
              <w:top w:val="nil"/>
              <w:left w:val="nil"/>
              <w:bottom w:val="single" w:sz="4" w:space="0" w:color="auto"/>
              <w:right w:val="single" w:sz="4" w:space="0" w:color="auto"/>
            </w:tcBorders>
            <w:noWrap/>
            <w:vAlign w:val="center"/>
            <w:hideMark/>
          </w:tcPr>
          <w:p w14:paraId="78726F69" w14:textId="170CBDA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112 500,00</w:t>
            </w:r>
          </w:p>
        </w:tc>
        <w:tc>
          <w:tcPr>
            <w:tcW w:w="222" w:type="dxa"/>
            <w:vAlign w:val="center"/>
            <w:hideMark/>
          </w:tcPr>
          <w:p w14:paraId="5928FC0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9B37E4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4D976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234</w:t>
            </w:r>
          </w:p>
        </w:tc>
        <w:tc>
          <w:tcPr>
            <w:tcW w:w="2193" w:type="dxa"/>
            <w:tcBorders>
              <w:top w:val="nil"/>
              <w:left w:val="nil"/>
              <w:bottom w:val="single" w:sz="4" w:space="0" w:color="auto"/>
              <w:right w:val="single" w:sz="4" w:space="0" w:color="auto"/>
            </w:tcBorders>
            <w:vAlign w:val="center"/>
            <w:hideMark/>
          </w:tcPr>
          <w:p w14:paraId="15B0A5E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 anuala compatibil cu ventilatorul Mindray SV650,600  ( 007309 )</w:t>
            </w:r>
          </w:p>
        </w:tc>
        <w:tc>
          <w:tcPr>
            <w:tcW w:w="4197" w:type="dxa"/>
            <w:tcBorders>
              <w:top w:val="nil"/>
              <w:left w:val="nil"/>
              <w:bottom w:val="single" w:sz="4" w:space="0" w:color="auto"/>
              <w:right w:val="single" w:sz="4" w:space="0" w:color="auto"/>
            </w:tcBorders>
            <w:vAlign w:val="center"/>
            <w:hideMark/>
          </w:tcPr>
          <w:p w14:paraId="34D9E85C"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mentenanta((115-049765-00) in componenta careeia se include  (Expiratory valve diaphragm,HEPA filter, Air inlet dust screen,Inlet labyrinth sponge,Blower dust proof cotton,Filter, filter element (5um) (spare parts</w:t>
            </w:r>
            <w:r w:rsidRPr="00E91570">
              <w:rPr>
                <w:noProof w:val="0"/>
                <w:color w:val="000000" w:themeColor="text1"/>
                <w:sz w:val="16"/>
                <w:szCs w:val="16"/>
                <w:lang w:val="ro-MD" w:eastAsia="ro-MD"/>
              </w:rPr>
              <w:br/>
              <w:t>for repairing)Filter element F92G-KIT 5um,filter cotton(VT70))</w:t>
            </w:r>
          </w:p>
        </w:tc>
        <w:tc>
          <w:tcPr>
            <w:tcW w:w="803" w:type="dxa"/>
            <w:tcBorders>
              <w:top w:val="nil"/>
              <w:left w:val="nil"/>
              <w:bottom w:val="single" w:sz="4" w:space="0" w:color="auto"/>
              <w:right w:val="single" w:sz="4" w:space="0" w:color="auto"/>
            </w:tcBorders>
            <w:vAlign w:val="center"/>
            <w:hideMark/>
          </w:tcPr>
          <w:p w14:paraId="26B3EFE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00772FE" w14:textId="7CCB0A0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66</w:t>
            </w:r>
          </w:p>
        </w:tc>
        <w:tc>
          <w:tcPr>
            <w:tcW w:w="1235" w:type="dxa"/>
            <w:tcBorders>
              <w:top w:val="nil"/>
              <w:left w:val="nil"/>
              <w:bottom w:val="single" w:sz="4" w:space="0" w:color="auto"/>
              <w:right w:val="single" w:sz="4" w:space="0" w:color="auto"/>
            </w:tcBorders>
            <w:noWrap/>
            <w:vAlign w:val="center"/>
            <w:hideMark/>
          </w:tcPr>
          <w:p w14:paraId="18D360B4" w14:textId="61A9CF9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313 500,00</w:t>
            </w:r>
          </w:p>
        </w:tc>
        <w:tc>
          <w:tcPr>
            <w:tcW w:w="222" w:type="dxa"/>
            <w:vAlign w:val="center"/>
            <w:hideMark/>
          </w:tcPr>
          <w:p w14:paraId="0031987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F19E7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6002A3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235</w:t>
            </w:r>
          </w:p>
        </w:tc>
        <w:tc>
          <w:tcPr>
            <w:tcW w:w="2193" w:type="dxa"/>
            <w:tcBorders>
              <w:top w:val="nil"/>
              <w:left w:val="nil"/>
              <w:bottom w:val="single" w:sz="4" w:space="0" w:color="auto"/>
              <w:right w:val="single" w:sz="4" w:space="0" w:color="auto"/>
            </w:tcBorders>
            <w:vAlign w:val="center"/>
            <w:hideMark/>
          </w:tcPr>
          <w:p w14:paraId="0F6109B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 compatibil cu ventilatorul Savina 300  ( 007310 )</w:t>
            </w:r>
          </w:p>
        </w:tc>
        <w:tc>
          <w:tcPr>
            <w:tcW w:w="4197" w:type="dxa"/>
            <w:tcBorders>
              <w:top w:val="nil"/>
              <w:left w:val="nil"/>
              <w:bottom w:val="single" w:sz="4" w:space="0" w:color="auto"/>
              <w:right w:val="single" w:sz="4" w:space="0" w:color="auto"/>
            </w:tcBorders>
            <w:vAlign w:val="center"/>
            <w:hideMark/>
          </w:tcPr>
          <w:p w14:paraId="18BF934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Kit de mentenanta MX08860 PM kit for Savina 300</w:t>
            </w:r>
          </w:p>
        </w:tc>
        <w:tc>
          <w:tcPr>
            <w:tcW w:w="803" w:type="dxa"/>
            <w:tcBorders>
              <w:top w:val="nil"/>
              <w:left w:val="nil"/>
              <w:bottom w:val="single" w:sz="4" w:space="0" w:color="auto"/>
              <w:right w:val="single" w:sz="4" w:space="0" w:color="auto"/>
            </w:tcBorders>
            <w:vAlign w:val="center"/>
            <w:hideMark/>
          </w:tcPr>
          <w:p w14:paraId="088272D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F7CB711" w14:textId="2681445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w:t>
            </w:r>
          </w:p>
        </w:tc>
        <w:tc>
          <w:tcPr>
            <w:tcW w:w="1235" w:type="dxa"/>
            <w:tcBorders>
              <w:top w:val="nil"/>
              <w:left w:val="nil"/>
              <w:bottom w:val="single" w:sz="4" w:space="0" w:color="auto"/>
              <w:right w:val="single" w:sz="4" w:space="0" w:color="auto"/>
            </w:tcBorders>
            <w:noWrap/>
            <w:vAlign w:val="center"/>
            <w:hideMark/>
          </w:tcPr>
          <w:p w14:paraId="3E87BE8C" w14:textId="10DE1EB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26 250,00</w:t>
            </w:r>
          </w:p>
        </w:tc>
        <w:tc>
          <w:tcPr>
            <w:tcW w:w="222" w:type="dxa"/>
            <w:vAlign w:val="center"/>
            <w:hideMark/>
          </w:tcPr>
          <w:p w14:paraId="78A5E39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4C1F6F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FCBA37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236</w:t>
            </w:r>
          </w:p>
        </w:tc>
        <w:tc>
          <w:tcPr>
            <w:tcW w:w="2193" w:type="dxa"/>
            <w:tcBorders>
              <w:top w:val="nil"/>
              <w:left w:val="nil"/>
              <w:bottom w:val="single" w:sz="4" w:space="0" w:color="auto"/>
              <w:right w:val="single" w:sz="4" w:space="0" w:color="auto"/>
            </w:tcBorders>
            <w:vAlign w:val="center"/>
            <w:hideMark/>
          </w:tcPr>
          <w:p w14:paraId="724B811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Kit padele pentru adulti compatibil cu  Defibrilator Zoll AED PLUS  ( 007311 )</w:t>
            </w:r>
          </w:p>
        </w:tc>
        <w:tc>
          <w:tcPr>
            <w:tcW w:w="4197" w:type="dxa"/>
            <w:tcBorders>
              <w:top w:val="nil"/>
              <w:left w:val="nil"/>
              <w:bottom w:val="single" w:sz="4" w:space="0" w:color="auto"/>
              <w:right w:val="single" w:sz="4" w:space="0" w:color="auto"/>
            </w:tcBorders>
            <w:vAlign w:val="center"/>
            <w:hideMark/>
          </w:tcPr>
          <w:p w14:paraId="55A466A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CPR-D-padz electrode for Adult including accessory kit , 8900-0800-01</w:t>
            </w:r>
          </w:p>
        </w:tc>
        <w:tc>
          <w:tcPr>
            <w:tcW w:w="803" w:type="dxa"/>
            <w:tcBorders>
              <w:top w:val="nil"/>
              <w:left w:val="nil"/>
              <w:bottom w:val="single" w:sz="4" w:space="0" w:color="auto"/>
              <w:right w:val="single" w:sz="4" w:space="0" w:color="auto"/>
            </w:tcBorders>
            <w:vAlign w:val="center"/>
            <w:hideMark/>
          </w:tcPr>
          <w:p w14:paraId="1F024AD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5FEDD59" w14:textId="6DEC3C1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w:t>
            </w:r>
          </w:p>
        </w:tc>
        <w:tc>
          <w:tcPr>
            <w:tcW w:w="1235" w:type="dxa"/>
            <w:tcBorders>
              <w:top w:val="nil"/>
              <w:left w:val="nil"/>
              <w:bottom w:val="single" w:sz="4" w:space="0" w:color="auto"/>
              <w:right w:val="single" w:sz="4" w:space="0" w:color="auto"/>
            </w:tcBorders>
            <w:noWrap/>
            <w:vAlign w:val="center"/>
            <w:hideMark/>
          </w:tcPr>
          <w:p w14:paraId="0D7E69BD" w14:textId="4F1BB7E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23 333,38</w:t>
            </w:r>
          </w:p>
        </w:tc>
        <w:tc>
          <w:tcPr>
            <w:tcW w:w="222" w:type="dxa"/>
            <w:vAlign w:val="center"/>
            <w:hideMark/>
          </w:tcPr>
          <w:p w14:paraId="45AB394C"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BC71F21"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02B6FB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237</w:t>
            </w:r>
          </w:p>
        </w:tc>
        <w:tc>
          <w:tcPr>
            <w:tcW w:w="2193" w:type="dxa"/>
            <w:tcBorders>
              <w:top w:val="nil"/>
              <w:left w:val="nil"/>
              <w:bottom w:val="single" w:sz="4" w:space="0" w:color="auto"/>
              <w:right w:val="single" w:sz="4" w:space="0" w:color="auto"/>
            </w:tcBorders>
            <w:vAlign w:val="center"/>
            <w:hideMark/>
          </w:tcPr>
          <w:p w14:paraId="0D68A19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Lama de unică folosință Macintosh compatibile cu video laringoscop MEDCAPTAIN model VS-10S  ( 007312 )</w:t>
            </w:r>
          </w:p>
        </w:tc>
        <w:tc>
          <w:tcPr>
            <w:tcW w:w="4197" w:type="dxa"/>
            <w:tcBorders>
              <w:top w:val="nil"/>
              <w:left w:val="nil"/>
              <w:bottom w:val="single" w:sz="4" w:space="0" w:color="auto"/>
              <w:right w:val="single" w:sz="4" w:space="0" w:color="auto"/>
            </w:tcBorders>
            <w:vAlign w:val="center"/>
            <w:hideMark/>
          </w:tcPr>
          <w:p w14:paraId="020C9C0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Lama de unică folosință Macintosh compatibile cu video laringoscop MEDCAPTAIN model VS-10S, pentru maturi, unica folosinta,  echivalent cu M3D</w:t>
            </w:r>
          </w:p>
        </w:tc>
        <w:tc>
          <w:tcPr>
            <w:tcW w:w="803" w:type="dxa"/>
            <w:tcBorders>
              <w:top w:val="nil"/>
              <w:left w:val="nil"/>
              <w:bottom w:val="single" w:sz="4" w:space="0" w:color="auto"/>
              <w:right w:val="single" w:sz="4" w:space="0" w:color="auto"/>
            </w:tcBorders>
            <w:vAlign w:val="center"/>
            <w:hideMark/>
          </w:tcPr>
          <w:p w14:paraId="38C9FDB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8178BDC" w14:textId="0EB6D71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w:t>
            </w:r>
          </w:p>
        </w:tc>
        <w:tc>
          <w:tcPr>
            <w:tcW w:w="1235" w:type="dxa"/>
            <w:tcBorders>
              <w:top w:val="nil"/>
              <w:left w:val="nil"/>
              <w:bottom w:val="single" w:sz="4" w:space="0" w:color="auto"/>
              <w:right w:val="single" w:sz="4" w:space="0" w:color="auto"/>
            </w:tcBorders>
            <w:noWrap/>
            <w:vAlign w:val="center"/>
            <w:hideMark/>
          </w:tcPr>
          <w:p w14:paraId="7A5D45BE" w14:textId="28F42C1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18 750,00</w:t>
            </w:r>
          </w:p>
        </w:tc>
        <w:tc>
          <w:tcPr>
            <w:tcW w:w="222" w:type="dxa"/>
            <w:vAlign w:val="center"/>
            <w:hideMark/>
          </w:tcPr>
          <w:p w14:paraId="67498D8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E4267FC"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101F97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238</w:t>
            </w:r>
          </w:p>
        </w:tc>
        <w:tc>
          <w:tcPr>
            <w:tcW w:w="2193" w:type="dxa"/>
            <w:tcBorders>
              <w:top w:val="nil"/>
              <w:left w:val="nil"/>
              <w:bottom w:val="single" w:sz="4" w:space="0" w:color="auto"/>
              <w:right w:val="single" w:sz="4" w:space="0" w:color="auto"/>
            </w:tcBorders>
            <w:vAlign w:val="center"/>
            <w:hideMark/>
          </w:tcPr>
          <w:p w14:paraId="73CC718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Lama de unica folosință Nr 4 pentru videolaringoscop VS-10  ( 007313 )</w:t>
            </w:r>
          </w:p>
        </w:tc>
        <w:tc>
          <w:tcPr>
            <w:tcW w:w="4197" w:type="dxa"/>
            <w:tcBorders>
              <w:top w:val="nil"/>
              <w:left w:val="nil"/>
              <w:bottom w:val="single" w:sz="4" w:space="0" w:color="auto"/>
              <w:right w:val="single" w:sz="4" w:space="0" w:color="auto"/>
            </w:tcBorders>
            <w:vAlign w:val="center"/>
            <w:hideMark/>
          </w:tcPr>
          <w:p w14:paraId="052CD291"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Lama de unica folosință Nr 4 pentru videolaringoscop VS-10</w:t>
            </w:r>
            <w:r w:rsidRPr="00E91570">
              <w:rPr>
                <w:noProof w:val="0"/>
                <w:color w:val="000000" w:themeColor="text1"/>
                <w:sz w:val="16"/>
                <w:szCs w:val="16"/>
                <w:lang w:val="ro-MD" w:eastAsia="ro-MD"/>
              </w:rPr>
              <w:br/>
              <w:t>Compatibil cu videolaringoscop VS-10, lama de unica folosința, in ambalaj steril</w:t>
            </w:r>
          </w:p>
        </w:tc>
        <w:tc>
          <w:tcPr>
            <w:tcW w:w="803" w:type="dxa"/>
            <w:tcBorders>
              <w:top w:val="nil"/>
              <w:left w:val="nil"/>
              <w:bottom w:val="single" w:sz="4" w:space="0" w:color="auto"/>
              <w:right w:val="single" w:sz="4" w:space="0" w:color="auto"/>
            </w:tcBorders>
            <w:vAlign w:val="center"/>
            <w:hideMark/>
          </w:tcPr>
          <w:p w14:paraId="2396BBE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8B33B5F" w14:textId="0960C85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500</w:t>
            </w:r>
          </w:p>
        </w:tc>
        <w:tc>
          <w:tcPr>
            <w:tcW w:w="1235" w:type="dxa"/>
            <w:tcBorders>
              <w:top w:val="nil"/>
              <w:left w:val="nil"/>
              <w:bottom w:val="single" w:sz="4" w:space="0" w:color="auto"/>
              <w:right w:val="single" w:sz="4" w:space="0" w:color="auto"/>
            </w:tcBorders>
            <w:noWrap/>
            <w:vAlign w:val="center"/>
            <w:hideMark/>
          </w:tcPr>
          <w:p w14:paraId="3EF99D07" w14:textId="26BEADB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125 000,00</w:t>
            </w:r>
          </w:p>
        </w:tc>
        <w:tc>
          <w:tcPr>
            <w:tcW w:w="222" w:type="dxa"/>
            <w:vAlign w:val="center"/>
            <w:hideMark/>
          </w:tcPr>
          <w:p w14:paraId="0909F68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16148B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49C266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239</w:t>
            </w:r>
          </w:p>
        </w:tc>
        <w:tc>
          <w:tcPr>
            <w:tcW w:w="2193" w:type="dxa"/>
            <w:tcBorders>
              <w:top w:val="nil"/>
              <w:left w:val="nil"/>
              <w:bottom w:val="single" w:sz="4" w:space="0" w:color="auto"/>
              <w:right w:val="single" w:sz="4" w:space="0" w:color="auto"/>
            </w:tcBorders>
            <w:vAlign w:val="center"/>
            <w:hideMark/>
          </w:tcPr>
          <w:p w14:paraId="657B3BC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Linie de extensie p/u perfuzor , L-150cm  ( 007314 )</w:t>
            </w:r>
          </w:p>
        </w:tc>
        <w:tc>
          <w:tcPr>
            <w:tcW w:w="4197" w:type="dxa"/>
            <w:tcBorders>
              <w:top w:val="nil"/>
              <w:left w:val="nil"/>
              <w:bottom w:val="single" w:sz="4" w:space="0" w:color="auto"/>
              <w:right w:val="single" w:sz="4" w:space="0" w:color="auto"/>
            </w:tcBorders>
            <w:vAlign w:val="center"/>
            <w:hideMark/>
          </w:tcPr>
          <w:p w14:paraId="43B117C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Linie de extensie p/u perfuzor , L-150cm</w:t>
            </w:r>
          </w:p>
        </w:tc>
        <w:tc>
          <w:tcPr>
            <w:tcW w:w="803" w:type="dxa"/>
            <w:tcBorders>
              <w:top w:val="nil"/>
              <w:left w:val="nil"/>
              <w:bottom w:val="single" w:sz="4" w:space="0" w:color="auto"/>
              <w:right w:val="single" w:sz="4" w:space="0" w:color="auto"/>
            </w:tcBorders>
            <w:vAlign w:val="center"/>
            <w:hideMark/>
          </w:tcPr>
          <w:p w14:paraId="7BE95ED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2E8577D" w14:textId="3B0E361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3 070</w:t>
            </w:r>
          </w:p>
        </w:tc>
        <w:tc>
          <w:tcPr>
            <w:tcW w:w="1235" w:type="dxa"/>
            <w:tcBorders>
              <w:top w:val="nil"/>
              <w:left w:val="nil"/>
              <w:bottom w:val="single" w:sz="4" w:space="0" w:color="auto"/>
              <w:right w:val="single" w:sz="4" w:space="0" w:color="auto"/>
            </w:tcBorders>
            <w:noWrap/>
            <w:vAlign w:val="center"/>
            <w:hideMark/>
          </w:tcPr>
          <w:p w14:paraId="66713A23" w14:textId="20CA673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7 982,00</w:t>
            </w:r>
          </w:p>
        </w:tc>
        <w:tc>
          <w:tcPr>
            <w:tcW w:w="222" w:type="dxa"/>
            <w:vAlign w:val="center"/>
            <w:hideMark/>
          </w:tcPr>
          <w:p w14:paraId="20D047D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E56BA0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C2E879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240</w:t>
            </w:r>
          </w:p>
        </w:tc>
        <w:tc>
          <w:tcPr>
            <w:tcW w:w="2193" w:type="dxa"/>
            <w:tcBorders>
              <w:top w:val="nil"/>
              <w:left w:val="nil"/>
              <w:bottom w:val="single" w:sz="4" w:space="0" w:color="auto"/>
              <w:right w:val="single" w:sz="4" w:space="0" w:color="auto"/>
            </w:tcBorders>
            <w:vAlign w:val="center"/>
            <w:hideMark/>
          </w:tcPr>
          <w:p w14:paraId="60157FA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Linie de extensie pentru sisteme de perfuzie quadro  ( 007315 )</w:t>
            </w:r>
          </w:p>
        </w:tc>
        <w:tc>
          <w:tcPr>
            <w:tcW w:w="4197" w:type="dxa"/>
            <w:tcBorders>
              <w:top w:val="nil"/>
              <w:left w:val="nil"/>
              <w:bottom w:val="single" w:sz="4" w:space="0" w:color="auto"/>
              <w:right w:val="single" w:sz="4" w:space="0" w:color="auto"/>
            </w:tcBorders>
            <w:vAlign w:val="center"/>
            <w:hideMark/>
          </w:tcPr>
          <w:p w14:paraId="33CF1FE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Adulti, Conectorul menține o extensie flexibilă cu patru seturi IV suplimentare, conectate la linia IV primară, Compatibil  Luer-Slip și Luer-Lock, Clemă glisantă nedemontabilă, Conector rotativ Spin-Lock, Rezistent la înaltă presiune, Supapă de reținere, Nu este fabricat cu DEHP, Nu este fabricat cu latex/cauciuc natural</w:t>
            </w:r>
          </w:p>
        </w:tc>
        <w:tc>
          <w:tcPr>
            <w:tcW w:w="803" w:type="dxa"/>
            <w:tcBorders>
              <w:top w:val="nil"/>
              <w:left w:val="nil"/>
              <w:bottom w:val="single" w:sz="4" w:space="0" w:color="auto"/>
              <w:right w:val="single" w:sz="4" w:space="0" w:color="auto"/>
            </w:tcBorders>
            <w:vAlign w:val="center"/>
            <w:hideMark/>
          </w:tcPr>
          <w:p w14:paraId="2C07D2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3320C81" w14:textId="0C6E572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100</w:t>
            </w:r>
          </w:p>
        </w:tc>
        <w:tc>
          <w:tcPr>
            <w:tcW w:w="1235" w:type="dxa"/>
            <w:tcBorders>
              <w:top w:val="nil"/>
              <w:left w:val="nil"/>
              <w:bottom w:val="single" w:sz="4" w:space="0" w:color="auto"/>
              <w:right w:val="single" w:sz="4" w:space="0" w:color="auto"/>
            </w:tcBorders>
            <w:noWrap/>
            <w:vAlign w:val="center"/>
            <w:hideMark/>
          </w:tcPr>
          <w:p w14:paraId="721699FC" w14:textId="3DBB52F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16 667,00</w:t>
            </w:r>
          </w:p>
        </w:tc>
        <w:tc>
          <w:tcPr>
            <w:tcW w:w="222" w:type="dxa"/>
            <w:vAlign w:val="center"/>
            <w:hideMark/>
          </w:tcPr>
          <w:p w14:paraId="681E52A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83943D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02C3A3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241</w:t>
            </w:r>
          </w:p>
        </w:tc>
        <w:tc>
          <w:tcPr>
            <w:tcW w:w="2193" w:type="dxa"/>
            <w:tcBorders>
              <w:top w:val="nil"/>
              <w:left w:val="nil"/>
              <w:bottom w:val="single" w:sz="4" w:space="0" w:color="auto"/>
              <w:right w:val="single" w:sz="4" w:space="0" w:color="auto"/>
            </w:tcBorders>
            <w:vAlign w:val="center"/>
            <w:hideMark/>
          </w:tcPr>
          <w:p w14:paraId="0BC26AD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Linie extensie 1,5m, 300 PSI  ( 007316 )</w:t>
            </w:r>
          </w:p>
        </w:tc>
        <w:tc>
          <w:tcPr>
            <w:tcW w:w="4197" w:type="dxa"/>
            <w:tcBorders>
              <w:top w:val="nil"/>
              <w:left w:val="nil"/>
              <w:bottom w:val="single" w:sz="4" w:space="0" w:color="auto"/>
              <w:right w:val="single" w:sz="4" w:space="0" w:color="auto"/>
            </w:tcBorders>
            <w:vAlign w:val="center"/>
            <w:hideMark/>
          </w:tcPr>
          <w:p w14:paraId="3C8A3EB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pentru pompa angio, rezistente la presiune inalta(minim 300 PSI), 1.5m</w:t>
            </w:r>
          </w:p>
        </w:tc>
        <w:tc>
          <w:tcPr>
            <w:tcW w:w="803" w:type="dxa"/>
            <w:tcBorders>
              <w:top w:val="nil"/>
              <w:left w:val="nil"/>
              <w:bottom w:val="single" w:sz="4" w:space="0" w:color="auto"/>
              <w:right w:val="single" w:sz="4" w:space="0" w:color="auto"/>
            </w:tcBorders>
            <w:vAlign w:val="center"/>
            <w:hideMark/>
          </w:tcPr>
          <w:p w14:paraId="1E9475D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07A0CB4" w14:textId="43FBEB8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8 610</w:t>
            </w:r>
          </w:p>
        </w:tc>
        <w:tc>
          <w:tcPr>
            <w:tcW w:w="1235" w:type="dxa"/>
            <w:tcBorders>
              <w:top w:val="nil"/>
              <w:left w:val="nil"/>
              <w:bottom w:val="single" w:sz="4" w:space="0" w:color="auto"/>
              <w:right w:val="single" w:sz="4" w:space="0" w:color="auto"/>
            </w:tcBorders>
            <w:noWrap/>
            <w:vAlign w:val="center"/>
            <w:hideMark/>
          </w:tcPr>
          <w:p w14:paraId="25462D6F" w14:textId="0F984C3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51 660,00</w:t>
            </w:r>
          </w:p>
        </w:tc>
        <w:tc>
          <w:tcPr>
            <w:tcW w:w="222" w:type="dxa"/>
            <w:vAlign w:val="center"/>
            <w:hideMark/>
          </w:tcPr>
          <w:p w14:paraId="1049BF3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07952E3"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7EBBAE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242</w:t>
            </w:r>
          </w:p>
        </w:tc>
        <w:tc>
          <w:tcPr>
            <w:tcW w:w="2193" w:type="dxa"/>
            <w:tcBorders>
              <w:top w:val="nil"/>
              <w:left w:val="nil"/>
              <w:bottom w:val="single" w:sz="4" w:space="0" w:color="auto"/>
              <w:right w:val="single" w:sz="4" w:space="0" w:color="auto"/>
            </w:tcBorders>
            <w:vAlign w:val="center"/>
            <w:hideMark/>
          </w:tcPr>
          <w:p w14:paraId="396D6A0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Linii pentru monitorizare CO2  ( 007319 )</w:t>
            </w:r>
          </w:p>
        </w:tc>
        <w:tc>
          <w:tcPr>
            <w:tcW w:w="4197" w:type="dxa"/>
            <w:tcBorders>
              <w:top w:val="nil"/>
              <w:left w:val="nil"/>
              <w:bottom w:val="single" w:sz="4" w:space="0" w:color="auto"/>
              <w:right w:val="single" w:sz="4" w:space="0" w:color="auto"/>
            </w:tcBorders>
            <w:vAlign w:val="center"/>
            <w:hideMark/>
          </w:tcPr>
          <w:p w14:paraId="3588BCD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Linii pentru monitorizare CO2. Compatibil cu masini de anestezie Mindray, Astra, Dragher.</w:t>
            </w:r>
          </w:p>
        </w:tc>
        <w:tc>
          <w:tcPr>
            <w:tcW w:w="803" w:type="dxa"/>
            <w:tcBorders>
              <w:top w:val="nil"/>
              <w:left w:val="nil"/>
              <w:bottom w:val="single" w:sz="4" w:space="0" w:color="auto"/>
              <w:right w:val="single" w:sz="4" w:space="0" w:color="auto"/>
            </w:tcBorders>
            <w:vAlign w:val="center"/>
            <w:hideMark/>
          </w:tcPr>
          <w:p w14:paraId="59C2914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84D0C18" w14:textId="1D250D5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6 065</w:t>
            </w:r>
          </w:p>
        </w:tc>
        <w:tc>
          <w:tcPr>
            <w:tcW w:w="1235" w:type="dxa"/>
            <w:tcBorders>
              <w:top w:val="nil"/>
              <w:left w:val="nil"/>
              <w:bottom w:val="single" w:sz="4" w:space="0" w:color="auto"/>
              <w:right w:val="single" w:sz="4" w:space="0" w:color="auto"/>
            </w:tcBorders>
            <w:noWrap/>
            <w:vAlign w:val="center"/>
            <w:hideMark/>
          </w:tcPr>
          <w:p w14:paraId="5ED5B561" w14:textId="5128D2C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89 762,00</w:t>
            </w:r>
          </w:p>
        </w:tc>
        <w:tc>
          <w:tcPr>
            <w:tcW w:w="222" w:type="dxa"/>
            <w:vAlign w:val="center"/>
            <w:hideMark/>
          </w:tcPr>
          <w:p w14:paraId="479C411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FE9EE6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96DB84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243</w:t>
            </w:r>
          </w:p>
        </w:tc>
        <w:tc>
          <w:tcPr>
            <w:tcW w:w="2193" w:type="dxa"/>
            <w:tcBorders>
              <w:top w:val="nil"/>
              <w:left w:val="nil"/>
              <w:bottom w:val="single" w:sz="4" w:space="0" w:color="auto"/>
              <w:right w:val="single" w:sz="4" w:space="0" w:color="auto"/>
            </w:tcBorders>
            <w:vAlign w:val="center"/>
            <w:hideMark/>
          </w:tcPr>
          <w:p w14:paraId="6142CE7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Pelicula X-ray 8x10 inch, compatibilă cu imprimanta medicală HQ-460DY  ( 007334 )</w:t>
            </w:r>
          </w:p>
        </w:tc>
        <w:tc>
          <w:tcPr>
            <w:tcW w:w="4197" w:type="dxa"/>
            <w:tcBorders>
              <w:top w:val="nil"/>
              <w:left w:val="nil"/>
              <w:bottom w:val="single" w:sz="4" w:space="0" w:color="auto"/>
              <w:right w:val="single" w:sz="4" w:space="0" w:color="auto"/>
            </w:tcBorders>
            <w:vAlign w:val="center"/>
            <w:hideMark/>
          </w:tcPr>
          <w:p w14:paraId="5AF762D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Pelicula X-ray (radiologică) 8x10 inch, compatibilă cu imprimanta medicală HQ-460DY, ambalare de până la 100 foi</w:t>
            </w:r>
          </w:p>
        </w:tc>
        <w:tc>
          <w:tcPr>
            <w:tcW w:w="803" w:type="dxa"/>
            <w:tcBorders>
              <w:top w:val="nil"/>
              <w:left w:val="nil"/>
              <w:bottom w:val="single" w:sz="4" w:space="0" w:color="auto"/>
              <w:right w:val="single" w:sz="4" w:space="0" w:color="auto"/>
            </w:tcBorders>
            <w:vAlign w:val="center"/>
            <w:hideMark/>
          </w:tcPr>
          <w:p w14:paraId="5F97305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62549F9" w14:textId="42A54B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w:t>
            </w:r>
          </w:p>
        </w:tc>
        <w:tc>
          <w:tcPr>
            <w:tcW w:w="1235" w:type="dxa"/>
            <w:tcBorders>
              <w:top w:val="nil"/>
              <w:left w:val="nil"/>
              <w:bottom w:val="single" w:sz="4" w:space="0" w:color="auto"/>
              <w:right w:val="single" w:sz="4" w:space="0" w:color="auto"/>
            </w:tcBorders>
            <w:noWrap/>
            <w:vAlign w:val="center"/>
            <w:hideMark/>
          </w:tcPr>
          <w:p w14:paraId="1F93B84A" w14:textId="3CBF831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425,00</w:t>
            </w:r>
          </w:p>
        </w:tc>
        <w:tc>
          <w:tcPr>
            <w:tcW w:w="222" w:type="dxa"/>
            <w:vAlign w:val="center"/>
            <w:hideMark/>
          </w:tcPr>
          <w:p w14:paraId="0111B8C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8F04A3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C6CA06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244</w:t>
            </w:r>
          </w:p>
        </w:tc>
        <w:tc>
          <w:tcPr>
            <w:tcW w:w="2193" w:type="dxa"/>
            <w:tcBorders>
              <w:top w:val="nil"/>
              <w:left w:val="nil"/>
              <w:bottom w:val="single" w:sz="4" w:space="0" w:color="auto"/>
              <w:right w:val="single" w:sz="4" w:space="0" w:color="auto"/>
            </w:tcBorders>
            <w:vAlign w:val="center"/>
            <w:hideMark/>
          </w:tcPr>
          <w:p w14:paraId="1E52FF8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Prelungitoare pentru seringi “Perfuzor compact” “Perfuzor  fm” ( 007335 )</w:t>
            </w:r>
          </w:p>
        </w:tc>
        <w:tc>
          <w:tcPr>
            <w:tcW w:w="4197" w:type="dxa"/>
            <w:tcBorders>
              <w:top w:val="nil"/>
              <w:left w:val="nil"/>
              <w:bottom w:val="single" w:sz="4" w:space="0" w:color="auto"/>
              <w:right w:val="single" w:sz="4" w:space="0" w:color="auto"/>
            </w:tcBorders>
            <w:vAlign w:val="center"/>
            <w:hideMark/>
          </w:tcPr>
          <w:p w14:paraId="7121A76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Lungime 1,5m, Tip “male-female”, Diametrul intern 1.2 mm, diametru extern 2,5 mm, Rezistent la compusii medicamentosi, Rezistente la contactul cu antiseptici, </w:t>
            </w:r>
            <w:r w:rsidRPr="00E91570">
              <w:rPr>
                <w:noProof w:val="0"/>
                <w:color w:val="000000" w:themeColor="text1"/>
                <w:sz w:val="16"/>
                <w:szCs w:val="16"/>
                <w:lang w:val="ro-MD" w:eastAsia="ro-MD"/>
              </w:rPr>
              <w:lastRenderedPageBreak/>
              <w:t>Transparent inclusiv si locusul conexiunilor,  Fara Polivinilclorid (PVC), Steril</w:t>
            </w:r>
          </w:p>
        </w:tc>
        <w:tc>
          <w:tcPr>
            <w:tcW w:w="803" w:type="dxa"/>
            <w:tcBorders>
              <w:top w:val="nil"/>
              <w:left w:val="nil"/>
              <w:bottom w:val="single" w:sz="4" w:space="0" w:color="auto"/>
              <w:right w:val="single" w:sz="4" w:space="0" w:color="auto"/>
            </w:tcBorders>
            <w:vAlign w:val="center"/>
            <w:hideMark/>
          </w:tcPr>
          <w:p w14:paraId="331FC73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Bucată</w:t>
            </w:r>
          </w:p>
        </w:tc>
        <w:tc>
          <w:tcPr>
            <w:tcW w:w="1256" w:type="dxa"/>
            <w:tcBorders>
              <w:top w:val="nil"/>
              <w:left w:val="nil"/>
              <w:bottom w:val="single" w:sz="4" w:space="0" w:color="auto"/>
              <w:right w:val="single" w:sz="4" w:space="0" w:color="auto"/>
            </w:tcBorders>
            <w:noWrap/>
            <w:vAlign w:val="center"/>
            <w:hideMark/>
          </w:tcPr>
          <w:p w14:paraId="652AC785" w14:textId="4AE1FE5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13 600</w:t>
            </w:r>
          </w:p>
        </w:tc>
        <w:tc>
          <w:tcPr>
            <w:tcW w:w="1235" w:type="dxa"/>
            <w:tcBorders>
              <w:top w:val="nil"/>
              <w:left w:val="nil"/>
              <w:bottom w:val="single" w:sz="4" w:space="0" w:color="auto"/>
              <w:right w:val="single" w:sz="4" w:space="0" w:color="auto"/>
            </w:tcBorders>
            <w:noWrap/>
            <w:vAlign w:val="center"/>
            <w:hideMark/>
          </w:tcPr>
          <w:p w14:paraId="35353626" w14:textId="7D767E9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103 768,00</w:t>
            </w:r>
          </w:p>
        </w:tc>
        <w:tc>
          <w:tcPr>
            <w:tcW w:w="222" w:type="dxa"/>
            <w:vAlign w:val="center"/>
            <w:hideMark/>
          </w:tcPr>
          <w:p w14:paraId="556B1AC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B02931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55C2A1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245</w:t>
            </w:r>
          </w:p>
        </w:tc>
        <w:tc>
          <w:tcPr>
            <w:tcW w:w="2193" w:type="dxa"/>
            <w:tcBorders>
              <w:top w:val="nil"/>
              <w:left w:val="nil"/>
              <w:bottom w:val="single" w:sz="4" w:space="0" w:color="auto"/>
              <w:right w:val="single" w:sz="4" w:space="0" w:color="auto"/>
            </w:tcBorders>
            <w:vAlign w:val="center"/>
            <w:hideMark/>
          </w:tcPr>
          <w:p w14:paraId="3BC6EBA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Prelungitor pt set colbe injectomat CT  ( 007336 )</w:t>
            </w:r>
          </w:p>
        </w:tc>
        <w:tc>
          <w:tcPr>
            <w:tcW w:w="4197" w:type="dxa"/>
            <w:tcBorders>
              <w:top w:val="nil"/>
              <w:left w:val="nil"/>
              <w:bottom w:val="single" w:sz="4" w:space="0" w:color="auto"/>
              <w:right w:val="single" w:sz="4" w:space="0" w:color="auto"/>
            </w:tcBorders>
            <w:vAlign w:val="center"/>
            <w:hideMark/>
          </w:tcPr>
          <w:p w14:paraId="594C1E5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Steril, lungimea-150 cm, presiune inalta diametrul  2,5 mm sau 3,0 mm</w:t>
            </w:r>
          </w:p>
        </w:tc>
        <w:tc>
          <w:tcPr>
            <w:tcW w:w="803" w:type="dxa"/>
            <w:tcBorders>
              <w:top w:val="nil"/>
              <w:left w:val="nil"/>
              <w:bottom w:val="single" w:sz="4" w:space="0" w:color="auto"/>
              <w:right w:val="single" w:sz="4" w:space="0" w:color="auto"/>
            </w:tcBorders>
            <w:vAlign w:val="center"/>
            <w:hideMark/>
          </w:tcPr>
          <w:p w14:paraId="5834EF4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1CC8AC8" w14:textId="4E26D8B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7 650</w:t>
            </w:r>
          </w:p>
        </w:tc>
        <w:tc>
          <w:tcPr>
            <w:tcW w:w="1235" w:type="dxa"/>
            <w:tcBorders>
              <w:top w:val="nil"/>
              <w:left w:val="nil"/>
              <w:bottom w:val="single" w:sz="4" w:space="0" w:color="auto"/>
              <w:right w:val="single" w:sz="4" w:space="0" w:color="auto"/>
            </w:tcBorders>
            <w:noWrap/>
            <w:vAlign w:val="center"/>
            <w:hideMark/>
          </w:tcPr>
          <w:p w14:paraId="1EF4C42B" w14:textId="3891611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61 200,00</w:t>
            </w:r>
          </w:p>
        </w:tc>
        <w:tc>
          <w:tcPr>
            <w:tcW w:w="222" w:type="dxa"/>
            <w:vAlign w:val="center"/>
            <w:hideMark/>
          </w:tcPr>
          <w:p w14:paraId="2F16713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306B5C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D29F9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246</w:t>
            </w:r>
          </w:p>
        </w:tc>
        <w:tc>
          <w:tcPr>
            <w:tcW w:w="2193" w:type="dxa"/>
            <w:tcBorders>
              <w:top w:val="nil"/>
              <w:left w:val="nil"/>
              <w:bottom w:val="single" w:sz="4" w:space="0" w:color="auto"/>
              <w:right w:val="single" w:sz="4" w:space="0" w:color="auto"/>
            </w:tcBorders>
            <w:vAlign w:val="center"/>
            <w:hideMark/>
          </w:tcPr>
          <w:p w14:paraId="37415E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Seringi pentru perfuzomate “Perfuzor compact”, “Perfuzor  fm” 50 ml  ( 007355 )</w:t>
            </w:r>
          </w:p>
        </w:tc>
        <w:tc>
          <w:tcPr>
            <w:tcW w:w="4197" w:type="dxa"/>
            <w:tcBorders>
              <w:top w:val="nil"/>
              <w:left w:val="nil"/>
              <w:bottom w:val="single" w:sz="4" w:space="0" w:color="auto"/>
              <w:right w:val="single" w:sz="4" w:space="0" w:color="auto"/>
            </w:tcBorders>
            <w:vAlign w:val="center"/>
            <w:hideMark/>
          </w:tcPr>
          <w:p w14:paraId="61DF2E3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Transparente, Fara latex, Piston de cauciuc, Luer-Lock, Seringa tip” Perfuzor Spritze”pentru aparatul de perfuzie ”Perfuzor compact”, “Perfuzor fm”,Steril, Prezentarea de mostre la momentul licitatiei</w:t>
            </w:r>
          </w:p>
        </w:tc>
        <w:tc>
          <w:tcPr>
            <w:tcW w:w="803" w:type="dxa"/>
            <w:tcBorders>
              <w:top w:val="nil"/>
              <w:left w:val="nil"/>
              <w:bottom w:val="single" w:sz="4" w:space="0" w:color="auto"/>
              <w:right w:val="single" w:sz="4" w:space="0" w:color="auto"/>
            </w:tcBorders>
            <w:vAlign w:val="center"/>
            <w:hideMark/>
          </w:tcPr>
          <w:p w14:paraId="49FE1B2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4656397" w14:textId="6B4E930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14 505</w:t>
            </w:r>
          </w:p>
        </w:tc>
        <w:tc>
          <w:tcPr>
            <w:tcW w:w="1235" w:type="dxa"/>
            <w:tcBorders>
              <w:top w:val="nil"/>
              <w:left w:val="nil"/>
              <w:bottom w:val="single" w:sz="4" w:space="0" w:color="auto"/>
              <w:right w:val="single" w:sz="4" w:space="0" w:color="auto"/>
            </w:tcBorders>
            <w:noWrap/>
            <w:vAlign w:val="center"/>
            <w:hideMark/>
          </w:tcPr>
          <w:p w14:paraId="30AA7451" w14:textId="495FD1B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40 614,00</w:t>
            </w:r>
          </w:p>
        </w:tc>
        <w:tc>
          <w:tcPr>
            <w:tcW w:w="222" w:type="dxa"/>
            <w:vAlign w:val="center"/>
            <w:hideMark/>
          </w:tcPr>
          <w:p w14:paraId="163D26D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F97F40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3797B2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247</w:t>
            </w:r>
          </w:p>
        </w:tc>
        <w:tc>
          <w:tcPr>
            <w:tcW w:w="2193" w:type="dxa"/>
            <w:tcBorders>
              <w:top w:val="nil"/>
              <w:left w:val="nil"/>
              <w:bottom w:val="single" w:sz="4" w:space="0" w:color="auto"/>
              <w:right w:val="single" w:sz="4" w:space="0" w:color="auto"/>
            </w:tcBorders>
            <w:vAlign w:val="center"/>
            <w:hideMark/>
          </w:tcPr>
          <w:p w14:paraId="167730F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Service Kit pentru 3 ani compatibil cu masina de anestezie Drager Fabius  ( 007356 )</w:t>
            </w:r>
          </w:p>
        </w:tc>
        <w:tc>
          <w:tcPr>
            <w:tcW w:w="4197" w:type="dxa"/>
            <w:tcBorders>
              <w:top w:val="nil"/>
              <w:left w:val="nil"/>
              <w:bottom w:val="single" w:sz="4" w:space="0" w:color="auto"/>
              <w:right w:val="single" w:sz="4" w:space="0" w:color="auto"/>
            </w:tcBorders>
            <w:vAlign w:val="center"/>
            <w:hideMark/>
          </w:tcPr>
          <w:p w14:paraId="759D14A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Service Kit pentru 3 ani, set cu piese ce conține filtre, garnituri, membrane(filtru pentru conectorul de aer şi O2, filtru pentru analizatorul de gaze si altele, filtru de aier, baterie ( MX08153) compatibil cu masina de anestezie Drager Fabius</w:t>
            </w:r>
          </w:p>
        </w:tc>
        <w:tc>
          <w:tcPr>
            <w:tcW w:w="803" w:type="dxa"/>
            <w:tcBorders>
              <w:top w:val="nil"/>
              <w:left w:val="nil"/>
              <w:bottom w:val="single" w:sz="4" w:space="0" w:color="auto"/>
              <w:right w:val="single" w:sz="4" w:space="0" w:color="auto"/>
            </w:tcBorders>
            <w:vAlign w:val="center"/>
            <w:hideMark/>
          </w:tcPr>
          <w:p w14:paraId="262EC7C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BB2E73F" w14:textId="6568E17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w:t>
            </w:r>
          </w:p>
        </w:tc>
        <w:tc>
          <w:tcPr>
            <w:tcW w:w="1235" w:type="dxa"/>
            <w:tcBorders>
              <w:top w:val="nil"/>
              <w:left w:val="nil"/>
              <w:bottom w:val="single" w:sz="4" w:space="0" w:color="auto"/>
              <w:right w:val="single" w:sz="4" w:space="0" w:color="auto"/>
            </w:tcBorders>
            <w:noWrap/>
            <w:vAlign w:val="center"/>
            <w:hideMark/>
          </w:tcPr>
          <w:p w14:paraId="495E4071" w14:textId="20714E2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37 500,03</w:t>
            </w:r>
          </w:p>
        </w:tc>
        <w:tc>
          <w:tcPr>
            <w:tcW w:w="222" w:type="dxa"/>
            <w:vAlign w:val="center"/>
            <w:hideMark/>
          </w:tcPr>
          <w:p w14:paraId="3FDAFFE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B1D3307"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379390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248</w:t>
            </w:r>
          </w:p>
        </w:tc>
        <w:tc>
          <w:tcPr>
            <w:tcW w:w="2193" w:type="dxa"/>
            <w:tcBorders>
              <w:top w:val="nil"/>
              <w:left w:val="nil"/>
              <w:bottom w:val="single" w:sz="4" w:space="0" w:color="auto"/>
              <w:right w:val="single" w:sz="4" w:space="0" w:color="auto"/>
            </w:tcBorders>
            <w:vAlign w:val="center"/>
            <w:hideMark/>
          </w:tcPr>
          <w:p w14:paraId="2C8CEFB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conectoare "Olympus"  ( 007357 )</w:t>
            </w:r>
          </w:p>
        </w:tc>
        <w:tc>
          <w:tcPr>
            <w:tcW w:w="4197" w:type="dxa"/>
            <w:tcBorders>
              <w:top w:val="nil"/>
              <w:left w:val="nil"/>
              <w:bottom w:val="single" w:sz="4" w:space="0" w:color="auto"/>
              <w:right w:val="single" w:sz="4" w:space="0" w:color="auto"/>
            </w:tcBorders>
            <w:vAlign w:val="center"/>
            <w:hideMark/>
          </w:tcPr>
          <w:p w14:paraId="35D5588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Set conectoare endoscop Olympus" cu masina "SOLUSCOPE S 1"de reprocesare a endoscoapelor , aflate în dotare</w:t>
            </w:r>
          </w:p>
        </w:tc>
        <w:tc>
          <w:tcPr>
            <w:tcW w:w="803" w:type="dxa"/>
            <w:tcBorders>
              <w:top w:val="nil"/>
              <w:left w:val="nil"/>
              <w:bottom w:val="single" w:sz="4" w:space="0" w:color="auto"/>
              <w:right w:val="single" w:sz="4" w:space="0" w:color="auto"/>
            </w:tcBorders>
            <w:vAlign w:val="center"/>
            <w:hideMark/>
          </w:tcPr>
          <w:p w14:paraId="54B3434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w:t>
            </w:r>
          </w:p>
        </w:tc>
        <w:tc>
          <w:tcPr>
            <w:tcW w:w="1256" w:type="dxa"/>
            <w:tcBorders>
              <w:top w:val="nil"/>
              <w:left w:val="nil"/>
              <w:bottom w:val="single" w:sz="4" w:space="0" w:color="auto"/>
              <w:right w:val="single" w:sz="4" w:space="0" w:color="auto"/>
            </w:tcBorders>
            <w:noWrap/>
            <w:vAlign w:val="center"/>
            <w:hideMark/>
          </w:tcPr>
          <w:p w14:paraId="7C2A13F9" w14:textId="1512F92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754D3555" w14:textId="2CAB11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25 000,00</w:t>
            </w:r>
          </w:p>
        </w:tc>
        <w:tc>
          <w:tcPr>
            <w:tcW w:w="222" w:type="dxa"/>
            <w:vAlign w:val="center"/>
            <w:hideMark/>
          </w:tcPr>
          <w:p w14:paraId="2E04041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FCE08F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A3B837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249</w:t>
            </w:r>
          </w:p>
        </w:tc>
        <w:tc>
          <w:tcPr>
            <w:tcW w:w="2193" w:type="dxa"/>
            <w:tcBorders>
              <w:top w:val="nil"/>
              <w:left w:val="nil"/>
              <w:bottom w:val="single" w:sz="4" w:space="0" w:color="auto"/>
              <w:right w:val="single" w:sz="4" w:space="0" w:color="auto"/>
            </w:tcBorders>
            <w:vAlign w:val="center"/>
            <w:hideMark/>
          </w:tcPr>
          <w:p w14:paraId="3830144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seringa compatibil cu angiomat Antmed CT model ImaStar CDP  ( 007364 )</w:t>
            </w:r>
          </w:p>
        </w:tc>
        <w:tc>
          <w:tcPr>
            <w:tcW w:w="4197" w:type="dxa"/>
            <w:tcBorders>
              <w:top w:val="nil"/>
              <w:left w:val="nil"/>
              <w:bottom w:val="single" w:sz="4" w:space="0" w:color="auto"/>
              <w:right w:val="single" w:sz="4" w:space="0" w:color="auto"/>
            </w:tcBorders>
            <w:vAlign w:val="center"/>
            <w:hideMark/>
          </w:tcPr>
          <w:p w14:paraId="27868E4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2 buc.seringă de 200ml cu următoarele caracteristici: material transparent, rezistent la presiune de minim 400psi,  1buc tub conector pacient spiralat în T cu următoarele caracteristici: lungimea 150cm (+-10cm) 1 -Quick fill tube, permite conectarea la seringile injectorului prin intermediul conectorului în T.</w:t>
            </w:r>
          </w:p>
        </w:tc>
        <w:tc>
          <w:tcPr>
            <w:tcW w:w="803" w:type="dxa"/>
            <w:tcBorders>
              <w:top w:val="nil"/>
              <w:left w:val="nil"/>
              <w:bottom w:val="single" w:sz="4" w:space="0" w:color="auto"/>
              <w:right w:val="single" w:sz="4" w:space="0" w:color="auto"/>
            </w:tcBorders>
            <w:vAlign w:val="center"/>
            <w:hideMark/>
          </w:tcPr>
          <w:p w14:paraId="700E2E1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B0BD7F6" w14:textId="3C663CB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1 250</w:t>
            </w:r>
          </w:p>
        </w:tc>
        <w:tc>
          <w:tcPr>
            <w:tcW w:w="1235" w:type="dxa"/>
            <w:tcBorders>
              <w:top w:val="nil"/>
              <w:left w:val="nil"/>
              <w:bottom w:val="single" w:sz="4" w:space="0" w:color="auto"/>
              <w:right w:val="single" w:sz="4" w:space="0" w:color="auto"/>
            </w:tcBorders>
            <w:noWrap/>
            <w:vAlign w:val="center"/>
            <w:hideMark/>
          </w:tcPr>
          <w:p w14:paraId="4068F8DF" w14:textId="7857139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217 500,00</w:t>
            </w:r>
          </w:p>
        </w:tc>
        <w:tc>
          <w:tcPr>
            <w:tcW w:w="222" w:type="dxa"/>
            <w:vAlign w:val="center"/>
            <w:hideMark/>
          </w:tcPr>
          <w:p w14:paraId="16204A4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1C11C56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E39D12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250</w:t>
            </w:r>
          </w:p>
        </w:tc>
        <w:tc>
          <w:tcPr>
            <w:tcW w:w="2193" w:type="dxa"/>
            <w:tcBorders>
              <w:top w:val="nil"/>
              <w:left w:val="nil"/>
              <w:bottom w:val="single" w:sz="4" w:space="0" w:color="auto"/>
              <w:right w:val="single" w:sz="4" w:space="0" w:color="auto"/>
            </w:tcBorders>
            <w:vAlign w:val="center"/>
            <w:hideMark/>
          </w:tcPr>
          <w:p w14:paraId="1B19A9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Set tuburi gofrate pentru aparat de anestezie (nou-născuți-copii) ( 007366 )</w:t>
            </w:r>
          </w:p>
        </w:tc>
        <w:tc>
          <w:tcPr>
            <w:tcW w:w="4197" w:type="dxa"/>
            <w:tcBorders>
              <w:top w:val="nil"/>
              <w:left w:val="nil"/>
              <w:bottom w:val="single" w:sz="4" w:space="0" w:color="auto"/>
              <w:right w:val="single" w:sz="4" w:space="0" w:color="auto"/>
            </w:tcBorders>
            <w:vAlign w:val="center"/>
            <w:hideMark/>
          </w:tcPr>
          <w:p w14:paraId="428E0F09"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Circuit de respirație pentru conectarea pacientului la aparat de anestezie și ventilatoare; Reversibil, configurabil, pliant, extensibil; Pentru nou-născuți și copii; Diametru 10 mm; Lungimea ≥ 1,5 m; Adaptor unghiular cu port Luer-Lock; Conexiune adaptor 22M/15F; Conexiunea furtunilor 22F; Material polipropilenă, polietilenă, elastomer; Fără latex; Ambalaj individual; Steril</w:t>
            </w:r>
          </w:p>
        </w:tc>
        <w:tc>
          <w:tcPr>
            <w:tcW w:w="803" w:type="dxa"/>
            <w:tcBorders>
              <w:top w:val="nil"/>
              <w:left w:val="nil"/>
              <w:bottom w:val="single" w:sz="4" w:space="0" w:color="auto"/>
              <w:right w:val="single" w:sz="4" w:space="0" w:color="auto"/>
            </w:tcBorders>
            <w:vAlign w:val="center"/>
            <w:hideMark/>
          </w:tcPr>
          <w:p w14:paraId="5EE39BE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E1636E" w14:textId="3A9DA4E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510</w:t>
            </w:r>
          </w:p>
        </w:tc>
        <w:tc>
          <w:tcPr>
            <w:tcW w:w="1235" w:type="dxa"/>
            <w:tcBorders>
              <w:top w:val="nil"/>
              <w:left w:val="nil"/>
              <w:bottom w:val="single" w:sz="4" w:space="0" w:color="auto"/>
              <w:right w:val="single" w:sz="4" w:space="0" w:color="auto"/>
            </w:tcBorders>
            <w:noWrap/>
            <w:vAlign w:val="center"/>
            <w:hideMark/>
          </w:tcPr>
          <w:p w14:paraId="4DB063BA" w14:textId="236E49F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127 500,00</w:t>
            </w:r>
          </w:p>
        </w:tc>
        <w:tc>
          <w:tcPr>
            <w:tcW w:w="222" w:type="dxa"/>
            <w:vAlign w:val="center"/>
            <w:hideMark/>
          </w:tcPr>
          <w:p w14:paraId="02EEBE93"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CD4353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0CDC1A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251</w:t>
            </w:r>
          </w:p>
        </w:tc>
        <w:tc>
          <w:tcPr>
            <w:tcW w:w="2193" w:type="dxa"/>
            <w:tcBorders>
              <w:top w:val="nil"/>
              <w:left w:val="nil"/>
              <w:bottom w:val="single" w:sz="4" w:space="0" w:color="auto"/>
              <w:right w:val="single" w:sz="4" w:space="0" w:color="auto"/>
            </w:tcBorders>
            <w:vAlign w:val="center"/>
            <w:hideMark/>
          </w:tcPr>
          <w:p w14:paraId="208B02F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Electrozi ECG 4 pare cu supapă (adult), reutilizabili  ( 007396 )</w:t>
            </w:r>
          </w:p>
        </w:tc>
        <w:tc>
          <w:tcPr>
            <w:tcW w:w="4197" w:type="dxa"/>
            <w:tcBorders>
              <w:top w:val="nil"/>
              <w:left w:val="nil"/>
              <w:bottom w:val="single" w:sz="4" w:space="0" w:color="auto"/>
              <w:right w:val="single" w:sz="4" w:space="0" w:color="auto"/>
            </w:tcBorders>
            <w:vAlign w:val="center"/>
            <w:hideMark/>
          </w:tcPr>
          <w:p w14:paraId="0FFE0C7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1. Parte activa a electrodului din Ag/AgCl, 2.   tip pare, 3. tip pacient adult, 4. compatibil cu conectori ECG tip banana de diametru 3 si 4mm.</w:t>
            </w:r>
          </w:p>
        </w:tc>
        <w:tc>
          <w:tcPr>
            <w:tcW w:w="803" w:type="dxa"/>
            <w:tcBorders>
              <w:top w:val="nil"/>
              <w:left w:val="nil"/>
              <w:bottom w:val="single" w:sz="4" w:space="0" w:color="auto"/>
              <w:right w:val="single" w:sz="4" w:space="0" w:color="auto"/>
            </w:tcBorders>
            <w:vAlign w:val="center"/>
            <w:hideMark/>
          </w:tcPr>
          <w:p w14:paraId="2030C3F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9DA9DF2" w14:textId="38D52D4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24</w:t>
            </w:r>
          </w:p>
        </w:tc>
        <w:tc>
          <w:tcPr>
            <w:tcW w:w="1235" w:type="dxa"/>
            <w:tcBorders>
              <w:top w:val="nil"/>
              <w:left w:val="nil"/>
              <w:bottom w:val="single" w:sz="4" w:space="0" w:color="auto"/>
              <w:right w:val="single" w:sz="4" w:space="0" w:color="auto"/>
            </w:tcBorders>
            <w:noWrap/>
            <w:vAlign w:val="center"/>
            <w:hideMark/>
          </w:tcPr>
          <w:p w14:paraId="22E9FDC5" w14:textId="69DC21A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1 200,00</w:t>
            </w:r>
          </w:p>
        </w:tc>
        <w:tc>
          <w:tcPr>
            <w:tcW w:w="222" w:type="dxa"/>
            <w:vAlign w:val="center"/>
            <w:hideMark/>
          </w:tcPr>
          <w:p w14:paraId="05B93288"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EF80C0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40A667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252</w:t>
            </w:r>
          </w:p>
        </w:tc>
        <w:tc>
          <w:tcPr>
            <w:tcW w:w="2193" w:type="dxa"/>
            <w:tcBorders>
              <w:top w:val="nil"/>
              <w:left w:val="nil"/>
              <w:bottom w:val="single" w:sz="4" w:space="0" w:color="auto"/>
              <w:right w:val="single" w:sz="4" w:space="0" w:color="auto"/>
            </w:tcBorders>
            <w:vAlign w:val="center"/>
            <w:hideMark/>
          </w:tcPr>
          <w:p w14:paraId="7E096A6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Pachet pentru sterilizare 200x330 mm  ( 007397 )</w:t>
            </w:r>
          </w:p>
        </w:tc>
        <w:tc>
          <w:tcPr>
            <w:tcW w:w="4197" w:type="dxa"/>
            <w:tcBorders>
              <w:top w:val="nil"/>
              <w:left w:val="nil"/>
              <w:bottom w:val="single" w:sz="4" w:space="0" w:color="auto"/>
              <w:right w:val="single" w:sz="4" w:space="0" w:color="auto"/>
            </w:tcBorders>
            <w:vAlign w:val="center"/>
            <w:hideMark/>
          </w:tcPr>
          <w:p w14:paraId="4A449BD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Pachet pentru sterilizare cu abur, cu aer, 200x330 mm</w:t>
            </w:r>
          </w:p>
        </w:tc>
        <w:tc>
          <w:tcPr>
            <w:tcW w:w="803" w:type="dxa"/>
            <w:tcBorders>
              <w:top w:val="nil"/>
              <w:left w:val="nil"/>
              <w:bottom w:val="single" w:sz="4" w:space="0" w:color="auto"/>
              <w:right w:val="single" w:sz="4" w:space="0" w:color="auto"/>
            </w:tcBorders>
            <w:vAlign w:val="center"/>
            <w:hideMark/>
          </w:tcPr>
          <w:p w14:paraId="451C0CA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01F4D2B" w14:textId="5AF357C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3 950</w:t>
            </w:r>
          </w:p>
        </w:tc>
        <w:tc>
          <w:tcPr>
            <w:tcW w:w="1235" w:type="dxa"/>
            <w:tcBorders>
              <w:top w:val="nil"/>
              <w:left w:val="nil"/>
              <w:bottom w:val="single" w:sz="4" w:space="0" w:color="auto"/>
              <w:right w:val="single" w:sz="4" w:space="0" w:color="auto"/>
            </w:tcBorders>
            <w:noWrap/>
            <w:vAlign w:val="center"/>
            <w:hideMark/>
          </w:tcPr>
          <w:p w14:paraId="2BE06248" w14:textId="36E91E6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14 812,50</w:t>
            </w:r>
          </w:p>
        </w:tc>
        <w:tc>
          <w:tcPr>
            <w:tcW w:w="222" w:type="dxa"/>
            <w:vAlign w:val="center"/>
            <w:hideMark/>
          </w:tcPr>
          <w:p w14:paraId="5A27411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6E60495"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F1729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253</w:t>
            </w:r>
          </w:p>
        </w:tc>
        <w:tc>
          <w:tcPr>
            <w:tcW w:w="2193" w:type="dxa"/>
            <w:tcBorders>
              <w:top w:val="nil"/>
              <w:left w:val="nil"/>
              <w:bottom w:val="single" w:sz="4" w:space="0" w:color="auto"/>
              <w:right w:val="single" w:sz="4" w:space="0" w:color="auto"/>
            </w:tcBorders>
            <w:vAlign w:val="center"/>
            <w:hideMark/>
          </w:tcPr>
          <w:p w14:paraId="55C681E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SpO2 reutilizabil integrat compatibil cu monitor Bistoss BT770 ( 007399 )</w:t>
            </w:r>
          </w:p>
        </w:tc>
        <w:tc>
          <w:tcPr>
            <w:tcW w:w="4197" w:type="dxa"/>
            <w:tcBorders>
              <w:top w:val="nil"/>
              <w:left w:val="nil"/>
              <w:bottom w:val="single" w:sz="4" w:space="0" w:color="auto"/>
              <w:right w:val="single" w:sz="4" w:space="0" w:color="auto"/>
            </w:tcBorders>
            <w:vAlign w:val="center"/>
            <w:hideMark/>
          </w:tcPr>
          <w:p w14:paraId="3B720316"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SpO2 reutilizabil integrat compatibil cu monitor Bistoss BT770, compatibil cu sensor SpO2 tip cleste, lungimea ≥ 2.5m</w:t>
            </w:r>
          </w:p>
        </w:tc>
        <w:tc>
          <w:tcPr>
            <w:tcW w:w="803" w:type="dxa"/>
            <w:tcBorders>
              <w:top w:val="nil"/>
              <w:left w:val="nil"/>
              <w:bottom w:val="single" w:sz="4" w:space="0" w:color="auto"/>
              <w:right w:val="single" w:sz="4" w:space="0" w:color="auto"/>
            </w:tcBorders>
            <w:vAlign w:val="center"/>
            <w:hideMark/>
          </w:tcPr>
          <w:p w14:paraId="1FED351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A1B765E" w14:textId="260A638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58</w:t>
            </w:r>
          </w:p>
        </w:tc>
        <w:tc>
          <w:tcPr>
            <w:tcW w:w="1235" w:type="dxa"/>
            <w:tcBorders>
              <w:top w:val="nil"/>
              <w:left w:val="nil"/>
              <w:bottom w:val="single" w:sz="4" w:space="0" w:color="auto"/>
              <w:right w:val="single" w:sz="4" w:space="0" w:color="auto"/>
            </w:tcBorders>
            <w:noWrap/>
            <w:vAlign w:val="center"/>
            <w:hideMark/>
          </w:tcPr>
          <w:p w14:paraId="3A98F660" w14:textId="70E0DA2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12 083,72</w:t>
            </w:r>
          </w:p>
        </w:tc>
        <w:tc>
          <w:tcPr>
            <w:tcW w:w="222" w:type="dxa"/>
            <w:vAlign w:val="center"/>
            <w:hideMark/>
          </w:tcPr>
          <w:p w14:paraId="19308EE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517546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14AC6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254</w:t>
            </w:r>
          </w:p>
        </w:tc>
        <w:tc>
          <w:tcPr>
            <w:tcW w:w="2193" w:type="dxa"/>
            <w:tcBorders>
              <w:top w:val="nil"/>
              <w:left w:val="nil"/>
              <w:bottom w:val="single" w:sz="4" w:space="0" w:color="auto"/>
              <w:right w:val="single" w:sz="4" w:space="0" w:color="auto"/>
            </w:tcBorders>
            <w:vAlign w:val="center"/>
            <w:hideMark/>
          </w:tcPr>
          <w:p w14:paraId="5CBAB93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electrozi  EKG reutilizabil integrat compatibil cu monitor Bistoss BT770  ( 007400 )</w:t>
            </w:r>
          </w:p>
        </w:tc>
        <w:tc>
          <w:tcPr>
            <w:tcW w:w="4197" w:type="dxa"/>
            <w:tcBorders>
              <w:top w:val="nil"/>
              <w:left w:val="nil"/>
              <w:bottom w:val="single" w:sz="4" w:space="0" w:color="auto"/>
              <w:right w:val="single" w:sz="4" w:space="0" w:color="auto"/>
            </w:tcBorders>
            <w:vAlign w:val="center"/>
            <w:hideMark/>
          </w:tcPr>
          <w:p w14:paraId="026032C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electrozi EKG  (rosu, galbem, verde, alb, negru)  reutilizabil integrat compatibil cu monitor Bistoss BT770</w:t>
            </w:r>
          </w:p>
        </w:tc>
        <w:tc>
          <w:tcPr>
            <w:tcW w:w="803" w:type="dxa"/>
            <w:tcBorders>
              <w:top w:val="nil"/>
              <w:left w:val="nil"/>
              <w:bottom w:val="single" w:sz="4" w:space="0" w:color="auto"/>
              <w:right w:val="single" w:sz="4" w:space="0" w:color="auto"/>
            </w:tcBorders>
            <w:vAlign w:val="center"/>
            <w:hideMark/>
          </w:tcPr>
          <w:p w14:paraId="3F8792F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F1DF5CF" w14:textId="7FACA7D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137</w:t>
            </w:r>
          </w:p>
        </w:tc>
        <w:tc>
          <w:tcPr>
            <w:tcW w:w="1235" w:type="dxa"/>
            <w:tcBorders>
              <w:top w:val="nil"/>
              <w:left w:val="nil"/>
              <w:bottom w:val="single" w:sz="4" w:space="0" w:color="auto"/>
              <w:right w:val="single" w:sz="4" w:space="0" w:color="auto"/>
            </w:tcBorders>
            <w:noWrap/>
            <w:vAlign w:val="center"/>
            <w:hideMark/>
          </w:tcPr>
          <w:p w14:paraId="4B6BDC24" w14:textId="24453A1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28 542,58</w:t>
            </w:r>
          </w:p>
        </w:tc>
        <w:tc>
          <w:tcPr>
            <w:tcW w:w="222" w:type="dxa"/>
            <w:vAlign w:val="center"/>
            <w:hideMark/>
          </w:tcPr>
          <w:p w14:paraId="03E9380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70D989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B0E214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255</w:t>
            </w:r>
          </w:p>
        </w:tc>
        <w:tc>
          <w:tcPr>
            <w:tcW w:w="2193" w:type="dxa"/>
            <w:tcBorders>
              <w:top w:val="nil"/>
              <w:left w:val="nil"/>
              <w:bottom w:val="single" w:sz="4" w:space="0" w:color="auto"/>
              <w:right w:val="single" w:sz="4" w:space="0" w:color="auto"/>
            </w:tcBorders>
            <w:vAlign w:val="center"/>
            <w:hideMark/>
          </w:tcPr>
          <w:p w14:paraId="381E7DA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sensor SpO2  adult reutilizabil integrat compatibil cu monitor Edan IM80 ( 007401 )</w:t>
            </w:r>
          </w:p>
        </w:tc>
        <w:tc>
          <w:tcPr>
            <w:tcW w:w="4197" w:type="dxa"/>
            <w:tcBorders>
              <w:top w:val="nil"/>
              <w:left w:val="nil"/>
              <w:bottom w:val="single" w:sz="4" w:space="0" w:color="auto"/>
              <w:right w:val="single" w:sz="4" w:space="0" w:color="auto"/>
            </w:tcBorders>
            <w:vAlign w:val="center"/>
            <w:hideMark/>
          </w:tcPr>
          <w:p w14:paraId="04C81F22"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sensor SpO2 adult reutilizabil integrat,  lungimea ≥ 2.5m, compatibil cu monitor Edan IM80</w:t>
            </w:r>
          </w:p>
        </w:tc>
        <w:tc>
          <w:tcPr>
            <w:tcW w:w="803" w:type="dxa"/>
            <w:tcBorders>
              <w:top w:val="nil"/>
              <w:left w:val="nil"/>
              <w:bottom w:val="single" w:sz="4" w:space="0" w:color="auto"/>
              <w:right w:val="single" w:sz="4" w:space="0" w:color="auto"/>
            </w:tcBorders>
            <w:vAlign w:val="center"/>
            <w:hideMark/>
          </w:tcPr>
          <w:p w14:paraId="0C5F013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3BD843A" w14:textId="49CA82A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36</w:t>
            </w:r>
          </w:p>
        </w:tc>
        <w:tc>
          <w:tcPr>
            <w:tcW w:w="1235" w:type="dxa"/>
            <w:tcBorders>
              <w:top w:val="nil"/>
              <w:left w:val="nil"/>
              <w:bottom w:val="single" w:sz="4" w:space="0" w:color="auto"/>
              <w:right w:val="single" w:sz="4" w:space="0" w:color="auto"/>
            </w:tcBorders>
            <w:noWrap/>
            <w:vAlign w:val="center"/>
            <w:hideMark/>
          </w:tcPr>
          <w:p w14:paraId="08866D3B" w14:textId="7EE1BDB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7 500,24</w:t>
            </w:r>
          </w:p>
        </w:tc>
        <w:tc>
          <w:tcPr>
            <w:tcW w:w="222" w:type="dxa"/>
            <w:vAlign w:val="center"/>
            <w:hideMark/>
          </w:tcPr>
          <w:p w14:paraId="281920D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C4675F4"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FA4CE4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256</w:t>
            </w:r>
          </w:p>
        </w:tc>
        <w:tc>
          <w:tcPr>
            <w:tcW w:w="2193" w:type="dxa"/>
            <w:tcBorders>
              <w:top w:val="nil"/>
              <w:left w:val="nil"/>
              <w:bottom w:val="single" w:sz="4" w:space="0" w:color="auto"/>
              <w:right w:val="single" w:sz="4" w:space="0" w:color="auto"/>
            </w:tcBorders>
            <w:vAlign w:val="center"/>
            <w:hideMark/>
          </w:tcPr>
          <w:p w14:paraId="408B1ED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electrozi EKG  reutilizabil integrat compatibil cu monitor  Edan IM80  ( 007402 )</w:t>
            </w:r>
          </w:p>
        </w:tc>
        <w:tc>
          <w:tcPr>
            <w:tcW w:w="4197" w:type="dxa"/>
            <w:tcBorders>
              <w:top w:val="nil"/>
              <w:left w:val="nil"/>
              <w:bottom w:val="single" w:sz="4" w:space="0" w:color="auto"/>
              <w:right w:val="single" w:sz="4" w:space="0" w:color="auto"/>
            </w:tcBorders>
            <w:vAlign w:val="center"/>
            <w:hideMark/>
          </w:tcPr>
          <w:p w14:paraId="342AE0C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electrozi EKG  reutilizabil integrat compatibil cu monitor Edan IM80</w:t>
            </w:r>
          </w:p>
        </w:tc>
        <w:tc>
          <w:tcPr>
            <w:tcW w:w="803" w:type="dxa"/>
            <w:tcBorders>
              <w:top w:val="nil"/>
              <w:left w:val="nil"/>
              <w:bottom w:val="single" w:sz="4" w:space="0" w:color="auto"/>
              <w:right w:val="single" w:sz="4" w:space="0" w:color="auto"/>
            </w:tcBorders>
            <w:vAlign w:val="center"/>
            <w:hideMark/>
          </w:tcPr>
          <w:p w14:paraId="6BFE988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212F13AB" w14:textId="1F998B7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20</w:t>
            </w:r>
          </w:p>
        </w:tc>
        <w:tc>
          <w:tcPr>
            <w:tcW w:w="1235" w:type="dxa"/>
            <w:tcBorders>
              <w:top w:val="nil"/>
              <w:left w:val="nil"/>
              <w:bottom w:val="single" w:sz="4" w:space="0" w:color="auto"/>
              <w:right w:val="single" w:sz="4" w:space="0" w:color="auto"/>
            </w:tcBorders>
            <w:noWrap/>
            <w:vAlign w:val="center"/>
            <w:hideMark/>
          </w:tcPr>
          <w:p w14:paraId="261254AC" w14:textId="57D41F0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4 166,80</w:t>
            </w:r>
          </w:p>
        </w:tc>
        <w:tc>
          <w:tcPr>
            <w:tcW w:w="222" w:type="dxa"/>
            <w:vAlign w:val="center"/>
            <w:hideMark/>
          </w:tcPr>
          <w:p w14:paraId="28472440"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B646C99"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627EF2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257</w:t>
            </w:r>
          </w:p>
        </w:tc>
        <w:tc>
          <w:tcPr>
            <w:tcW w:w="2193" w:type="dxa"/>
            <w:tcBorders>
              <w:top w:val="nil"/>
              <w:left w:val="nil"/>
              <w:bottom w:val="single" w:sz="4" w:space="0" w:color="auto"/>
              <w:right w:val="single" w:sz="4" w:space="0" w:color="auto"/>
            </w:tcBorders>
            <w:vAlign w:val="center"/>
            <w:hideMark/>
          </w:tcPr>
          <w:p w14:paraId="050E790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sensor SpO2  adult reutilizabil integrat compatibil cu monitor Biocare PM 900 ( 007403 )</w:t>
            </w:r>
          </w:p>
        </w:tc>
        <w:tc>
          <w:tcPr>
            <w:tcW w:w="4197" w:type="dxa"/>
            <w:tcBorders>
              <w:top w:val="nil"/>
              <w:left w:val="nil"/>
              <w:bottom w:val="single" w:sz="4" w:space="0" w:color="auto"/>
              <w:right w:val="single" w:sz="4" w:space="0" w:color="auto"/>
            </w:tcBorders>
            <w:vAlign w:val="center"/>
            <w:hideMark/>
          </w:tcPr>
          <w:p w14:paraId="17458418"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sensor SpO2 adult reutilizabil integrat, lungimea ≥ 2.5m, compatibil cu monitor Biocare PM 900</w:t>
            </w:r>
          </w:p>
        </w:tc>
        <w:tc>
          <w:tcPr>
            <w:tcW w:w="803" w:type="dxa"/>
            <w:tcBorders>
              <w:top w:val="nil"/>
              <w:left w:val="nil"/>
              <w:bottom w:val="single" w:sz="4" w:space="0" w:color="auto"/>
              <w:right w:val="single" w:sz="4" w:space="0" w:color="auto"/>
            </w:tcBorders>
            <w:vAlign w:val="center"/>
            <w:hideMark/>
          </w:tcPr>
          <w:p w14:paraId="60E946F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0534432" w14:textId="328471B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w:t>
            </w:r>
          </w:p>
        </w:tc>
        <w:tc>
          <w:tcPr>
            <w:tcW w:w="1235" w:type="dxa"/>
            <w:tcBorders>
              <w:top w:val="nil"/>
              <w:left w:val="nil"/>
              <w:bottom w:val="single" w:sz="4" w:space="0" w:color="auto"/>
              <w:right w:val="single" w:sz="4" w:space="0" w:color="auto"/>
            </w:tcBorders>
            <w:noWrap/>
            <w:vAlign w:val="center"/>
            <w:hideMark/>
          </w:tcPr>
          <w:p w14:paraId="456C184B" w14:textId="2D444AA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1 458,38</w:t>
            </w:r>
          </w:p>
        </w:tc>
        <w:tc>
          <w:tcPr>
            <w:tcW w:w="222" w:type="dxa"/>
            <w:vAlign w:val="center"/>
            <w:hideMark/>
          </w:tcPr>
          <w:p w14:paraId="5EECBEE6"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DB1FBC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6A70AC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258</w:t>
            </w:r>
          </w:p>
        </w:tc>
        <w:tc>
          <w:tcPr>
            <w:tcW w:w="2193" w:type="dxa"/>
            <w:tcBorders>
              <w:top w:val="nil"/>
              <w:left w:val="nil"/>
              <w:bottom w:val="single" w:sz="4" w:space="0" w:color="auto"/>
              <w:right w:val="single" w:sz="4" w:space="0" w:color="auto"/>
            </w:tcBorders>
            <w:vAlign w:val="center"/>
            <w:hideMark/>
          </w:tcPr>
          <w:p w14:paraId="2154CB3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ECG  iE6 Biocare  ( 007412 )</w:t>
            </w:r>
          </w:p>
        </w:tc>
        <w:tc>
          <w:tcPr>
            <w:tcW w:w="4197" w:type="dxa"/>
            <w:tcBorders>
              <w:top w:val="nil"/>
              <w:left w:val="nil"/>
              <w:bottom w:val="single" w:sz="4" w:space="0" w:color="auto"/>
              <w:right w:val="single" w:sz="4" w:space="0" w:color="auto"/>
            </w:tcBorders>
            <w:vAlign w:val="center"/>
            <w:hideMark/>
          </w:tcPr>
          <w:p w14:paraId="4D0581F5"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Cablul pacientului pentru ECG</w:t>
            </w:r>
            <w:r w:rsidRPr="00E91570">
              <w:rPr>
                <w:noProof w:val="0"/>
                <w:color w:val="000000" w:themeColor="text1"/>
                <w:sz w:val="16"/>
                <w:szCs w:val="16"/>
                <w:lang w:val="ro-MD" w:eastAsia="ro-MD"/>
              </w:rPr>
              <w:br/>
              <w:t>Dotat cu 10 fire pentru electrocardiograf iE6  iE6 Biocare, conectori  4,0 mm, IEC</w:t>
            </w:r>
          </w:p>
        </w:tc>
        <w:tc>
          <w:tcPr>
            <w:tcW w:w="803" w:type="dxa"/>
            <w:tcBorders>
              <w:top w:val="nil"/>
              <w:left w:val="nil"/>
              <w:bottom w:val="single" w:sz="4" w:space="0" w:color="auto"/>
              <w:right w:val="single" w:sz="4" w:space="0" w:color="auto"/>
            </w:tcBorders>
            <w:vAlign w:val="center"/>
            <w:hideMark/>
          </w:tcPr>
          <w:p w14:paraId="6757609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E210009" w14:textId="19BD1B1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4</w:t>
            </w:r>
          </w:p>
        </w:tc>
        <w:tc>
          <w:tcPr>
            <w:tcW w:w="1235" w:type="dxa"/>
            <w:tcBorders>
              <w:top w:val="nil"/>
              <w:left w:val="nil"/>
              <w:bottom w:val="single" w:sz="4" w:space="0" w:color="auto"/>
              <w:right w:val="single" w:sz="4" w:space="0" w:color="auto"/>
            </w:tcBorders>
            <w:noWrap/>
            <w:vAlign w:val="center"/>
            <w:hideMark/>
          </w:tcPr>
          <w:p w14:paraId="730B0CD1" w14:textId="23DE7A2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3 666,68</w:t>
            </w:r>
          </w:p>
        </w:tc>
        <w:tc>
          <w:tcPr>
            <w:tcW w:w="222" w:type="dxa"/>
            <w:vAlign w:val="center"/>
            <w:hideMark/>
          </w:tcPr>
          <w:p w14:paraId="09F7ACEF"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CB2E17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015E36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259</w:t>
            </w:r>
          </w:p>
        </w:tc>
        <w:tc>
          <w:tcPr>
            <w:tcW w:w="2193" w:type="dxa"/>
            <w:tcBorders>
              <w:top w:val="nil"/>
              <w:left w:val="nil"/>
              <w:bottom w:val="single" w:sz="4" w:space="0" w:color="auto"/>
              <w:right w:val="single" w:sz="4" w:space="0" w:color="auto"/>
            </w:tcBorders>
            <w:vAlign w:val="center"/>
            <w:hideMark/>
          </w:tcPr>
          <w:p w14:paraId="52C1D10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50mm х 100mm x 300P tip: pliata, Nihon  Kohden BSM-6000  ( 007417 )</w:t>
            </w:r>
          </w:p>
        </w:tc>
        <w:tc>
          <w:tcPr>
            <w:tcW w:w="4197" w:type="dxa"/>
            <w:tcBorders>
              <w:top w:val="nil"/>
              <w:left w:val="nil"/>
              <w:bottom w:val="single" w:sz="4" w:space="0" w:color="auto"/>
              <w:right w:val="single" w:sz="4" w:space="0" w:color="auto"/>
            </w:tcBorders>
            <w:vAlign w:val="center"/>
            <w:hideMark/>
          </w:tcPr>
          <w:p w14:paraId="707D58AD"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Hârtie termosensibilă  50mm х 100mm x 300P tip: pliata, fără caroiaj, compatibil cu monitor Nihon  Kohden BSM-6000</w:t>
            </w:r>
          </w:p>
        </w:tc>
        <w:tc>
          <w:tcPr>
            <w:tcW w:w="803" w:type="dxa"/>
            <w:tcBorders>
              <w:top w:val="nil"/>
              <w:left w:val="nil"/>
              <w:bottom w:val="single" w:sz="4" w:space="0" w:color="auto"/>
              <w:right w:val="single" w:sz="4" w:space="0" w:color="auto"/>
            </w:tcBorders>
            <w:vAlign w:val="center"/>
            <w:hideMark/>
          </w:tcPr>
          <w:p w14:paraId="13BFE23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355BA62" w14:textId="7E69660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265</w:t>
            </w:r>
          </w:p>
        </w:tc>
        <w:tc>
          <w:tcPr>
            <w:tcW w:w="1235" w:type="dxa"/>
            <w:tcBorders>
              <w:top w:val="nil"/>
              <w:left w:val="nil"/>
              <w:bottom w:val="single" w:sz="4" w:space="0" w:color="auto"/>
              <w:right w:val="single" w:sz="4" w:space="0" w:color="auto"/>
            </w:tcBorders>
            <w:noWrap/>
            <w:vAlign w:val="center"/>
            <w:hideMark/>
          </w:tcPr>
          <w:p w14:paraId="4ADC251B" w14:textId="3E0D028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5 522,60</w:t>
            </w:r>
          </w:p>
        </w:tc>
        <w:tc>
          <w:tcPr>
            <w:tcW w:w="222" w:type="dxa"/>
            <w:vAlign w:val="center"/>
            <w:hideMark/>
          </w:tcPr>
          <w:p w14:paraId="7A885F09"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80E02D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581771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260</w:t>
            </w:r>
          </w:p>
        </w:tc>
        <w:tc>
          <w:tcPr>
            <w:tcW w:w="2193" w:type="dxa"/>
            <w:tcBorders>
              <w:top w:val="nil"/>
              <w:left w:val="nil"/>
              <w:bottom w:val="single" w:sz="4" w:space="0" w:color="auto"/>
              <w:right w:val="single" w:sz="4" w:space="0" w:color="auto"/>
            </w:tcBorders>
            <w:vAlign w:val="center"/>
            <w:hideMark/>
          </w:tcPr>
          <w:p w14:paraId="62C3734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bipolar  ( 007419 )</w:t>
            </w:r>
          </w:p>
        </w:tc>
        <w:tc>
          <w:tcPr>
            <w:tcW w:w="4197" w:type="dxa"/>
            <w:tcBorders>
              <w:top w:val="nil"/>
              <w:left w:val="nil"/>
              <w:bottom w:val="single" w:sz="4" w:space="0" w:color="auto"/>
              <w:right w:val="single" w:sz="4" w:space="0" w:color="auto"/>
            </w:tcBorders>
            <w:vAlign w:val="center"/>
            <w:hideMark/>
          </w:tcPr>
          <w:p w14:paraId="7F2AE35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Diametru pînă la 7 Fr. compatibil cu teacă histeroscopului</w:t>
            </w:r>
          </w:p>
        </w:tc>
        <w:tc>
          <w:tcPr>
            <w:tcW w:w="803" w:type="dxa"/>
            <w:tcBorders>
              <w:top w:val="nil"/>
              <w:left w:val="nil"/>
              <w:bottom w:val="single" w:sz="4" w:space="0" w:color="auto"/>
              <w:right w:val="single" w:sz="4" w:space="0" w:color="auto"/>
            </w:tcBorders>
            <w:vAlign w:val="center"/>
            <w:hideMark/>
          </w:tcPr>
          <w:p w14:paraId="2B5FFA9D"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C1E1E7F" w14:textId="176F7F0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w:t>
            </w:r>
          </w:p>
        </w:tc>
        <w:tc>
          <w:tcPr>
            <w:tcW w:w="1235" w:type="dxa"/>
            <w:tcBorders>
              <w:top w:val="nil"/>
              <w:left w:val="nil"/>
              <w:bottom w:val="single" w:sz="4" w:space="0" w:color="auto"/>
              <w:right w:val="single" w:sz="4" w:space="0" w:color="auto"/>
            </w:tcBorders>
            <w:noWrap/>
            <w:vAlign w:val="center"/>
            <w:hideMark/>
          </w:tcPr>
          <w:p w14:paraId="4A84B039" w14:textId="23786D0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833,34</w:t>
            </w:r>
          </w:p>
        </w:tc>
        <w:tc>
          <w:tcPr>
            <w:tcW w:w="222" w:type="dxa"/>
            <w:vAlign w:val="center"/>
            <w:hideMark/>
          </w:tcPr>
          <w:p w14:paraId="5F695C7D"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6F92ED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C8F233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261</w:t>
            </w:r>
          </w:p>
        </w:tc>
        <w:tc>
          <w:tcPr>
            <w:tcW w:w="2193" w:type="dxa"/>
            <w:tcBorders>
              <w:top w:val="nil"/>
              <w:left w:val="nil"/>
              <w:bottom w:val="single" w:sz="4" w:space="0" w:color="auto"/>
              <w:right w:val="single" w:sz="4" w:space="0" w:color="auto"/>
            </w:tcBorders>
            <w:vAlign w:val="center"/>
            <w:hideMark/>
          </w:tcPr>
          <w:p w14:paraId="1A4677D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monopolar  ( 007420 )</w:t>
            </w:r>
          </w:p>
        </w:tc>
        <w:tc>
          <w:tcPr>
            <w:tcW w:w="4197" w:type="dxa"/>
            <w:tcBorders>
              <w:top w:val="nil"/>
              <w:left w:val="nil"/>
              <w:bottom w:val="single" w:sz="4" w:space="0" w:color="auto"/>
              <w:right w:val="single" w:sz="4" w:space="0" w:color="auto"/>
            </w:tcBorders>
            <w:vAlign w:val="center"/>
            <w:hideMark/>
          </w:tcPr>
          <w:p w14:paraId="1C6FD64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Diametru pînă la 7 Fr. compatibil cu teacă histeroscopului</w:t>
            </w:r>
          </w:p>
        </w:tc>
        <w:tc>
          <w:tcPr>
            <w:tcW w:w="803" w:type="dxa"/>
            <w:tcBorders>
              <w:top w:val="nil"/>
              <w:left w:val="nil"/>
              <w:bottom w:val="single" w:sz="4" w:space="0" w:color="auto"/>
              <w:right w:val="single" w:sz="4" w:space="0" w:color="auto"/>
            </w:tcBorders>
            <w:vAlign w:val="center"/>
            <w:hideMark/>
          </w:tcPr>
          <w:p w14:paraId="097B7E7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1AE6E12" w14:textId="680102B8"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w:t>
            </w:r>
          </w:p>
        </w:tc>
        <w:tc>
          <w:tcPr>
            <w:tcW w:w="1235" w:type="dxa"/>
            <w:tcBorders>
              <w:top w:val="nil"/>
              <w:left w:val="nil"/>
              <w:bottom w:val="single" w:sz="4" w:space="0" w:color="auto"/>
              <w:right w:val="single" w:sz="4" w:space="0" w:color="auto"/>
            </w:tcBorders>
            <w:noWrap/>
            <w:vAlign w:val="center"/>
            <w:hideMark/>
          </w:tcPr>
          <w:p w14:paraId="7BC18B24" w14:textId="63C8B83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1 666,68</w:t>
            </w:r>
          </w:p>
        </w:tc>
        <w:tc>
          <w:tcPr>
            <w:tcW w:w="222" w:type="dxa"/>
            <w:vAlign w:val="center"/>
            <w:hideMark/>
          </w:tcPr>
          <w:p w14:paraId="4B03E5C7"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FC02E5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72A71716"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262</w:t>
            </w:r>
          </w:p>
        </w:tc>
        <w:tc>
          <w:tcPr>
            <w:tcW w:w="2193" w:type="dxa"/>
            <w:tcBorders>
              <w:top w:val="nil"/>
              <w:left w:val="nil"/>
              <w:bottom w:val="single" w:sz="4" w:space="0" w:color="auto"/>
              <w:right w:val="single" w:sz="4" w:space="0" w:color="auto"/>
            </w:tcBorders>
            <w:vAlign w:val="center"/>
            <w:hideMark/>
          </w:tcPr>
          <w:p w14:paraId="0F2D9F1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stomatologic, 3 x 4 cm  ( 007421 )</w:t>
            </w:r>
          </w:p>
        </w:tc>
        <w:tc>
          <w:tcPr>
            <w:tcW w:w="4197" w:type="dxa"/>
            <w:tcBorders>
              <w:top w:val="nil"/>
              <w:left w:val="nil"/>
              <w:bottom w:val="single" w:sz="4" w:space="0" w:color="auto"/>
              <w:right w:val="single" w:sz="4" w:space="0" w:color="auto"/>
            </w:tcBorders>
            <w:vAlign w:val="center"/>
            <w:hideMark/>
          </w:tcPr>
          <w:p w14:paraId="643D88E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stomatologic 3x4 cm, ambalaj până la 150 bucati</w:t>
            </w:r>
          </w:p>
        </w:tc>
        <w:tc>
          <w:tcPr>
            <w:tcW w:w="803" w:type="dxa"/>
            <w:tcBorders>
              <w:top w:val="nil"/>
              <w:left w:val="nil"/>
              <w:bottom w:val="single" w:sz="4" w:space="0" w:color="auto"/>
              <w:right w:val="single" w:sz="4" w:space="0" w:color="auto"/>
            </w:tcBorders>
            <w:vAlign w:val="center"/>
            <w:hideMark/>
          </w:tcPr>
          <w:p w14:paraId="27B8F0D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CFB2391" w14:textId="46AF4B0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12</w:t>
            </w:r>
          </w:p>
        </w:tc>
        <w:tc>
          <w:tcPr>
            <w:tcW w:w="1235" w:type="dxa"/>
            <w:tcBorders>
              <w:top w:val="nil"/>
              <w:left w:val="nil"/>
              <w:bottom w:val="single" w:sz="4" w:space="0" w:color="auto"/>
              <w:right w:val="single" w:sz="4" w:space="0" w:color="auto"/>
            </w:tcBorders>
            <w:noWrap/>
            <w:vAlign w:val="center"/>
            <w:hideMark/>
          </w:tcPr>
          <w:p w14:paraId="499060DE" w14:textId="4431BEF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8 000,04</w:t>
            </w:r>
          </w:p>
        </w:tc>
        <w:tc>
          <w:tcPr>
            <w:tcW w:w="222" w:type="dxa"/>
            <w:vAlign w:val="center"/>
            <w:hideMark/>
          </w:tcPr>
          <w:p w14:paraId="42E113C4"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70AA6B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ABF1EF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263</w:t>
            </w:r>
          </w:p>
        </w:tc>
        <w:tc>
          <w:tcPr>
            <w:tcW w:w="2193" w:type="dxa"/>
            <w:tcBorders>
              <w:top w:val="nil"/>
              <w:left w:val="nil"/>
              <w:bottom w:val="single" w:sz="4" w:space="0" w:color="auto"/>
              <w:right w:val="single" w:sz="4" w:space="0" w:color="auto"/>
            </w:tcBorders>
            <w:vAlign w:val="center"/>
            <w:hideMark/>
          </w:tcPr>
          <w:p w14:paraId="3113D5A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tip lama, pt. chirurgie generala (sterile, de unica folosință) diametru – min. 2,4 mm Lungime – 15,0 cm  ( 007423 )</w:t>
            </w:r>
          </w:p>
        </w:tc>
        <w:tc>
          <w:tcPr>
            <w:tcW w:w="4197" w:type="dxa"/>
            <w:tcBorders>
              <w:top w:val="nil"/>
              <w:left w:val="nil"/>
              <w:bottom w:val="single" w:sz="4" w:space="0" w:color="auto"/>
              <w:right w:val="single" w:sz="4" w:space="0" w:color="auto"/>
            </w:tcBorders>
            <w:vAlign w:val="center"/>
            <w:hideMark/>
          </w:tcPr>
          <w:p w14:paraId="60F74A8B"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tip lama, pt. chirurgie generala (sterile, de unica folosință) diametru – min. 2,4 mm Lungime – 15,0 cm</w:t>
            </w:r>
          </w:p>
        </w:tc>
        <w:tc>
          <w:tcPr>
            <w:tcW w:w="803" w:type="dxa"/>
            <w:tcBorders>
              <w:top w:val="nil"/>
              <w:left w:val="nil"/>
              <w:bottom w:val="single" w:sz="4" w:space="0" w:color="auto"/>
              <w:right w:val="single" w:sz="4" w:space="0" w:color="auto"/>
            </w:tcBorders>
            <w:vAlign w:val="center"/>
            <w:hideMark/>
          </w:tcPr>
          <w:p w14:paraId="09F3942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0879E51" w14:textId="5C6A1F1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5 560</w:t>
            </w:r>
          </w:p>
        </w:tc>
        <w:tc>
          <w:tcPr>
            <w:tcW w:w="1235" w:type="dxa"/>
            <w:tcBorders>
              <w:top w:val="nil"/>
              <w:left w:val="nil"/>
              <w:bottom w:val="single" w:sz="4" w:space="0" w:color="auto"/>
              <w:right w:val="single" w:sz="4" w:space="0" w:color="auto"/>
            </w:tcBorders>
            <w:noWrap/>
            <w:vAlign w:val="center"/>
            <w:hideMark/>
          </w:tcPr>
          <w:p w14:paraId="4DD176D2" w14:textId="5956E341"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108 420,00</w:t>
            </w:r>
          </w:p>
        </w:tc>
        <w:tc>
          <w:tcPr>
            <w:tcW w:w="222" w:type="dxa"/>
            <w:vAlign w:val="center"/>
            <w:hideMark/>
          </w:tcPr>
          <w:p w14:paraId="77C8379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29D65EB"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4EAB110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264</w:t>
            </w:r>
          </w:p>
        </w:tc>
        <w:tc>
          <w:tcPr>
            <w:tcW w:w="2193" w:type="dxa"/>
            <w:tcBorders>
              <w:top w:val="nil"/>
              <w:left w:val="nil"/>
              <w:bottom w:val="single" w:sz="4" w:space="0" w:color="auto"/>
              <w:right w:val="single" w:sz="4" w:space="0" w:color="auto"/>
            </w:tcBorders>
            <w:vAlign w:val="center"/>
            <w:hideMark/>
          </w:tcPr>
          <w:p w14:paraId="13B8084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Electrod tip lama, pt. chirurgie generala (sterile, de unica folosință) diametru – min. 2,4 mm Lungime – 9,0 cm  ( 007424 )</w:t>
            </w:r>
          </w:p>
        </w:tc>
        <w:tc>
          <w:tcPr>
            <w:tcW w:w="4197" w:type="dxa"/>
            <w:tcBorders>
              <w:top w:val="nil"/>
              <w:left w:val="nil"/>
              <w:bottom w:val="single" w:sz="4" w:space="0" w:color="auto"/>
              <w:right w:val="single" w:sz="4" w:space="0" w:color="auto"/>
            </w:tcBorders>
            <w:vAlign w:val="center"/>
            <w:hideMark/>
          </w:tcPr>
          <w:p w14:paraId="1621D55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Electrod tip lama, pt. chirurgie generala (sterile, de unica folosință) diametru – min. 2,4 mm Lungime – 9,0 cm</w:t>
            </w:r>
          </w:p>
        </w:tc>
        <w:tc>
          <w:tcPr>
            <w:tcW w:w="803" w:type="dxa"/>
            <w:tcBorders>
              <w:top w:val="nil"/>
              <w:left w:val="nil"/>
              <w:bottom w:val="single" w:sz="4" w:space="0" w:color="auto"/>
              <w:right w:val="single" w:sz="4" w:space="0" w:color="auto"/>
            </w:tcBorders>
            <w:vAlign w:val="center"/>
            <w:hideMark/>
          </w:tcPr>
          <w:p w14:paraId="2B01829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73FC49A6" w14:textId="7857DE1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760</w:t>
            </w:r>
          </w:p>
        </w:tc>
        <w:tc>
          <w:tcPr>
            <w:tcW w:w="1235" w:type="dxa"/>
            <w:tcBorders>
              <w:top w:val="nil"/>
              <w:left w:val="nil"/>
              <w:bottom w:val="single" w:sz="4" w:space="0" w:color="auto"/>
              <w:right w:val="single" w:sz="4" w:space="0" w:color="auto"/>
            </w:tcBorders>
            <w:noWrap/>
            <w:vAlign w:val="center"/>
            <w:hideMark/>
          </w:tcPr>
          <w:p w14:paraId="30A2613D" w14:textId="6893087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14 820,00</w:t>
            </w:r>
          </w:p>
        </w:tc>
        <w:tc>
          <w:tcPr>
            <w:tcW w:w="222" w:type="dxa"/>
            <w:vAlign w:val="center"/>
            <w:hideMark/>
          </w:tcPr>
          <w:p w14:paraId="6079256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6121AC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0B5BBF5E"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265</w:t>
            </w:r>
          </w:p>
        </w:tc>
        <w:tc>
          <w:tcPr>
            <w:tcW w:w="2193" w:type="dxa"/>
            <w:tcBorders>
              <w:top w:val="nil"/>
              <w:left w:val="nil"/>
              <w:bottom w:val="single" w:sz="4" w:space="0" w:color="auto"/>
              <w:right w:val="single" w:sz="4" w:space="0" w:color="auto"/>
            </w:tcBorders>
            <w:vAlign w:val="center"/>
            <w:hideMark/>
          </w:tcPr>
          <w:p w14:paraId="59C9283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ECG MAC600  ( 007427 )</w:t>
            </w:r>
          </w:p>
        </w:tc>
        <w:tc>
          <w:tcPr>
            <w:tcW w:w="4197" w:type="dxa"/>
            <w:tcBorders>
              <w:top w:val="nil"/>
              <w:left w:val="nil"/>
              <w:bottom w:val="single" w:sz="4" w:space="0" w:color="auto"/>
              <w:right w:val="single" w:sz="4" w:space="0" w:color="auto"/>
            </w:tcBorders>
            <w:vAlign w:val="center"/>
            <w:hideMark/>
          </w:tcPr>
          <w:p w14:paraId="15182F6E"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paciet pentru electrocardiograf cu 10 fire (rezistenta 10 COM) Compatibil cu MAC 600</w:t>
            </w:r>
          </w:p>
        </w:tc>
        <w:tc>
          <w:tcPr>
            <w:tcW w:w="803" w:type="dxa"/>
            <w:tcBorders>
              <w:top w:val="nil"/>
              <w:left w:val="nil"/>
              <w:bottom w:val="single" w:sz="4" w:space="0" w:color="auto"/>
              <w:right w:val="single" w:sz="4" w:space="0" w:color="auto"/>
            </w:tcBorders>
            <w:vAlign w:val="center"/>
            <w:hideMark/>
          </w:tcPr>
          <w:p w14:paraId="5BE04EF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47419EC3" w14:textId="338E46A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19</w:t>
            </w:r>
          </w:p>
        </w:tc>
        <w:tc>
          <w:tcPr>
            <w:tcW w:w="1235" w:type="dxa"/>
            <w:tcBorders>
              <w:top w:val="nil"/>
              <w:left w:val="nil"/>
              <w:bottom w:val="single" w:sz="4" w:space="0" w:color="auto"/>
              <w:right w:val="single" w:sz="4" w:space="0" w:color="auto"/>
            </w:tcBorders>
            <w:noWrap/>
            <w:vAlign w:val="center"/>
            <w:hideMark/>
          </w:tcPr>
          <w:p w14:paraId="3B747A8D" w14:textId="650A302B"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10 766,73</w:t>
            </w:r>
          </w:p>
        </w:tc>
        <w:tc>
          <w:tcPr>
            <w:tcW w:w="222" w:type="dxa"/>
            <w:vAlign w:val="center"/>
            <w:hideMark/>
          </w:tcPr>
          <w:p w14:paraId="7E8E59A5"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55A7FD50"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F995C3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266</w:t>
            </w:r>
          </w:p>
        </w:tc>
        <w:tc>
          <w:tcPr>
            <w:tcW w:w="2193" w:type="dxa"/>
            <w:tcBorders>
              <w:top w:val="nil"/>
              <w:left w:val="nil"/>
              <w:bottom w:val="single" w:sz="4" w:space="0" w:color="auto"/>
              <w:right w:val="single" w:sz="4" w:space="0" w:color="auto"/>
            </w:tcBorders>
            <w:vAlign w:val="center"/>
            <w:hideMark/>
          </w:tcPr>
          <w:p w14:paraId="69739EB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ECG MAC2000  ( 007428 )</w:t>
            </w:r>
          </w:p>
        </w:tc>
        <w:tc>
          <w:tcPr>
            <w:tcW w:w="4197" w:type="dxa"/>
            <w:tcBorders>
              <w:top w:val="nil"/>
              <w:left w:val="nil"/>
              <w:bottom w:val="single" w:sz="4" w:space="0" w:color="auto"/>
              <w:right w:val="single" w:sz="4" w:space="0" w:color="auto"/>
            </w:tcBorders>
            <w:vAlign w:val="center"/>
            <w:hideMark/>
          </w:tcPr>
          <w:p w14:paraId="139CD2B0"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paciet pentru electrocardiograf cu 10 fire (rezistenta 10 COM) Compatibil cu MAC2000</w:t>
            </w:r>
          </w:p>
        </w:tc>
        <w:tc>
          <w:tcPr>
            <w:tcW w:w="803" w:type="dxa"/>
            <w:tcBorders>
              <w:top w:val="nil"/>
              <w:left w:val="nil"/>
              <w:bottom w:val="single" w:sz="4" w:space="0" w:color="auto"/>
              <w:right w:val="single" w:sz="4" w:space="0" w:color="auto"/>
            </w:tcBorders>
            <w:vAlign w:val="center"/>
            <w:hideMark/>
          </w:tcPr>
          <w:p w14:paraId="024B554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1F122B47" w14:textId="7BC04C5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28</w:t>
            </w:r>
          </w:p>
        </w:tc>
        <w:tc>
          <w:tcPr>
            <w:tcW w:w="1235" w:type="dxa"/>
            <w:tcBorders>
              <w:top w:val="nil"/>
              <w:left w:val="nil"/>
              <w:bottom w:val="single" w:sz="4" w:space="0" w:color="auto"/>
              <w:right w:val="single" w:sz="4" w:space="0" w:color="auto"/>
            </w:tcBorders>
            <w:noWrap/>
            <w:vAlign w:val="center"/>
            <w:hideMark/>
          </w:tcPr>
          <w:p w14:paraId="17131106" w14:textId="427A4C2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15 866,76</w:t>
            </w:r>
          </w:p>
        </w:tc>
        <w:tc>
          <w:tcPr>
            <w:tcW w:w="222" w:type="dxa"/>
            <w:vAlign w:val="center"/>
            <w:hideMark/>
          </w:tcPr>
          <w:p w14:paraId="5180CF9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0DA3717D"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8ADC7C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267</w:t>
            </w:r>
          </w:p>
        </w:tc>
        <w:tc>
          <w:tcPr>
            <w:tcW w:w="2193" w:type="dxa"/>
            <w:tcBorders>
              <w:top w:val="nil"/>
              <w:left w:val="nil"/>
              <w:bottom w:val="single" w:sz="4" w:space="0" w:color="auto"/>
              <w:right w:val="single" w:sz="4" w:space="0" w:color="auto"/>
            </w:tcBorders>
            <w:vAlign w:val="center"/>
            <w:hideMark/>
          </w:tcPr>
          <w:p w14:paraId="2DD5A50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Cablu pentru ECG SE-3  ( 007429 )</w:t>
            </w:r>
          </w:p>
        </w:tc>
        <w:tc>
          <w:tcPr>
            <w:tcW w:w="4197" w:type="dxa"/>
            <w:tcBorders>
              <w:top w:val="nil"/>
              <w:left w:val="nil"/>
              <w:bottom w:val="single" w:sz="4" w:space="0" w:color="auto"/>
              <w:right w:val="single" w:sz="4" w:space="0" w:color="auto"/>
            </w:tcBorders>
            <w:vAlign w:val="center"/>
            <w:hideMark/>
          </w:tcPr>
          <w:p w14:paraId="782832C3"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Cablu pacient pentru electrocardiograf cu 10 fire (rezistenta 10 COM) Compatibil cu SE-3</w:t>
            </w:r>
          </w:p>
        </w:tc>
        <w:tc>
          <w:tcPr>
            <w:tcW w:w="803" w:type="dxa"/>
            <w:tcBorders>
              <w:top w:val="nil"/>
              <w:left w:val="nil"/>
              <w:bottom w:val="single" w:sz="4" w:space="0" w:color="auto"/>
              <w:right w:val="single" w:sz="4" w:space="0" w:color="auto"/>
            </w:tcBorders>
            <w:vAlign w:val="center"/>
            <w:hideMark/>
          </w:tcPr>
          <w:p w14:paraId="39305867"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EBC411C" w14:textId="49C3A9B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11</w:t>
            </w:r>
          </w:p>
        </w:tc>
        <w:tc>
          <w:tcPr>
            <w:tcW w:w="1235" w:type="dxa"/>
            <w:tcBorders>
              <w:top w:val="nil"/>
              <w:left w:val="nil"/>
              <w:bottom w:val="single" w:sz="4" w:space="0" w:color="auto"/>
              <w:right w:val="single" w:sz="4" w:space="0" w:color="auto"/>
            </w:tcBorders>
            <w:noWrap/>
            <w:vAlign w:val="center"/>
            <w:hideMark/>
          </w:tcPr>
          <w:p w14:paraId="671A92E8" w14:textId="42FF8A8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9 339,00</w:t>
            </w:r>
          </w:p>
        </w:tc>
        <w:tc>
          <w:tcPr>
            <w:tcW w:w="222" w:type="dxa"/>
            <w:vAlign w:val="center"/>
            <w:hideMark/>
          </w:tcPr>
          <w:p w14:paraId="0182AFE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05AFB82"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24574D8"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268</w:t>
            </w:r>
          </w:p>
        </w:tc>
        <w:tc>
          <w:tcPr>
            <w:tcW w:w="2193" w:type="dxa"/>
            <w:tcBorders>
              <w:top w:val="nil"/>
              <w:left w:val="nil"/>
              <w:bottom w:val="single" w:sz="4" w:space="0" w:color="auto"/>
              <w:right w:val="single" w:sz="4" w:space="0" w:color="auto"/>
            </w:tcBorders>
            <w:vAlign w:val="center"/>
            <w:hideMark/>
          </w:tcPr>
          <w:p w14:paraId="4DA05CCB"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 xml:space="preserve">Test-indicator sterilizare 134°/ 20 min   Universal cu Registru </w:t>
            </w:r>
            <w:r w:rsidRPr="00E91570">
              <w:rPr>
                <w:noProof w:val="0"/>
                <w:color w:val="000000" w:themeColor="text1"/>
                <w:sz w:val="16"/>
                <w:szCs w:val="16"/>
                <w:lang w:val="ro-MD" w:eastAsia="ro-MD"/>
              </w:rPr>
              <w:lastRenderedPageBreak/>
              <w:t>Test-indicator sterilizare 134°/ 20 min   Universal ( 007434 )</w:t>
            </w:r>
          </w:p>
        </w:tc>
        <w:tc>
          <w:tcPr>
            <w:tcW w:w="4197" w:type="dxa"/>
            <w:tcBorders>
              <w:top w:val="nil"/>
              <w:left w:val="nil"/>
              <w:bottom w:val="single" w:sz="4" w:space="0" w:color="auto"/>
              <w:right w:val="single" w:sz="4" w:space="0" w:color="auto"/>
            </w:tcBorders>
            <w:vAlign w:val="center"/>
            <w:hideMark/>
          </w:tcPr>
          <w:p w14:paraId="1C14C37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 xml:space="preserve">Indicator p/u controlul calităţii sterilizării la 134 grade 20 min. INTERN, nr. de până la 1000 teste pe bază adezivă, </w:t>
            </w:r>
            <w:r w:rsidRPr="00E91570">
              <w:rPr>
                <w:noProof w:val="0"/>
                <w:color w:val="000000" w:themeColor="text1"/>
                <w:sz w:val="16"/>
                <w:szCs w:val="16"/>
                <w:lang w:val="ro-MD" w:eastAsia="ro-MD"/>
              </w:rPr>
              <w:lastRenderedPageBreak/>
              <w:t>clasa 4, cu virarea culorii indicatorului. Termen de valabilitate nu mai puțin de 24 luni, instrucțiune de utilizare în limba romană cu registru.</w:t>
            </w:r>
          </w:p>
        </w:tc>
        <w:tc>
          <w:tcPr>
            <w:tcW w:w="803" w:type="dxa"/>
            <w:tcBorders>
              <w:top w:val="nil"/>
              <w:left w:val="nil"/>
              <w:bottom w:val="single" w:sz="4" w:space="0" w:color="auto"/>
              <w:right w:val="single" w:sz="4" w:space="0" w:color="auto"/>
            </w:tcBorders>
            <w:vAlign w:val="center"/>
            <w:hideMark/>
          </w:tcPr>
          <w:p w14:paraId="639C9A41"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lastRenderedPageBreak/>
              <w:t>Test</w:t>
            </w:r>
          </w:p>
        </w:tc>
        <w:tc>
          <w:tcPr>
            <w:tcW w:w="1256" w:type="dxa"/>
            <w:tcBorders>
              <w:top w:val="nil"/>
              <w:left w:val="nil"/>
              <w:bottom w:val="single" w:sz="4" w:space="0" w:color="auto"/>
              <w:right w:val="single" w:sz="4" w:space="0" w:color="auto"/>
            </w:tcBorders>
            <w:noWrap/>
            <w:vAlign w:val="center"/>
            <w:hideMark/>
          </w:tcPr>
          <w:p w14:paraId="09D69585" w14:textId="2948CEA2"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13 000</w:t>
            </w:r>
          </w:p>
        </w:tc>
        <w:tc>
          <w:tcPr>
            <w:tcW w:w="1235" w:type="dxa"/>
            <w:tcBorders>
              <w:top w:val="nil"/>
              <w:left w:val="nil"/>
              <w:bottom w:val="single" w:sz="4" w:space="0" w:color="auto"/>
              <w:right w:val="single" w:sz="4" w:space="0" w:color="auto"/>
            </w:tcBorders>
            <w:noWrap/>
            <w:vAlign w:val="center"/>
            <w:hideMark/>
          </w:tcPr>
          <w:p w14:paraId="0832C3FF" w14:textId="5225E9B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3 640,00</w:t>
            </w:r>
          </w:p>
        </w:tc>
        <w:tc>
          <w:tcPr>
            <w:tcW w:w="222" w:type="dxa"/>
            <w:vAlign w:val="center"/>
            <w:hideMark/>
          </w:tcPr>
          <w:p w14:paraId="1E95B55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70208B78"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D6FA4CF"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268</w:t>
            </w:r>
          </w:p>
        </w:tc>
        <w:tc>
          <w:tcPr>
            <w:tcW w:w="2193" w:type="dxa"/>
            <w:tcBorders>
              <w:top w:val="nil"/>
              <w:left w:val="nil"/>
              <w:bottom w:val="single" w:sz="4" w:space="0" w:color="auto"/>
              <w:right w:val="single" w:sz="4" w:space="0" w:color="auto"/>
            </w:tcBorders>
            <w:vAlign w:val="center"/>
            <w:hideMark/>
          </w:tcPr>
          <w:p w14:paraId="6F12795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Test-indicator sterilizare 134°/ 20 min   Universal cu Registru REGISTRU ( 007435 )</w:t>
            </w:r>
          </w:p>
        </w:tc>
        <w:tc>
          <w:tcPr>
            <w:tcW w:w="4197" w:type="dxa"/>
            <w:tcBorders>
              <w:top w:val="nil"/>
              <w:left w:val="nil"/>
              <w:bottom w:val="single" w:sz="4" w:space="0" w:color="auto"/>
              <w:right w:val="single" w:sz="4" w:space="0" w:color="auto"/>
            </w:tcBorders>
            <w:vAlign w:val="center"/>
            <w:hideMark/>
          </w:tcPr>
          <w:p w14:paraId="32C58D8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Registru aprobat de M.S al RM, Ord nr 828 din 31.10.2011 F257/e.</w:t>
            </w:r>
          </w:p>
        </w:tc>
        <w:tc>
          <w:tcPr>
            <w:tcW w:w="803" w:type="dxa"/>
            <w:tcBorders>
              <w:top w:val="nil"/>
              <w:left w:val="nil"/>
              <w:bottom w:val="single" w:sz="4" w:space="0" w:color="auto"/>
              <w:right w:val="single" w:sz="4" w:space="0" w:color="auto"/>
            </w:tcBorders>
            <w:vAlign w:val="center"/>
            <w:hideMark/>
          </w:tcPr>
          <w:p w14:paraId="5FD2E07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7FAE597" w14:textId="356903F4"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13</w:t>
            </w:r>
          </w:p>
        </w:tc>
        <w:tc>
          <w:tcPr>
            <w:tcW w:w="1235" w:type="dxa"/>
            <w:tcBorders>
              <w:top w:val="nil"/>
              <w:left w:val="nil"/>
              <w:bottom w:val="single" w:sz="4" w:space="0" w:color="auto"/>
              <w:right w:val="single" w:sz="4" w:space="0" w:color="auto"/>
            </w:tcBorders>
            <w:noWrap/>
            <w:vAlign w:val="center"/>
            <w:hideMark/>
          </w:tcPr>
          <w:p w14:paraId="2F46A4F4" w14:textId="01BEC84C"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w:t>
            </w:r>
          </w:p>
        </w:tc>
        <w:tc>
          <w:tcPr>
            <w:tcW w:w="222" w:type="dxa"/>
            <w:vAlign w:val="center"/>
            <w:hideMark/>
          </w:tcPr>
          <w:p w14:paraId="4432E8FA"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6B232C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2B9373D4"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269</w:t>
            </w:r>
          </w:p>
        </w:tc>
        <w:tc>
          <w:tcPr>
            <w:tcW w:w="2193" w:type="dxa"/>
            <w:tcBorders>
              <w:top w:val="nil"/>
              <w:left w:val="nil"/>
              <w:bottom w:val="single" w:sz="4" w:space="0" w:color="auto"/>
              <w:right w:val="single" w:sz="4" w:space="0" w:color="auto"/>
            </w:tcBorders>
            <w:vAlign w:val="center"/>
            <w:hideMark/>
          </w:tcPr>
          <w:p w14:paraId="52CF61F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 Agfa Drystar 5300  ( 007436 )</w:t>
            </w:r>
          </w:p>
        </w:tc>
        <w:tc>
          <w:tcPr>
            <w:tcW w:w="4197" w:type="dxa"/>
            <w:tcBorders>
              <w:top w:val="nil"/>
              <w:left w:val="nil"/>
              <w:bottom w:val="single" w:sz="4" w:space="0" w:color="auto"/>
              <w:right w:val="single" w:sz="4" w:space="0" w:color="auto"/>
            </w:tcBorders>
            <w:vAlign w:val="center"/>
            <w:hideMark/>
          </w:tcPr>
          <w:p w14:paraId="78EDDAF4"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35 x 43 cm (14 x 17 inch)</w:t>
            </w:r>
            <w:r w:rsidRPr="00E91570">
              <w:rPr>
                <w:noProof w:val="0"/>
                <w:color w:val="000000" w:themeColor="text1"/>
                <w:sz w:val="16"/>
                <w:szCs w:val="16"/>
                <w:lang w:val="ro-MD" w:eastAsia="ro-MD"/>
              </w:rPr>
              <w:br/>
              <w:t>Ambalare pînă la 100 bucăți în cutie. Compatibil cu aparatul AGFA drystar 5300</w:t>
            </w:r>
          </w:p>
        </w:tc>
        <w:tc>
          <w:tcPr>
            <w:tcW w:w="803" w:type="dxa"/>
            <w:tcBorders>
              <w:top w:val="nil"/>
              <w:left w:val="nil"/>
              <w:bottom w:val="single" w:sz="4" w:space="0" w:color="auto"/>
              <w:right w:val="single" w:sz="4" w:space="0" w:color="auto"/>
            </w:tcBorders>
            <w:vAlign w:val="center"/>
            <w:hideMark/>
          </w:tcPr>
          <w:p w14:paraId="57F5B28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07CE066A" w14:textId="74ADD7AF"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2 500</w:t>
            </w:r>
          </w:p>
        </w:tc>
        <w:tc>
          <w:tcPr>
            <w:tcW w:w="1235" w:type="dxa"/>
            <w:tcBorders>
              <w:top w:val="nil"/>
              <w:left w:val="nil"/>
              <w:bottom w:val="single" w:sz="4" w:space="0" w:color="auto"/>
              <w:right w:val="single" w:sz="4" w:space="0" w:color="auto"/>
            </w:tcBorders>
            <w:noWrap/>
            <w:vAlign w:val="center"/>
            <w:hideMark/>
          </w:tcPr>
          <w:p w14:paraId="05D8B42D" w14:textId="266CDB63"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90 000,00</w:t>
            </w:r>
          </w:p>
        </w:tc>
        <w:tc>
          <w:tcPr>
            <w:tcW w:w="222" w:type="dxa"/>
            <w:vAlign w:val="center"/>
            <w:hideMark/>
          </w:tcPr>
          <w:p w14:paraId="6584E781"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D7A254E"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6D53D4B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270</w:t>
            </w:r>
          </w:p>
        </w:tc>
        <w:tc>
          <w:tcPr>
            <w:tcW w:w="2193" w:type="dxa"/>
            <w:tcBorders>
              <w:top w:val="nil"/>
              <w:left w:val="nil"/>
              <w:bottom w:val="single" w:sz="4" w:space="0" w:color="auto"/>
              <w:right w:val="single" w:sz="4" w:space="0" w:color="auto"/>
            </w:tcBorders>
            <w:vAlign w:val="center"/>
            <w:hideMark/>
          </w:tcPr>
          <w:p w14:paraId="44153093"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25 x 30 cm  (10 x 12 inch) , Agfa Drystar 5302  ( 007437 )</w:t>
            </w:r>
          </w:p>
        </w:tc>
        <w:tc>
          <w:tcPr>
            <w:tcW w:w="4197" w:type="dxa"/>
            <w:tcBorders>
              <w:top w:val="nil"/>
              <w:left w:val="nil"/>
              <w:bottom w:val="single" w:sz="4" w:space="0" w:color="auto"/>
              <w:right w:val="single" w:sz="4" w:space="0" w:color="auto"/>
            </w:tcBorders>
            <w:vAlign w:val="center"/>
            <w:hideMark/>
          </w:tcPr>
          <w:p w14:paraId="7BF5500A"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25 x 30 cm  (10 x 12 inch)</w:t>
            </w:r>
            <w:r w:rsidRPr="00E91570">
              <w:rPr>
                <w:noProof w:val="0"/>
                <w:color w:val="000000" w:themeColor="text1"/>
                <w:sz w:val="16"/>
                <w:szCs w:val="16"/>
                <w:lang w:val="ro-MD" w:eastAsia="ro-MD"/>
              </w:rPr>
              <w:br/>
              <w:t xml:space="preserve">Ambalare pînă la 100 bucăți în cutie. </w:t>
            </w:r>
            <w:r w:rsidRPr="00E91570">
              <w:rPr>
                <w:noProof w:val="0"/>
                <w:color w:val="000000" w:themeColor="text1"/>
                <w:sz w:val="16"/>
                <w:szCs w:val="16"/>
                <w:lang w:val="ro-MD" w:eastAsia="ro-MD"/>
              </w:rPr>
              <w:br/>
              <w:t>Compatibil cu  imprimanta AGFA Drystar 5302</w:t>
            </w:r>
          </w:p>
        </w:tc>
        <w:tc>
          <w:tcPr>
            <w:tcW w:w="803" w:type="dxa"/>
            <w:tcBorders>
              <w:top w:val="nil"/>
              <w:left w:val="nil"/>
              <w:bottom w:val="single" w:sz="4" w:space="0" w:color="auto"/>
              <w:right w:val="single" w:sz="4" w:space="0" w:color="auto"/>
            </w:tcBorders>
            <w:vAlign w:val="center"/>
            <w:hideMark/>
          </w:tcPr>
          <w:p w14:paraId="0D0C8B4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35477E74" w14:textId="7AA9810D"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2 100</w:t>
            </w:r>
          </w:p>
        </w:tc>
        <w:tc>
          <w:tcPr>
            <w:tcW w:w="1235" w:type="dxa"/>
            <w:tcBorders>
              <w:top w:val="nil"/>
              <w:left w:val="nil"/>
              <w:bottom w:val="single" w:sz="4" w:space="0" w:color="auto"/>
              <w:right w:val="single" w:sz="4" w:space="0" w:color="auto"/>
            </w:tcBorders>
            <w:noWrap/>
            <w:vAlign w:val="center"/>
            <w:hideMark/>
          </w:tcPr>
          <w:p w14:paraId="12CAFE50" w14:textId="5BC352E9"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38 934,00</w:t>
            </w:r>
          </w:p>
        </w:tc>
        <w:tc>
          <w:tcPr>
            <w:tcW w:w="222" w:type="dxa"/>
            <w:vAlign w:val="center"/>
            <w:hideMark/>
          </w:tcPr>
          <w:p w14:paraId="108AF232"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4C42BC86"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11F60392"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271</w:t>
            </w:r>
          </w:p>
        </w:tc>
        <w:tc>
          <w:tcPr>
            <w:tcW w:w="2193" w:type="dxa"/>
            <w:tcBorders>
              <w:top w:val="nil"/>
              <w:left w:val="nil"/>
              <w:bottom w:val="single" w:sz="4" w:space="0" w:color="auto"/>
              <w:right w:val="single" w:sz="4" w:space="0" w:color="auto"/>
            </w:tcBorders>
            <w:vAlign w:val="center"/>
            <w:hideMark/>
          </w:tcPr>
          <w:p w14:paraId="25F3B089"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20 x 25 cm  (8 x 10 inch), AGFA Drystar 5302  ( 007438 )</w:t>
            </w:r>
          </w:p>
        </w:tc>
        <w:tc>
          <w:tcPr>
            <w:tcW w:w="4197" w:type="dxa"/>
            <w:tcBorders>
              <w:top w:val="nil"/>
              <w:left w:val="nil"/>
              <w:bottom w:val="single" w:sz="4" w:space="0" w:color="auto"/>
              <w:right w:val="single" w:sz="4" w:space="0" w:color="auto"/>
            </w:tcBorders>
            <w:vAlign w:val="center"/>
            <w:hideMark/>
          </w:tcPr>
          <w:p w14:paraId="10C84FF7"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Film radiologic cu baza albastra 20 x 25 cm  (8 x 10 inch)</w:t>
            </w:r>
            <w:r w:rsidRPr="00E91570">
              <w:rPr>
                <w:noProof w:val="0"/>
                <w:color w:val="000000" w:themeColor="text1"/>
                <w:sz w:val="16"/>
                <w:szCs w:val="16"/>
                <w:lang w:val="ro-MD" w:eastAsia="ro-MD"/>
              </w:rPr>
              <w:br/>
              <w:t>Ambalare pînă la 100 bucăți în cutie.</w:t>
            </w:r>
            <w:r w:rsidRPr="00E91570">
              <w:rPr>
                <w:noProof w:val="0"/>
                <w:color w:val="000000" w:themeColor="text1"/>
                <w:sz w:val="16"/>
                <w:szCs w:val="16"/>
                <w:lang w:val="ro-MD" w:eastAsia="ro-MD"/>
              </w:rPr>
              <w:br/>
              <w:t>Compatibil cu imprimanta AGFA Drystar 5302</w:t>
            </w:r>
          </w:p>
        </w:tc>
        <w:tc>
          <w:tcPr>
            <w:tcW w:w="803" w:type="dxa"/>
            <w:tcBorders>
              <w:top w:val="nil"/>
              <w:left w:val="nil"/>
              <w:bottom w:val="single" w:sz="4" w:space="0" w:color="auto"/>
              <w:right w:val="single" w:sz="4" w:space="0" w:color="auto"/>
            </w:tcBorders>
            <w:vAlign w:val="center"/>
            <w:hideMark/>
          </w:tcPr>
          <w:p w14:paraId="6FB06230"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5CB3B2C3" w14:textId="05426580"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1 200</w:t>
            </w:r>
          </w:p>
        </w:tc>
        <w:tc>
          <w:tcPr>
            <w:tcW w:w="1235" w:type="dxa"/>
            <w:tcBorders>
              <w:top w:val="nil"/>
              <w:left w:val="nil"/>
              <w:bottom w:val="single" w:sz="4" w:space="0" w:color="auto"/>
              <w:right w:val="single" w:sz="4" w:space="0" w:color="auto"/>
            </w:tcBorders>
            <w:noWrap/>
            <w:vAlign w:val="center"/>
            <w:hideMark/>
          </w:tcPr>
          <w:p w14:paraId="74DDCF42" w14:textId="32918A7A"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17 760,00</w:t>
            </w:r>
          </w:p>
        </w:tc>
        <w:tc>
          <w:tcPr>
            <w:tcW w:w="222" w:type="dxa"/>
            <w:vAlign w:val="center"/>
            <w:hideMark/>
          </w:tcPr>
          <w:p w14:paraId="7C6510CE"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24868A3F"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37474D1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272</w:t>
            </w:r>
          </w:p>
        </w:tc>
        <w:tc>
          <w:tcPr>
            <w:tcW w:w="2193" w:type="dxa"/>
            <w:tcBorders>
              <w:top w:val="nil"/>
              <w:left w:val="nil"/>
              <w:bottom w:val="single" w:sz="4" w:space="0" w:color="auto"/>
              <w:right w:val="single" w:sz="4" w:space="0" w:color="auto"/>
            </w:tcBorders>
            <w:vAlign w:val="center"/>
            <w:hideMark/>
          </w:tcPr>
          <w:p w14:paraId="4565B1EA"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210х30 tip: rolă  ( 007439 )</w:t>
            </w:r>
          </w:p>
        </w:tc>
        <w:tc>
          <w:tcPr>
            <w:tcW w:w="4197" w:type="dxa"/>
            <w:tcBorders>
              <w:top w:val="nil"/>
              <w:left w:val="nil"/>
              <w:bottom w:val="single" w:sz="4" w:space="0" w:color="auto"/>
              <w:right w:val="single" w:sz="4" w:space="0" w:color="auto"/>
            </w:tcBorders>
            <w:vAlign w:val="center"/>
            <w:hideMark/>
          </w:tcPr>
          <w:p w14:paraId="6967452F" w14:textId="77777777" w:rsidR="00E91570" w:rsidRPr="00E91570" w:rsidRDefault="00E91570" w:rsidP="00E91570">
            <w:pPr>
              <w:ind w:firstLineChars="200" w:firstLine="320"/>
              <w:jc w:val="center"/>
              <w:rPr>
                <w:noProof w:val="0"/>
                <w:color w:val="000000" w:themeColor="text1"/>
                <w:sz w:val="16"/>
                <w:szCs w:val="16"/>
                <w:lang w:val="ro-MD" w:eastAsia="ro-MD"/>
              </w:rPr>
            </w:pPr>
            <w:r w:rsidRPr="00E91570">
              <w:rPr>
                <w:noProof w:val="0"/>
                <w:color w:val="000000" w:themeColor="text1"/>
                <w:sz w:val="16"/>
                <w:szCs w:val="16"/>
                <w:lang w:val="ro-MD" w:eastAsia="ro-MD"/>
              </w:rPr>
              <w:t>Hîrtie milimetrică p/u ECG , termosensibilă 210х30 tip: rolă caroiaj albastru</w:t>
            </w:r>
          </w:p>
        </w:tc>
        <w:tc>
          <w:tcPr>
            <w:tcW w:w="803" w:type="dxa"/>
            <w:tcBorders>
              <w:top w:val="nil"/>
              <w:left w:val="nil"/>
              <w:bottom w:val="single" w:sz="4" w:space="0" w:color="auto"/>
              <w:right w:val="single" w:sz="4" w:space="0" w:color="auto"/>
            </w:tcBorders>
            <w:vAlign w:val="center"/>
            <w:hideMark/>
          </w:tcPr>
          <w:p w14:paraId="39D5FA7C"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Bucată</w:t>
            </w:r>
          </w:p>
        </w:tc>
        <w:tc>
          <w:tcPr>
            <w:tcW w:w="1256" w:type="dxa"/>
            <w:tcBorders>
              <w:top w:val="nil"/>
              <w:left w:val="nil"/>
              <w:bottom w:val="single" w:sz="4" w:space="0" w:color="auto"/>
              <w:right w:val="single" w:sz="4" w:space="0" w:color="auto"/>
            </w:tcBorders>
            <w:noWrap/>
            <w:vAlign w:val="center"/>
            <w:hideMark/>
          </w:tcPr>
          <w:p w14:paraId="60F73BCA" w14:textId="2DB8D70E"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30</w:t>
            </w:r>
          </w:p>
        </w:tc>
        <w:tc>
          <w:tcPr>
            <w:tcW w:w="1235" w:type="dxa"/>
            <w:tcBorders>
              <w:top w:val="nil"/>
              <w:left w:val="nil"/>
              <w:bottom w:val="single" w:sz="4" w:space="0" w:color="auto"/>
              <w:right w:val="single" w:sz="4" w:space="0" w:color="auto"/>
            </w:tcBorders>
            <w:noWrap/>
            <w:vAlign w:val="center"/>
            <w:hideMark/>
          </w:tcPr>
          <w:p w14:paraId="07BD9EEF" w14:textId="6D0FD2A6"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1 075,00</w:t>
            </w:r>
          </w:p>
        </w:tc>
        <w:tc>
          <w:tcPr>
            <w:tcW w:w="222" w:type="dxa"/>
            <w:vAlign w:val="center"/>
            <w:hideMark/>
          </w:tcPr>
          <w:p w14:paraId="1086F58B" w14:textId="77777777" w:rsidR="00E91570" w:rsidRPr="00E91570" w:rsidRDefault="00E91570" w:rsidP="00E91570">
            <w:pPr>
              <w:jc w:val="center"/>
              <w:rPr>
                <w:noProof w:val="0"/>
                <w:color w:val="000000" w:themeColor="text1"/>
                <w:sz w:val="20"/>
                <w:szCs w:val="20"/>
                <w:lang w:val="ro-MD" w:eastAsia="ro-MD"/>
              </w:rPr>
            </w:pPr>
          </w:p>
        </w:tc>
      </w:tr>
      <w:tr w:rsidR="00E91570" w:rsidRPr="00E91570" w14:paraId="3C3BAD7A" w14:textId="77777777" w:rsidTr="00E91570">
        <w:trPr>
          <w:trHeight w:val="20"/>
        </w:trPr>
        <w:tc>
          <w:tcPr>
            <w:tcW w:w="574" w:type="dxa"/>
            <w:tcBorders>
              <w:top w:val="nil"/>
              <w:left w:val="single" w:sz="4" w:space="0" w:color="auto"/>
              <w:bottom w:val="single" w:sz="4" w:space="0" w:color="auto"/>
              <w:right w:val="single" w:sz="4" w:space="0" w:color="auto"/>
            </w:tcBorders>
            <w:noWrap/>
            <w:vAlign w:val="center"/>
            <w:hideMark/>
          </w:tcPr>
          <w:p w14:paraId="587267EE" w14:textId="13110C3D" w:rsidR="00E91570" w:rsidRPr="00E91570" w:rsidRDefault="00E91570" w:rsidP="00E91570">
            <w:pPr>
              <w:jc w:val="center"/>
              <w:rPr>
                <w:noProof w:val="0"/>
                <w:color w:val="000000" w:themeColor="text1"/>
                <w:sz w:val="16"/>
                <w:szCs w:val="16"/>
                <w:lang w:val="ro-MD" w:eastAsia="ro-MD"/>
              </w:rPr>
            </w:pPr>
          </w:p>
        </w:tc>
        <w:tc>
          <w:tcPr>
            <w:tcW w:w="2193" w:type="dxa"/>
            <w:tcBorders>
              <w:top w:val="nil"/>
              <w:left w:val="nil"/>
              <w:bottom w:val="single" w:sz="4" w:space="0" w:color="auto"/>
              <w:right w:val="single" w:sz="4" w:space="0" w:color="auto"/>
            </w:tcBorders>
            <w:noWrap/>
            <w:vAlign w:val="center"/>
            <w:hideMark/>
          </w:tcPr>
          <w:p w14:paraId="3809F585" w14:textId="77777777"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TOTAL</w:t>
            </w:r>
          </w:p>
        </w:tc>
        <w:tc>
          <w:tcPr>
            <w:tcW w:w="4197" w:type="dxa"/>
            <w:tcBorders>
              <w:top w:val="nil"/>
              <w:left w:val="nil"/>
              <w:bottom w:val="single" w:sz="4" w:space="0" w:color="auto"/>
              <w:right w:val="single" w:sz="4" w:space="0" w:color="auto"/>
            </w:tcBorders>
            <w:noWrap/>
            <w:vAlign w:val="center"/>
            <w:hideMark/>
          </w:tcPr>
          <w:p w14:paraId="711CC3E8" w14:textId="100F4339" w:rsidR="00E91570" w:rsidRPr="00E91570" w:rsidRDefault="00E91570" w:rsidP="00E91570">
            <w:pPr>
              <w:jc w:val="center"/>
              <w:rPr>
                <w:noProof w:val="0"/>
                <w:color w:val="000000" w:themeColor="text1"/>
                <w:sz w:val="16"/>
                <w:szCs w:val="16"/>
                <w:lang w:val="ro-MD" w:eastAsia="ro-MD"/>
              </w:rPr>
            </w:pPr>
          </w:p>
        </w:tc>
        <w:tc>
          <w:tcPr>
            <w:tcW w:w="803" w:type="dxa"/>
            <w:tcBorders>
              <w:top w:val="nil"/>
              <w:left w:val="nil"/>
              <w:bottom w:val="single" w:sz="4" w:space="0" w:color="auto"/>
              <w:right w:val="single" w:sz="4" w:space="0" w:color="auto"/>
            </w:tcBorders>
            <w:noWrap/>
            <w:vAlign w:val="center"/>
            <w:hideMark/>
          </w:tcPr>
          <w:p w14:paraId="77949E41" w14:textId="3492AAFD" w:rsidR="00E91570" w:rsidRPr="00E91570" w:rsidRDefault="00E91570" w:rsidP="00E91570">
            <w:pPr>
              <w:jc w:val="center"/>
              <w:rPr>
                <w:noProof w:val="0"/>
                <w:color w:val="000000" w:themeColor="text1"/>
                <w:sz w:val="16"/>
                <w:szCs w:val="16"/>
                <w:lang w:val="ro-MD" w:eastAsia="ro-MD"/>
              </w:rPr>
            </w:pPr>
          </w:p>
        </w:tc>
        <w:tc>
          <w:tcPr>
            <w:tcW w:w="1256" w:type="dxa"/>
            <w:tcBorders>
              <w:top w:val="nil"/>
              <w:left w:val="nil"/>
              <w:bottom w:val="single" w:sz="4" w:space="0" w:color="auto"/>
              <w:right w:val="single" w:sz="4" w:space="0" w:color="auto"/>
            </w:tcBorders>
            <w:noWrap/>
            <w:vAlign w:val="center"/>
            <w:hideMark/>
          </w:tcPr>
          <w:p w14:paraId="1B8810F0" w14:textId="10065C77" w:rsidR="00E91570" w:rsidRPr="00E91570" w:rsidRDefault="00E91570" w:rsidP="00E91570">
            <w:pPr>
              <w:ind w:firstLineChars="100" w:firstLine="160"/>
              <w:jc w:val="center"/>
              <w:rPr>
                <w:noProof w:val="0"/>
                <w:color w:val="000000" w:themeColor="text1"/>
                <w:sz w:val="16"/>
                <w:szCs w:val="16"/>
                <w:lang w:val="ro-MD" w:eastAsia="ro-MD"/>
              </w:rPr>
            </w:pPr>
          </w:p>
        </w:tc>
        <w:tc>
          <w:tcPr>
            <w:tcW w:w="1235" w:type="dxa"/>
            <w:tcBorders>
              <w:top w:val="nil"/>
              <w:left w:val="nil"/>
              <w:bottom w:val="single" w:sz="4" w:space="0" w:color="auto"/>
              <w:right w:val="single" w:sz="4" w:space="0" w:color="auto"/>
            </w:tcBorders>
            <w:noWrap/>
            <w:vAlign w:val="center"/>
            <w:hideMark/>
          </w:tcPr>
          <w:p w14:paraId="4DFE7B43" w14:textId="682ABFF5" w:rsidR="00E91570" w:rsidRPr="00E91570" w:rsidRDefault="00E91570" w:rsidP="00E91570">
            <w:pPr>
              <w:jc w:val="center"/>
              <w:rPr>
                <w:noProof w:val="0"/>
                <w:color w:val="000000" w:themeColor="text1"/>
                <w:sz w:val="16"/>
                <w:szCs w:val="16"/>
                <w:lang w:val="ro-MD" w:eastAsia="ro-MD"/>
              </w:rPr>
            </w:pPr>
            <w:r w:rsidRPr="00E91570">
              <w:rPr>
                <w:noProof w:val="0"/>
                <w:color w:val="000000" w:themeColor="text1"/>
                <w:sz w:val="16"/>
                <w:szCs w:val="16"/>
                <w:lang w:val="ro-MD" w:eastAsia="ro-MD"/>
              </w:rPr>
              <w:t>26 422 555,67</w:t>
            </w:r>
          </w:p>
        </w:tc>
        <w:tc>
          <w:tcPr>
            <w:tcW w:w="222" w:type="dxa"/>
            <w:vAlign w:val="center"/>
            <w:hideMark/>
          </w:tcPr>
          <w:p w14:paraId="36CB9C65" w14:textId="77777777" w:rsidR="00E91570" w:rsidRPr="00E91570" w:rsidRDefault="00E91570" w:rsidP="00E91570">
            <w:pPr>
              <w:jc w:val="center"/>
              <w:rPr>
                <w:noProof w:val="0"/>
                <w:color w:val="000000" w:themeColor="text1"/>
                <w:sz w:val="20"/>
                <w:szCs w:val="20"/>
                <w:lang w:val="ro-MD" w:eastAsia="ro-MD"/>
              </w:rPr>
            </w:pPr>
          </w:p>
        </w:tc>
      </w:tr>
    </w:tbl>
    <w:p w14:paraId="0A48D19E" w14:textId="77777777" w:rsidR="00E91570" w:rsidRPr="00AB5CFD" w:rsidRDefault="00E91570" w:rsidP="00BD72DF">
      <w:pPr>
        <w:shd w:val="clear" w:color="auto" w:fill="FFFFFF" w:themeFill="background1"/>
        <w:tabs>
          <w:tab w:val="left" w:pos="284"/>
          <w:tab w:val="right" w:pos="426"/>
        </w:tabs>
        <w:jc w:val="both"/>
        <w:rPr>
          <w:b/>
          <w:bCs/>
          <w:noProof w:val="0"/>
          <w:lang w:eastAsia="ru-RU"/>
        </w:rPr>
      </w:pPr>
    </w:p>
    <w:p w14:paraId="2DD79A60" w14:textId="2971DBB4" w:rsidR="008A6647" w:rsidRPr="00AB5CFD" w:rsidRDefault="008A6647" w:rsidP="00BD72DF">
      <w:pPr>
        <w:shd w:val="clear" w:color="auto" w:fill="FFFFFF" w:themeFill="background1"/>
        <w:tabs>
          <w:tab w:val="left" w:pos="284"/>
          <w:tab w:val="right" w:pos="426"/>
        </w:tabs>
        <w:jc w:val="both"/>
        <w:rPr>
          <w:b/>
          <w:bCs/>
          <w:noProof w:val="0"/>
          <w:lang w:val="ro-MD" w:eastAsia="ru-RU"/>
        </w:rPr>
      </w:pPr>
      <w:r w:rsidRPr="00AB5CFD">
        <w:rPr>
          <w:b/>
          <w:bCs/>
          <w:noProof w:val="0"/>
          <w:lang w:eastAsia="ru-RU"/>
        </w:rPr>
        <w:t xml:space="preserve">Valoarea totală estimată a procedurii </w:t>
      </w:r>
      <w:r w:rsidRPr="00E91570">
        <w:rPr>
          <w:b/>
          <w:bCs/>
          <w:noProof w:val="0"/>
          <w:lang w:eastAsia="ru-RU"/>
        </w:rPr>
        <w:t xml:space="preserve">de achiziție </w:t>
      </w:r>
      <w:r w:rsidR="00E91570" w:rsidRPr="00E91570">
        <w:rPr>
          <w:b/>
          <w:bCs/>
          <w:noProof w:val="0"/>
          <w:lang w:eastAsia="ru-RU"/>
        </w:rPr>
        <w:t xml:space="preserve">26 422 555,67 </w:t>
      </w:r>
      <w:r w:rsidRPr="00E91570">
        <w:rPr>
          <w:b/>
          <w:bCs/>
          <w:noProof w:val="0"/>
          <w:lang w:eastAsia="ru-RU"/>
        </w:rPr>
        <w:t>lei</w:t>
      </w:r>
      <w:r w:rsidRPr="00AB5CFD">
        <w:rPr>
          <w:b/>
          <w:bCs/>
          <w:noProof w:val="0"/>
          <w:lang w:eastAsia="ru-RU"/>
        </w:rPr>
        <w:t xml:space="preserve"> </w:t>
      </w:r>
    </w:p>
    <w:p w14:paraId="01B4E5CF" w14:textId="77777777" w:rsidR="00AB6C15" w:rsidRPr="00AB5CFD" w:rsidRDefault="00AB6C15" w:rsidP="00BD72DF">
      <w:pPr>
        <w:shd w:val="clear" w:color="auto" w:fill="FFFFFF" w:themeFill="background1"/>
        <w:tabs>
          <w:tab w:val="left" w:pos="284"/>
          <w:tab w:val="right" w:pos="426"/>
        </w:tabs>
        <w:jc w:val="both"/>
        <w:rPr>
          <w:b/>
          <w:bCs/>
          <w:noProof w:val="0"/>
          <w:lang w:val="ro-MD" w:eastAsia="ru-RU"/>
        </w:rPr>
      </w:pPr>
    </w:p>
    <w:p w14:paraId="03EB0485" w14:textId="77777777" w:rsidR="0062407D" w:rsidRPr="00AB5CFD" w:rsidRDefault="0062407D" w:rsidP="0062407D">
      <w:pPr>
        <w:numPr>
          <w:ilvl w:val="0"/>
          <w:numId w:val="2"/>
        </w:numPr>
        <w:shd w:val="clear" w:color="auto" w:fill="FFFFFF" w:themeFill="background1"/>
        <w:tabs>
          <w:tab w:val="right" w:pos="426"/>
        </w:tabs>
        <w:ind w:left="357"/>
        <w:jc w:val="both"/>
        <w:rPr>
          <w:b/>
          <w:noProof w:val="0"/>
          <w:lang w:val="ro-MD" w:eastAsia="ru-RU"/>
        </w:rPr>
      </w:pPr>
      <w:r w:rsidRPr="00AB5CFD">
        <w:rPr>
          <w:b/>
          <w:noProof w:val="0"/>
          <w:lang w:val="ro-MD" w:eastAsia="ru-RU"/>
        </w:rPr>
        <w:t>În cazul în care contractul este împărțit pe loturi un operator economic poate depune oferta (se va selecta):</w:t>
      </w:r>
    </w:p>
    <w:p w14:paraId="6A19199C"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un singur lot;</w:t>
      </w:r>
    </w:p>
    <w:p w14:paraId="5FF877D2"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mai multe loturi;</w:t>
      </w:r>
    </w:p>
    <w:p w14:paraId="5A19A0AF" w14:textId="77777777" w:rsidR="0062407D" w:rsidRPr="00AB5CFD" w:rsidRDefault="0062407D" w:rsidP="0062407D">
      <w:pPr>
        <w:numPr>
          <w:ilvl w:val="0"/>
          <w:numId w:val="3"/>
        </w:numPr>
        <w:shd w:val="clear" w:color="auto" w:fill="FFFFFF" w:themeFill="background1"/>
        <w:tabs>
          <w:tab w:val="right" w:pos="426"/>
        </w:tabs>
        <w:rPr>
          <w:noProof w:val="0"/>
          <w:lang w:val="ro-MD" w:eastAsia="ru-RU"/>
        </w:rPr>
      </w:pPr>
      <w:r w:rsidRPr="00AB5CFD">
        <w:rPr>
          <w:noProof w:val="0"/>
          <w:lang w:val="ro-MD" w:eastAsia="ru-RU"/>
        </w:rPr>
        <w:t>Pentru toate loturile;</w:t>
      </w:r>
    </w:p>
    <w:p w14:paraId="730AC6AC" w14:textId="77777777" w:rsidR="00956289" w:rsidRPr="00AB5CFD" w:rsidRDefault="00956289" w:rsidP="00956289">
      <w:pPr>
        <w:pStyle w:val="ListParagraph"/>
        <w:numPr>
          <w:ilvl w:val="0"/>
          <w:numId w:val="0"/>
        </w:numPr>
        <w:shd w:val="clear" w:color="auto" w:fill="FFFFFF" w:themeFill="background1"/>
        <w:tabs>
          <w:tab w:val="right" w:pos="426"/>
        </w:tabs>
        <w:spacing w:line="276" w:lineRule="auto"/>
        <w:ind w:left="720"/>
        <w:rPr>
          <w:b/>
          <w:sz w:val="22"/>
          <w:szCs w:val="22"/>
          <w:lang w:val="ro-MD" w:eastAsia="ru-RU"/>
        </w:rPr>
      </w:pPr>
    </w:p>
    <w:p w14:paraId="2878DB3E" w14:textId="0821F2C5" w:rsidR="00956289" w:rsidRPr="00AB5CFD" w:rsidRDefault="00956289" w:rsidP="00C30A06">
      <w:pPr>
        <w:pStyle w:val="ListParagraph"/>
        <w:numPr>
          <w:ilvl w:val="0"/>
          <w:numId w:val="2"/>
        </w:numPr>
        <w:shd w:val="clear" w:color="auto" w:fill="FFFFFF" w:themeFill="background1"/>
        <w:tabs>
          <w:tab w:val="clear" w:pos="1134"/>
        </w:tabs>
        <w:spacing w:line="276" w:lineRule="auto"/>
        <w:ind w:left="270" w:hanging="374"/>
        <w:rPr>
          <w:b/>
          <w:sz w:val="22"/>
          <w:szCs w:val="22"/>
          <w:lang w:val="ro-MD" w:eastAsia="ru-RU"/>
        </w:rPr>
      </w:pPr>
      <w:r w:rsidRPr="00AB5CFD">
        <w:rPr>
          <w:b/>
          <w:sz w:val="22"/>
          <w:szCs w:val="22"/>
          <w:lang w:val="ro-MD" w:eastAsia="ru-RU"/>
        </w:rPr>
        <w:t xml:space="preserve">Admiterea sau interzicerea ofertelor alternative: se admite </w:t>
      </w:r>
    </w:p>
    <w:p w14:paraId="3F7FB1F0" w14:textId="3C51E389" w:rsidR="00956289" w:rsidRPr="00AB5CFD" w:rsidRDefault="00956289" w:rsidP="00C30A06">
      <w:pPr>
        <w:shd w:val="clear" w:color="auto" w:fill="FFFFFF" w:themeFill="background1"/>
        <w:spacing w:line="276" w:lineRule="auto"/>
        <w:ind w:left="270" w:hanging="374"/>
        <w:jc w:val="both"/>
        <w:rPr>
          <w:b/>
          <w:sz w:val="22"/>
          <w:szCs w:val="22"/>
          <w:lang w:val="ro-MD" w:eastAsia="ru-RU"/>
        </w:rPr>
      </w:pPr>
      <w:r w:rsidRPr="00AB5CFD">
        <w:rPr>
          <w:b/>
          <w:sz w:val="22"/>
          <w:szCs w:val="22"/>
          <w:lang w:val="ro-MD" w:eastAsia="ru-RU"/>
        </w:rPr>
        <w:tab/>
      </w:r>
      <w:r w:rsidRPr="00AB5CFD">
        <w:rPr>
          <w:b/>
          <w:sz w:val="22"/>
          <w:szCs w:val="22"/>
          <w:lang w:val="ro-MD" w:eastAsia="ru-RU"/>
        </w:rPr>
        <w:tab/>
        <w:t xml:space="preserve">Prin oferte alternative se subânțelege că operatorii economici pot depune oferte alternative </w:t>
      </w:r>
      <w:r w:rsidRPr="00AB5CFD">
        <w:rPr>
          <w:b/>
          <w:sz w:val="22"/>
          <w:szCs w:val="22"/>
          <w:u w:val="single"/>
          <w:lang w:val="ro-MD" w:eastAsia="ru-RU"/>
        </w:rPr>
        <w:t>Specificațiior tehnice</w:t>
      </w:r>
      <w:r w:rsidRPr="00AB5CFD">
        <w:rPr>
          <w:b/>
          <w:noProof w:val="0"/>
          <w:sz w:val="22"/>
          <w:szCs w:val="22"/>
          <w:u w:val="single"/>
          <w:lang w:val="ro-MD" w:eastAsia="ru-RU"/>
        </w:rPr>
        <w:t xml:space="preserve"> </w:t>
      </w:r>
      <w:r w:rsidRPr="00AB5CFD">
        <w:rPr>
          <w:b/>
          <w:sz w:val="22"/>
          <w:szCs w:val="22"/>
          <w:u w:val="single"/>
          <w:lang w:val="ro-MD" w:eastAsia="ru-RU"/>
        </w:rPr>
        <w:t xml:space="preserve">minime solicitate în anunțul de participare. </w:t>
      </w:r>
      <w:r w:rsidRPr="00AB5CFD">
        <w:rPr>
          <w:b/>
          <w:i/>
          <w:iCs/>
          <w:sz w:val="22"/>
          <w:szCs w:val="22"/>
          <w:u w:val="single"/>
          <w:lang w:val="ro-MD" w:eastAsia="ru-RU"/>
        </w:rPr>
        <w:t xml:space="preserve">(ofertantul dovedește în oferta sa alternativă, spre satisfacția autorității contractante, prin orice mijloc corespunzător, că soluțiile tehnice pe care le propune satisfac, în orice manieră echivalentă, cerințele tehnice definite din </w:t>
      </w:r>
      <w:r w:rsidRPr="00AB5CFD">
        <w:rPr>
          <w:b/>
          <w:bCs/>
          <w:i/>
          <w:iCs/>
          <w:sz w:val="22"/>
          <w:szCs w:val="22"/>
          <w:lang w:val="en-US" w:eastAsia="ru-RU"/>
        </w:rPr>
        <w:t>Specificarea tehnică deplină solicitată de către autoritatea contractantă</w:t>
      </w:r>
      <w:r w:rsidRPr="00AB5CFD">
        <w:rPr>
          <w:b/>
          <w:bCs/>
          <w:i/>
          <w:iCs/>
          <w:sz w:val="22"/>
          <w:szCs w:val="22"/>
          <w:lang w:val="ro-MD" w:eastAsia="ru-RU"/>
        </w:rPr>
        <w:t xml:space="preserve"> în anunțul de participare). </w:t>
      </w:r>
      <w:r w:rsidRPr="00AB5CFD">
        <w:rPr>
          <w:b/>
          <w:sz w:val="22"/>
          <w:szCs w:val="22"/>
          <w:u w:val="single"/>
          <w:lang w:val="ro-MD" w:eastAsia="ru-RU"/>
        </w:rPr>
        <w:t>Un mijloc corespunzător poate fi considerat un dosar tehnic de la producător, un raport de încercare de la un organism recunoscut, ect</w:t>
      </w:r>
      <w:r w:rsidRPr="00AB5CFD">
        <w:rPr>
          <w:b/>
          <w:sz w:val="22"/>
          <w:szCs w:val="22"/>
          <w:lang w:val="ro-MD" w:eastAsia="ru-RU"/>
        </w:rPr>
        <w:t>. Totodată, în procesul de evaluare în cazul în care vor fi depuse pentru același lot oferte de bază și alternative se va da prioritate ofertelor care corespund cerințelor de bază, indiferent de poziționarea după preț.</w:t>
      </w:r>
      <w:r w:rsidRPr="00AB5CFD">
        <w:rPr>
          <w:b/>
          <w:noProof w:val="0"/>
          <w:sz w:val="22"/>
          <w:szCs w:val="22"/>
          <w:lang w:val="ro-MD" w:eastAsia="ru-RU"/>
        </w:rPr>
        <w:t xml:space="preserve"> </w:t>
      </w:r>
      <w:r w:rsidRPr="00AB5CFD">
        <w:rPr>
          <w:b/>
          <w:sz w:val="22"/>
          <w:szCs w:val="22"/>
          <w:lang w:val="ro-MD" w:eastAsia="ru-RU"/>
        </w:rPr>
        <w:t>Pentru ofertele alternative, grupul de lucru își rezervă dreptul de a atribui sau nu lotul operatorului economic, fără a fi obligat să motiveze decizia sa.</w:t>
      </w:r>
    </w:p>
    <w:p w14:paraId="20DA2AEB" w14:textId="77777777" w:rsidR="00956289" w:rsidRPr="00AB5CFD" w:rsidRDefault="00956289" w:rsidP="00C30A06">
      <w:pPr>
        <w:shd w:val="clear" w:color="auto" w:fill="FFFFFF" w:themeFill="background1"/>
        <w:spacing w:line="276" w:lineRule="auto"/>
        <w:ind w:left="540" w:hanging="270"/>
        <w:rPr>
          <w:b/>
          <w:sz w:val="22"/>
          <w:szCs w:val="22"/>
          <w:lang w:val="ro-MD" w:eastAsia="ru-RU"/>
        </w:rPr>
      </w:pPr>
      <w:r w:rsidRPr="00AB5CFD">
        <w:rPr>
          <w:b/>
          <w:sz w:val="22"/>
          <w:szCs w:val="22"/>
          <w:lang w:val="ro-MD" w:eastAsia="ru-RU"/>
        </w:rPr>
        <w:t xml:space="preserve">Ofertanţii pot depune o ofertă de bază sau o oferta alternativă. </w:t>
      </w:r>
    </w:p>
    <w:p w14:paraId="6995AB24" w14:textId="2F97C3CD" w:rsidR="005216D1" w:rsidRPr="00AB5CFD" w:rsidRDefault="005216D1" w:rsidP="005216D1">
      <w:pPr>
        <w:pStyle w:val="ListParagraph"/>
        <w:numPr>
          <w:ilvl w:val="0"/>
          <w:numId w:val="2"/>
        </w:numPr>
        <w:shd w:val="clear" w:color="auto" w:fill="FFFFFF" w:themeFill="background1"/>
        <w:tabs>
          <w:tab w:val="left" w:pos="0"/>
          <w:tab w:val="left" w:pos="284"/>
          <w:tab w:val="left" w:pos="426"/>
        </w:tabs>
        <w:spacing w:before="120"/>
        <w:rPr>
          <w:b/>
          <w:u w:val="single"/>
          <w:lang w:eastAsia="ru-RU"/>
        </w:rPr>
      </w:pPr>
      <w:proofErr w:type="spellStart"/>
      <w:r w:rsidRPr="00AB5CFD">
        <w:rPr>
          <w:b/>
          <w:u w:val="single"/>
          <w:lang w:eastAsia="ru-RU"/>
        </w:rPr>
        <w:t>Inconterms</w:t>
      </w:r>
      <w:proofErr w:type="spellEnd"/>
      <w:r w:rsidRPr="00AB5CFD">
        <w:rPr>
          <w:b/>
          <w:u w:val="single"/>
          <w:lang w:eastAsia="ru-RU"/>
        </w:rPr>
        <w:t xml:space="preserve"> 2020 DDP - Franco </w:t>
      </w:r>
      <w:proofErr w:type="spellStart"/>
      <w:r w:rsidRPr="00AB5CFD">
        <w:rPr>
          <w:b/>
          <w:u w:val="single"/>
          <w:lang w:eastAsia="ru-RU"/>
        </w:rPr>
        <w:t>Destinație</w:t>
      </w:r>
      <w:proofErr w:type="spellEnd"/>
      <w:r w:rsidRPr="00AB5CFD">
        <w:rPr>
          <w:b/>
          <w:u w:val="single"/>
          <w:lang w:eastAsia="ru-RU"/>
        </w:rPr>
        <w:t xml:space="preserve"> </w:t>
      </w:r>
      <w:proofErr w:type="spellStart"/>
      <w:r w:rsidRPr="00AB5CFD">
        <w:rPr>
          <w:b/>
          <w:u w:val="single"/>
          <w:lang w:eastAsia="ru-RU"/>
        </w:rPr>
        <w:t>Vămuit</w:t>
      </w:r>
      <w:proofErr w:type="spellEnd"/>
      <w:r w:rsidRPr="00AB5CFD">
        <w:rPr>
          <w:b/>
          <w:u w:val="single"/>
          <w:lang w:eastAsia="ru-RU"/>
        </w:rPr>
        <w:t>,</w:t>
      </w:r>
      <w:r w:rsidRPr="00AB5CFD">
        <w:rPr>
          <w:rFonts w:eastAsiaTheme="minorHAnsi"/>
          <w:sz w:val="28"/>
          <w:szCs w:val="28"/>
        </w:rPr>
        <w:t xml:space="preserve"> </w:t>
      </w:r>
      <w:r w:rsidRPr="00AB5CFD">
        <w:rPr>
          <w:b/>
          <w:u w:val="single"/>
          <w:lang w:eastAsia="ru-RU"/>
        </w:rPr>
        <w:t xml:space="preserve">cu </w:t>
      </w:r>
      <w:proofErr w:type="spellStart"/>
      <w:r w:rsidRPr="00AB5CFD">
        <w:rPr>
          <w:b/>
          <w:u w:val="single"/>
          <w:lang w:eastAsia="ru-RU"/>
        </w:rPr>
        <w:t>transportul</w:t>
      </w:r>
      <w:proofErr w:type="spellEnd"/>
      <w:r w:rsidRPr="00AB5CFD">
        <w:rPr>
          <w:b/>
          <w:u w:val="single"/>
          <w:lang w:eastAsia="ru-RU"/>
        </w:rPr>
        <w:t xml:space="preserve"> </w:t>
      </w:r>
      <w:proofErr w:type="spellStart"/>
      <w:r w:rsidRPr="00AB5CFD">
        <w:rPr>
          <w:b/>
          <w:u w:val="single"/>
          <w:lang w:eastAsia="ru-RU"/>
        </w:rPr>
        <w:t>Vînzătorului</w:t>
      </w:r>
      <w:proofErr w:type="spellEnd"/>
      <w:r w:rsidRPr="00AB5CFD">
        <w:rPr>
          <w:b/>
          <w:u w:val="single"/>
          <w:lang w:eastAsia="ru-RU"/>
        </w:rPr>
        <w:t xml:space="preserve">, </w:t>
      </w:r>
      <w:bookmarkStart w:id="3" w:name="_Hlk91680394"/>
      <w:r w:rsidRPr="00AB5CFD">
        <w:rPr>
          <w:b/>
          <w:highlight w:val="yellow"/>
          <w:lang w:val="ro-MD"/>
        </w:rPr>
        <w:t>pe parcursul anului 202</w:t>
      </w:r>
      <w:r w:rsidR="00D629D1">
        <w:rPr>
          <w:b/>
          <w:highlight w:val="yellow"/>
          <w:lang w:val="ro-MD"/>
        </w:rPr>
        <w:t>7</w:t>
      </w:r>
      <w:r w:rsidRPr="00AB5CFD">
        <w:rPr>
          <w:b/>
          <w:highlight w:val="yellow"/>
          <w:lang w:val="ro-MD"/>
        </w:rPr>
        <w:t xml:space="preserve"> </w:t>
      </w:r>
      <w:bookmarkEnd w:id="3"/>
      <w:r w:rsidRPr="00AB5CFD">
        <w:rPr>
          <w:b/>
          <w:lang w:val="ro-MD"/>
        </w:rPr>
        <w:t>conform Graficului de Livrare:</w:t>
      </w:r>
    </w:p>
    <w:p w14:paraId="2DD36AF5" w14:textId="1D7C7429" w:rsidR="005216D1" w:rsidRDefault="005216D1" w:rsidP="005216D1">
      <w:pPr>
        <w:jc w:val="center"/>
        <w:rPr>
          <w:b/>
          <w:bCs/>
        </w:rPr>
      </w:pPr>
      <w:r w:rsidRPr="00AB5CFD">
        <w:rPr>
          <w:b/>
          <w:bCs/>
        </w:rPr>
        <w:t>Condiții de livrare</w:t>
      </w:r>
    </w:p>
    <w:p w14:paraId="4A81074F" w14:textId="77777777" w:rsidR="001C75E4" w:rsidRPr="00AB5CFD" w:rsidRDefault="001C75E4" w:rsidP="005216D1">
      <w:pPr>
        <w:jc w:val="center"/>
        <w:rPr>
          <w:b/>
          <w:bCs/>
        </w:rPr>
      </w:pPr>
    </w:p>
    <w:tbl>
      <w:tblPr>
        <w:tblW w:w="1075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2"/>
        <w:gridCol w:w="2596"/>
        <w:gridCol w:w="2700"/>
        <w:gridCol w:w="2408"/>
      </w:tblGrid>
      <w:tr w:rsidR="005216D1" w:rsidRPr="00AB5CFD" w14:paraId="758492D9" w14:textId="77777777" w:rsidTr="005A192D">
        <w:trPr>
          <w:trHeight w:val="20"/>
        </w:trPr>
        <w:tc>
          <w:tcPr>
            <w:tcW w:w="3052" w:type="dxa"/>
            <w:vAlign w:val="center"/>
          </w:tcPr>
          <w:p w14:paraId="22BAFB8B" w14:textId="77777777" w:rsidR="005216D1" w:rsidRPr="00AB5CFD" w:rsidRDefault="005216D1" w:rsidP="00012C28">
            <w:pPr>
              <w:spacing w:line="276" w:lineRule="auto"/>
              <w:jc w:val="center"/>
              <w:rPr>
                <w:rFonts w:eastAsia="Calibri"/>
                <w:b/>
                <w:bCs/>
                <w:sz w:val="22"/>
                <w:szCs w:val="22"/>
                <w:lang w:eastAsia="ru-RU"/>
              </w:rPr>
            </w:pPr>
            <w:bookmarkStart w:id="4" w:name="_Hlk135218074"/>
          </w:p>
        </w:tc>
        <w:tc>
          <w:tcPr>
            <w:tcW w:w="2596" w:type="dxa"/>
            <w:vAlign w:val="center"/>
          </w:tcPr>
          <w:p w14:paraId="7A50C25C" w14:textId="7307C1EC"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202</w:t>
            </w:r>
            <w:r w:rsidR="00D629D1">
              <w:rPr>
                <w:rFonts w:eastAsia="Calibri"/>
                <w:b/>
                <w:bCs/>
                <w:sz w:val="22"/>
                <w:szCs w:val="22"/>
                <w:lang w:eastAsia="ru-RU"/>
              </w:rPr>
              <w:t>7</w:t>
            </w:r>
          </w:p>
        </w:tc>
        <w:tc>
          <w:tcPr>
            <w:tcW w:w="5108" w:type="dxa"/>
            <w:gridSpan w:val="2"/>
            <w:shd w:val="clear" w:color="auto" w:fill="D9D9D9"/>
            <w:vAlign w:val="center"/>
          </w:tcPr>
          <w:p w14:paraId="073D2C7A"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Condiții de livrare generale</w:t>
            </w:r>
          </w:p>
          <w:p w14:paraId="50DFEAE8"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Cuantumul din cantitatea totală contractată a Bunurilor per lot</w:t>
            </w:r>
          </w:p>
          <w:p w14:paraId="3943B507"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B85B042" w14:textId="77777777" w:rsidTr="005A192D">
        <w:trPr>
          <w:trHeight w:val="20"/>
        </w:trPr>
        <w:tc>
          <w:tcPr>
            <w:tcW w:w="3052" w:type="dxa"/>
            <w:vMerge w:val="restart"/>
            <w:textDirection w:val="btLr"/>
            <w:vAlign w:val="center"/>
          </w:tcPr>
          <w:p w14:paraId="7A028FB5" w14:textId="77777777" w:rsidR="005216D1" w:rsidRPr="00AB5CFD" w:rsidRDefault="005216D1" w:rsidP="00012C28">
            <w:pPr>
              <w:spacing w:line="276" w:lineRule="auto"/>
              <w:ind w:left="113" w:right="113"/>
              <w:jc w:val="center"/>
              <w:rPr>
                <w:rFonts w:eastAsia="Calibri"/>
                <w:b/>
                <w:bCs/>
                <w:sz w:val="22"/>
                <w:szCs w:val="22"/>
                <w:lang w:eastAsia="ru-RU"/>
              </w:rPr>
            </w:pPr>
            <w:r w:rsidRPr="00AB5CFD">
              <w:rPr>
                <w:rFonts w:eastAsia="Calibri"/>
                <w:b/>
                <w:bCs/>
                <w:sz w:val="22"/>
                <w:szCs w:val="22"/>
                <w:lang w:eastAsia="ru-RU"/>
              </w:rPr>
              <w:t>Condiții de livrare conform graficului de livrare</w:t>
            </w:r>
          </w:p>
        </w:tc>
        <w:tc>
          <w:tcPr>
            <w:tcW w:w="2596" w:type="dxa"/>
            <w:vAlign w:val="center"/>
          </w:tcPr>
          <w:p w14:paraId="4F4FFCC7"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Ianuarie</w:t>
            </w:r>
          </w:p>
        </w:tc>
        <w:tc>
          <w:tcPr>
            <w:tcW w:w="2700" w:type="dxa"/>
            <w:vMerge w:val="restart"/>
            <w:shd w:val="clear" w:color="auto" w:fill="D9D9D9"/>
            <w:vAlign w:val="center"/>
          </w:tcPr>
          <w:p w14:paraId="4AA13908"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val="restart"/>
            <w:shd w:val="clear" w:color="auto" w:fill="D9D9D9"/>
            <w:vAlign w:val="center"/>
          </w:tcPr>
          <w:p w14:paraId="2615C079"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Cs/>
                <w:sz w:val="22"/>
                <w:szCs w:val="22"/>
                <w:lang w:eastAsia="ru-RU"/>
              </w:rPr>
              <w:t xml:space="preserve">Cantitatea per lot proporțională cu cuantumul menționat </w:t>
            </w:r>
            <w:r w:rsidRPr="00AB5CFD">
              <w:rPr>
                <w:rFonts w:eastAsia="Calibri"/>
                <w:sz w:val="22"/>
                <w:szCs w:val="22"/>
                <w:lang w:eastAsia="ru-RU"/>
              </w:rPr>
              <w:t>poate fi divizată în mai multe livrări, cu condiția livrării cumulative – nu mai puțin de 10% la fiecare 2 luni</w:t>
            </w:r>
          </w:p>
        </w:tc>
      </w:tr>
      <w:tr w:rsidR="005216D1" w:rsidRPr="00AB5CFD" w14:paraId="41386FA6" w14:textId="77777777" w:rsidTr="005A192D">
        <w:trPr>
          <w:trHeight w:val="20"/>
        </w:trPr>
        <w:tc>
          <w:tcPr>
            <w:tcW w:w="3052" w:type="dxa"/>
            <w:vMerge/>
            <w:vAlign w:val="center"/>
          </w:tcPr>
          <w:p w14:paraId="42C7A6B3"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052E8E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Februarie</w:t>
            </w:r>
          </w:p>
        </w:tc>
        <w:tc>
          <w:tcPr>
            <w:tcW w:w="2700" w:type="dxa"/>
            <w:vMerge/>
            <w:shd w:val="clear" w:color="auto" w:fill="D9D9D9"/>
            <w:vAlign w:val="center"/>
          </w:tcPr>
          <w:p w14:paraId="07BD075D"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9D0256B"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76672E35" w14:textId="77777777" w:rsidTr="005A192D">
        <w:trPr>
          <w:trHeight w:val="20"/>
        </w:trPr>
        <w:tc>
          <w:tcPr>
            <w:tcW w:w="3052" w:type="dxa"/>
            <w:vMerge/>
            <w:vAlign w:val="center"/>
          </w:tcPr>
          <w:p w14:paraId="2D2012B1"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4279CC8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Martie</w:t>
            </w:r>
          </w:p>
        </w:tc>
        <w:tc>
          <w:tcPr>
            <w:tcW w:w="2700" w:type="dxa"/>
            <w:vMerge w:val="restart"/>
            <w:shd w:val="clear" w:color="auto" w:fill="D9D9D9"/>
            <w:vAlign w:val="center"/>
          </w:tcPr>
          <w:p w14:paraId="55A8CBD5"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47A09454"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33B953D1" w14:textId="77777777" w:rsidTr="005A192D">
        <w:trPr>
          <w:trHeight w:val="20"/>
        </w:trPr>
        <w:tc>
          <w:tcPr>
            <w:tcW w:w="3052" w:type="dxa"/>
            <w:vMerge/>
            <w:vAlign w:val="center"/>
          </w:tcPr>
          <w:p w14:paraId="6F64A35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2DAEC4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Aprilie</w:t>
            </w:r>
          </w:p>
        </w:tc>
        <w:tc>
          <w:tcPr>
            <w:tcW w:w="2700" w:type="dxa"/>
            <w:vMerge/>
            <w:shd w:val="clear" w:color="auto" w:fill="D9D9D9"/>
            <w:vAlign w:val="center"/>
          </w:tcPr>
          <w:p w14:paraId="23A7A8D4"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2048D9A"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15F18BDC" w14:textId="77777777" w:rsidTr="005A192D">
        <w:trPr>
          <w:trHeight w:val="20"/>
        </w:trPr>
        <w:tc>
          <w:tcPr>
            <w:tcW w:w="3052" w:type="dxa"/>
            <w:vMerge/>
            <w:vAlign w:val="center"/>
          </w:tcPr>
          <w:p w14:paraId="67D150F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41BFDFA"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Mai</w:t>
            </w:r>
          </w:p>
        </w:tc>
        <w:tc>
          <w:tcPr>
            <w:tcW w:w="2700" w:type="dxa"/>
            <w:vMerge w:val="restart"/>
            <w:shd w:val="clear" w:color="auto" w:fill="D9D9D9"/>
            <w:vAlign w:val="center"/>
          </w:tcPr>
          <w:p w14:paraId="20EB4F6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7E51748F"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74769E1E" w14:textId="77777777" w:rsidTr="005A192D">
        <w:trPr>
          <w:trHeight w:val="20"/>
        </w:trPr>
        <w:tc>
          <w:tcPr>
            <w:tcW w:w="3052" w:type="dxa"/>
            <w:vMerge/>
            <w:vAlign w:val="center"/>
          </w:tcPr>
          <w:p w14:paraId="6E8F3EC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0868398E"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Iunie</w:t>
            </w:r>
          </w:p>
        </w:tc>
        <w:tc>
          <w:tcPr>
            <w:tcW w:w="2700" w:type="dxa"/>
            <w:vMerge/>
            <w:shd w:val="clear" w:color="auto" w:fill="D9D9D9"/>
            <w:vAlign w:val="center"/>
          </w:tcPr>
          <w:p w14:paraId="2174A75F"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1345B67D"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FC2F375" w14:textId="77777777" w:rsidTr="005A192D">
        <w:trPr>
          <w:trHeight w:val="20"/>
        </w:trPr>
        <w:tc>
          <w:tcPr>
            <w:tcW w:w="3052" w:type="dxa"/>
            <w:vMerge/>
            <w:vAlign w:val="center"/>
          </w:tcPr>
          <w:p w14:paraId="059CD46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C8CE4F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Iulie</w:t>
            </w:r>
          </w:p>
        </w:tc>
        <w:tc>
          <w:tcPr>
            <w:tcW w:w="2700" w:type="dxa"/>
            <w:vMerge w:val="restart"/>
            <w:shd w:val="clear" w:color="auto" w:fill="D9D9D9"/>
            <w:vAlign w:val="center"/>
          </w:tcPr>
          <w:p w14:paraId="743862AB"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322E280B"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0B784793" w14:textId="77777777" w:rsidTr="005A192D">
        <w:trPr>
          <w:trHeight w:val="20"/>
        </w:trPr>
        <w:tc>
          <w:tcPr>
            <w:tcW w:w="3052" w:type="dxa"/>
            <w:vMerge/>
            <w:vAlign w:val="center"/>
          </w:tcPr>
          <w:p w14:paraId="65029197"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2E982FA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August</w:t>
            </w:r>
          </w:p>
        </w:tc>
        <w:tc>
          <w:tcPr>
            <w:tcW w:w="2700" w:type="dxa"/>
            <w:vMerge/>
            <w:shd w:val="clear" w:color="auto" w:fill="D9D9D9"/>
            <w:vAlign w:val="center"/>
          </w:tcPr>
          <w:p w14:paraId="1F685BA1"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018FFA0C"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48D69900" w14:textId="77777777" w:rsidTr="005A192D">
        <w:trPr>
          <w:trHeight w:val="20"/>
        </w:trPr>
        <w:tc>
          <w:tcPr>
            <w:tcW w:w="3052" w:type="dxa"/>
            <w:vMerge/>
            <w:vAlign w:val="center"/>
          </w:tcPr>
          <w:p w14:paraId="205E8223"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64B32C60"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Septembrie</w:t>
            </w:r>
          </w:p>
        </w:tc>
        <w:tc>
          <w:tcPr>
            <w:tcW w:w="2700" w:type="dxa"/>
            <w:vMerge w:val="restart"/>
            <w:shd w:val="clear" w:color="auto" w:fill="D9D9D9"/>
            <w:vAlign w:val="center"/>
          </w:tcPr>
          <w:p w14:paraId="48BA5526"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2F61751D"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4C4EFB5" w14:textId="77777777" w:rsidTr="005A192D">
        <w:trPr>
          <w:trHeight w:val="20"/>
        </w:trPr>
        <w:tc>
          <w:tcPr>
            <w:tcW w:w="3052" w:type="dxa"/>
            <w:vMerge/>
            <w:vAlign w:val="center"/>
          </w:tcPr>
          <w:p w14:paraId="6BB86911"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1CA3A9BD"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Octombrie</w:t>
            </w:r>
          </w:p>
        </w:tc>
        <w:tc>
          <w:tcPr>
            <w:tcW w:w="2700" w:type="dxa"/>
            <w:vMerge/>
            <w:shd w:val="clear" w:color="auto" w:fill="D9D9D9"/>
            <w:vAlign w:val="center"/>
          </w:tcPr>
          <w:p w14:paraId="4DB3752D"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78A31E0E"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150FFF37" w14:textId="77777777" w:rsidTr="005A192D">
        <w:trPr>
          <w:trHeight w:val="20"/>
        </w:trPr>
        <w:tc>
          <w:tcPr>
            <w:tcW w:w="3052" w:type="dxa"/>
            <w:vMerge/>
            <w:vAlign w:val="center"/>
          </w:tcPr>
          <w:p w14:paraId="322CA688"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75FD7696"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Noiembrie</w:t>
            </w:r>
          </w:p>
        </w:tc>
        <w:tc>
          <w:tcPr>
            <w:tcW w:w="2700" w:type="dxa"/>
            <w:vMerge w:val="restart"/>
            <w:shd w:val="clear" w:color="auto" w:fill="D9D9D9"/>
            <w:vAlign w:val="center"/>
          </w:tcPr>
          <w:p w14:paraId="17BB47C3"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10%</w:t>
            </w:r>
          </w:p>
        </w:tc>
        <w:tc>
          <w:tcPr>
            <w:tcW w:w="2408" w:type="dxa"/>
            <w:vMerge/>
            <w:shd w:val="clear" w:color="auto" w:fill="D9D9D9"/>
            <w:vAlign w:val="center"/>
          </w:tcPr>
          <w:p w14:paraId="06BCD3A4"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2EEB798B" w14:textId="77777777" w:rsidTr="005A192D">
        <w:trPr>
          <w:trHeight w:val="20"/>
        </w:trPr>
        <w:tc>
          <w:tcPr>
            <w:tcW w:w="3052" w:type="dxa"/>
            <w:vMerge/>
            <w:vAlign w:val="center"/>
          </w:tcPr>
          <w:p w14:paraId="21BEA325" w14:textId="77777777" w:rsidR="005216D1" w:rsidRPr="00AB5CFD" w:rsidRDefault="005216D1" w:rsidP="00012C28">
            <w:pPr>
              <w:spacing w:line="276" w:lineRule="auto"/>
              <w:jc w:val="center"/>
              <w:rPr>
                <w:rFonts w:eastAsia="Calibri"/>
                <w:b/>
                <w:bCs/>
                <w:sz w:val="22"/>
                <w:szCs w:val="22"/>
                <w:lang w:eastAsia="ru-RU"/>
              </w:rPr>
            </w:pPr>
          </w:p>
        </w:tc>
        <w:tc>
          <w:tcPr>
            <w:tcW w:w="2596" w:type="dxa"/>
            <w:vAlign w:val="center"/>
          </w:tcPr>
          <w:p w14:paraId="298584D4"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color w:val="4472C4" w:themeColor="accent1"/>
                <w:sz w:val="22"/>
                <w:szCs w:val="22"/>
                <w:lang w:eastAsia="ru-RU"/>
              </w:rPr>
              <w:t>pînă la 15 Decembrie</w:t>
            </w:r>
          </w:p>
        </w:tc>
        <w:tc>
          <w:tcPr>
            <w:tcW w:w="2700" w:type="dxa"/>
            <w:vMerge/>
            <w:shd w:val="clear" w:color="auto" w:fill="D9D9D9"/>
            <w:vAlign w:val="center"/>
          </w:tcPr>
          <w:p w14:paraId="02459050" w14:textId="77777777" w:rsidR="005216D1" w:rsidRPr="00AB5CFD" w:rsidRDefault="005216D1" w:rsidP="00012C28">
            <w:pPr>
              <w:spacing w:line="276" w:lineRule="auto"/>
              <w:jc w:val="center"/>
              <w:rPr>
                <w:rFonts w:eastAsia="Calibri"/>
                <w:b/>
                <w:bCs/>
                <w:sz w:val="22"/>
                <w:szCs w:val="22"/>
                <w:lang w:eastAsia="ru-RU"/>
              </w:rPr>
            </w:pPr>
          </w:p>
        </w:tc>
        <w:tc>
          <w:tcPr>
            <w:tcW w:w="2408" w:type="dxa"/>
            <w:vMerge/>
            <w:shd w:val="clear" w:color="auto" w:fill="D9D9D9"/>
            <w:vAlign w:val="center"/>
          </w:tcPr>
          <w:p w14:paraId="41BDF1A1" w14:textId="77777777" w:rsidR="005216D1" w:rsidRPr="00AB5CFD" w:rsidRDefault="005216D1" w:rsidP="00012C28">
            <w:pPr>
              <w:spacing w:line="276" w:lineRule="auto"/>
              <w:jc w:val="center"/>
              <w:rPr>
                <w:rFonts w:eastAsia="Calibri"/>
                <w:b/>
                <w:bCs/>
                <w:sz w:val="22"/>
                <w:szCs w:val="22"/>
                <w:lang w:eastAsia="ru-RU"/>
              </w:rPr>
            </w:pPr>
          </w:p>
        </w:tc>
      </w:tr>
      <w:tr w:rsidR="005216D1" w:rsidRPr="00AB5CFD" w14:paraId="5779F8B4" w14:textId="77777777" w:rsidTr="005A192D">
        <w:trPr>
          <w:cantSplit/>
          <w:trHeight w:val="20"/>
        </w:trPr>
        <w:tc>
          <w:tcPr>
            <w:tcW w:w="3052" w:type="dxa"/>
            <w:textDirection w:val="btLr"/>
            <w:vAlign w:val="center"/>
          </w:tcPr>
          <w:p w14:paraId="1AA2A1FD" w14:textId="77777777" w:rsidR="005216D1" w:rsidRPr="00AB5CFD" w:rsidRDefault="005216D1" w:rsidP="00012C28">
            <w:pPr>
              <w:spacing w:line="276" w:lineRule="auto"/>
              <w:ind w:left="113" w:right="113"/>
              <w:jc w:val="center"/>
              <w:rPr>
                <w:rFonts w:eastAsia="Calibri"/>
                <w:b/>
                <w:bCs/>
                <w:sz w:val="22"/>
                <w:szCs w:val="22"/>
                <w:lang w:eastAsia="ru-RU"/>
              </w:rPr>
            </w:pPr>
            <w:r w:rsidRPr="00AB5CFD">
              <w:rPr>
                <w:rFonts w:eastAsia="Calibri"/>
                <w:b/>
                <w:bCs/>
                <w:sz w:val="22"/>
                <w:szCs w:val="22"/>
                <w:lang w:eastAsia="ru-RU"/>
              </w:rPr>
              <w:lastRenderedPageBreak/>
              <w:t>Condiții de livrare conform bonului de comandă- livrare</w:t>
            </w:r>
          </w:p>
        </w:tc>
        <w:tc>
          <w:tcPr>
            <w:tcW w:w="2596" w:type="dxa"/>
            <w:vAlign w:val="center"/>
          </w:tcPr>
          <w:p w14:paraId="6C2D2E3D" w14:textId="3E09B8BC"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În decurs de maxim 20 zile calendaristice din data plasării bonului de comandă-livrare* de către Beneficiar</w:t>
            </w:r>
          </w:p>
        </w:tc>
        <w:tc>
          <w:tcPr>
            <w:tcW w:w="5108" w:type="dxa"/>
            <w:gridSpan w:val="2"/>
            <w:shd w:val="clear" w:color="auto" w:fill="D9D9D9"/>
            <w:vAlign w:val="center"/>
          </w:tcPr>
          <w:p w14:paraId="1C53D75E" w14:textId="77777777" w:rsidR="005216D1" w:rsidRPr="00AB5CFD" w:rsidRDefault="005216D1" w:rsidP="00012C28">
            <w:pPr>
              <w:spacing w:line="276" w:lineRule="auto"/>
              <w:jc w:val="center"/>
              <w:rPr>
                <w:rFonts w:eastAsia="Calibri"/>
                <w:b/>
                <w:bCs/>
                <w:sz w:val="22"/>
                <w:szCs w:val="22"/>
                <w:lang w:eastAsia="ru-RU"/>
              </w:rPr>
            </w:pPr>
            <w:r w:rsidRPr="00AB5CFD">
              <w:rPr>
                <w:rFonts w:eastAsia="Calibri"/>
                <w:b/>
                <w:bCs/>
                <w:sz w:val="22"/>
                <w:szCs w:val="22"/>
                <w:lang w:eastAsia="ru-RU"/>
              </w:rPr>
              <w:t>≤40%</w:t>
            </w:r>
          </w:p>
        </w:tc>
      </w:tr>
      <w:bookmarkEnd w:id="4"/>
    </w:tbl>
    <w:p w14:paraId="7D46FD22" w14:textId="77777777" w:rsidR="005216D1" w:rsidRPr="00AB5CFD" w:rsidRDefault="005216D1" w:rsidP="005216D1">
      <w:pPr>
        <w:rPr>
          <w:bCs/>
          <w:color w:val="FF0000"/>
        </w:rPr>
      </w:pPr>
    </w:p>
    <w:p w14:paraId="29EFA925" w14:textId="77777777" w:rsidR="005216D1" w:rsidRPr="00AB5CFD" w:rsidRDefault="005216D1" w:rsidP="008647D0">
      <w:pPr>
        <w:ind w:left="284"/>
        <w:rPr>
          <w:b/>
          <w:bCs/>
        </w:rPr>
      </w:pPr>
      <w:r w:rsidRPr="00AB5CFD">
        <w:rPr>
          <w:b/>
          <w:bCs/>
        </w:rPr>
        <w:t>Note:</w:t>
      </w:r>
    </w:p>
    <w:p w14:paraId="4BDF32D7" w14:textId="77777777" w:rsidR="008647D0" w:rsidRPr="00AB5CFD" w:rsidRDefault="008647D0" w:rsidP="008647D0">
      <w:pPr>
        <w:pStyle w:val="ListParagraph"/>
        <w:numPr>
          <w:ilvl w:val="0"/>
          <w:numId w:val="12"/>
        </w:numPr>
        <w:contextualSpacing/>
        <w:rPr>
          <w:b/>
          <w:bCs/>
          <w:iCs/>
          <w:lang w:val="ro-RO"/>
        </w:rPr>
      </w:pPr>
      <w:r w:rsidRPr="00AB5CFD">
        <w:rPr>
          <w:b/>
          <w:bCs/>
          <w:iCs/>
          <w:lang w:val="ro-RO"/>
        </w:rPr>
        <w:t>Condiții de livrare speciale</w:t>
      </w:r>
    </w:p>
    <w:p w14:paraId="42D71E91" w14:textId="77777777" w:rsidR="008647D0" w:rsidRPr="00AB5CFD" w:rsidRDefault="008647D0" w:rsidP="008647D0">
      <w:pPr>
        <w:pStyle w:val="ListParagraph"/>
        <w:numPr>
          <w:ilvl w:val="0"/>
          <w:numId w:val="0"/>
        </w:numPr>
        <w:tabs>
          <w:tab w:val="left" w:pos="709"/>
        </w:tabs>
        <w:ind w:left="284"/>
        <w:contextualSpacing/>
        <w:rPr>
          <w:rFonts w:eastAsia="PMingLiU"/>
          <w:lang w:val="ro-RO" w:eastAsia="zh-CN"/>
        </w:rPr>
      </w:pPr>
    </w:p>
    <w:p w14:paraId="55A44951" w14:textId="618DEC5C"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bookmarkStart w:id="5" w:name="_Hlk203652495"/>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cazul</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care </w:t>
      </w:r>
      <w:proofErr w:type="spellStart"/>
      <w:r w:rsidRPr="00AB5CFD">
        <w:rPr>
          <w:rFonts w:eastAsia="PMingLiU"/>
          <w:lang w:eastAsia="zh-CN"/>
        </w:rPr>
        <w:t>Furnizorul</w:t>
      </w:r>
      <w:proofErr w:type="spellEnd"/>
      <w:r w:rsidRPr="00AB5CFD">
        <w:rPr>
          <w:rFonts w:eastAsia="PMingLiU"/>
          <w:lang w:eastAsia="zh-CN"/>
        </w:rPr>
        <w:t xml:space="preserve"> nu </w:t>
      </w:r>
      <w:proofErr w:type="spellStart"/>
      <w:r w:rsidRPr="00AB5CFD">
        <w:rPr>
          <w:rFonts w:eastAsia="PMingLiU"/>
          <w:lang w:eastAsia="zh-CN"/>
        </w:rPr>
        <w:t>respectă</w:t>
      </w:r>
      <w:proofErr w:type="spellEnd"/>
      <w:r w:rsidRPr="00AB5CFD">
        <w:rPr>
          <w:rFonts w:eastAsia="PMingLiU"/>
          <w:lang w:eastAsia="zh-CN"/>
        </w:rPr>
        <w:t xml:space="preserve"> </w:t>
      </w:r>
      <w:proofErr w:type="spellStart"/>
      <w:r w:rsidRPr="00AB5CFD">
        <w:rPr>
          <w:rFonts w:eastAsia="PMingLiU"/>
          <w:lang w:eastAsia="zh-CN"/>
        </w:rPr>
        <w:t>condițiile</w:t>
      </w:r>
      <w:proofErr w:type="spellEnd"/>
      <w:r w:rsidRPr="00AB5CFD">
        <w:rPr>
          <w:rFonts w:eastAsia="PMingLiU"/>
          <w:lang w:eastAsia="zh-CN"/>
        </w:rPr>
        <w:t xml:space="preserve"> de </w:t>
      </w:r>
      <w:proofErr w:type="spellStart"/>
      <w:r w:rsidRPr="00AB5CFD">
        <w:rPr>
          <w:rFonts w:eastAsia="PMingLiU"/>
          <w:lang w:eastAsia="zh-CN"/>
        </w:rPr>
        <w:t>livrare</w:t>
      </w:r>
      <w:proofErr w:type="spellEnd"/>
      <w:r w:rsidRPr="00AB5CFD">
        <w:rPr>
          <w:rFonts w:eastAsia="PMingLiU"/>
          <w:lang w:eastAsia="zh-CN"/>
        </w:rPr>
        <w:t xml:space="preserve"> conform </w:t>
      </w:r>
      <w:proofErr w:type="spellStart"/>
      <w:r w:rsidRPr="00AB5CFD">
        <w:rPr>
          <w:rFonts w:eastAsia="PMingLiU"/>
          <w:lang w:eastAsia="zh-CN"/>
        </w:rPr>
        <w:t>graficului</w:t>
      </w:r>
      <w:proofErr w:type="spellEnd"/>
      <w:r w:rsidRPr="00AB5CFD">
        <w:rPr>
          <w:rFonts w:eastAsia="PMingLiU"/>
          <w:lang w:eastAsia="zh-CN"/>
        </w:rPr>
        <w:t xml:space="preserve"> </w:t>
      </w:r>
      <w:proofErr w:type="spellStart"/>
      <w:r w:rsidRPr="00AB5CFD">
        <w:rPr>
          <w:rFonts w:eastAsia="PMingLiU"/>
          <w:lang w:eastAsia="zh-CN"/>
        </w:rPr>
        <w:t>indicat</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Anexa</w:t>
      </w:r>
      <w:proofErr w:type="spellEnd"/>
      <w:r w:rsidRPr="00AB5CFD">
        <w:rPr>
          <w:rFonts w:eastAsia="PMingLiU"/>
          <w:lang w:eastAsia="zh-CN"/>
        </w:rPr>
        <w:t xml:space="preserve">, </w:t>
      </w:r>
      <w:proofErr w:type="spellStart"/>
      <w:r w:rsidRPr="00AB5CFD">
        <w:rPr>
          <w:rFonts w:eastAsia="PMingLiU"/>
          <w:lang w:eastAsia="zh-CN"/>
        </w:rPr>
        <w:t>Beneficiarul</w:t>
      </w:r>
      <w:proofErr w:type="spellEnd"/>
      <w:r w:rsidRPr="00AB5CFD">
        <w:rPr>
          <w:rFonts w:eastAsia="PMingLiU"/>
          <w:lang w:eastAsia="zh-CN"/>
        </w:rPr>
        <w:t xml:space="preserve"> </w:t>
      </w:r>
      <w:proofErr w:type="spellStart"/>
      <w:r w:rsidRPr="00AB5CFD">
        <w:rPr>
          <w:rFonts w:eastAsia="PMingLiU"/>
          <w:lang w:eastAsia="zh-CN"/>
        </w:rPr>
        <w:t>este</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drept</w:t>
      </w:r>
      <w:proofErr w:type="spellEnd"/>
      <w:r w:rsidRPr="00AB5CFD">
        <w:rPr>
          <w:rFonts w:eastAsia="PMingLiU"/>
          <w:lang w:eastAsia="zh-CN"/>
        </w:rPr>
        <w:t xml:space="preserve"> </w:t>
      </w:r>
      <w:proofErr w:type="spellStart"/>
      <w:r w:rsidRPr="00AB5CFD">
        <w:rPr>
          <w:rFonts w:eastAsia="PMingLiU"/>
          <w:lang w:eastAsia="zh-CN"/>
        </w:rPr>
        <w:t>să</w:t>
      </w:r>
      <w:proofErr w:type="spellEnd"/>
      <w:r w:rsidRPr="00AB5CFD">
        <w:rPr>
          <w:rFonts w:eastAsia="PMingLiU"/>
          <w:lang w:eastAsia="zh-CN"/>
        </w:rPr>
        <w:t xml:space="preserve"> </w:t>
      </w:r>
      <w:proofErr w:type="spellStart"/>
      <w:r w:rsidRPr="00AB5CFD">
        <w:rPr>
          <w:rFonts w:eastAsia="PMingLiU"/>
          <w:lang w:eastAsia="zh-CN"/>
        </w:rPr>
        <w:t>refuze</w:t>
      </w:r>
      <w:proofErr w:type="spellEnd"/>
      <w:r w:rsidRPr="00AB5CFD">
        <w:rPr>
          <w:rFonts w:eastAsia="PMingLiU"/>
          <w:lang w:eastAsia="zh-CN"/>
        </w:rPr>
        <w:t xml:space="preserve"> </w:t>
      </w:r>
      <w:proofErr w:type="spellStart"/>
      <w:r w:rsidRPr="00AB5CFD">
        <w:rPr>
          <w:rFonts w:eastAsia="PMingLiU"/>
          <w:lang w:eastAsia="zh-CN"/>
        </w:rPr>
        <w:t>recepționarea</w:t>
      </w:r>
      <w:proofErr w:type="spellEnd"/>
      <w:r w:rsidRPr="00AB5CFD">
        <w:rPr>
          <w:rFonts w:eastAsia="PMingLiU"/>
          <w:lang w:eastAsia="zh-CN"/>
        </w:rPr>
        <w:t xml:space="preserve"> </w:t>
      </w:r>
      <w:proofErr w:type="spellStart"/>
      <w:r w:rsidRPr="00AB5CFD">
        <w:rPr>
          <w:rFonts w:eastAsia="PMingLiU"/>
          <w:lang w:eastAsia="zh-CN"/>
        </w:rPr>
        <w:t>bunurilor</w:t>
      </w:r>
      <w:proofErr w:type="spellEnd"/>
      <w:r w:rsidRPr="00AB5CFD">
        <w:rPr>
          <w:rFonts w:eastAsia="PMingLiU"/>
          <w:lang w:eastAsia="zh-CN"/>
        </w:rPr>
        <w:t xml:space="preserve"> </w:t>
      </w:r>
      <w:proofErr w:type="spellStart"/>
      <w:r w:rsidRPr="00AB5CFD">
        <w:rPr>
          <w:rFonts w:eastAsia="PMingLiU"/>
          <w:lang w:eastAsia="zh-CN"/>
        </w:rPr>
        <w:t>nelivrate</w:t>
      </w:r>
      <w:proofErr w:type="spellEnd"/>
      <w:r w:rsidRPr="00AB5CFD">
        <w:rPr>
          <w:rFonts w:eastAsia="PMingLiU"/>
          <w:lang w:eastAsia="zh-CN"/>
        </w:rPr>
        <w:t xml:space="preserve">. Se </w:t>
      </w:r>
      <w:proofErr w:type="spellStart"/>
      <w:r w:rsidRPr="00AB5CFD">
        <w:rPr>
          <w:rFonts w:eastAsia="PMingLiU"/>
          <w:lang w:eastAsia="zh-CN"/>
        </w:rPr>
        <w:t>interzice</w:t>
      </w:r>
      <w:proofErr w:type="spellEnd"/>
      <w:r w:rsidRPr="00AB5CFD">
        <w:rPr>
          <w:rFonts w:eastAsia="PMingLiU"/>
          <w:lang w:eastAsia="zh-CN"/>
        </w:rPr>
        <w:t xml:space="preserve"> </w:t>
      </w:r>
      <w:proofErr w:type="spellStart"/>
      <w:r w:rsidRPr="00AB5CFD">
        <w:rPr>
          <w:rFonts w:eastAsia="PMingLiU"/>
          <w:lang w:eastAsia="zh-CN"/>
        </w:rPr>
        <w:t>livrarea</w:t>
      </w:r>
      <w:proofErr w:type="spellEnd"/>
      <w:r w:rsidRPr="00AB5CFD">
        <w:rPr>
          <w:rFonts w:eastAsia="PMingLiU"/>
          <w:lang w:eastAsia="zh-CN"/>
        </w:rPr>
        <w:t xml:space="preserve"> </w:t>
      </w:r>
      <w:proofErr w:type="spellStart"/>
      <w:r w:rsidRPr="00AB5CFD">
        <w:rPr>
          <w:rFonts w:eastAsia="PMingLiU"/>
          <w:lang w:eastAsia="zh-CN"/>
        </w:rPr>
        <w:t>mărfurilor</w:t>
      </w:r>
      <w:proofErr w:type="spellEnd"/>
      <w:r w:rsidRPr="00AB5CFD">
        <w:rPr>
          <w:rFonts w:eastAsia="PMingLiU"/>
          <w:lang w:eastAsia="zh-CN"/>
        </w:rPr>
        <w:t xml:space="preserve"> </w:t>
      </w:r>
      <w:proofErr w:type="spellStart"/>
      <w:r w:rsidRPr="00AB5CFD">
        <w:rPr>
          <w:rFonts w:eastAsia="PMingLiU"/>
          <w:lang w:eastAsia="zh-CN"/>
        </w:rPr>
        <w:t>întârziate</w:t>
      </w:r>
      <w:proofErr w:type="spellEnd"/>
      <w:r w:rsidRPr="00AB5CFD">
        <w:rPr>
          <w:rFonts w:eastAsia="PMingLiU"/>
          <w:lang w:eastAsia="zh-CN"/>
        </w:rPr>
        <w:t xml:space="preserve">, de </w:t>
      </w:r>
      <w:proofErr w:type="spellStart"/>
      <w:r w:rsidRPr="00AB5CFD">
        <w:rPr>
          <w:rFonts w:eastAsia="PMingLiU"/>
          <w:lang w:eastAsia="zh-CN"/>
        </w:rPr>
        <w:t>către</w:t>
      </w:r>
      <w:proofErr w:type="spellEnd"/>
      <w:r w:rsidRPr="00AB5CFD">
        <w:rPr>
          <w:rFonts w:eastAsia="PMingLiU"/>
          <w:lang w:eastAsia="zh-CN"/>
        </w:rPr>
        <w:t xml:space="preserve"> </w:t>
      </w:r>
      <w:proofErr w:type="spellStart"/>
      <w:r w:rsidRPr="00AB5CFD">
        <w:rPr>
          <w:rFonts w:eastAsia="PMingLiU"/>
          <w:lang w:eastAsia="zh-CN"/>
        </w:rPr>
        <w:t>Furnizor</w:t>
      </w:r>
      <w:proofErr w:type="spellEnd"/>
      <w:r w:rsidRPr="00AB5CFD">
        <w:rPr>
          <w:rFonts w:eastAsia="PMingLiU"/>
          <w:lang w:eastAsia="zh-CN"/>
        </w:rPr>
        <w:t xml:space="preserve">, </w:t>
      </w:r>
      <w:proofErr w:type="spellStart"/>
      <w:r w:rsidRPr="00AB5CFD">
        <w:rPr>
          <w:rFonts w:eastAsia="PMingLiU"/>
          <w:lang w:eastAsia="zh-CN"/>
        </w:rPr>
        <w:t>contrar</w:t>
      </w:r>
      <w:proofErr w:type="spellEnd"/>
      <w:r w:rsidRPr="00AB5CFD">
        <w:rPr>
          <w:rFonts w:eastAsia="PMingLiU"/>
          <w:lang w:eastAsia="zh-CN"/>
        </w:rPr>
        <w:t xml:space="preserve"> </w:t>
      </w:r>
      <w:proofErr w:type="spellStart"/>
      <w:r w:rsidRPr="00AB5CFD">
        <w:rPr>
          <w:rFonts w:eastAsia="PMingLiU"/>
          <w:lang w:eastAsia="zh-CN"/>
        </w:rPr>
        <w:t>voinței</w:t>
      </w:r>
      <w:proofErr w:type="spellEnd"/>
      <w:r w:rsidRPr="00AB5CFD">
        <w:rPr>
          <w:rFonts w:eastAsia="PMingLiU"/>
          <w:lang w:eastAsia="zh-CN"/>
        </w:rPr>
        <w:t xml:space="preserve"> </w:t>
      </w:r>
      <w:proofErr w:type="spellStart"/>
      <w:r w:rsidRPr="00AB5CFD">
        <w:rPr>
          <w:rFonts w:eastAsia="PMingLiU"/>
          <w:lang w:eastAsia="zh-CN"/>
        </w:rPr>
        <w:t>Beneficiarului</w:t>
      </w:r>
      <w:proofErr w:type="spellEnd"/>
      <w:r w:rsidRPr="00AB5CFD">
        <w:rPr>
          <w:rFonts w:eastAsia="PMingLiU"/>
          <w:lang w:eastAsia="zh-CN"/>
        </w:rPr>
        <w:t>.</w:t>
      </w:r>
    </w:p>
    <w:p w14:paraId="6D0A5861" w14:textId="77777777"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situația</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care </w:t>
      </w:r>
      <w:proofErr w:type="spellStart"/>
      <w:r w:rsidRPr="00AB5CFD">
        <w:rPr>
          <w:rFonts w:eastAsia="PMingLiU"/>
          <w:lang w:eastAsia="zh-CN"/>
        </w:rPr>
        <w:t>această</w:t>
      </w:r>
      <w:proofErr w:type="spellEnd"/>
      <w:r w:rsidRPr="00AB5CFD">
        <w:rPr>
          <w:rFonts w:eastAsia="PMingLiU"/>
          <w:lang w:eastAsia="zh-CN"/>
        </w:rPr>
        <w:t xml:space="preserve"> </w:t>
      </w:r>
      <w:proofErr w:type="spellStart"/>
      <w:r w:rsidRPr="00AB5CFD">
        <w:rPr>
          <w:rFonts w:eastAsia="PMingLiU"/>
          <w:lang w:eastAsia="zh-CN"/>
        </w:rPr>
        <w:t>neexecutare</w:t>
      </w:r>
      <w:proofErr w:type="spellEnd"/>
      <w:r w:rsidRPr="00AB5CFD">
        <w:rPr>
          <w:rFonts w:eastAsia="PMingLiU"/>
          <w:lang w:eastAsia="zh-CN"/>
        </w:rPr>
        <w:t xml:space="preserve"> a </w:t>
      </w:r>
      <w:proofErr w:type="spellStart"/>
      <w:r w:rsidRPr="00AB5CFD">
        <w:rPr>
          <w:rFonts w:eastAsia="PMingLiU"/>
          <w:lang w:eastAsia="zh-CN"/>
        </w:rPr>
        <w:t>livrării</w:t>
      </w:r>
      <w:proofErr w:type="spellEnd"/>
      <w:r w:rsidRPr="00AB5CFD">
        <w:rPr>
          <w:rFonts w:eastAsia="PMingLiU"/>
          <w:lang w:eastAsia="zh-CN"/>
        </w:rPr>
        <w:t xml:space="preserve"> a </w:t>
      </w:r>
      <w:proofErr w:type="spellStart"/>
      <w:r w:rsidRPr="00AB5CFD">
        <w:rPr>
          <w:rFonts w:eastAsia="PMingLiU"/>
          <w:lang w:eastAsia="zh-CN"/>
        </w:rPr>
        <w:t>cauzat</w:t>
      </w:r>
      <w:proofErr w:type="spellEnd"/>
      <w:r w:rsidRPr="00AB5CFD">
        <w:rPr>
          <w:rFonts w:eastAsia="PMingLiU"/>
          <w:lang w:eastAsia="zh-CN"/>
        </w:rPr>
        <w:t xml:space="preserve"> </w:t>
      </w:r>
      <w:proofErr w:type="spellStart"/>
      <w:r w:rsidRPr="00AB5CFD">
        <w:rPr>
          <w:rFonts w:eastAsia="PMingLiU"/>
          <w:lang w:eastAsia="zh-CN"/>
        </w:rPr>
        <w:t>prejudicii</w:t>
      </w:r>
      <w:proofErr w:type="spellEnd"/>
      <w:r w:rsidRPr="00AB5CFD">
        <w:rPr>
          <w:rFonts w:eastAsia="PMingLiU"/>
          <w:lang w:eastAsia="zh-CN"/>
        </w:rPr>
        <w:t xml:space="preserve"> </w:t>
      </w:r>
      <w:proofErr w:type="spellStart"/>
      <w:r w:rsidRPr="00AB5CFD">
        <w:rPr>
          <w:rFonts w:eastAsia="PMingLiU"/>
          <w:lang w:eastAsia="zh-CN"/>
        </w:rPr>
        <w:t>sau</w:t>
      </w:r>
      <w:proofErr w:type="spellEnd"/>
      <w:r w:rsidRPr="00AB5CFD">
        <w:rPr>
          <w:rFonts w:eastAsia="PMingLiU"/>
          <w:lang w:eastAsia="zh-CN"/>
        </w:rPr>
        <w:t xml:space="preserve"> </w:t>
      </w:r>
      <w:proofErr w:type="gramStart"/>
      <w:r w:rsidRPr="00AB5CFD">
        <w:rPr>
          <w:rFonts w:eastAsia="PMingLiU"/>
          <w:lang w:eastAsia="zh-CN"/>
        </w:rPr>
        <w:t>a</w:t>
      </w:r>
      <w:proofErr w:type="gramEnd"/>
      <w:r w:rsidRPr="00AB5CFD">
        <w:rPr>
          <w:rFonts w:eastAsia="PMingLiU"/>
          <w:lang w:eastAsia="zh-CN"/>
        </w:rPr>
        <w:t xml:space="preserve"> </w:t>
      </w:r>
      <w:proofErr w:type="spellStart"/>
      <w:r w:rsidRPr="00AB5CFD">
        <w:rPr>
          <w:rFonts w:eastAsia="PMingLiU"/>
          <w:lang w:eastAsia="zh-CN"/>
        </w:rPr>
        <w:t>afectat</w:t>
      </w:r>
      <w:proofErr w:type="spellEnd"/>
      <w:r w:rsidRPr="00AB5CFD">
        <w:rPr>
          <w:rFonts w:eastAsia="PMingLiU"/>
          <w:lang w:eastAsia="zh-CN"/>
        </w:rPr>
        <w:t xml:space="preserve"> </w:t>
      </w:r>
      <w:proofErr w:type="spellStart"/>
      <w:r w:rsidRPr="00AB5CFD">
        <w:rPr>
          <w:rFonts w:eastAsia="PMingLiU"/>
          <w:lang w:eastAsia="zh-CN"/>
        </w:rPr>
        <w:t>continuitatea</w:t>
      </w:r>
      <w:proofErr w:type="spellEnd"/>
      <w:r w:rsidRPr="00AB5CFD">
        <w:rPr>
          <w:rFonts w:eastAsia="PMingLiU"/>
          <w:lang w:eastAsia="zh-CN"/>
        </w:rPr>
        <w:t xml:space="preserve"> </w:t>
      </w:r>
      <w:proofErr w:type="spellStart"/>
      <w:r w:rsidRPr="00AB5CFD">
        <w:rPr>
          <w:rFonts w:eastAsia="PMingLiU"/>
          <w:lang w:eastAsia="zh-CN"/>
        </w:rPr>
        <w:t>activității</w:t>
      </w:r>
      <w:proofErr w:type="spellEnd"/>
      <w:r w:rsidRPr="00AB5CFD">
        <w:rPr>
          <w:rFonts w:eastAsia="PMingLiU"/>
          <w:lang w:eastAsia="zh-CN"/>
        </w:rPr>
        <w:t xml:space="preserve"> sale, </w:t>
      </w:r>
      <w:proofErr w:type="spellStart"/>
      <w:r w:rsidRPr="00AB5CFD">
        <w:rPr>
          <w:rFonts w:eastAsia="PMingLiU"/>
          <w:lang w:eastAsia="zh-CN"/>
        </w:rPr>
        <w:t>Beneficiarul</w:t>
      </w:r>
      <w:proofErr w:type="spellEnd"/>
      <w:r w:rsidRPr="00AB5CFD">
        <w:rPr>
          <w:rFonts w:eastAsia="PMingLiU"/>
          <w:lang w:eastAsia="zh-CN"/>
        </w:rPr>
        <w:t xml:space="preserve"> se </w:t>
      </w:r>
      <w:proofErr w:type="spellStart"/>
      <w:r w:rsidRPr="00AB5CFD">
        <w:rPr>
          <w:rFonts w:eastAsia="PMingLiU"/>
          <w:lang w:eastAsia="zh-CN"/>
        </w:rPr>
        <w:t>obligă</w:t>
      </w:r>
      <w:proofErr w:type="spellEnd"/>
      <w:r w:rsidRPr="00AB5CFD">
        <w:rPr>
          <w:rFonts w:eastAsia="PMingLiU"/>
          <w:lang w:eastAsia="zh-CN"/>
        </w:rPr>
        <w:t xml:space="preserve"> ca, </w:t>
      </w:r>
      <w:proofErr w:type="spellStart"/>
      <w:r w:rsidRPr="00AB5CFD">
        <w:rPr>
          <w:rFonts w:eastAsia="PMingLiU"/>
          <w:lang w:eastAsia="zh-CN"/>
        </w:rPr>
        <w:t>în</w:t>
      </w:r>
      <w:proofErr w:type="spellEnd"/>
      <w:r w:rsidRPr="00AB5CFD">
        <w:rPr>
          <w:rFonts w:eastAsia="PMingLiU"/>
          <w:lang w:eastAsia="zh-CN"/>
        </w:rPr>
        <w:t xml:space="preserve"> termen de 10 </w:t>
      </w:r>
      <w:proofErr w:type="spellStart"/>
      <w:r w:rsidRPr="00AB5CFD">
        <w:rPr>
          <w:rFonts w:eastAsia="PMingLiU"/>
          <w:lang w:eastAsia="zh-CN"/>
        </w:rPr>
        <w:t>zile</w:t>
      </w:r>
      <w:proofErr w:type="spellEnd"/>
      <w:r w:rsidRPr="00AB5CFD">
        <w:rPr>
          <w:rFonts w:eastAsia="PMingLiU"/>
          <w:lang w:eastAsia="zh-CN"/>
        </w:rPr>
        <w:t xml:space="preserve"> de la </w:t>
      </w:r>
      <w:proofErr w:type="spellStart"/>
      <w:r w:rsidRPr="00AB5CFD">
        <w:rPr>
          <w:rFonts w:eastAsia="PMingLiU"/>
          <w:lang w:eastAsia="zh-CN"/>
        </w:rPr>
        <w:t>expirarea</w:t>
      </w:r>
      <w:proofErr w:type="spellEnd"/>
      <w:r w:rsidRPr="00AB5CFD">
        <w:rPr>
          <w:rFonts w:eastAsia="PMingLiU"/>
          <w:lang w:eastAsia="zh-CN"/>
        </w:rPr>
        <w:t xml:space="preserve"> </w:t>
      </w:r>
      <w:proofErr w:type="spellStart"/>
      <w:r w:rsidRPr="00AB5CFD">
        <w:rPr>
          <w:rFonts w:eastAsia="PMingLiU"/>
          <w:lang w:eastAsia="zh-CN"/>
        </w:rPr>
        <w:t>termenului</w:t>
      </w:r>
      <w:proofErr w:type="spellEnd"/>
      <w:r w:rsidRPr="00AB5CFD">
        <w:rPr>
          <w:rFonts w:eastAsia="PMingLiU"/>
          <w:lang w:eastAsia="zh-CN"/>
        </w:rPr>
        <w:t xml:space="preserve"> de </w:t>
      </w:r>
      <w:proofErr w:type="spellStart"/>
      <w:r w:rsidRPr="00AB5CFD">
        <w:rPr>
          <w:rFonts w:eastAsia="PMingLiU"/>
          <w:lang w:eastAsia="zh-CN"/>
        </w:rPr>
        <w:t>livrare</w:t>
      </w:r>
      <w:proofErr w:type="spellEnd"/>
      <w:r w:rsidRPr="00AB5CFD">
        <w:rPr>
          <w:rFonts w:eastAsia="PMingLiU"/>
          <w:lang w:eastAsia="zh-CN"/>
        </w:rPr>
        <w:t xml:space="preserve"> </w:t>
      </w:r>
      <w:proofErr w:type="spellStart"/>
      <w:r w:rsidRPr="00AB5CFD">
        <w:rPr>
          <w:rFonts w:eastAsia="PMingLiU"/>
          <w:lang w:eastAsia="zh-CN"/>
        </w:rPr>
        <w:t>prevăzut</w:t>
      </w:r>
      <w:proofErr w:type="spellEnd"/>
      <w:r w:rsidRPr="00AB5CFD">
        <w:rPr>
          <w:rFonts w:eastAsia="PMingLiU"/>
          <w:lang w:eastAsia="zh-CN"/>
        </w:rPr>
        <w:t xml:space="preserve"> </w:t>
      </w:r>
      <w:proofErr w:type="spellStart"/>
      <w:r w:rsidRPr="00AB5CFD">
        <w:rPr>
          <w:rFonts w:eastAsia="PMingLiU"/>
          <w:lang w:eastAsia="zh-CN"/>
        </w:rPr>
        <w:t>în</w:t>
      </w:r>
      <w:proofErr w:type="spellEnd"/>
      <w:r w:rsidRPr="00AB5CFD">
        <w:rPr>
          <w:rFonts w:eastAsia="PMingLiU"/>
          <w:lang w:eastAsia="zh-CN"/>
        </w:rPr>
        <w:t xml:space="preserve"> </w:t>
      </w:r>
      <w:proofErr w:type="spellStart"/>
      <w:r w:rsidRPr="00AB5CFD">
        <w:rPr>
          <w:rFonts w:eastAsia="PMingLiU"/>
          <w:lang w:eastAsia="zh-CN"/>
        </w:rPr>
        <w:t>grafic</w:t>
      </w:r>
      <w:proofErr w:type="spellEnd"/>
      <w:r w:rsidRPr="00AB5CFD">
        <w:rPr>
          <w:rFonts w:eastAsia="PMingLiU"/>
          <w:lang w:eastAsia="zh-CN"/>
        </w:rPr>
        <w:t xml:space="preserve">, </w:t>
      </w:r>
      <w:proofErr w:type="spellStart"/>
      <w:r w:rsidRPr="00AB5CFD">
        <w:rPr>
          <w:rFonts w:eastAsia="PMingLiU"/>
          <w:lang w:eastAsia="zh-CN"/>
        </w:rPr>
        <w:t>să</w:t>
      </w:r>
      <w:proofErr w:type="spellEnd"/>
      <w:r w:rsidRPr="00AB5CFD">
        <w:rPr>
          <w:rFonts w:eastAsia="PMingLiU"/>
          <w:lang w:eastAsia="zh-CN"/>
        </w:rPr>
        <w:t xml:space="preserve"> </w:t>
      </w:r>
      <w:proofErr w:type="spellStart"/>
      <w:r w:rsidRPr="00AB5CFD">
        <w:rPr>
          <w:rFonts w:eastAsia="PMingLiU"/>
          <w:lang w:eastAsia="zh-CN"/>
        </w:rPr>
        <w:t>informeze</w:t>
      </w:r>
      <w:proofErr w:type="spellEnd"/>
      <w:r w:rsidRPr="00AB5CFD">
        <w:rPr>
          <w:rFonts w:eastAsia="PMingLiU"/>
          <w:lang w:eastAsia="zh-CN"/>
        </w:rPr>
        <w:t xml:space="preserve"> CAPCS </w:t>
      </w:r>
      <w:proofErr w:type="spellStart"/>
      <w:r w:rsidRPr="00AB5CFD">
        <w:rPr>
          <w:rFonts w:eastAsia="PMingLiU"/>
          <w:lang w:eastAsia="zh-CN"/>
        </w:rPr>
        <w:t>și</w:t>
      </w:r>
      <w:proofErr w:type="spellEnd"/>
      <w:r w:rsidRPr="00AB5CFD">
        <w:rPr>
          <w:rFonts w:eastAsia="PMingLiU"/>
          <w:lang w:eastAsia="zh-CN"/>
        </w:rPr>
        <w:t xml:space="preserve"> </w:t>
      </w:r>
      <w:proofErr w:type="spellStart"/>
      <w:r w:rsidRPr="00AB5CFD">
        <w:rPr>
          <w:rFonts w:eastAsia="PMingLiU"/>
          <w:lang w:eastAsia="zh-CN"/>
        </w:rPr>
        <w:t>Furnizorul</w:t>
      </w:r>
      <w:proofErr w:type="spellEnd"/>
      <w:r w:rsidRPr="00AB5CFD">
        <w:rPr>
          <w:rFonts w:eastAsia="PMingLiU"/>
          <w:lang w:eastAsia="zh-CN"/>
        </w:rPr>
        <w:t xml:space="preserve">, </w:t>
      </w:r>
      <w:proofErr w:type="spellStart"/>
      <w:r w:rsidRPr="00AB5CFD">
        <w:rPr>
          <w:rFonts w:eastAsia="PMingLiU"/>
          <w:lang w:eastAsia="zh-CN"/>
        </w:rPr>
        <w:t>printr</w:t>
      </w:r>
      <w:proofErr w:type="spellEnd"/>
      <w:r w:rsidRPr="00AB5CFD">
        <w:rPr>
          <w:rFonts w:eastAsia="PMingLiU"/>
          <w:lang w:eastAsia="zh-CN"/>
        </w:rPr>
        <w:t xml:space="preserve">-un </w:t>
      </w:r>
      <w:proofErr w:type="spellStart"/>
      <w:r w:rsidRPr="00AB5CFD">
        <w:rPr>
          <w:rFonts w:eastAsia="PMingLiU"/>
          <w:lang w:eastAsia="zh-CN"/>
        </w:rPr>
        <w:t>demers</w:t>
      </w:r>
      <w:proofErr w:type="spellEnd"/>
      <w:r w:rsidRPr="00AB5CFD">
        <w:rPr>
          <w:rFonts w:eastAsia="PMingLiU"/>
          <w:lang w:eastAsia="zh-CN"/>
        </w:rPr>
        <w:t xml:space="preserve"> </w:t>
      </w:r>
      <w:proofErr w:type="spellStart"/>
      <w:r w:rsidRPr="00AB5CFD">
        <w:rPr>
          <w:rFonts w:eastAsia="PMingLiU"/>
          <w:lang w:eastAsia="zh-CN"/>
        </w:rPr>
        <w:t>oficial</w:t>
      </w:r>
      <w:proofErr w:type="spellEnd"/>
      <w:r w:rsidRPr="00AB5CFD">
        <w:rPr>
          <w:rFonts w:eastAsia="PMingLiU"/>
          <w:lang w:eastAsia="zh-CN"/>
        </w:rPr>
        <w:t xml:space="preserve">, </w:t>
      </w:r>
      <w:proofErr w:type="spellStart"/>
      <w:r w:rsidRPr="00AB5CFD">
        <w:rPr>
          <w:rFonts w:eastAsia="PMingLiU"/>
          <w:lang w:eastAsia="zh-CN"/>
        </w:rPr>
        <w:t>indicând</w:t>
      </w:r>
      <w:proofErr w:type="spellEnd"/>
      <w:r w:rsidRPr="00AB5CFD">
        <w:rPr>
          <w:rFonts w:eastAsia="PMingLiU"/>
          <w:lang w:eastAsia="zh-CN"/>
        </w:rPr>
        <w:t xml:space="preserve"> </w:t>
      </w:r>
      <w:proofErr w:type="spellStart"/>
      <w:r w:rsidRPr="00AB5CFD">
        <w:rPr>
          <w:rFonts w:eastAsia="PMingLiU"/>
          <w:lang w:eastAsia="zh-CN"/>
        </w:rPr>
        <w:t>măsurile</w:t>
      </w:r>
      <w:proofErr w:type="spellEnd"/>
      <w:r w:rsidRPr="00AB5CFD">
        <w:rPr>
          <w:rFonts w:eastAsia="PMingLiU"/>
          <w:lang w:eastAsia="zh-CN"/>
        </w:rPr>
        <w:t xml:space="preserve"> </w:t>
      </w:r>
      <w:proofErr w:type="spellStart"/>
      <w:r w:rsidRPr="00AB5CFD">
        <w:rPr>
          <w:rFonts w:eastAsia="PMingLiU"/>
          <w:lang w:eastAsia="zh-CN"/>
        </w:rPr>
        <w:t>întreprinse</w:t>
      </w:r>
      <w:proofErr w:type="spellEnd"/>
      <w:r w:rsidRPr="00AB5CFD">
        <w:rPr>
          <w:rFonts w:eastAsia="PMingLiU"/>
          <w:lang w:eastAsia="zh-CN"/>
        </w:rPr>
        <w:t xml:space="preserve"> </w:t>
      </w:r>
      <w:proofErr w:type="spellStart"/>
      <w:r w:rsidRPr="00AB5CFD">
        <w:rPr>
          <w:rFonts w:eastAsia="PMingLiU"/>
          <w:lang w:eastAsia="zh-CN"/>
        </w:rPr>
        <w:t>pentru</w:t>
      </w:r>
      <w:proofErr w:type="spellEnd"/>
      <w:r w:rsidRPr="00AB5CFD">
        <w:rPr>
          <w:rFonts w:eastAsia="PMingLiU"/>
          <w:lang w:eastAsia="zh-CN"/>
        </w:rPr>
        <w:t xml:space="preserve"> </w:t>
      </w:r>
      <w:proofErr w:type="spellStart"/>
      <w:r w:rsidRPr="00AB5CFD">
        <w:rPr>
          <w:rFonts w:eastAsia="PMingLiU"/>
          <w:lang w:eastAsia="zh-CN"/>
        </w:rPr>
        <w:t>asigurarea</w:t>
      </w:r>
      <w:proofErr w:type="spellEnd"/>
      <w:r w:rsidRPr="00AB5CFD">
        <w:rPr>
          <w:rFonts w:eastAsia="PMingLiU"/>
          <w:lang w:eastAsia="zh-CN"/>
        </w:rPr>
        <w:t xml:space="preserve"> </w:t>
      </w:r>
      <w:proofErr w:type="spellStart"/>
      <w:r w:rsidRPr="00AB5CFD">
        <w:rPr>
          <w:rFonts w:eastAsia="PMingLiU"/>
          <w:lang w:eastAsia="zh-CN"/>
        </w:rPr>
        <w:t>continuității</w:t>
      </w:r>
      <w:proofErr w:type="spellEnd"/>
      <w:r w:rsidRPr="00AB5CFD">
        <w:rPr>
          <w:rFonts w:eastAsia="PMingLiU"/>
          <w:lang w:eastAsia="zh-CN"/>
        </w:rPr>
        <w:t xml:space="preserve"> </w:t>
      </w:r>
      <w:proofErr w:type="spellStart"/>
      <w:r w:rsidRPr="00AB5CFD">
        <w:rPr>
          <w:rFonts w:eastAsia="PMingLiU"/>
          <w:lang w:eastAsia="zh-CN"/>
        </w:rPr>
        <w:t>activității</w:t>
      </w:r>
      <w:proofErr w:type="spellEnd"/>
      <w:r w:rsidRPr="00AB5CFD">
        <w:rPr>
          <w:rFonts w:eastAsia="PMingLiU"/>
          <w:lang w:eastAsia="zh-CN"/>
        </w:rPr>
        <w:t>.</w:t>
      </w:r>
    </w:p>
    <w:p w14:paraId="34356E73" w14:textId="03157055"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r w:rsidRPr="00AB5CFD">
        <w:rPr>
          <w:color w:val="000000"/>
        </w:rPr>
        <w:t xml:space="preserve">Pe </w:t>
      </w:r>
      <w:proofErr w:type="spellStart"/>
      <w:r w:rsidRPr="00AB5CFD">
        <w:rPr>
          <w:color w:val="000000"/>
        </w:rPr>
        <w:t>parcursul</w:t>
      </w:r>
      <w:proofErr w:type="spellEnd"/>
      <w:r w:rsidRPr="00AB5CFD">
        <w:rPr>
          <w:color w:val="000000"/>
        </w:rPr>
        <w:t xml:space="preserve"> </w:t>
      </w:r>
      <w:proofErr w:type="spellStart"/>
      <w:r w:rsidRPr="00AB5CFD">
        <w:rPr>
          <w:color w:val="000000"/>
        </w:rPr>
        <w:t>anului</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poate</w:t>
      </w:r>
      <w:proofErr w:type="spellEnd"/>
      <w:r w:rsidRPr="00AB5CFD">
        <w:rPr>
          <w:color w:val="000000"/>
        </w:rPr>
        <w:t xml:space="preserve"> </w:t>
      </w:r>
      <w:proofErr w:type="spellStart"/>
      <w:r w:rsidRPr="00AB5CFD">
        <w:rPr>
          <w:color w:val="000000"/>
        </w:rPr>
        <w:t>plasa</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adresa</w:t>
      </w:r>
      <w:proofErr w:type="spellEnd"/>
      <w:r w:rsidRPr="00AB5CFD">
        <w:rPr>
          <w:color w:val="000000"/>
        </w:rPr>
        <w:t xml:space="preserve"> </w:t>
      </w:r>
      <w:proofErr w:type="spellStart"/>
      <w:r w:rsidRPr="00AB5CFD">
        <w:rPr>
          <w:color w:val="000000"/>
        </w:rPr>
        <w:t>Furnizorului</w:t>
      </w:r>
      <w:proofErr w:type="spellEnd"/>
      <w:r w:rsidRPr="00AB5CFD">
        <w:rPr>
          <w:color w:val="000000"/>
        </w:rPr>
        <w:t xml:space="preserve"> </w:t>
      </w:r>
      <w:proofErr w:type="spellStart"/>
      <w:r w:rsidRPr="00AB5CFD">
        <w:rPr>
          <w:color w:val="000000"/>
        </w:rPr>
        <w:t>mai</w:t>
      </w:r>
      <w:proofErr w:type="spellEnd"/>
      <w:r w:rsidRPr="00AB5CFD">
        <w:rPr>
          <w:color w:val="000000"/>
        </w:rPr>
        <w:t xml:space="preserve"> </w:t>
      </w:r>
      <w:proofErr w:type="spellStart"/>
      <w:r w:rsidRPr="00AB5CFD">
        <w:rPr>
          <w:color w:val="000000"/>
        </w:rPr>
        <w:t>multe</w:t>
      </w:r>
      <w:proofErr w:type="spellEnd"/>
      <w:r w:rsidRPr="00AB5CFD">
        <w:rPr>
          <w:color w:val="000000"/>
        </w:rPr>
        <w:t xml:space="preserve"> </w:t>
      </w:r>
      <w:proofErr w:type="spellStart"/>
      <w:r w:rsidRPr="00AB5CFD">
        <w:rPr>
          <w:color w:val="000000"/>
        </w:rPr>
        <w:t>bonuri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w:t>
      </w:r>
      <w:proofErr w:type="spellStart"/>
      <w:r w:rsidRPr="00AB5CFD">
        <w:rPr>
          <w:color w:val="000000"/>
        </w:rPr>
        <w:t>livrare</w:t>
      </w:r>
      <w:proofErr w:type="spellEnd"/>
      <w:r w:rsidRPr="00AB5CFD">
        <w:rPr>
          <w:color w:val="000000"/>
        </w:rPr>
        <w:t xml:space="preserve">, </w:t>
      </w:r>
      <w:proofErr w:type="spellStart"/>
      <w:r w:rsidRPr="00AB5CFD">
        <w:rPr>
          <w:color w:val="000000"/>
        </w:rPr>
        <w:t>reieșind</w:t>
      </w:r>
      <w:proofErr w:type="spellEnd"/>
      <w:r w:rsidRPr="00AB5CFD">
        <w:rPr>
          <w:color w:val="000000"/>
        </w:rPr>
        <w:t xml:space="preserve"> din </w:t>
      </w:r>
      <w:proofErr w:type="spellStart"/>
      <w:r w:rsidRPr="00AB5CFD">
        <w:rPr>
          <w:color w:val="000000"/>
        </w:rPr>
        <w:t>cantitatea</w:t>
      </w:r>
      <w:proofErr w:type="spellEnd"/>
      <w:r w:rsidRPr="00AB5CFD">
        <w:rPr>
          <w:color w:val="000000"/>
        </w:rPr>
        <w:t xml:space="preserve"> </w:t>
      </w:r>
      <w:proofErr w:type="spellStart"/>
      <w:r w:rsidRPr="00AB5CFD">
        <w:rPr>
          <w:color w:val="000000"/>
        </w:rPr>
        <w:t>necesară</w:t>
      </w:r>
      <w:proofErr w:type="spellEnd"/>
      <w:r w:rsidRPr="00AB5CFD">
        <w:rPr>
          <w:color w:val="000000"/>
        </w:rPr>
        <w:t xml:space="preserve">, </w:t>
      </w:r>
      <w:proofErr w:type="spellStart"/>
      <w:r w:rsidRPr="00AB5CFD">
        <w:rPr>
          <w:color w:val="000000"/>
        </w:rPr>
        <w:t>dar</w:t>
      </w:r>
      <w:proofErr w:type="spellEnd"/>
      <w:r w:rsidRPr="00AB5CFD">
        <w:rPr>
          <w:color w:val="000000"/>
        </w:rPr>
        <w:t xml:space="preserve"> care nu </w:t>
      </w:r>
      <w:proofErr w:type="spellStart"/>
      <w:r w:rsidRPr="00AB5CFD">
        <w:rPr>
          <w:color w:val="000000"/>
        </w:rPr>
        <w:t>depășește</w:t>
      </w:r>
      <w:proofErr w:type="spellEnd"/>
      <w:r w:rsidRPr="00AB5CFD">
        <w:rPr>
          <w:color w:val="000000"/>
        </w:rPr>
        <w:t xml:space="preserve"> 40% din </w:t>
      </w:r>
      <w:proofErr w:type="spellStart"/>
      <w:r w:rsidRPr="00AB5CFD">
        <w:rPr>
          <w:color w:val="000000"/>
        </w:rPr>
        <w:t>cantitatea</w:t>
      </w:r>
      <w:proofErr w:type="spellEnd"/>
      <w:r w:rsidRPr="00AB5CFD">
        <w:rPr>
          <w:color w:val="000000"/>
        </w:rPr>
        <w:t xml:space="preserve"> </w:t>
      </w:r>
      <w:proofErr w:type="spellStart"/>
      <w:r w:rsidRPr="00AB5CFD">
        <w:rPr>
          <w:color w:val="000000"/>
        </w:rPr>
        <w:t>totală</w:t>
      </w:r>
      <w:proofErr w:type="spellEnd"/>
      <w:r w:rsidRPr="00AB5CFD">
        <w:rPr>
          <w:color w:val="000000"/>
        </w:rPr>
        <w:t xml:space="preserve"> </w:t>
      </w:r>
      <w:proofErr w:type="spellStart"/>
      <w:r w:rsidRPr="00AB5CFD">
        <w:rPr>
          <w:color w:val="000000"/>
        </w:rPr>
        <w:t>contractată</w:t>
      </w:r>
      <w:proofErr w:type="spellEnd"/>
      <w:r w:rsidRPr="00AB5CFD">
        <w:rPr>
          <w:color w:val="000000"/>
        </w:rPr>
        <w:t xml:space="preserve"> per lot. </w:t>
      </w:r>
      <w:proofErr w:type="spellStart"/>
      <w:r w:rsidRPr="00AB5CFD">
        <w:rPr>
          <w:color w:val="000000"/>
        </w:rPr>
        <w:t>În</w:t>
      </w:r>
      <w:proofErr w:type="spellEnd"/>
      <w:r w:rsidRPr="00AB5CFD">
        <w:rPr>
          <w:color w:val="000000"/>
        </w:rPr>
        <w:t xml:space="preserve"> </w:t>
      </w:r>
      <w:proofErr w:type="spellStart"/>
      <w:r w:rsidRPr="00AB5CFD">
        <w:rPr>
          <w:color w:val="000000"/>
        </w:rPr>
        <w:t>bonul</w:t>
      </w:r>
      <w:proofErr w:type="spellEnd"/>
      <w:r w:rsidRPr="00AB5CFD">
        <w:rPr>
          <w:color w:val="000000"/>
        </w:rPr>
        <w:t xml:space="preserve"> de </w:t>
      </w:r>
      <w:proofErr w:type="spellStart"/>
      <w:r w:rsidRPr="00AB5CFD">
        <w:rPr>
          <w:color w:val="000000"/>
        </w:rPr>
        <w:t>comandă-livrare</w:t>
      </w:r>
      <w:proofErr w:type="spellEnd"/>
      <w:r w:rsidRPr="00AB5CFD">
        <w:rPr>
          <w:color w:val="000000"/>
        </w:rPr>
        <w:t xml:space="preserve"> </w:t>
      </w:r>
      <w:proofErr w:type="spellStart"/>
      <w:r w:rsidRPr="00AB5CFD">
        <w:rPr>
          <w:color w:val="000000"/>
        </w:rPr>
        <w:t>este</w:t>
      </w:r>
      <w:proofErr w:type="spellEnd"/>
      <w:r w:rsidRPr="00AB5CFD">
        <w:rPr>
          <w:color w:val="000000"/>
        </w:rPr>
        <w:t xml:space="preserve"> </w:t>
      </w:r>
      <w:proofErr w:type="spellStart"/>
      <w:r w:rsidRPr="00AB5CFD">
        <w:rPr>
          <w:color w:val="000000"/>
        </w:rPr>
        <w:t>obligatoriu</w:t>
      </w:r>
      <w:proofErr w:type="spellEnd"/>
      <w:r w:rsidRPr="00AB5CFD">
        <w:rPr>
          <w:color w:val="000000"/>
        </w:rPr>
        <w:t xml:space="preserve"> de </w:t>
      </w:r>
      <w:proofErr w:type="spellStart"/>
      <w:r w:rsidRPr="00AB5CFD">
        <w:rPr>
          <w:color w:val="000000"/>
        </w:rPr>
        <w:t>indicat</w:t>
      </w:r>
      <w:proofErr w:type="spellEnd"/>
      <w:r w:rsidRPr="00AB5CFD">
        <w:rPr>
          <w:color w:val="000000"/>
        </w:rPr>
        <w:t xml:space="preserve"> </w:t>
      </w:r>
      <w:proofErr w:type="spellStart"/>
      <w:proofErr w:type="gramStart"/>
      <w:r w:rsidRPr="00AB5CFD">
        <w:rPr>
          <w:color w:val="000000"/>
        </w:rPr>
        <w:t>mențiunea</w:t>
      </w:r>
      <w:proofErr w:type="spellEnd"/>
      <w:r w:rsidRPr="00AB5CFD">
        <w:rPr>
          <w:color w:val="000000"/>
        </w:rPr>
        <w:t xml:space="preserve"> </w:t>
      </w:r>
      <w:r w:rsidR="00511EDD" w:rsidRPr="00AB5CFD">
        <w:rPr>
          <w:color w:val="000000"/>
        </w:rPr>
        <w:t>,,</w:t>
      </w:r>
      <w:r w:rsidRPr="00AB5CFD">
        <w:rPr>
          <w:color w:val="000000"/>
        </w:rPr>
        <w:t>conform</w:t>
      </w:r>
      <w:proofErr w:type="gramEnd"/>
      <w:r w:rsidRPr="00AB5CFD">
        <w:rPr>
          <w:color w:val="000000"/>
        </w:rPr>
        <w:t xml:space="preserve"> </w:t>
      </w:r>
      <w:proofErr w:type="spellStart"/>
      <w:r w:rsidRPr="00AB5CFD">
        <w:rPr>
          <w:color w:val="000000"/>
        </w:rPr>
        <w:t>bonului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 </w:t>
      </w:r>
      <w:proofErr w:type="spellStart"/>
      <w:r w:rsidRPr="00AB5CFD">
        <w:rPr>
          <w:color w:val="000000"/>
        </w:rPr>
        <w:t>livrare</w:t>
      </w:r>
      <w:proofErr w:type="spellEnd"/>
      <w:r w:rsidR="00511EDD" w:rsidRPr="00AB5CFD">
        <w:rPr>
          <w:color w:val="000000"/>
        </w:rPr>
        <w:t>”</w:t>
      </w:r>
      <w:r w:rsidRPr="00AB5CFD">
        <w:rPr>
          <w:color w:val="000000"/>
        </w:rPr>
        <w:t>;</w:t>
      </w:r>
    </w:p>
    <w:p w14:paraId="3ADBFD62" w14:textId="1231ABF4"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color w:val="000000"/>
        </w:rPr>
        <w:t>În</w:t>
      </w:r>
      <w:proofErr w:type="spellEnd"/>
      <w:r w:rsidRPr="00AB5CFD">
        <w:rPr>
          <w:color w:val="000000"/>
        </w:rPr>
        <w:t xml:space="preserve"> </w:t>
      </w:r>
      <w:proofErr w:type="spellStart"/>
      <w:r w:rsidRPr="00AB5CFD">
        <w:rPr>
          <w:color w:val="000000"/>
        </w:rPr>
        <w:t>cazul</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care </w:t>
      </w:r>
      <w:proofErr w:type="spellStart"/>
      <w:r w:rsidRPr="00AB5CFD">
        <w:rPr>
          <w:color w:val="000000"/>
        </w:rPr>
        <w:t>Beneficiarul</w:t>
      </w:r>
      <w:proofErr w:type="spellEnd"/>
      <w:r w:rsidRPr="00AB5CFD">
        <w:rPr>
          <w:color w:val="000000"/>
        </w:rPr>
        <w:t xml:space="preserve"> </w:t>
      </w:r>
      <w:proofErr w:type="spellStart"/>
      <w:r w:rsidRPr="00AB5CFD">
        <w:rPr>
          <w:color w:val="000000"/>
        </w:rPr>
        <w:t>necesită</w:t>
      </w:r>
      <w:proofErr w:type="spellEnd"/>
      <w:r w:rsidRPr="00AB5CFD">
        <w:rPr>
          <w:color w:val="000000"/>
        </w:rPr>
        <w:t xml:space="preserve"> </w:t>
      </w:r>
      <w:proofErr w:type="spellStart"/>
      <w:r w:rsidRPr="00AB5CFD">
        <w:rPr>
          <w:color w:val="000000"/>
        </w:rPr>
        <w:t>livrarea</w:t>
      </w:r>
      <w:proofErr w:type="spellEnd"/>
      <w:r w:rsidRPr="00AB5CFD">
        <w:rPr>
          <w:color w:val="000000"/>
        </w:rPr>
        <w:t xml:space="preserve"> </w:t>
      </w:r>
      <w:proofErr w:type="spellStart"/>
      <w:r w:rsidRPr="00AB5CFD">
        <w:rPr>
          <w:color w:val="000000"/>
        </w:rPr>
        <w:t>unimomentană</w:t>
      </w:r>
      <w:proofErr w:type="spellEnd"/>
      <w:r w:rsidRPr="00AB5CFD">
        <w:rPr>
          <w:color w:val="000000"/>
        </w:rPr>
        <w:t xml:space="preserve"> a </w:t>
      </w:r>
      <w:proofErr w:type="spellStart"/>
      <w:r w:rsidRPr="00AB5CFD">
        <w:rPr>
          <w:color w:val="000000"/>
        </w:rPr>
        <w:t>unei</w:t>
      </w:r>
      <w:proofErr w:type="spellEnd"/>
      <w:r w:rsidRPr="00AB5CFD">
        <w:rPr>
          <w:color w:val="000000"/>
        </w:rPr>
        <w:t xml:space="preserve"> </w:t>
      </w:r>
      <w:proofErr w:type="spellStart"/>
      <w:r w:rsidRPr="00AB5CFD">
        <w:rPr>
          <w:color w:val="000000"/>
        </w:rPr>
        <w:t>cantități</w:t>
      </w:r>
      <w:proofErr w:type="spellEnd"/>
      <w:r w:rsidRPr="00AB5CFD">
        <w:rPr>
          <w:color w:val="000000"/>
        </w:rPr>
        <w:t xml:space="preserve"> de </w:t>
      </w:r>
      <w:proofErr w:type="spellStart"/>
      <w:r w:rsidRPr="00AB5CFD">
        <w:rPr>
          <w:color w:val="000000"/>
        </w:rPr>
        <w:t>bunuri</w:t>
      </w:r>
      <w:proofErr w:type="spellEnd"/>
      <w:r w:rsidRPr="00AB5CFD">
        <w:rPr>
          <w:color w:val="000000"/>
        </w:rPr>
        <w:t xml:space="preserve"> care </w:t>
      </w:r>
      <w:proofErr w:type="spellStart"/>
      <w:r w:rsidRPr="00AB5CFD">
        <w:rPr>
          <w:color w:val="000000"/>
        </w:rPr>
        <w:t>depășește</w:t>
      </w:r>
      <w:proofErr w:type="spellEnd"/>
      <w:r w:rsidRPr="00AB5CFD">
        <w:rPr>
          <w:color w:val="000000"/>
        </w:rPr>
        <w:t xml:space="preserve"> </w:t>
      </w:r>
      <w:proofErr w:type="spellStart"/>
      <w:r w:rsidRPr="00AB5CFD">
        <w:rPr>
          <w:color w:val="000000"/>
        </w:rPr>
        <w:t>cumulativ</w:t>
      </w:r>
      <w:proofErr w:type="spellEnd"/>
      <w:r w:rsidRPr="00AB5CFD">
        <w:rPr>
          <w:color w:val="000000"/>
        </w:rPr>
        <w:t xml:space="preserve"> 10% conform </w:t>
      </w:r>
      <w:proofErr w:type="spellStart"/>
      <w:r w:rsidRPr="00AB5CFD">
        <w:rPr>
          <w:color w:val="000000"/>
        </w:rPr>
        <w:t>tranșei</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și</w:t>
      </w:r>
      <w:proofErr w:type="spellEnd"/>
      <w:r w:rsidRPr="00AB5CFD">
        <w:rPr>
          <w:color w:val="000000"/>
        </w:rPr>
        <w:t xml:space="preserve"> 40% conform </w:t>
      </w:r>
      <w:proofErr w:type="spellStart"/>
      <w:r w:rsidRPr="00AB5CFD">
        <w:rPr>
          <w:color w:val="000000"/>
        </w:rPr>
        <w:t>bonului</w:t>
      </w:r>
      <w:proofErr w:type="spellEnd"/>
      <w:r w:rsidRPr="00AB5CFD">
        <w:rPr>
          <w:color w:val="000000"/>
        </w:rPr>
        <w:t xml:space="preserve"> de </w:t>
      </w:r>
      <w:proofErr w:type="spellStart"/>
      <w:r w:rsidRPr="00AB5CFD">
        <w:rPr>
          <w:color w:val="000000"/>
        </w:rPr>
        <w:t>comandă</w:t>
      </w:r>
      <w:proofErr w:type="spellEnd"/>
      <w:r w:rsidRPr="00AB5CFD">
        <w:rPr>
          <w:color w:val="000000"/>
        </w:rPr>
        <w:t xml:space="preserve"> </w:t>
      </w:r>
      <w:proofErr w:type="spellStart"/>
      <w:r w:rsidRPr="00AB5CFD">
        <w:rPr>
          <w:color w:val="000000"/>
        </w:rPr>
        <w:t>livrare</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este</w:t>
      </w:r>
      <w:proofErr w:type="spellEnd"/>
      <w:r w:rsidRPr="00AB5CFD">
        <w:rPr>
          <w:color w:val="000000"/>
        </w:rPr>
        <w:t xml:space="preserve"> </w:t>
      </w:r>
      <w:proofErr w:type="spellStart"/>
      <w:r w:rsidRPr="00AB5CFD">
        <w:rPr>
          <w:color w:val="000000"/>
        </w:rPr>
        <w:t>obligat</w:t>
      </w:r>
      <w:proofErr w:type="spellEnd"/>
      <w:r w:rsidRPr="00AB5CFD">
        <w:rPr>
          <w:color w:val="000000"/>
        </w:rPr>
        <w:t xml:space="preserve"> </w:t>
      </w:r>
      <w:proofErr w:type="spellStart"/>
      <w:r w:rsidRPr="00AB5CFD">
        <w:rPr>
          <w:color w:val="000000"/>
        </w:rPr>
        <w:t>să</w:t>
      </w:r>
      <w:proofErr w:type="spellEnd"/>
      <w:r w:rsidRPr="00AB5CFD">
        <w:rPr>
          <w:color w:val="000000"/>
        </w:rPr>
        <w:t xml:space="preserve"> </w:t>
      </w:r>
      <w:proofErr w:type="spellStart"/>
      <w:r w:rsidRPr="00AB5CFD">
        <w:rPr>
          <w:color w:val="000000"/>
        </w:rPr>
        <w:t>înștiințeze</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acest</w:t>
      </w:r>
      <w:proofErr w:type="spellEnd"/>
      <w:r w:rsidRPr="00AB5CFD">
        <w:rPr>
          <w:color w:val="000000"/>
        </w:rPr>
        <w:t xml:space="preserve"> </w:t>
      </w:r>
      <w:proofErr w:type="spellStart"/>
      <w:r w:rsidRPr="00AB5CFD">
        <w:rPr>
          <w:color w:val="000000"/>
        </w:rPr>
        <w:t>sens</w:t>
      </w:r>
      <w:proofErr w:type="spellEnd"/>
      <w:r w:rsidRPr="00AB5CFD">
        <w:rPr>
          <w:color w:val="000000"/>
        </w:rPr>
        <w:t xml:space="preserve"> </w:t>
      </w:r>
      <w:proofErr w:type="spellStart"/>
      <w:r w:rsidRPr="00AB5CFD">
        <w:rPr>
          <w:color w:val="000000"/>
        </w:rPr>
        <w:t>Furnizorul</w:t>
      </w:r>
      <w:proofErr w:type="spellEnd"/>
      <w:r w:rsidRPr="00AB5CFD">
        <w:rPr>
          <w:color w:val="000000"/>
        </w:rPr>
        <w:t xml:space="preserve"> cu 60 de </w:t>
      </w:r>
      <w:proofErr w:type="spellStart"/>
      <w:r w:rsidRPr="00AB5CFD">
        <w:rPr>
          <w:color w:val="000000"/>
        </w:rPr>
        <w:t>zile</w:t>
      </w:r>
      <w:proofErr w:type="spellEnd"/>
      <w:r w:rsidRPr="00AB5CFD">
        <w:rPr>
          <w:color w:val="000000"/>
        </w:rPr>
        <w:t xml:space="preserve"> </w:t>
      </w:r>
      <w:proofErr w:type="spellStart"/>
      <w:r w:rsidRPr="00AB5CFD">
        <w:rPr>
          <w:color w:val="000000"/>
        </w:rPr>
        <w:t>calendaristice</w:t>
      </w:r>
      <w:proofErr w:type="spellEnd"/>
      <w:r w:rsidRPr="00AB5CFD">
        <w:rPr>
          <w:color w:val="000000"/>
        </w:rPr>
        <w:t xml:space="preserve"> </w:t>
      </w:r>
      <w:proofErr w:type="spellStart"/>
      <w:r w:rsidRPr="00AB5CFD">
        <w:rPr>
          <w:color w:val="000000"/>
        </w:rPr>
        <w:t>înainte</w:t>
      </w:r>
      <w:proofErr w:type="spellEnd"/>
      <w:r w:rsidRPr="00AB5CFD">
        <w:rPr>
          <w:color w:val="000000"/>
        </w:rPr>
        <w:t xml:space="preserve"> de </w:t>
      </w:r>
      <w:proofErr w:type="spellStart"/>
      <w:r w:rsidRPr="00AB5CFD">
        <w:rPr>
          <w:color w:val="000000"/>
        </w:rPr>
        <w:t>livrare</w:t>
      </w:r>
      <w:proofErr w:type="spellEnd"/>
      <w:r w:rsidRPr="00AB5CFD">
        <w:rPr>
          <w:color w:val="000000"/>
        </w:rPr>
        <w:t>;</w:t>
      </w:r>
    </w:p>
    <w:p w14:paraId="5394FBF9" w14:textId="311C4473" w:rsidR="008647D0" w:rsidRPr="00AB5CFD" w:rsidRDefault="008647D0"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rFonts w:eastAsia="Calibri"/>
          <w:bCs/>
          <w:color w:val="000000" w:themeColor="text1"/>
          <w:lang w:eastAsia="ru-RU"/>
        </w:rPr>
        <w:t>Bonul</w:t>
      </w:r>
      <w:proofErr w:type="spellEnd"/>
      <w:r w:rsidRPr="00AB5CFD">
        <w:rPr>
          <w:rFonts w:eastAsia="Calibri"/>
          <w:bCs/>
          <w:color w:val="000000" w:themeColor="text1"/>
          <w:lang w:eastAsia="ru-RU"/>
        </w:rPr>
        <w:t xml:space="preserve"> de </w:t>
      </w:r>
      <w:proofErr w:type="spellStart"/>
      <w:r w:rsidRPr="00AB5CFD">
        <w:rPr>
          <w:rFonts w:eastAsia="Calibri"/>
          <w:bCs/>
          <w:color w:val="000000" w:themeColor="text1"/>
          <w:lang w:eastAsia="ru-RU"/>
        </w:rPr>
        <w:t>comandă-livrare</w:t>
      </w:r>
      <w:proofErr w:type="spellEnd"/>
      <w:r w:rsidRPr="00AB5CFD">
        <w:rPr>
          <w:rFonts w:eastAsia="Calibri"/>
          <w:bCs/>
          <w:color w:val="000000" w:themeColor="text1"/>
          <w:lang w:eastAsia="ru-RU"/>
        </w:rPr>
        <w:t xml:space="preserve"> se </w:t>
      </w:r>
      <w:proofErr w:type="spellStart"/>
      <w:r w:rsidRPr="00AB5CFD">
        <w:rPr>
          <w:rFonts w:eastAsia="Calibri"/>
          <w:bCs/>
          <w:color w:val="000000" w:themeColor="text1"/>
          <w:lang w:eastAsia="ru-RU"/>
        </w:rPr>
        <w:t>întocmește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în</w:t>
      </w:r>
      <w:proofErr w:type="spellEnd"/>
      <w:r w:rsidRPr="00AB5CFD">
        <w:rPr>
          <w:rFonts w:eastAsia="Calibri"/>
          <w:bCs/>
          <w:color w:val="000000" w:themeColor="text1"/>
          <w:lang w:eastAsia="ru-RU"/>
        </w:rPr>
        <w:t xml:space="preserve"> mod </w:t>
      </w:r>
      <w:proofErr w:type="spellStart"/>
      <w:r w:rsidRPr="00AB5CFD">
        <w:rPr>
          <w:rFonts w:eastAsia="Calibri"/>
          <w:bCs/>
          <w:color w:val="000000" w:themeColor="text1"/>
          <w:lang w:eastAsia="ru-RU"/>
        </w:rPr>
        <w:t>obligatoriu</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în</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formă</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scrisă</w:t>
      </w:r>
      <w:proofErr w:type="spellEnd"/>
      <w:r w:rsidRPr="00AB5CFD">
        <w:rPr>
          <w:rFonts w:eastAsia="Calibri"/>
          <w:bCs/>
          <w:color w:val="000000" w:themeColor="text1"/>
          <w:lang w:eastAsia="ru-RU"/>
        </w:rPr>
        <w:t xml:space="preserve"> de </w:t>
      </w:r>
      <w:proofErr w:type="spellStart"/>
      <w:r w:rsidRPr="00AB5CFD">
        <w:rPr>
          <w:rFonts w:eastAsia="Calibri"/>
          <w:bCs/>
          <w:color w:val="000000" w:themeColor="text1"/>
          <w:lang w:eastAsia="ru-RU"/>
        </w:rPr>
        <w:t>către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persoana</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reponsabilă</w:t>
      </w:r>
      <w:proofErr w:type="spellEnd"/>
      <w:r w:rsidRPr="00AB5CFD">
        <w:rPr>
          <w:rFonts w:eastAsia="Calibri"/>
          <w:bCs/>
          <w:color w:val="000000" w:themeColor="text1"/>
          <w:lang w:eastAsia="ru-RU"/>
        </w:rPr>
        <w:t xml:space="preserve"> din </w:t>
      </w:r>
      <w:proofErr w:type="spellStart"/>
      <w:r w:rsidRPr="00AB5CFD">
        <w:rPr>
          <w:rFonts w:eastAsia="Calibri"/>
          <w:bCs/>
          <w:color w:val="000000" w:themeColor="text1"/>
          <w:lang w:eastAsia="ru-RU"/>
        </w:rPr>
        <w:t>cadrul</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instituției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beneficiare</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și</w:t>
      </w:r>
      <w:proofErr w:type="spellEnd"/>
      <w:r w:rsidRPr="00AB5CFD">
        <w:rPr>
          <w:rFonts w:eastAsia="Calibri"/>
          <w:bCs/>
          <w:color w:val="000000" w:themeColor="text1"/>
          <w:lang w:eastAsia="ru-RU"/>
        </w:rPr>
        <w:t xml:space="preserve"> se </w:t>
      </w:r>
      <w:proofErr w:type="spellStart"/>
      <w:r w:rsidRPr="00AB5CFD">
        <w:rPr>
          <w:rFonts w:eastAsia="Calibri"/>
          <w:bCs/>
          <w:color w:val="000000" w:themeColor="text1"/>
          <w:lang w:eastAsia="ru-RU"/>
        </w:rPr>
        <w:t>expediază</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furnizorului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contractat</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și</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către</w:t>
      </w:r>
      <w:proofErr w:type="spellEnd"/>
      <w:r w:rsidRPr="00AB5CFD">
        <w:rPr>
          <w:rFonts w:eastAsia="Calibri"/>
          <w:bCs/>
          <w:color w:val="000000" w:themeColor="text1"/>
          <w:lang w:eastAsia="ru-RU"/>
        </w:rPr>
        <w:t xml:space="preserve"> CAPCS pe </w:t>
      </w:r>
      <w:proofErr w:type="spellStart"/>
      <w:r w:rsidRPr="00AB5CFD">
        <w:rPr>
          <w:rFonts w:eastAsia="Calibri"/>
          <w:bCs/>
          <w:color w:val="000000" w:themeColor="text1"/>
          <w:lang w:eastAsia="ru-RU"/>
        </w:rPr>
        <w:t>poșta</w:t>
      </w:r>
      <w:proofErr w:type="spellEnd"/>
      <w:r w:rsidRPr="00AB5CFD">
        <w:rPr>
          <w:rFonts w:eastAsia="Calibri"/>
          <w:bCs/>
          <w:color w:val="000000" w:themeColor="text1"/>
          <w:lang w:eastAsia="ru-RU"/>
        </w:rPr>
        <w:t xml:space="preserve"> </w:t>
      </w:r>
      <w:proofErr w:type="spellStart"/>
      <w:r w:rsidRPr="00AB5CFD">
        <w:rPr>
          <w:rFonts w:eastAsia="Calibri"/>
          <w:bCs/>
          <w:color w:val="000000" w:themeColor="text1"/>
          <w:lang w:eastAsia="ru-RU"/>
        </w:rPr>
        <w:t>electronică</w:t>
      </w:r>
      <w:proofErr w:type="spellEnd"/>
      <w:r w:rsidRPr="00AB5CFD">
        <w:rPr>
          <w:rFonts w:eastAsia="Calibri"/>
          <w:bCs/>
          <w:color w:val="000000" w:themeColor="text1"/>
          <w:lang w:eastAsia="ru-RU"/>
        </w:rPr>
        <w:t xml:space="preserve"> </w:t>
      </w:r>
      <w:hyperlink r:id="rId7" w:history="1">
        <w:r w:rsidRPr="00AB5CFD">
          <w:rPr>
            <w:rStyle w:val="Hyperlink"/>
            <w:rFonts w:eastAsia="Calibri"/>
            <w:bCs/>
            <w:lang w:eastAsia="ru-RU"/>
          </w:rPr>
          <w:t>monitorizare@capcs.gov.md</w:t>
        </w:r>
      </w:hyperlink>
      <w:r w:rsidRPr="00AB5CFD">
        <w:rPr>
          <w:rFonts w:eastAsia="Calibri"/>
          <w:bCs/>
          <w:color w:val="000000" w:themeColor="text1"/>
          <w:lang w:eastAsia="ru-RU"/>
        </w:rPr>
        <w:t>.</w:t>
      </w:r>
    </w:p>
    <w:p w14:paraId="22140132" w14:textId="77777777"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color w:val="000000"/>
        </w:rPr>
        <w:t>Livrarea</w:t>
      </w:r>
      <w:proofErr w:type="spellEnd"/>
      <w:r w:rsidRPr="00AB5CFD">
        <w:rPr>
          <w:color w:val="000000"/>
        </w:rPr>
        <w:t xml:space="preserve"> </w:t>
      </w:r>
      <w:proofErr w:type="spellStart"/>
      <w:r w:rsidRPr="00AB5CFD">
        <w:rPr>
          <w:color w:val="000000"/>
        </w:rPr>
        <w:t>bunurilor</w:t>
      </w:r>
      <w:proofErr w:type="spellEnd"/>
      <w:r w:rsidRPr="00AB5CFD">
        <w:rPr>
          <w:color w:val="000000"/>
        </w:rPr>
        <w:t xml:space="preserve"> conform </w:t>
      </w:r>
      <w:proofErr w:type="spellStart"/>
      <w:r w:rsidRPr="00AB5CFD">
        <w:rPr>
          <w:color w:val="000000"/>
        </w:rPr>
        <w:t>tranșelor</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se </w:t>
      </w:r>
      <w:proofErr w:type="spellStart"/>
      <w:r w:rsidRPr="00AB5CFD">
        <w:rPr>
          <w:color w:val="000000"/>
        </w:rPr>
        <w:t>execută</w:t>
      </w:r>
      <w:proofErr w:type="spellEnd"/>
      <w:r w:rsidRPr="00AB5CFD">
        <w:rPr>
          <w:color w:val="000000"/>
        </w:rPr>
        <w:t xml:space="preserve"> </w:t>
      </w:r>
      <w:proofErr w:type="spellStart"/>
      <w:r w:rsidRPr="00AB5CFD">
        <w:rPr>
          <w:color w:val="000000"/>
        </w:rPr>
        <w:t>prin</w:t>
      </w:r>
      <w:proofErr w:type="spellEnd"/>
      <w:r w:rsidRPr="00AB5CFD">
        <w:rPr>
          <w:color w:val="000000"/>
        </w:rPr>
        <w:t xml:space="preserve"> </w:t>
      </w:r>
      <w:proofErr w:type="spellStart"/>
      <w:r w:rsidRPr="00AB5CFD">
        <w:rPr>
          <w:color w:val="000000"/>
        </w:rPr>
        <w:t>coordonarea</w:t>
      </w:r>
      <w:proofErr w:type="spellEnd"/>
      <w:r w:rsidRPr="00AB5CFD">
        <w:rPr>
          <w:color w:val="000000"/>
        </w:rPr>
        <w:t xml:space="preserve"> </w:t>
      </w:r>
      <w:proofErr w:type="spellStart"/>
      <w:r w:rsidRPr="00AB5CFD">
        <w:rPr>
          <w:color w:val="000000"/>
        </w:rPr>
        <w:t>prealabilă</w:t>
      </w:r>
      <w:proofErr w:type="spellEnd"/>
      <w:r w:rsidRPr="00AB5CFD">
        <w:rPr>
          <w:color w:val="000000"/>
        </w:rPr>
        <w:t xml:space="preserve"> </w:t>
      </w:r>
      <w:proofErr w:type="spellStart"/>
      <w:r w:rsidRPr="00AB5CFD">
        <w:rPr>
          <w:color w:val="000000"/>
        </w:rPr>
        <w:t>dintre</w:t>
      </w:r>
      <w:proofErr w:type="spellEnd"/>
      <w:r w:rsidRPr="00AB5CFD">
        <w:rPr>
          <w:color w:val="000000"/>
        </w:rPr>
        <w:t xml:space="preserve"> </w:t>
      </w:r>
      <w:proofErr w:type="spellStart"/>
      <w:r w:rsidRPr="00AB5CFD">
        <w:rPr>
          <w:color w:val="000000"/>
        </w:rPr>
        <w:t>Beneficiar</w:t>
      </w:r>
      <w:proofErr w:type="spellEnd"/>
      <w:r w:rsidRPr="00AB5CFD">
        <w:rPr>
          <w:color w:val="000000"/>
        </w:rPr>
        <w:t xml:space="preserve"> </w:t>
      </w:r>
      <w:proofErr w:type="spellStart"/>
      <w:r w:rsidRPr="00AB5CFD">
        <w:rPr>
          <w:color w:val="000000"/>
        </w:rPr>
        <w:t>și</w:t>
      </w:r>
      <w:proofErr w:type="spellEnd"/>
      <w:r w:rsidRPr="00AB5CFD">
        <w:rPr>
          <w:color w:val="000000"/>
        </w:rPr>
        <w:t xml:space="preserve"> </w:t>
      </w:r>
      <w:proofErr w:type="spellStart"/>
      <w:r w:rsidRPr="00AB5CFD">
        <w:rPr>
          <w:color w:val="000000"/>
        </w:rPr>
        <w:t>Furnizor</w:t>
      </w:r>
      <w:proofErr w:type="spellEnd"/>
      <w:r w:rsidRPr="00AB5CFD">
        <w:rPr>
          <w:color w:val="000000"/>
        </w:rPr>
        <w:t xml:space="preserve"> cu 5 </w:t>
      </w:r>
      <w:proofErr w:type="spellStart"/>
      <w:r w:rsidRPr="00AB5CFD">
        <w:rPr>
          <w:color w:val="000000"/>
        </w:rPr>
        <w:t>zile</w:t>
      </w:r>
      <w:proofErr w:type="spellEnd"/>
      <w:r w:rsidRPr="00AB5CFD">
        <w:rPr>
          <w:color w:val="000000"/>
        </w:rPr>
        <w:t xml:space="preserve"> </w:t>
      </w:r>
      <w:proofErr w:type="spellStart"/>
      <w:r w:rsidRPr="00AB5CFD">
        <w:rPr>
          <w:color w:val="000000"/>
        </w:rPr>
        <w:t>calendaristice</w:t>
      </w:r>
      <w:proofErr w:type="spellEnd"/>
      <w:r w:rsidRPr="00AB5CFD">
        <w:rPr>
          <w:color w:val="000000"/>
        </w:rPr>
        <w:t xml:space="preserve"> </w:t>
      </w:r>
      <w:proofErr w:type="spellStart"/>
      <w:r w:rsidRPr="00AB5CFD">
        <w:rPr>
          <w:color w:val="000000"/>
        </w:rPr>
        <w:t>înainte</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cazul</w:t>
      </w:r>
      <w:proofErr w:type="spellEnd"/>
      <w:r w:rsidRPr="00AB5CFD">
        <w:rPr>
          <w:color w:val="000000"/>
        </w:rPr>
        <w:t xml:space="preserve"> </w:t>
      </w:r>
      <w:proofErr w:type="spellStart"/>
      <w:r w:rsidRPr="00AB5CFD">
        <w:rPr>
          <w:color w:val="000000"/>
        </w:rPr>
        <w:t>unor</w:t>
      </w:r>
      <w:proofErr w:type="spellEnd"/>
      <w:r w:rsidRPr="00AB5CFD">
        <w:rPr>
          <w:color w:val="000000"/>
        </w:rPr>
        <w:t xml:space="preserve"> </w:t>
      </w:r>
      <w:proofErr w:type="spellStart"/>
      <w:r w:rsidRPr="00AB5CFD">
        <w:rPr>
          <w:color w:val="000000"/>
        </w:rPr>
        <w:t>impedimente</w:t>
      </w:r>
      <w:proofErr w:type="spellEnd"/>
      <w:r w:rsidRPr="00AB5CFD">
        <w:rPr>
          <w:color w:val="000000"/>
        </w:rPr>
        <w:t xml:space="preserve"> din </w:t>
      </w:r>
      <w:proofErr w:type="spellStart"/>
      <w:r w:rsidRPr="00AB5CFD">
        <w:rPr>
          <w:color w:val="000000"/>
        </w:rPr>
        <w:t>partea</w:t>
      </w:r>
      <w:proofErr w:type="spellEnd"/>
      <w:r w:rsidRPr="00AB5CFD">
        <w:rPr>
          <w:color w:val="000000"/>
        </w:rPr>
        <w:t xml:space="preserve"> </w:t>
      </w:r>
      <w:proofErr w:type="spellStart"/>
      <w:r w:rsidRPr="00AB5CFD">
        <w:rPr>
          <w:color w:val="000000"/>
        </w:rPr>
        <w:t>Beneficiarului</w:t>
      </w:r>
      <w:proofErr w:type="spellEnd"/>
      <w:r w:rsidRPr="00AB5CFD">
        <w:rPr>
          <w:color w:val="000000"/>
        </w:rPr>
        <w:t xml:space="preserve"> de a </w:t>
      </w:r>
      <w:proofErr w:type="spellStart"/>
      <w:r w:rsidRPr="00AB5CFD">
        <w:rPr>
          <w:color w:val="000000"/>
        </w:rPr>
        <w:t>recepționa</w:t>
      </w:r>
      <w:proofErr w:type="spellEnd"/>
      <w:r w:rsidRPr="00AB5CFD">
        <w:rPr>
          <w:color w:val="000000"/>
        </w:rPr>
        <w:t xml:space="preserve"> </w:t>
      </w:r>
      <w:proofErr w:type="spellStart"/>
      <w:r w:rsidRPr="00AB5CFD">
        <w:rPr>
          <w:color w:val="000000"/>
        </w:rPr>
        <w:t>Bunurile</w:t>
      </w:r>
      <w:proofErr w:type="spellEnd"/>
      <w:r w:rsidRPr="00AB5CFD">
        <w:rPr>
          <w:color w:val="000000"/>
        </w:rPr>
        <w:t xml:space="preserve"> (ex: </w:t>
      </w:r>
      <w:proofErr w:type="spellStart"/>
      <w:r w:rsidRPr="00AB5CFD">
        <w:rPr>
          <w:color w:val="000000"/>
        </w:rPr>
        <w:t>lipsa</w:t>
      </w:r>
      <w:proofErr w:type="spellEnd"/>
      <w:r w:rsidRPr="00AB5CFD">
        <w:rPr>
          <w:color w:val="000000"/>
        </w:rPr>
        <w:t xml:space="preserve"> </w:t>
      </w:r>
      <w:proofErr w:type="spellStart"/>
      <w:r w:rsidRPr="00AB5CFD">
        <w:rPr>
          <w:color w:val="000000"/>
        </w:rPr>
        <w:t>spațiului</w:t>
      </w:r>
      <w:proofErr w:type="spellEnd"/>
      <w:r w:rsidRPr="00AB5CFD">
        <w:rPr>
          <w:color w:val="000000"/>
        </w:rPr>
        <w:t xml:space="preserve"> </w:t>
      </w:r>
      <w:proofErr w:type="spellStart"/>
      <w:r w:rsidRPr="00AB5CFD">
        <w:rPr>
          <w:color w:val="000000"/>
        </w:rPr>
        <w:t>suficient</w:t>
      </w:r>
      <w:proofErr w:type="spellEnd"/>
      <w:r w:rsidRPr="00AB5CFD">
        <w:rPr>
          <w:color w:val="000000"/>
        </w:rPr>
        <w:t xml:space="preserve"> de </w:t>
      </w:r>
      <w:proofErr w:type="spellStart"/>
      <w:r w:rsidRPr="00AB5CFD">
        <w:rPr>
          <w:color w:val="000000"/>
        </w:rPr>
        <w:t>depozitare</w:t>
      </w:r>
      <w:proofErr w:type="spellEnd"/>
      <w:r w:rsidRPr="00AB5CFD">
        <w:rPr>
          <w:color w:val="000000"/>
        </w:rPr>
        <w:t xml:space="preserve">), </w:t>
      </w:r>
      <w:proofErr w:type="spellStart"/>
      <w:r w:rsidRPr="00AB5CFD">
        <w:rPr>
          <w:color w:val="000000"/>
        </w:rPr>
        <w:t>Beneficiarul</w:t>
      </w:r>
      <w:proofErr w:type="spellEnd"/>
      <w:r w:rsidRPr="00AB5CFD">
        <w:rPr>
          <w:color w:val="000000"/>
        </w:rPr>
        <w:t xml:space="preserve"> </w:t>
      </w:r>
      <w:proofErr w:type="spellStart"/>
      <w:r w:rsidRPr="00AB5CFD">
        <w:rPr>
          <w:color w:val="000000"/>
        </w:rPr>
        <w:t>va</w:t>
      </w:r>
      <w:proofErr w:type="spellEnd"/>
      <w:r w:rsidRPr="00AB5CFD">
        <w:rPr>
          <w:color w:val="000000"/>
        </w:rPr>
        <w:t xml:space="preserve"> </w:t>
      </w:r>
      <w:proofErr w:type="spellStart"/>
      <w:r w:rsidRPr="00AB5CFD">
        <w:rPr>
          <w:color w:val="000000"/>
        </w:rPr>
        <w:t>înștiința</w:t>
      </w:r>
      <w:proofErr w:type="spellEnd"/>
      <w:r w:rsidRPr="00AB5CFD">
        <w:rPr>
          <w:color w:val="000000"/>
        </w:rPr>
        <w:t xml:space="preserve"> </w:t>
      </w:r>
      <w:proofErr w:type="spellStart"/>
      <w:r w:rsidRPr="00AB5CFD">
        <w:rPr>
          <w:color w:val="000000"/>
        </w:rPr>
        <w:t>Furnizorul</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privința</w:t>
      </w:r>
      <w:proofErr w:type="spellEnd"/>
      <w:r w:rsidRPr="00AB5CFD">
        <w:rPr>
          <w:color w:val="000000"/>
        </w:rPr>
        <w:t xml:space="preserve"> </w:t>
      </w:r>
      <w:proofErr w:type="spellStart"/>
      <w:r w:rsidRPr="00AB5CFD">
        <w:rPr>
          <w:color w:val="000000"/>
        </w:rPr>
        <w:t>termenului</w:t>
      </w:r>
      <w:proofErr w:type="spellEnd"/>
      <w:r w:rsidRPr="00AB5CFD">
        <w:rPr>
          <w:color w:val="000000"/>
        </w:rPr>
        <w:t xml:space="preserve"> (</w:t>
      </w:r>
      <w:proofErr w:type="spellStart"/>
      <w:r w:rsidRPr="00AB5CFD">
        <w:rPr>
          <w:color w:val="000000"/>
        </w:rPr>
        <w:t>ziua</w:t>
      </w:r>
      <w:proofErr w:type="spellEnd"/>
      <w:r w:rsidRPr="00AB5CFD">
        <w:rPr>
          <w:color w:val="000000"/>
        </w:rPr>
        <w:t xml:space="preserve">/luna) </w:t>
      </w:r>
      <w:proofErr w:type="spellStart"/>
      <w:r w:rsidRPr="00AB5CFD">
        <w:rPr>
          <w:color w:val="000000"/>
        </w:rPr>
        <w:t>până</w:t>
      </w:r>
      <w:proofErr w:type="spellEnd"/>
      <w:r w:rsidRPr="00AB5CFD">
        <w:rPr>
          <w:color w:val="000000"/>
        </w:rPr>
        <w:t xml:space="preserve"> la care </w:t>
      </w:r>
      <w:proofErr w:type="spellStart"/>
      <w:r w:rsidRPr="00AB5CFD">
        <w:rPr>
          <w:color w:val="000000"/>
        </w:rPr>
        <w:t>vor</w:t>
      </w:r>
      <w:proofErr w:type="spellEnd"/>
      <w:r w:rsidRPr="00AB5CFD">
        <w:rPr>
          <w:color w:val="000000"/>
        </w:rPr>
        <w:t xml:space="preserve"> fi </w:t>
      </w:r>
      <w:proofErr w:type="spellStart"/>
      <w:r w:rsidRPr="00AB5CFD">
        <w:rPr>
          <w:color w:val="000000"/>
        </w:rPr>
        <w:t>recepționate</w:t>
      </w:r>
      <w:proofErr w:type="spellEnd"/>
      <w:r w:rsidRPr="00AB5CFD">
        <w:rPr>
          <w:color w:val="000000"/>
        </w:rPr>
        <w:t xml:space="preserve"> </w:t>
      </w:r>
      <w:proofErr w:type="spellStart"/>
      <w:r w:rsidRPr="00AB5CFD">
        <w:rPr>
          <w:color w:val="000000"/>
        </w:rPr>
        <w:t>Bunurile</w:t>
      </w:r>
      <w:proofErr w:type="spellEnd"/>
      <w:r w:rsidRPr="00AB5CFD">
        <w:rPr>
          <w:color w:val="000000"/>
        </w:rPr>
        <w:t xml:space="preserve">, </w:t>
      </w:r>
      <w:proofErr w:type="spellStart"/>
      <w:r w:rsidRPr="00AB5CFD">
        <w:rPr>
          <w:color w:val="000000"/>
        </w:rPr>
        <w:t>însă</w:t>
      </w:r>
      <w:proofErr w:type="spellEnd"/>
      <w:r w:rsidRPr="00AB5CFD">
        <w:rPr>
          <w:color w:val="000000"/>
        </w:rPr>
        <w:t xml:space="preserve"> cu </w:t>
      </w:r>
      <w:proofErr w:type="spellStart"/>
      <w:r w:rsidRPr="00AB5CFD">
        <w:rPr>
          <w:color w:val="000000"/>
        </w:rPr>
        <w:t>respectarea</w:t>
      </w:r>
      <w:proofErr w:type="spellEnd"/>
      <w:r w:rsidRPr="00AB5CFD">
        <w:rPr>
          <w:color w:val="000000"/>
        </w:rPr>
        <w:t xml:space="preserve"> </w:t>
      </w:r>
      <w:proofErr w:type="spellStart"/>
      <w:r w:rsidRPr="00AB5CFD">
        <w:rPr>
          <w:color w:val="000000"/>
        </w:rPr>
        <w:t>graficului</w:t>
      </w:r>
      <w:proofErr w:type="spellEnd"/>
      <w:r w:rsidRPr="00AB5CFD">
        <w:rPr>
          <w:color w:val="000000"/>
        </w:rPr>
        <w:t xml:space="preserve"> de </w:t>
      </w:r>
      <w:proofErr w:type="spellStart"/>
      <w:r w:rsidRPr="00AB5CFD">
        <w:rPr>
          <w:color w:val="000000"/>
        </w:rPr>
        <w:t>livrare</w:t>
      </w:r>
      <w:proofErr w:type="spellEnd"/>
      <w:r w:rsidRPr="00AB5CFD">
        <w:rPr>
          <w:color w:val="000000"/>
        </w:rPr>
        <w:t xml:space="preserve"> </w:t>
      </w:r>
      <w:proofErr w:type="spellStart"/>
      <w:r w:rsidRPr="00AB5CFD">
        <w:rPr>
          <w:color w:val="000000"/>
        </w:rPr>
        <w:t>indicat</w:t>
      </w:r>
      <w:proofErr w:type="spellEnd"/>
      <w:r w:rsidRPr="00AB5CFD">
        <w:rPr>
          <w:color w:val="000000"/>
        </w:rPr>
        <w:t xml:space="preserve"> </w:t>
      </w:r>
      <w:proofErr w:type="spellStart"/>
      <w:r w:rsidRPr="00AB5CFD">
        <w:rPr>
          <w:color w:val="000000"/>
        </w:rPr>
        <w:t>în</w:t>
      </w:r>
      <w:proofErr w:type="spellEnd"/>
      <w:r w:rsidRPr="00AB5CFD">
        <w:rPr>
          <w:color w:val="000000"/>
        </w:rPr>
        <w:t xml:space="preserve"> </w:t>
      </w:r>
      <w:proofErr w:type="spellStart"/>
      <w:r w:rsidRPr="00AB5CFD">
        <w:rPr>
          <w:color w:val="000000"/>
        </w:rPr>
        <w:t>tabelul</w:t>
      </w:r>
      <w:proofErr w:type="spellEnd"/>
      <w:r w:rsidRPr="00AB5CFD">
        <w:rPr>
          <w:color w:val="000000"/>
        </w:rPr>
        <w:t xml:space="preserve"> de </w:t>
      </w:r>
      <w:proofErr w:type="spellStart"/>
      <w:r w:rsidRPr="00AB5CFD">
        <w:rPr>
          <w:color w:val="000000"/>
        </w:rPr>
        <w:t>mai</w:t>
      </w:r>
      <w:proofErr w:type="spellEnd"/>
      <w:r w:rsidRPr="00AB5CFD">
        <w:rPr>
          <w:color w:val="000000"/>
        </w:rPr>
        <w:t xml:space="preserve"> sus;</w:t>
      </w:r>
    </w:p>
    <w:p w14:paraId="03A776B2" w14:textId="3CA4EFC0" w:rsidR="008647D0" w:rsidRPr="00AB5CFD" w:rsidRDefault="005216D1" w:rsidP="008647D0">
      <w:pPr>
        <w:pStyle w:val="ListParagraph"/>
        <w:numPr>
          <w:ilvl w:val="1"/>
          <w:numId w:val="19"/>
        </w:numPr>
        <w:tabs>
          <w:tab w:val="clear" w:pos="1134"/>
        </w:tabs>
        <w:ind w:left="567" w:hanging="567"/>
        <w:contextualSpacing/>
        <w:rPr>
          <w:rFonts w:eastAsia="PMingLiU"/>
          <w:lang w:eastAsia="zh-CN"/>
        </w:rPr>
      </w:pP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care </w:t>
      </w:r>
      <w:proofErr w:type="spellStart"/>
      <w:r w:rsidRPr="00AB5CFD">
        <w:rPr>
          <w:bCs/>
          <w:color w:val="000000"/>
        </w:rPr>
        <w:t>valoarea</w:t>
      </w:r>
      <w:proofErr w:type="spellEnd"/>
      <w:r w:rsidRPr="00AB5CFD">
        <w:rPr>
          <w:bCs/>
          <w:color w:val="000000"/>
        </w:rPr>
        <w:t xml:space="preserve"> </w:t>
      </w:r>
      <w:proofErr w:type="spellStart"/>
      <w:r w:rsidRPr="00AB5CFD">
        <w:rPr>
          <w:bCs/>
          <w:color w:val="000000"/>
        </w:rPr>
        <w:t>totală</w:t>
      </w:r>
      <w:proofErr w:type="spellEnd"/>
      <w:r w:rsidRPr="00AB5CFD">
        <w:rPr>
          <w:bCs/>
          <w:color w:val="000000"/>
        </w:rPr>
        <w:t xml:space="preserve"> a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inclusiv</w:t>
      </w:r>
      <w:proofErr w:type="spellEnd"/>
      <w:r w:rsidRPr="00AB5CFD">
        <w:rPr>
          <w:bCs/>
          <w:color w:val="000000"/>
        </w:rPr>
        <w:t xml:space="preserve"> TVA, nu </w:t>
      </w:r>
      <w:proofErr w:type="spellStart"/>
      <w:r w:rsidRPr="00AB5CFD">
        <w:rPr>
          <w:bCs/>
          <w:color w:val="000000"/>
        </w:rPr>
        <w:t>depășește</w:t>
      </w:r>
      <w:proofErr w:type="spellEnd"/>
      <w:r w:rsidRPr="00AB5CFD">
        <w:rPr>
          <w:bCs/>
          <w:color w:val="000000"/>
        </w:rPr>
        <w:t xml:space="preserve"> 10 mii lei </w:t>
      </w:r>
      <w:proofErr w:type="spellStart"/>
      <w:r w:rsidRPr="00AB5CFD">
        <w:rPr>
          <w:bCs/>
          <w:color w:val="000000"/>
        </w:rPr>
        <w:t>moldovenești</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realiza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1 </w:t>
      </w:r>
      <w:proofErr w:type="spellStart"/>
      <w:r w:rsidRPr="00AB5CFD">
        <w:rPr>
          <w:bCs/>
          <w:color w:val="000000"/>
        </w:rPr>
        <w:t>sau</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necesității</w:t>
      </w:r>
      <w:proofErr w:type="spellEnd"/>
      <w:r w:rsidRPr="00AB5CFD">
        <w:rPr>
          <w:bCs/>
          <w:color w:val="000000"/>
        </w:rPr>
        <w:t xml:space="preserve"> </w:t>
      </w:r>
      <w:proofErr w:type="spellStart"/>
      <w:r w:rsidRPr="00AB5CFD">
        <w:rPr>
          <w:bCs/>
          <w:color w:val="000000"/>
        </w:rPr>
        <w:t>livrării</w:t>
      </w:r>
      <w:proofErr w:type="spellEnd"/>
      <w:r w:rsidRPr="00AB5CFD">
        <w:rPr>
          <w:bCs/>
          <w:color w:val="000000"/>
        </w:rPr>
        <w:t xml:space="preserve"> </w:t>
      </w:r>
      <w:proofErr w:type="spellStart"/>
      <w:r w:rsidRPr="00AB5CFD">
        <w:rPr>
          <w:bCs/>
          <w:color w:val="000000"/>
        </w:rPr>
        <w:t>bunurilor</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Beneficiarul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mod </w:t>
      </w:r>
      <w:proofErr w:type="spellStart"/>
      <w:r w:rsidRPr="00AB5CFD">
        <w:rPr>
          <w:bCs/>
          <w:color w:val="000000"/>
        </w:rPr>
        <w:t>obligatoriu</w:t>
      </w:r>
      <w:proofErr w:type="spellEnd"/>
      <w:r w:rsidRPr="00AB5CFD">
        <w:rPr>
          <w:bCs/>
          <w:color w:val="000000"/>
        </w:rPr>
        <w:t xml:space="preserv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înștiința</w:t>
      </w:r>
      <w:proofErr w:type="spellEnd"/>
      <w:r w:rsidRPr="00AB5CFD">
        <w:rPr>
          <w:bCs/>
          <w:color w:val="000000"/>
        </w:rPr>
        <w:t xml:space="preserve"> </w:t>
      </w:r>
      <w:proofErr w:type="spellStart"/>
      <w:r w:rsidRPr="00AB5CFD">
        <w:rPr>
          <w:bCs/>
          <w:color w:val="000000"/>
        </w:rPr>
        <w:t>autoritatea</w:t>
      </w:r>
      <w:proofErr w:type="spellEnd"/>
      <w:r w:rsidRPr="00AB5CFD">
        <w:rPr>
          <w:bCs/>
          <w:color w:val="000000"/>
        </w:rPr>
        <w:t xml:space="preserve"> </w:t>
      </w:r>
      <w:proofErr w:type="spellStart"/>
      <w:r w:rsidRPr="00AB5CFD">
        <w:rPr>
          <w:bCs/>
          <w:color w:val="000000"/>
        </w:rPr>
        <w:t>contractantă</w:t>
      </w:r>
      <w:proofErr w:type="spellEnd"/>
      <w:r w:rsidRPr="00AB5CFD">
        <w:rPr>
          <w:bCs/>
          <w:color w:val="000000"/>
        </w:rPr>
        <w:t xml:space="preserve"> (CAPCS) </w:t>
      </w:r>
      <w:proofErr w:type="spellStart"/>
      <w:r w:rsidRPr="00AB5CFD">
        <w:rPr>
          <w:bCs/>
          <w:color w:val="000000"/>
        </w:rPr>
        <w:t>și</w:t>
      </w:r>
      <w:proofErr w:type="spellEnd"/>
      <w:r w:rsidRPr="00AB5CFD">
        <w:rPr>
          <w:bCs/>
          <w:color w:val="000000"/>
        </w:rPr>
        <w:t xml:space="preserve"> </w:t>
      </w:r>
      <w:proofErr w:type="spellStart"/>
      <w:r w:rsidRPr="00AB5CFD">
        <w:rPr>
          <w:bCs/>
          <w:color w:val="000000"/>
        </w:rPr>
        <w:t>Furnizorul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acest</w:t>
      </w:r>
      <w:proofErr w:type="spellEnd"/>
      <w:r w:rsidRPr="00AB5CFD">
        <w:rPr>
          <w:bCs/>
          <w:color w:val="000000"/>
        </w:rPr>
        <w:t xml:space="preserve"> </w:t>
      </w:r>
      <w:proofErr w:type="spellStart"/>
      <w:r w:rsidRPr="00AB5CFD">
        <w:rPr>
          <w:bCs/>
          <w:color w:val="000000"/>
        </w:rPr>
        <w:t>sens</w:t>
      </w:r>
      <w:proofErr w:type="spellEnd"/>
      <w:r w:rsidRPr="00AB5CFD">
        <w:rPr>
          <w:bCs/>
          <w:color w:val="000000"/>
        </w:rPr>
        <w:t xml:space="preserve">, </w:t>
      </w:r>
      <w:proofErr w:type="spellStart"/>
      <w:r w:rsidRPr="00AB5CFD">
        <w:rPr>
          <w:bCs/>
          <w:color w:val="000000"/>
        </w:rPr>
        <w:t>prin</w:t>
      </w:r>
      <w:proofErr w:type="spellEnd"/>
      <w:r w:rsidRPr="00AB5CFD">
        <w:rPr>
          <w:bCs/>
          <w:color w:val="000000"/>
        </w:rPr>
        <w:t xml:space="preserve"> </w:t>
      </w:r>
      <w:proofErr w:type="spellStart"/>
      <w:r w:rsidRPr="00AB5CFD">
        <w:rPr>
          <w:bCs/>
          <w:color w:val="000000"/>
        </w:rPr>
        <w:t>intermediul</w:t>
      </w:r>
      <w:proofErr w:type="spellEnd"/>
      <w:r w:rsidRPr="00AB5CFD">
        <w:rPr>
          <w:bCs/>
          <w:color w:val="000000"/>
        </w:rPr>
        <w:t xml:space="preserve"> </w:t>
      </w:r>
      <w:proofErr w:type="spellStart"/>
      <w:r w:rsidRPr="00AB5CFD">
        <w:rPr>
          <w:bCs/>
          <w:color w:val="000000"/>
        </w:rPr>
        <w:t>unui</w:t>
      </w:r>
      <w:proofErr w:type="spellEnd"/>
      <w:r w:rsidRPr="00AB5CFD">
        <w:rPr>
          <w:bCs/>
          <w:color w:val="000000"/>
        </w:rPr>
        <w:t xml:space="preserve"> </w:t>
      </w:r>
      <w:proofErr w:type="spellStart"/>
      <w:r w:rsidRPr="00AB5CFD">
        <w:rPr>
          <w:bCs/>
          <w:color w:val="000000"/>
        </w:rPr>
        <w:t>demers</w:t>
      </w:r>
      <w:proofErr w:type="spellEnd"/>
      <w:r w:rsidRPr="00AB5CFD">
        <w:rPr>
          <w:bCs/>
          <w:color w:val="000000"/>
        </w:rPr>
        <w:t xml:space="preserve"> </w:t>
      </w:r>
      <w:proofErr w:type="spellStart"/>
      <w:r w:rsidRPr="00AB5CFD">
        <w:rPr>
          <w:bCs/>
          <w:color w:val="000000"/>
        </w:rPr>
        <w:t>oficial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termen de </w:t>
      </w:r>
      <w:proofErr w:type="spellStart"/>
      <w:r w:rsidRPr="00AB5CFD">
        <w:rPr>
          <w:bCs/>
          <w:color w:val="000000"/>
        </w:rPr>
        <w:t>pînă</w:t>
      </w:r>
      <w:proofErr w:type="spellEnd"/>
      <w:r w:rsidRPr="00AB5CFD">
        <w:rPr>
          <w:bCs/>
          <w:color w:val="000000"/>
        </w:rPr>
        <w:t xml:space="preserve"> la 10 </w:t>
      </w:r>
      <w:proofErr w:type="spellStart"/>
      <w:r w:rsidRPr="00AB5CFD">
        <w:rPr>
          <w:bCs/>
          <w:color w:val="000000"/>
        </w:rPr>
        <w:t>zile</w:t>
      </w:r>
      <w:proofErr w:type="spellEnd"/>
      <w:r w:rsidRPr="00AB5CFD">
        <w:rPr>
          <w:bCs/>
          <w:color w:val="000000"/>
        </w:rPr>
        <w:t xml:space="preserve"> din data </w:t>
      </w:r>
      <w:proofErr w:type="spellStart"/>
      <w:r w:rsidRPr="00AB5CFD">
        <w:rPr>
          <w:bCs/>
          <w:color w:val="000000"/>
        </w:rPr>
        <w:t>intrării</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vigoare</w:t>
      </w:r>
      <w:proofErr w:type="spellEnd"/>
      <w:r w:rsidRPr="00AB5CFD">
        <w:rPr>
          <w:bCs/>
          <w:color w:val="000000"/>
        </w:rPr>
        <w:t xml:space="preserve"> a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w:t>
      </w:r>
      <w:proofErr w:type="spellEnd"/>
      <w:r w:rsidRPr="00AB5CFD">
        <w:rPr>
          <w:bCs/>
          <w:color w:val="000000"/>
        </w:rPr>
        <w:t xml:space="preserve"> </w:t>
      </w:r>
      <w:proofErr w:type="spellStart"/>
      <w:r w:rsidRPr="00AB5CFD">
        <w:rPr>
          <w:bCs/>
          <w:color w:val="000000"/>
        </w:rPr>
        <w:t>contrar</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considera</w:t>
      </w:r>
      <w:proofErr w:type="spellEnd"/>
      <w:r w:rsidRPr="00AB5CFD">
        <w:rPr>
          <w:bCs/>
          <w:color w:val="000000"/>
        </w:rPr>
        <w:t xml:space="preserve"> </w:t>
      </w:r>
      <w:proofErr w:type="spellStart"/>
      <w:r w:rsidRPr="00AB5CFD">
        <w:rPr>
          <w:bCs/>
          <w:color w:val="000000"/>
        </w:rPr>
        <w:t>aprobarea</w:t>
      </w:r>
      <w:proofErr w:type="spellEnd"/>
      <w:r w:rsidRPr="00AB5CFD">
        <w:rPr>
          <w:bCs/>
          <w:color w:val="000000"/>
        </w:rPr>
        <w:t xml:space="preserve"> </w:t>
      </w:r>
      <w:proofErr w:type="spellStart"/>
      <w:r w:rsidRPr="00AB5CFD">
        <w:rPr>
          <w:bCs/>
          <w:color w:val="000000"/>
        </w:rPr>
        <w:t>tacită</w:t>
      </w:r>
      <w:proofErr w:type="spellEnd"/>
      <w:r w:rsidRPr="00AB5CFD">
        <w:rPr>
          <w:bCs/>
          <w:color w:val="000000"/>
        </w:rPr>
        <w:t xml:space="preserve"> a </w:t>
      </w:r>
      <w:proofErr w:type="spellStart"/>
      <w:r w:rsidRPr="00AB5CFD">
        <w:rPr>
          <w:bCs/>
          <w:color w:val="000000"/>
        </w:rPr>
        <w:t>livrării</w:t>
      </w:r>
      <w:proofErr w:type="spellEnd"/>
      <w:r w:rsidRPr="00AB5CFD">
        <w:rPr>
          <w:bCs/>
          <w:color w:val="000000"/>
        </w:rPr>
        <w:t xml:space="preserve"> </w:t>
      </w:r>
      <w:proofErr w:type="spellStart"/>
      <w:r w:rsidRPr="00AB5CFD">
        <w:rPr>
          <w:bCs/>
          <w:color w:val="000000"/>
        </w:rPr>
        <w:t>bunurilor</w:t>
      </w:r>
      <w:proofErr w:type="spellEnd"/>
      <w:r w:rsidRPr="00AB5CFD">
        <w:rPr>
          <w:bCs/>
          <w:color w:val="000000"/>
        </w:rPr>
        <w:t xml:space="preserve"> </w:t>
      </w:r>
      <w:proofErr w:type="spellStart"/>
      <w:r w:rsidRPr="00AB5CFD">
        <w:rPr>
          <w:bCs/>
          <w:color w:val="000000"/>
        </w:rPr>
        <w:t>într</w:t>
      </w:r>
      <w:proofErr w:type="spellEnd"/>
      <w:r w:rsidRPr="00AB5CFD">
        <w:rPr>
          <w:bCs/>
          <w:color w:val="000000"/>
        </w:rPr>
        <w:t xml:space="preserve">-o </w:t>
      </w:r>
      <w:proofErr w:type="spellStart"/>
      <w:r w:rsidRPr="00AB5CFD">
        <w:rPr>
          <w:bCs/>
          <w:color w:val="000000"/>
        </w:rPr>
        <w:t>singură</w:t>
      </w:r>
      <w:proofErr w:type="spellEnd"/>
      <w:r w:rsidRPr="00AB5CFD">
        <w:rPr>
          <w:bCs/>
          <w:color w:val="000000"/>
        </w:rPr>
        <w:t xml:space="preserve"> </w:t>
      </w:r>
      <w:proofErr w:type="spellStart"/>
      <w:r w:rsidRPr="00AB5CFD">
        <w:rPr>
          <w:bCs/>
          <w:color w:val="000000"/>
        </w:rPr>
        <w:t>tranșă</w:t>
      </w:r>
      <w:proofErr w:type="spellEnd"/>
      <w:r w:rsidRPr="00AB5CFD">
        <w:rPr>
          <w:bCs/>
          <w:color w:val="000000"/>
        </w:rPr>
        <w:t xml:space="preserve">. </w:t>
      </w:r>
      <w:proofErr w:type="spellStart"/>
      <w:r w:rsidRPr="00AB5CFD">
        <w:rPr>
          <w:bCs/>
          <w:color w:val="000000"/>
        </w:rPr>
        <w:t>Totodată</w:t>
      </w:r>
      <w:proofErr w:type="spellEnd"/>
      <w:r w:rsidRPr="00AB5CFD">
        <w:rPr>
          <w:bCs/>
          <w:color w:val="000000"/>
        </w:rPr>
        <w:t xml:space="preserve">, se </w:t>
      </w:r>
      <w:proofErr w:type="spellStart"/>
      <w:r w:rsidRPr="00AB5CFD">
        <w:rPr>
          <w:bCs/>
          <w:color w:val="000000"/>
        </w:rPr>
        <w:t>va</w:t>
      </w:r>
      <w:proofErr w:type="spellEnd"/>
      <w:r w:rsidRPr="00AB5CFD">
        <w:rPr>
          <w:bCs/>
          <w:color w:val="000000"/>
        </w:rPr>
        <w:t xml:space="preserve"> </w:t>
      </w:r>
      <w:proofErr w:type="spellStart"/>
      <w:r w:rsidRPr="00AB5CFD">
        <w:rPr>
          <w:bCs/>
          <w:color w:val="000000"/>
        </w:rPr>
        <w:t>lua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calcul</w:t>
      </w:r>
      <w:proofErr w:type="spellEnd"/>
      <w:r w:rsidRPr="00AB5CFD">
        <w:rPr>
          <w:bCs/>
          <w:color w:val="000000"/>
        </w:rPr>
        <w:t xml:space="preserve"> </w:t>
      </w:r>
      <w:proofErr w:type="spellStart"/>
      <w:r w:rsidRPr="00AB5CFD">
        <w:rPr>
          <w:bCs/>
          <w:color w:val="000000"/>
        </w:rPr>
        <w:t>că</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aprobării</w:t>
      </w:r>
      <w:proofErr w:type="spellEnd"/>
      <w:r w:rsidRPr="00AB5CFD">
        <w:rPr>
          <w:bCs/>
          <w:color w:val="000000"/>
        </w:rPr>
        <w:t xml:space="preserve"> </w:t>
      </w:r>
      <w:proofErr w:type="spellStart"/>
      <w:r w:rsidRPr="00AB5CFD">
        <w:rPr>
          <w:bCs/>
          <w:color w:val="000000"/>
        </w:rPr>
        <w:t>tacite</w:t>
      </w:r>
      <w:proofErr w:type="spellEnd"/>
      <w:r w:rsidRPr="00AB5CFD">
        <w:rPr>
          <w:bCs/>
          <w:color w:val="000000"/>
        </w:rPr>
        <w:t xml:space="preserve"> de </w:t>
      </w:r>
      <w:proofErr w:type="spellStart"/>
      <w:r w:rsidRPr="00AB5CFD">
        <w:rPr>
          <w:bCs/>
          <w:color w:val="000000"/>
        </w:rPr>
        <w:t>livrare</w:t>
      </w:r>
      <w:proofErr w:type="spellEnd"/>
      <w:r w:rsidRPr="00AB5CFD">
        <w:rPr>
          <w:bCs/>
          <w:color w:val="000000"/>
        </w:rPr>
        <w:t xml:space="preserve"> </w:t>
      </w:r>
      <w:proofErr w:type="spellStart"/>
      <w:r w:rsidRPr="00AB5CFD">
        <w:rPr>
          <w:bCs/>
          <w:color w:val="000000"/>
        </w:rPr>
        <w:t>într</w:t>
      </w:r>
      <w:proofErr w:type="spellEnd"/>
      <w:r w:rsidRPr="00AB5CFD">
        <w:rPr>
          <w:bCs/>
          <w:color w:val="000000"/>
        </w:rPr>
        <w:t xml:space="preserve">-o </w:t>
      </w:r>
      <w:proofErr w:type="spellStart"/>
      <w:r w:rsidRPr="00AB5CFD">
        <w:rPr>
          <w:bCs/>
          <w:color w:val="000000"/>
        </w:rPr>
        <w:t>singură</w:t>
      </w:r>
      <w:proofErr w:type="spellEnd"/>
      <w:r w:rsidRPr="00AB5CFD">
        <w:rPr>
          <w:bCs/>
          <w:color w:val="000000"/>
        </w:rPr>
        <w:t xml:space="preserve"> </w:t>
      </w:r>
      <w:proofErr w:type="spellStart"/>
      <w:r w:rsidRPr="00AB5CFD">
        <w:rPr>
          <w:bCs/>
          <w:color w:val="000000"/>
        </w:rPr>
        <w:t>tranșă</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se </w:t>
      </w:r>
      <w:proofErr w:type="spellStart"/>
      <w:r w:rsidRPr="00AB5CFD">
        <w:rPr>
          <w:bCs/>
          <w:color w:val="000000"/>
        </w:rPr>
        <w:t>realizează</w:t>
      </w:r>
      <w:proofErr w:type="spellEnd"/>
      <w:r w:rsidRPr="00AB5CFD">
        <w:rPr>
          <w:bCs/>
          <w:color w:val="000000"/>
        </w:rPr>
        <w:t xml:space="preserve">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31 </w:t>
      </w:r>
      <w:proofErr w:type="spellStart"/>
      <w:r w:rsidRPr="00AB5CFD">
        <w:rPr>
          <w:bCs/>
          <w:color w:val="000000"/>
        </w:rPr>
        <w:t>martie</w:t>
      </w:r>
      <w:proofErr w:type="spellEnd"/>
      <w:r w:rsidRPr="00AB5CFD">
        <w:rPr>
          <w:bCs/>
          <w:color w:val="000000"/>
        </w:rPr>
        <w:t xml:space="preserve"> 202</w:t>
      </w:r>
      <w:r w:rsidR="00D629D1">
        <w:rPr>
          <w:bCs/>
          <w:color w:val="000000"/>
        </w:rPr>
        <w:t>7</w:t>
      </w:r>
      <w:r w:rsidRPr="00AB5CFD">
        <w:rPr>
          <w:bCs/>
          <w:color w:val="000000"/>
        </w:rPr>
        <w:t xml:space="preserve">.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cazul</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care se </w:t>
      </w:r>
      <w:proofErr w:type="spellStart"/>
      <w:r w:rsidRPr="00AB5CFD">
        <w:rPr>
          <w:bCs/>
          <w:color w:val="000000"/>
        </w:rPr>
        <w:t>solicită</w:t>
      </w:r>
      <w:proofErr w:type="spellEnd"/>
      <w:r w:rsidRPr="00AB5CFD">
        <w:rPr>
          <w:bCs/>
          <w:color w:val="000000"/>
        </w:rPr>
        <w:t xml:space="preserve"> </w:t>
      </w:r>
      <w:proofErr w:type="spellStart"/>
      <w:r w:rsidRPr="00AB5CFD">
        <w:rPr>
          <w:bCs/>
          <w:color w:val="000000"/>
        </w:rPr>
        <w:t>livrarea</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2 </w:t>
      </w:r>
      <w:proofErr w:type="spellStart"/>
      <w:r w:rsidRPr="00AB5CFD">
        <w:rPr>
          <w:bCs/>
          <w:color w:val="000000"/>
        </w:rPr>
        <w:t>tranșe</w:t>
      </w:r>
      <w:proofErr w:type="spellEnd"/>
      <w:r w:rsidRPr="00AB5CFD">
        <w:rPr>
          <w:bCs/>
          <w:color w:val="000000"/>
        </w:rPr>
        <w:t xml:space="preserve">, </w:t>
      </w:r>
      <w:proofErr w:type="spellStart"/>
      <w:r w:rsidRPr="00AB5CFD">
        <w:rPr>
          <w:bCs/>
          <w:color w:val="000000"/>
        </w:rPr>
        <w:t>atunci</w:t>
      </w:r>
      <w:proofErr w:type="spellEnd"/>
      <w:r w:rsidRPr="00AB5CFD">
        <w:rPr>
          <w:bCs/>
          <w:color w:val="000000"/>
        </w:rPr>
        <w:t xml:space="preserve"> </w:t>
      </w:r>
      <w:proofErr w:type="spellStart"/>
      <w:r w:rsidRPr="00AB5CFD">
        <w:rPr>
          <w:bCs/>
          <w:color w:val="000000"/>
        </w:rPr>
        <w:t>aceasta</w:t>
      </w:r>
      <w:proofErr w:type="spellEnd"/>
      <w:r w:rsidRPr="00AB5CFD">
        <w:rPr>
          <w:bCs/>
          <w:color w:val="000000"/>
        </w:rPr>
        <w:t xml:space="preserve"> se </w:t>
      </w:r>
      <w:proofErr w:type="spellStart"/>
      <w:r w:rsidRPr="00AB5CFD">
        <w:rPr>
          <w:bCs/>
          <w:color w:val="000000"/>
        </w:rPr>
        <w:t>realizează</w:t>
      </w:r>
      <w:proofErr w:type="spellEnd"/>
      <w:r w:rsidRPr="00AB5CFD">
        <w:rPr>
          <w:bCs/>
          <w:color w:val="000000"/>
        </w:rPr>
        <w:t xml:space="preserve"> </w:t>
      </w:r>
      <w:proofErr w:type="spellStart"/>
      <w:r w:rsidRPr="00AB5CFD">
        <w:rPr>
          <w:bCs/>
          <w:color w:val="000000"/>
        </w:rPr>
        <w:t>după</w:t>
      </w:r>
      <w:proofErr w:type="spellEnd"/>
      <w:r w:rsidRPr="00AB5CFD">
        <w:rPr>
          <w:bCs/>
          <w:color w:val="000000"/>
        </w:rPr>
        <w:t xml:space="preserve"> cum </w:t>
      </w:r>
      <w:proofErr w:type="spellStart"/>
      <w:r w:rsidRPr="00AB5CFD">
        <w:rPr>
          <w:bCs/>
          <w:color w:val="000000"/>
        </w:rPr>
        <w:t>urmează</w:t>
      </w:r>
      <w:proofErr w:type="spellEnd"/>
      <w:r w:rsidRPr="00AB5CFD">
        <w:rPr>
          <w:bCs/>
          <w:color w:val="000000"/>
        </w:rPr>
        <w:t xml:space="preserve">: I </w:t>
      </w:r>
      <w:proofErr w:type="spellStart"/>
      <w:r w:rsidRPr="00AB5CFD">
        <w:rPr>
          <w:bCs/>
          <w:color w:val="000000"/>
        </w:rPr>
        <w:t>tranșă</w:t>
      </w:r>
      <w:proofErr w:type="spellEnd"/>
      <w:r w:rsidRPr="00AB5CFD">
        <w:rPr>
          <w:bCs/>
          <w:color w:val="000000"/>
        </w:rPr>
        <w:t xml:space="preserve"> –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31 </w:t>
      </w:r>
      <w:proofErr w:type="spellStart"/>
      <w:r w:rsidRPr="00AB5CFD">
        <w:rPr>
          <w:bCs/>
          <w:color w:val="000000"/>
        </w:rPr>
        <w:t>martie</w:t>
      </w:r>
      <w:proofErr w:type="spellEnd"/>
      <w:r w:rsidRPr="00AB5CFD">
        <w:rPr>
          <w:bCs/>
          <w:color w:val="000000"/>
        </w:rPr>
        <w:t xml:space="preserve"> 202</w:t>
      </w:r>
      <w:r w:rsidR="00D629D1">
        <w:rPr>
          <w:bCs/>
          <w:color w:val="000000"/>
        </w:rPr>
        <w:t>7</w:t>
      </w:r>
      <w:r w:rsidRPr="00AB5CFD">
        <w:rPr>
          <w:bCs/>
          <w:color w:val="000000"/>
        </w:rPr>
        <w:t xml:space="preserve">, II </w:t>
      </w:r>
      <w:proofErr w:type="spellStart"/>
      <w:r w:rsidRPr="00AB5CFD">
        <w:rPr>
          <w:bCs/>
          <w:color w:val="000000"/>
        </w:rPr>
        <w:t>tranșă</w:t>
      </w:r>
      <w:proofErr w:type="spellEnd"/>
      <w:r w:rsidRPr="00AB5CFD">
        <w:rPr>
          <w:bCs/>
          <w:color w:val="000000"/>
        </w:rPr>
        <w:t xml:space="preserve"> – nu </w:t>
      </w:r>
      <w:proofErr w:type="spellStart"/>
      <w:r w:rsidRPr="00AB5CFD">
        <w:rPr>
          <w:bCs/>
          <w:color w:val="000000"/>
        </w:rPr>
        <w:t>mai</w:t>
      </w:r>
      <w:proofErr w:type="spellEnd"/>
      <w:r w:rsidRPr="00AB5CFD">
        <w:rPr>
          <w:bCs/>
          <w:color w:val="000000"/>
        </w:rPr>
        <w:t xml:space="preserve"> </w:t>
      </w:r>
      <w:proofErr w:type="spellStart"/>
      <w:r w:rsidRPr="00AB5CFD">
        <w:rPr>
          <w:bCs/>
          <w:color w:val="000000"/>
        </w:rPr>
        <w:t>târziu</w:t>
      </w:r>
      <w:proofErr w:type="spellEnd"/>
      <w:r w:rsidRPr="00AB5CFD">
        <w:rPr>
          <w:bCs/>
          <w:color w:val="000000"/>
        </w:rPr>
        <w:t xml:space="preserve"> de 30 </w:t>
      </w:r>
      <w:proofErr w:type="spellStart"/>
      <w:r w:rsidRPr="00AB5CFD">
        <w:rPr>
          <w:bCs/>
          <w:color w:val="000000"/>
        </w:rPr>
        <w:t>septembrie</w:t>
      </w:r>
      <w:proofErr w:type="spellEnd"/>
      <w:r w:rsidRPr="00AB5CFD">
        <w:rPr>
          <w:bCs/>
          <w:color w:val="000000"/>
        </w:rPr>
        <w:t xml:space="preserve"> 202</w:t>
      </w:r>
      <w:r w:rsidR="00D629D1">
        <w:rPr>
          <w:bCs/>
          <w:color w:val="000000"/>
        </w:rPr>
        <w:t>7</w:t>
      </w:r>
      <w:r w:rsidRPr="00AB5CFD">
        <w:rPr>
          <w:bCs/>
          <w:color w:val="000000"/>
        </w:rPr>
        <w:t>;</w:t>
      </w:r>
    </w:p>
    <w:p w14:paraId="6C4B1BC1" w14:textId="678329EF" w:rsidR="008647D0" w:rsidRPr="00AB5CFD" w:rsidRDefault="005216D1" w:rsidP="008647D0">
      <w:pPr>
        <w:pStyle w:val="ListParagraph"/>
        <w:numPr>
          <w:ilvl w:val="1"/>
          <w:numId w:val="19"/>
        </w:numPr>
        <w:tabs>
          <w:tab w:val="clear" w:pos="1134"/>
        </w:tabs>
        <w:ind w:left="567" w:hanging="567"/>
        <w:contextualSpacing/>
        <w:rPr>
          <w:bCs/>
          <w:i/>
          <w:color w:val="000000"/>
        </w:rPr>
      </w:pPr>
      <w:proofErr w:type="spellStart"/>
      <w:r w:rsidRPr="00AB5CFD">
        <w:rPr>
          <w:bCs/>
          <w:color w:val="000000"/>
          <w:highlight w:val="yellow"/>
        </w:rPr>
        <w:t>Furnizorul</w:t>
      </w:r>
      <w:proofErr w:type="spellEnd"/>
      <w:r w:rsidRPr="00AB5CFD">
        <w:rPr>
          <w:bCs/>
          <w:color w:val="000000"/>
          <w:highlight w:val="yellow"/>
        </w:rPr>
        <w:t xml:space="preserve"> </w:t>
      </w:r>
      <w:proofErr w:type="spellStart"/>
      <w:r w:rsidRPr="00AB5CFD">
        <w:rPr>
          <w:bCs/>
          <w:color w:val="000000"/>
          <w:highlight w:val="yellow"/>
        </w:rPr>
        <w:t>va</w:t>
      </w:r>
      <w:proofErr w:type="spellEnd"/>
      <w:r w:rsidRPr="00AB5CFD">
        <w:rPr>
          <w:bCs/>
          <w:color w:val="000000"/>
          <w:highlight w:val="yellow"/>
        </w:rPr>
        <w:t xml:space="preserve"> </w:t>
      </w:r>
      <w:proofErr w:type="spellStart"/>
      <w:r w:rsidRPr="00AB5CFD">
        <w:rPr>
          <w:bCs/>
          <w:color w:val="000000"/>
          <w:highlight w:val="yellow"/>
        </w:rPr>
        <w:t>lua</w:t>
      </w:r>
      <w:proofErr w:type="spellEnd"/>
      <w:r w:rsidRPr="00AB5CFD">
        <w:rPr>
          <w:bCs/>
          <w:color w:val="000000"/>
          <w:highlight w:val="yellow"/>
        </w:rPr>
        <w:t xml:space="preserve"> </w:t>
      </w:r>
      <w:proofErr w:type="spellStart"/>
      <w:r w:rsidRPr="00AB5CFD">
        <w:rPr>
          <w:bCs/>
          <w:color w:val="000000"/>
          <w:highlight w:val="yellow"/>
        </w:rPr>
        <w:t>în</w:t>
      </w:r>
      <w:proofErr w:type="spellEnd"/>
      <w:r w:rsidRPr="00AB5CFD">
        <w:rPr>
          <w:bCs/>
          <w:color w:val="000000"/>
          <w:highlight w:val="yellow"/>
        </w:rPr>
        <w:t xml:space="preserve"> </w:t>
      </w:r>
      <w:proofErr w:type="spellStart"/>
      <w:r w:rsidRPr="00AB5CFD">
        <w:rPr>
          <w:bCs/>
          <w:color w:val="000000"/>
          <w:highlight w:val="yellow"/>
        </w:rPr>
        <w:t>considerare</w:t>
      </w:r>
      <w:proofErr w:type="spellEnd"/>
      <w:r w:rsidRPr="00AB5CFD">
        <w:rPr>
          <w:bCs/>
          <w:color w:val="000000"/>
          <w:highlight w:val="yellow"/>
        </w:rPr>
        <w:t xml:space="preserve"> </w:t>
      </w:r>
      <w:proofErr w:type="spellStart"/>
      <w:r w:rsidRPr="00AB5CFD">
        <w:rPr>
          <w:bCs/>
          <w:color w:val="000000"/>
          <w:highlight w:val="yellow"/>
        </w:rPr>
        <w:t>divizarea</w:t>
      </w:r>
      <w:proofErr w:type="spellEnd"/>
      <w:r w:rsidRPr="00AB5CFD">
        <w:rPr>
          <w:bCs/>
          <w:color w:val="000000"/>
          <w:highlight w:val="yellow"/>
        </w:rPr>
        <w:t xml:space="preserve"> per </w:t>
      </w:r>
      <w:proofErr w:type="spellStart"/>
      <w:r w:rsidR="00726BB9">
        <w:rPr>
          <w:bCs/>
          <w:color w:val="000000"/>
          <w:highlight w:val="yellow"/>
        </w:rPr>
        <w:t>ambalaj</w:t>
      </w:r>
      <w:proofErr w:type="spellEnd"/>
      <w:r w:rsidRPr="00AB5CFD">
        <w:rPr>
          <w:bCs/>
          <w:color w:val="000000"/>
          <w:highlight w:val="yellow"/>
        </w:rPr>
        <w:t xml:space="preserve">, </w:t>
      </w:r>
      <w:proofErr w:type="spellStart"/>
      <w:r w:rsidRPr="00AB5CFD">
        <w:rPr>
          <w:bCs/>
          <w:color w:val="000000"/>
          <w:highlight w:val="yellow"/>
        </w:rPr>
        <w:t>astfel</w:t>
      </w:r>
      <w:proofErr w:type="spellEnd"/>
      <w:r w:rsidRPr="00AB5CFD">
        <w:rPr>
          <w:bCs/>
          <w:color w:val="000000"/>
          <w:highlight w:val="yellow"/>
        </w:rPr>
        <w:t xml:space="preserve"> </w:t>
      </w:r>
      <w:proofErr w:type="spellStart"/>
      <w:r w:rsidRPr="00AB5CFD">
        <w:rPr>
          <w:bCs/>
          <w:color w:val="000000"/>
          <w:highlight w:val="yellow"/>
        </w:rPr>
        <w:t>încât</w:t>
      </w:r>
      <w:proofErr w:type="spellEnd"/>
      <w:r w:rsidRPr="00AB5CFD">
        <w:rPr>
          <w:bCs/>
          <w:color w:val="000000"/>
          <w:highlight w:val="yellow"/>
        </w:rPr>
        <w:t xml:space="preserve"> </w:t>
      </w:r>
      <w:proofErr w:type="spellStart"/>
      <w:r w:rsidRPr="00AB5CFD">
        <w:rPr>
          <w:bCs/>
          <w:color w:val="000000"/>
          <w:highlight w:val="yellow"/>
        </w:rPr>
        <w:t>să</w:t>
      </w:r>
      <w:proofErr w:type="spellEnd"/>
      <w:r w:rsidRPr="00AB5CFD">
        <w:rPr>
          <w:bCs/>
          <w:color w:val="000000"/>
          <w:highlight w:val="yellow"/>
        </w:rPr>
        <w:t xml:space="preserve"> fie </w:t>
      </w:r>
      <w:proofErr w:type="spellStart"/>
      <w:r w:rsidRPr="00AB5CFD">
        <w:rPr>
          <w:bCs/>
          <w:color w:val="000000"/>
          <w:highlight w:val="yellow"/>
        </w:rPr>
        <w:t>livrate</w:t>
      </w:r>
      <w:proofErr w:type="spellEnd"/>
      <w:r w:rsidRPr="00AB5CFD">
        <w:rPr>
          <w:bCs/>
          <w:color w:val="000000"/>
          <w:highlight w:val="yellow"/>
        </w:rPr>
        <w:t xml:space="preserve"> </w:t>
      </w:r>
      <w:proofErr w:type="spellStart"/>
      <w:r w:rsidRPr="00AB5CFD">
        <w:rPr>
          <w:bCs/>
          <w:color w:val="000000"/>
          <w:highlight w:val="yellow"/>
        </w:rPr>
        <w:t>doar</w:t>
      </w:r>
      <w:proofErr w:type="spellEnd"/>
      <w:r w:rsidRPr="00AB5CFD">
        <w:rPr>
          <w:bCs/>
          <w:color w:val="000000"/>
          <w:highlight w:val="yellow"/>
        </w:rPr>
        <w:t xml:space="preserve"> </w:t>
      </w:r>
      <w:proofErr w:type="spellStart"/>
      <w:r w:rsidRPr="00AB5CFD">
        <w:rPr>
          <w:bCs/>
          <w:color w:val="000000"/>
          <w:highlight w:val="yellow"/>
        </w:rPr>
        <w:t>ambalaje</w:t>
      </w:r>
      <w:proofErr w:type="spellEnd"/>
      <w:r w:rsidRPr="00AB5CFD">
        <w:rPr>
          <w:bCs/>
          <w:color w:val="000000"/>
          <w:highlight w:val="yellow"/>
        </w:rPr>
        <w:t xml:space="preserve"> </w:t>
      </w:r>
      <w:proofErr w:type="spellStart"/>
      <w:r w:rsidRPr="00AB5CFD">
        <w:rPr>
          <w:bCs/>
          <w:color w:val="000000"/>
          <w:highlight w:val="yellow"/>
        </w:rPr>
        <w:t>secundare</w:t>
      </w:r>
      <w:proofErr w:type="spellEnd"/>
      <w:r w:rsidRPr="00AB5CFD">
        <w:rPr>
          <w:bCs/>
          <w:color w:val="000000"/>
          <w:highlight w:val="yellow"/>
        </w:rPr>
        <w:t xml:space="preserve"> </w:t>
      </w:r>
      <w:proofErr w:type="spellStart"/>
      <w:r w:rsidRPr="00AB5CFD">
        <w:rPr>
          <w:bCs/>
          <w:color w:val="000000"/>
          <w:highlight w:val="yellow"/>
        </w:rPr>
        <w:t>integrale</w:t>
      </w:r>
      <w:proofErr w:type="spellEnd"/>
      <w:r w:rsidRPr="00AB5CFD">
        <w:rPr>
          <w:bCs/>
          <w:color w:val="000000"/>
          <w:highlight w:val="yellow"/>
        </w:rPr>
        <w:t xml:space="preserve"> (nu se </w:t>
      </w:r>
      <w:proofErr w:type="spellStart"/>
      <w:r w:rsidRPr="00AB5CFD">
        <w:rPr>
          <w:bCs/>
          <w:color w:val="000000"/>
          <w:highlight w:val="yellow"/>
        </w:rPr>
        <w:t>admite</w:t>
      </w:r>
      <w:proofErr w:type="spellEnd"/>
      <w:r w:rsidRPr="00AB5CFD">
        <w:rPr>
          <w:bCs/>
          <w:color w:val="000000"/>
          <w:highlight w:val="yellow"/>
        </w:rPr>
        <w:t xml:space="preserve"> </w:t>
      </w:r>
      <w:proofErr w:type="spellStart"/>
      <w:r w:rsidRPr="00AB5CFD">
        <w:rPr>
          <w:bCs/>
          <w:color w:val="000000"/>
          <w:highlight w:val="yellow"/>
        </w:rPr>
        <w:t>livrarea</w:t>
      </w:r>
      <w:proofErr w:type="spellEnd"/>
      <w:r w:rsidRPr="00AB5CFD">
        <w:rPr>
          <w:bCs/>
          <w:color w:val="000000"/>
          <w:highlight w:val="yellow"/>
        </w:rPr>
        <w:t xml:space="preserve"> per </w:t>
      </w:r>
      <w:proofErr w:type="spellStart"/>
      <w:r w:rsidRPr="00AB5CFD">
        <w:rPr>
          <w:bCs/>
          <w:color w:val="000000"/>
          <w:highlight w:val="yellow"/>
        </w:rPr>
        <w:t>unitate</w:t>
      </w:r>
      <w:proofErr w:type="spellEnd"/>
      <w:r w:rsidRPr="00AB5CFD">
        <w:rPr>
          <w:bCs/>
          <w:color w:val="000000"/>
          <w:highlight w:val="yellow"/>
        </w:rPr>
        <w:t xml:space="preserve">, </w:t>
      </w:r>
      <w:proofErr w:type="spellStart"/>
      <w:r w:rsidRPr="00AB5CFD">
        <w:rPr>
          <w:bCs/>
          <w:color w:val="000000"/>
          <w:highlight w:val="yellow"/>
        </w:rPr>
        <w:t>dacă</w:t>
      </w:r>
      <w:proofErr w:type="spellEnd"/>
      <w:r w:rsidRPr="00AB5CFD">
        <w:rPr>
          <w:bCs/>
          <w:color w:val="000000"/>
          <w:highlight w:val="yellow"/>
        </w:rPr>
        <w:t xml:space="preserve"> </w:t>
      </w:r>
      <w:proofErr w:type="spellStart"/>
      <w:r w:rsidRPr="00AB5CFD">
        <w:rPr>
          <w:bCs/>
          <w:color w:val="000000"/>
          <w:highlight w:val="yellow"/>
        </w:rPr>
        <w:t>aceasta</w:t>
      </w:r>
      <w:proofErr w:type="spellEnd"/>
      <w:r w:rsidRPr="00AB5CFD">
        <w:rPr>
          <w:bCs/>
          <w:color w:val="000000"/>
          <w:highlight w:val="yellow"/>
        </w:rPr>
        <w:t xml:space="preserve"> nu </w:t>
      </w:r>
      <w:proofErr w:type="spellStart"/>
      <w:r w:rsidRPr="00AB5CFD">
        <w:rPr>
          <w:bCs/>
          <w:color w:val="000000"/>
          <w:highlight w:val="yellow"/>
        </w:rPr>
        <w:t>este</w:t>
      </w:r>
      <w:proofErr w:type="spellEnd"/>
      <w:r w:rsidRPr="00AB5CFD">
        <w:rPr>
          <w:bCs/>
          <w:color w:val="000000"/>
          <w:highlight w:val="yellow"/>
        </w:rPr>
        <w:t xml:space="preserve"> </w:t>
      </w:r>
      <w:proofErr w:type="spellStart"/>
      <w:r w:rsidRPr="00AB5CFD">
        <w:rPr>
          <w:bCs/>
          <w:color w:val="000000"/>
          <w:highlight w:val="yellow"/>
        </w:rPr>
        <w:t>recomandată</w:t>
      </w:r>
      <w:proofErr w:type="spellEnd"/>
      <w:r w:rsidRPr="00AB5CFD">
        <w:rPr>
          <w:bCs/>
          <w:color w:val="000000"/>
          <w:highlight w:val="yellow"/>
        </w:rPr>
        <w:t xml:space="preserve"> de </w:t>
      </w:r>
      <w:proofErr w:type="spellStart"/>
      <w:r w:rsidRPr="00AB5CFD">
        <w:rPr>
          <w:bCs/>
          <w:color w:val="000000"/>
          <w:highlight w:val="yellow"/>
        </w:rPr>
        <w:t>către</w:t>
      </w:r>
      <w:proofErr w:type="spellEnd"/>
      <w:r w:rsidRPr="00AB5CFD">
        <w:rPr>
          <w:bCs/>
          <w:color w:val="000000"/>
          <w:highlight w:val="yellow"/>
        </w:rPr>
        <w:t xml:space="preserve"> </w:t>
      </w:r>
      <w:proofErr w:type="spellStart"/>
      <w:r w:rsidRPr="00AB5CFD">
        <w:rPr>
          <w:bCs/>
          <w:color w:val="000000"/>
          <w:highlight w:val="yellow"/>
        </w:rPr>
        <w:t>producător</w:t>
      </w:r>
      <w:proofErr w:type="spellEnd"/>
      <w:r w:rsidRPr="00AB5CFD">
        <w:rPr>
          <w:bCs/>
          <w:color w:val="000000"/>
          <w:highlight w:val="yellow"/>
        </w:rPr>
        <w:t xml:space="preserve">) </w:t>
      </w:r>
      <w:proofErr w:type="spellStart"/>
      <w:r w:rsidRPr="00AB5CFD">
        <w:rPr>
          <w:bCs/>
          <w:color w:val="000000"/>
          <w:highlight w:val="yellow"/>
        </w:rPr>
        <w:t>fiind</w:t>
      </w:r>
      <w:proofErr w:type="spellEnd"/>
      <w:r w:rsidRPr="00AB5CFD">
        <w:rPr>
          <w:bCs/>
          <w:color w:val="000000"/>
          <w:highlight w:val="yellow"/>
        </w:rPr>
        <w:t xml:space="preserve"> </w:t>
      </w:r>
      <w:proofErr w:type="spellStart"/>
      <w:r w:rsidRPr="00AB5CFD">
        <w:rPr>
          <w:bCs/>
          <w:color w:val="000000"/>
          <w:highlight w:val="yellow"/>
        </w:rPr>
        <w:t>totodată</w:t>
      </w:r>
      <w:proofErr w:type="spellEnd"/>
      <w:r w:rsidRPr="00AB5CFD">
        <w:rPr>
          <w:bCs/>
          <w:color w:val="000000"/>
          <w:highlight w:val="yellow"/>
        </w:rPr>
        <w:t xml:space="preserve"> </w:t>
      </w:r>
      <w:proofErr w:type="spellStart"/>
      <w:r w:rsidRPr="00AB5CFD">
        <w:rPr>
          <w:bCs/>
          <w:color w:val="000000"/>
          <w:highlight w:val="yellow"/>
        </w:rPr>
        <w:t>respectat</w:t>
      </w:r>
      <w:proofErr w:type="spellEnd"/>
      <w:r w:rsidRPr="00AB5CFD">
        <w:rPr>
          <w:bCs/>
          <w:color w:val="000000"/>
          <w:highlight w:val="yellow"/>
        </w:rPr>
        <w:t xml:space="preserve"> </w:t>
      </w:r>
      <w:proofErr w:type="spellStart"/>
      <w:r w:rsidRPr="00AB5CFD">
        <w:rPr>
          <w:bCs/>
          <w:color w:val="000000"/>
          <w:highlight w:val="yellow"/>
        </w:rPr>
        <w:t>cuantumul</w:t>
      </w:r>
      <w:proofErr w:type="spellEnd"/>
      <w:r w:rsidRPr="00AB5CFD">
        <w:rPr>
          <w:bCs/>
          <w:color w:val="000000"/>
          <w:highlight w:val="yellow"/>
        </w:rPr>
        <w:t xml:space="preserve"> minim </w:t>
      </w:r>
      <w:proofErr w:type="spellStart"/>
      <w:r w:rsidRPr="00AB5CFD">
        <w:rPr>
          <w:bCs/>
          <w:color w:val="000000"/>
          <w:highlight w:val="yellow"/>
        </w:rPr>
        <w:t>indicat</w:t>
      </w:r>
      <w:proofErr w:type="spellEnd"/>
      <w:r w:rsidRPr="00AB5CFD">
        <w:rPr>
          <w:bCs/>
          <w:color w:val="000000"/>
          <w:highlight w:val="yellow"/>
        </w:rPr>
        <w:t xml:space="preserve"> </w:t>
      </w:r>
      <w:proofErr w:type="spellStart"/>
      <w:r w:rsidRPr="00AB5CFD">
        <w:rPr>
          <w:bCs/>
          <w:color w:val="000000"/>
          <w:highlight w:val="yellow"/>
        </w:rPr>
        <w:t>în</w:t>
      </w:r>
      <w:proofErr w:type="spellEnd"/>
      <w:r w:rsidRPr="00AB5CFD">
        <w:rPr>
          <w:bCs/>
          <w:color w:val="000000"/>
          <w:highlight w:val="yellow"/>
        </w:rPr>
        <w:t xml:space="preserve"> </w:t>
      </w:r>
      <w:proofErr w:type="spellStart"/>
      <w:r w:rsidRPr="00AB5CFD">
        <w:rPr>
          <w:bCs/>
          <w:color w:val="000000"/>
          <w:highlight w:val="yellow"/>
        </w:rPr>
        <w:t>tabelul</w:t>
      </w:r>
      <w:proofErr w:type="spellEnd"/>
      <w:r w:rsidRPr="00AB5CFD">
        <w:rPr>
          <w:bCs/>
          <w:color w:val="000000"/>
          <w:highlight w:val="yellow"/>
        </w:rPr>
        <w:t xml:space="preserve"> de </w:t>
      </w:r>
      <w:proofErr w:type="spellStart"/>
      <w:r w:rsidRPr="00AB5CFD">
        <w:rPr>
          <w:bCs/>
          <w:color w:val="000000"/>
          <w:highlight w:val="yellow"/>
        </w:rPr>
        <w:t>mai</w:t>
      </w:r>
      <w:proofErr w:type="spellEnd"/>
      <w:r w:rsidRPr="00AB5CFD">
        <w:rPr>
          <w:bCs/>
          <w:color w:val="000000"/>
          <w:highlight w:val="yellow"/>
        </w:rPr>
        <w:t xml:space="preserve"> sus; </w:t>
      </w:r>
    </w:p>
    <w:p w14:paraId="7A09F696" w14:textId="37CDC6A9" w:rsidR="008647D0" w:rsidRPr="00AB5CFD" w:rsidRDefault="005216D1" w:rsidP="008647D0">
      <w:pPr>
        <w:pStyle w:val="ListParagraph"/>
        <w:numPr>
          <w:ilvl w:val="0"/>
          <w:numId w:val="0"/>
        </w:numPr>
        <w:tabs>
          <w:tab w:val="clear" w:pos="1134"/>
        </w:tabs>
        <w:ind w:left="567"/>
        <w:contextualSpacing/>
        <w:rPr>
          <w:bCs/>
          <w:i/>
          <w:color w:val="000000"/>
        </w:rPr>
      </w:pPr>
      <w:r w:rsidRPr="00AB5CFD">
        <w:rPr>
          <w:bCs/>
          <w:i/>
          <w:color w:val="000000"/>
        </w:rPr>
        <w:t>*</w:t>
      </w:r>
      <w:proofErr w:type="spellStart"/>
      <w:r w:rsidRPr="00AB5CFD">
        <w:rPr>
          <w:bCs/>
          <w:i/>
          <w:color w:val="000000"/>
        </w:rPr>
        <w:t>Ambalaje</w:t>
      </w:r>
      <w:proofErr w:type="spellEnd"/>
      <w:r w:rsidRPr="00AB5CFD">
        <w:rPr>
          <w:bCs/>
          <w:i/>
          <w:color w:val="000000"/>
        </w:rPr>
        <w:t xml:space="preserve"> </w:t>
      </w:r>
      <w:proofErr w:type="spellStart"/>
      <w:r w:rsidRPr="00AB5CFD">
        <w:rPr>
          <w:bCs/>
          <w:i/>
          <w:color w:val="000000"/>
        </w:rPr>
        <w:t>secundare</w:t>
      </w:r>
      <w:proofErr w:type="spellEnd"/>
      <w:r w:rsidRPr="00AB5CFD">
        <w:rPr>
          <w:bCs/>
          <w:i/>
          <w:color w:val="000000"/>
        </w:rPr>
        <w:t xml:space="preserve"> </w:t>
      </w:r>
      <w:proofErr w:type="spellStart"/>
      <w:r w:rsidRPr="00AB5CFD">
        <w:rPr>
          <w:bCs/>
          <w:i/>
          <w:color w:val="000000"/>
        </w:rPr>
        <w:t>integrale</w:t>
      </w:r>
      <w:proofErr w:type="spellEnd"/>
      <w:r w:rsidRPr="00AB5CFD">
        <w:rPr>
          <w:bCs/>
          <w:color w:val="000000"/>
        </w:rPr>
        <w:t xml:space="preserve"> </w:t>
      </w:r>
      <w:r w:rsidRPr="00AB5CFD">
        <w:rPr>
          <w:bCs/>
          <w:i/>
          <w:color w:val="000000"/>
        </w:rPr>
        <w:t xml:space="preserve">nu </w:t>
      </w:r>
      <w:proofErr w:type="spellStart"/>
      <w:r w:rsidRPr="00AB5CFD">
        <w:rPr>
          <w:bCs/>
          <w:i/>
          <w:color w:val="000000"/>
        </w:rPr>
        <w:t>presupune</w:t>
      </w:r>
      <w:proofErr w:type="spellEnd"/>
      <w:r w:rsidRPr="00AB5CFD">
        <w:rPr>
          <w:bCs/>
          <w:i/>
          <w:color w:val="000000"/>
        </w:rPr>
        <w:t xml:space="preserve"> </w:t>
      </w:r>
      <w:proofErr w:type="spellStart"/>
      <w:r w:rsidRPr="00AB5CFD">
        <w:rPr>
          <w:bCs/>
          <w:i/>
          <w:color w:val="000000"/>
        </w:rPr>
        <w:t>cutii</w:t>
      </w:r>
      <w:proofErr w:type="spellEnd"/>
      <w:r w:rsidRPr="00AB5CFD">
        <w:rPr>
          <w:bCs/>
          <w:i/>
          <w:color w:val="000000"/>
        </w:rPr>
        <w:t xml:space="preserve"> </w:t>
      </w:r>
      <w:proofErr w:type="spellStart"/>
      <w:r w:rsidRPr="00AB5CFD">
        <w:rPr>
          <w:bCs/>
          <w:i/>
          <w:color w:val="000000"/>
        </w:rPr>
        <w:t>colective</w:t>
      </w:r>
      <w:proofErr w:type="spellEnd"/>
      <w:r w:rsidRPr="00AB5CFD">
        <w:rPr>
          <w:bCs/>
          <w:i/>
          <w:color w:val="000000"/>
        </w:rPr>
        <w:t>/</w:t>
      </w:r>
      <w:proofErr w:type="spellStart"/>
      <w:r w:rsidRPr="00AB5CFD">
        <w:rPr>
          <w:bCs/>
          <w:i/>
          <w:color w:val="000000"/>
        </w:rPr>
        <w:t>pentru</w:t>
      </w:r>
      <w:proofErr w:type="spellEnd"/>
      <w:r w:rsidRPr="00AB5CFD">
        <w:rPr>
          <w:bCs/>
          <w:i/>
          <w:color w:val="000000"/>
        </w:rPr>
        <w:t xml:space="preserve"> </w:t>
      </w:r>
      <w:proofErr w:type="spellStart"/>
      <w:r w:rsidRPr="00AB5CFD">
        <w:rPr>
          <w:bCs/>
          <w:i/>
          <w:color w:val="000000"/>
        </w:rPr>
        <w:t>depozitare</w:t>
      </w:r>
      <w:proofErr w:type="spellEnd"/>
      <w:r w:rsidRPr="00AB5CFD">
        <w:rPr>
          <w:bCs/>
          <w:i/>
          <w:color w:val="000000"/>
        </w:rPr>
        <w:t xml:space="preserve"> </w:t>
      </w:r>
      <w:proofErr w:type="spellStart"/>
      <w:r w:rsidRPr="00AB5CFD">
        <w:rPr>
          <w:bCs/>
          <w:i/>
          <w:color w:val="000000"/>
        </w:rPr>
        <w:t>angro</w:t>
      </w:r>
      <w:proofErr w:type="spellEnd"/>
    </w:p>
    <w:p w14:paraId="195AA52D" w14:textId="7FB5BC69" w:rsidR="005216D1" w:rsidRPr="00AB5CFD" w:rsidRDefault="005216D1" w:rsidP="008647D0">
      <w:pPr>
        <w:pStyle w:val="ListParagraph"/>
        <w:numPr>
          <w:ilvl w:val="1"/>
          <w:numId w:val="19"/>
        </w:numPr>
        <w:tabs>
          <w:tab w:val="clear" w:pos="1134"/>
        </w:tabs>
        <w:ind w:left="567" w:hanging="567"/>
        <w:contextualSpacing/>
        <w:rPr>
          <w:bCs/>
          <w:i/>
          <w:color w:val="000000"/>
        </w:rPr>
      </w:pPr>
      <w:proofErr w:type="spellStart"/>
      <w:r w:rsidRPr="00AB5CFD">
        <w:rPr>
          <w:bCs/>
          <w:color w:val="000000"/>
        </w:rPr>
        <w:t>Instituțiile</w:t>
      </w:r>
      <w:proofErr w:type="spellEnd"/>
      <w:r w:rsidRPr="00AB5CFD">
        <w:rPr>
          <w:bCs/>
          <w:color w:val="000000"/>
        </w:rPr>
        <w:t xml:space="preserve"> </w:t>
      </w:r>
      <w:proofErr w:type="spellStart"/>
      <w:r w:rsidRPr="00AB5CFD">
        <w:rPr>
          <w:bCs/>
          <w:color w:val="000000"/>
        </w:rPr>
        <w:t>beneficiare</w:t>
      </w:r>
      <w:proofErr w:type="spellEnd"/>
      <w:r w:rsidRPr="00AB5CFD">
        <w:rPr>
          <w:bCs/>
          <w:color w:val="000000"/>
        </w:rPr>
        <w:t xml:space="preserve"> care sunt obligate </w:t>
      </w:r>
      <w:proofErr w:type="spellStart"/>
      <w:r w:rsidRPr="00AB5CFD">
        <w:rPr>
          <w:bCs/>
          <w:color w:val="000000"/>
        </w:rPr>
        <w:t>să</w:t>
      </w:r>
      <w:proofErr w:type="spellEnd"/>
      <w:r w:rsidRPr="00AB5CFD">
        <w:rPr>
          <w:bCs/>
          <w:color w:val="000000"/>
        </w:rPr>
        <w:t xml:space="preserve"> </w:t>
      </w:r>
      <w:proofErr w:type="spellStart"/>
      <w:r w:rsidRPr="00AB5CFD">
        <w:rPr>
          <w:bCs/>
          <w:color w:val="000000"/>
        </w:rPr>
        <w:t>înregistreze</w:t>
      </w:r>
      <w:proofErr w:type="spellEnd"/>
      <w:r w:rsidRPr="00AB5CFD">
        <w:rPr>
          <w:bCs/>
          <w:color w:val="000000"/>
        </w:rPr>
        <w:t xml:space="preserve"> </w:t>
      </w:r>
      <w:proofErr w:type="spellStart"/>
      <w:r w:rsidRPr="00AB5CFD">
        <w:rPr>
          <w:bCs/>
          <w:color w:val="000000"/>
        </w:rPr>
        <w:t>contractul</w:t>
      </w:r>
      <w:proofErr w:type="spellEnd"/>
      <w:r w:rsidRPr="00AB5CFD">
        <w:t xml:space="preserve"> </w:t>
      </w:r>
      <w:r w:rsidRPr="00AB5CFD">
        <w:rPr>
          <w:bCs/>
          <w:color w:val="000000"/>
        </w:rPr>
        <w:t xml:space="preserve">la </w:t>
      </w:r>
      <w:proofErr w:type="spellStart"/>
      <w:r w:rsidRPr="00AB5CFD">
        <w:rPr>
          <w:bCs/>
          <w:color w:val="000000"/>
        </w:rPr>
        <w:t>una</w:t>
      </w:r>
      <w:proofErr w:type="spellEnd"/>
      <w:r w:rsidRPr="00AB5CFD">
        <w:rPr>
          <w:bCs/>
          <w:color w:val="000000"/>
        </w:rPr>
        <w:t xml:space="preserve"> </w:t>
      </w:r>
      <w:proofErr w:type="spellStart"/>
      <w:r w:rsidRPr="00AB5CFD">
        <w:rPr>
          <w:bCs/>
          <w:color w:val="000000"/>
        </w:rPr>
        <w:t>dintre</w:t>
      </w:r>
      <w:proofErr w:type="spellEnd"/>
      <w:r w:rsidRPr="00AB5CFD">
        <w:rPr>
          <w:bCs/>
          <w:color w:val="000000"/>
        </w:rPr>
        <w:t xml:space="preserve"> </w:t>
      </w:r>
      <w:proofErr w:type="spellStart"/>
      <w:r w:rsidRPr="00AB5CFD">
        <w:rPr>
          <w:bCs/>
          <w:color w:val="000000"/>
        </w:rPr>
        <w:t>trezoreriile</w:t>
      </w:r>
      <w:proofErr w:type="spellEnd"/>
      <w:r w:rsidRPr="00AB5CFD">
        <w:rPr>
          <w:bCs/>
          <w:color w:val="000000"/>
        </w:rPr>
        <w:t xml:space="preserve"> </w:t>
      </w:r>
      <w:proofErr w:type="spellStart"/>
      <w:r w:rsidRPr="00AB5CFD">
        <w:rPr>
          <w:bCs/>
          <w:color w:val="000000"/>
        </w:rPr>
        <w:t>teritoriale</w:t>
      </w:r>
      <w:proofErr w:type="spellEnd"/>
      <w:r w:rsidRPr="00AB5CFD">
        <w:rPr>
          <w:bCs/>
          <w:color w:val="000000"/>
        </w:rPr>
        <w:t xml:space="preserve"> ale </w:t>
      </w:r>
      <w:proofErr w:type="spellStart"/>
      <w:r w:rsidRPr="00AB5CFD">
        <w:rPr>
          <w:bCs/>
          <w:color w:val="000000"/>
        </w:rPr>
        <w:t>Ministerului</w:t>
      </w:r>
      <w:proofErr w:type="spellEnd"/>
      <w:r w:rsidRPr="00AB5CFD">
        <w:rPr>
          <w:bCs/>
          <w:color w:val="000000"/>
        </w:rPr>
        <w:t xml:space="preserve"> </w:t>
      </w:r>
      <w:proofErr w:type="spellStart"/>
      <w:r w:rsidRPr="00AB5CFD">
        <w:rPr>
          <w:bCs/>
          <w:color w:val="000000"/>
        </w:rPr>
        <w:t>Finanțelor</w:t>
      </w:r>
      <w:proofErr w:type="spellEnd"/>
      <w:r w:rsidRPr="00AB5CFD">
        <w:rPr>
          <w:bCs/>
          <w:color w:val="000000"/>
        </w:rPr>
        <w:t xml:space="preserve">, </w:t>
      </w:r>
      <w:proofErr w:type="spellStart"/>
      <w:r w:rsidRPr="00AB5CFD">
        <w:rPr>
          <w:bCs/>
          <w:color w:val="000000"/>
        </w:rPr>
        <w:t>în</w:t>
      </w:r>
      <w:proofErr w:type="spellEnd"/>
      <w:r w:rsidRPr="00AB5CFD">
        <w:rPr>
          <w:bCs/>
          <w:color w:val="000000"/>
        </w:rPr>
        <w:t xml:space="preserve"> mod </w:t>
      </w:r>
      <w:proofErr w:type="spellStart"/>
      <w:r w:rsidRPr="00AB5CFD">
        <w:rPr>
          <w:bCs/>
          <w:color w:val="000000"/>
        </w:rPr>
        <w:t>obligatoriu</w:t>
      </w:r>
      <w:proofErr w:type="spellEnd"/>
      <w:r w:rsidRPr="00AB5CFD">
        <w:rPr>
          <w:bCs/>
          <w:color w:val="000000"/>
        </w:rPr>
        <w:t xml:space="preserve"> </w:t>
      </w:r>
      <w:proofErr w:type="spellStart"/>
      <w:r w:rsidRPr="00AB5CFD">
        <w:rPr>
          <w:bCs/>
          <w:color w:val="000000"/>
        </w:rPr>
        <w:t>vor</w:t>
      </w:r>
      <w:proofErr w:type="spellEnd"/>
      <w:r w:rsidRPr="00AB5CFD">
        <w:rPr>
          <w:bCs/>
          <w:color w:val="000000"/>
        </w:rPr>
        <w:t xml:space="preserve"> </w:t>
      </w:r>
      <w:proofErr w:type="spellStart"/>
      <w:r w:rsidRPr="00AB5CFD">
        <w:rPr>
          <w:bCs/>
          <w:color w:val="000000"/>
        </w:rPr>
        <w:t>prezenta</w:t>
      </w:r>
      <w:proofErr w:type="spellEnd"/>
      <w:r w:rsidRPr="00AB5CFD">
        <w:rPr>
          <w:bCs/>
          <w:color w:val="000000"/>
        </w:rPr>
        <w:t xml:space="preserve"> </w:t>
      </w:r>
      <w:proofErr w:type="spellStart"/>
      <w:r w:rsidRPr="00AB5CFD">
        <w:rPr>
          <w:bCs/>
          <w:color w:val="000000"/>
        </w:rPr>
        <w:t>dovada</w:t>
      </w:r>
      <w:proofErr w:type="spellEnd"/>
      <w:r w:rsidRPr="00AB5CFD">
        <w:rPr>
          <w:bCs/>
          <w:color w:val="000000"/>
        </w:rPr>
        <w:t xml:space="preserve"> </w:t>
      </w:r>
      <w:proofErr w:type="spellStart"/>
      <w:r w:rsidRPr="00AB5CFD">
        <w:rPr>
          <w:bCs/>
          <w:color w:val="000000"/>
        </w:rPr>
        <w:t>înregistrării</w:t>
      </w:r>
      <w:proofErr w:type="spellEnd"/>
      <w:r w:rsidRPr="00AB5CFD">
        <w:rPr>
          <w:bCs/>
          <w:color w:val="000000"/>
        </w:rPr>
        <w:t xml:space="preserve"> </w:t>
      </w:r>
      <w:proofErr w:type="spellStart"/>
      <w:r w:rsidRPr="00AB5CFD">
        <w:rPr>
          <w:bCs/>
          <w:color w:val="000000"/>
        </w:rPr>
        <w:t>contractului</w:t>
      </w:r>
      <w:proofErr w:type="spellEnd"/>
      <w:r w:rsidRPr="00AB5CFD">
        <w:rPr>
          <w:bCs/>
          <w:color w:val="000000"/>
        </w:rPr>
        <w:t xml:space="preserve"> (</w:t>
      </w:r>
      <w:proofErr w:type="spellStart"/>
      <w:r w:rsidRPr="00AB5CFD">
        <w:rPr>
          <w:bCs/>
          <w:color w:val="000000"/>
        </w:rPr>
        <w:t>numărul</w:t>
      </w:r>
      <w:proofErr w:type="spellEnd"/>
      <w:r w:rsidRPr="00AB5CFD">
        <w:rPr>
          <w:bCs/>
          <w:color w:val="000000"/>
        </w:rPr>
        <w:t xml:space="preserve"> </w:t>
      </w:r>
      <w:proofErr w:type="spellStart"/>
      <w:r w:rsidRPr="00AB5CFD">
        <w:rPr>
          <w:bCs/>
          <w:color w:val="000000"/>
        </w:rPr>
        <w:t>și</w:t>
      </w:r>
      <w:proofErr w:type="spellEnd"/>
      <w:r w:rsidRPr="00AB5CFD">
        <w:rPr>
          <w:bCs/>
          <w:color w:val="000000"/>
        </w:rPr>
        <w:t xml:space="preserve"> data) </w:t>
      </w:r>
      <w:proofErr w:type="spellStart"/>
      <w:r w:rsidRPr="00AB5CFD">
        <w:rPr>
          <w:bCs/>
          <w:color w:val="000000"/>
        </w:rPr>
        <w:t>în</w:t>
      </w:r>
      <w:proofErr w:type="spellEnd"/>
      <w:r w:rsidRPr="00AB5CFD">
        <w:rPr>
          <w:bCs/>
          <w:color w:val="000000"/>
        </w:rPr>
        <w:t xml:space="preserve"> </w:t>
      </w:r>
      <w:proofErr w:type="spellStart"/>
      <w:r w:rsidRPr="00AB5CFD">
        <w:rPr>
          <w:bCs/>
          <w:color w:val="000000"/>
        </w:rPr>
        <w:t>adresa</w:t>
      </w:r>
      <w:proofErr w:type="spellEnd"/>
      <w:r w:rsidRPr="00AB5CFD">
        <w:t xml:space="preserve"> </w:t>
      </w:r>
      <w:r w:rsidRPr="00AB5CFD">
        <w:rPr>
          <w:bCs/>
          <w:color w:val="000000"/>
        </w:rPr>
        <w:t xml:space="preserve">CAPCS (office@capcs.gov.md) </w:t>
      </w:r>
      <w:proofErr w:type="spellStart"/>
      <w:r w:rsidRPr="00AB5CFD">
        <w:rPr>
          <w:bCs/>
          <w:color w:val="000000"/>
        </w:rPr>
        <w:t>și</w:t>
      </w:r>
      <w:proofErr w:type="spellEnd"/>
      <w:r w:rsidRPr="00AB5CFD">
        <w:rPr>
          <w:bCs/>
          <w:color w:val="000000"/>
        </w:rPr>
        <w:t xml:space="preserve"> a </w:t>
      </w:r>
      <w:proofErr w:type="spellStart"/>
      <w:r w:rsidRPr="00AB5CFD">
        <w:rPr>
          <w:bCs/>
          <w:color w:val="000000"/>
        </w:rPr>
        <w:t>Furnizorului</w:t>
      </w:r>
      <w:proofErr w:type="spellEnd"/>
      <w:r w:rsidRPr="00AB5CFD">
        <w:rPr>
          <w:bCs/>
          <w:color w:val="000000"/>
        </w:rPr>
        <w:t xml:space="preserve"> </w:t>
      </w:r>
      <w:proofErr w:type="spellStart"/>
      <w:r w:rsidRPr="00AB5CFD">
        <w:rPr>
          <w:bCs/>
          <w:color w:val="000000"/>
        </w:rPr>
        <w:t>contractat</w:t>
      </w:r>
      <w:proofErr w:type="spellEnd"/>
      <w:r w:rsidRPr="00AB5CFD">
        <w:rPr>
          <w:bCs/>
          <w:color w:val="000000"/>
        </w:rPr>
        <w:t>.</w:t>
      </w:r>
    </w:p>
    <w:bookmarkEnd w:id="5"/>
    <w:p w14:paraId="6EF986EC" w14:textId="5F3B6C9A" w:rsidR="008647D0" w:rsidRPr="00AB5CFD" w:rsidRDefault="008647D0" w:rsidP="008647D0">
      <w:pPr>
        <w:jc w:val="both"/>
        <w:rPr>
          <w:bCs/>
          <w:color w:val="000000"/>
        </w:rPr>
      </w:pPr>
    </w:p>
    <w:p w14:paraId="05C22A03" w14:textId="7433636C" w:rsidR="008647D0" w:rsidRPr="00AB5CFD" w:rsidRDefault="008647D0" w:rsidP="008647D0">
      <w:pPr>
        <w:pStyle w:val="ListParagraph"/>
        <w:numPr>
          <w:ilvl w:val="0"/>
          <w:numId w:val="12"/>
        </w:numPr>
        <w:rPr>
          <w:b/>
          <w:color w:val="000000"/>
        </w:rPr>
      </w:pPr>
      <w:bookmarkStart w:id="6" w:name="_Hlk203652720"/>
      <w:proofErr w:type="spellStart"/>
      <w:r w:rsidRPr="00AB5CFD">
        <w:rPr>
          <w:b/>
          <w:color w:val="000000"/>
        </w:rPr>
        <w:t>Condiții</w:t>
      </w:r>
      <w:proofErr w:type="spellEnd"/>
      <w:r w:rsidRPr="00AB5CFD">
        <w:rPr>
          <w:b/>
          <w:color w:val="000000"/>
        </w:rPr>
        <w:t xml:space="preserve"> </w:t>
      </w:r>
      <w:proofErr w:type="spellStart"/>
      <w:r w:rsidRPr="00AB5CFD">
        <w:rPr>
          <w:b/>
          <w:color w:val="000000"/>
        </w:rPr>
        <w:t>speciale</w:t>
      </w:r>
      <w:proofErr w:type="spellEnd"/>
      <w:r w:rsidRPr="00AB5CFD">
        <w:rPr>
          <w:b/>
          <w:color w:val="000000"/>
        </w:rPr>
        <w:t xml:space="preserve"> de </w:t>
      </w:r>
      <w:proofErr w:type="spellStart"/>
      <w:r w:rsidRPr="00AB5CFD">
        <w:rPr>
          <w:b/>
          <w:color w:val="000000"/>
        </w:rPr>
        <w:t>predare-primire</w:t>
      </w:r>
      <w:proofErr w:type="spellEnd"/>
    </w:p>
    <w:p w14:paraId="28227F96" w14:textId="1AA5A5EB" w:rsidR="008647D0" w:rsidRPr="00AB5CFD" w:rsidRDefault="008647D0" w:rsidP="008647D0">
      <w:pPr>
        <w:pStyle w:val="ListParagraph"/>
        <w:numPr>
          <w:ilvl w:val="1"/>
          <w:numId w:val="22"/>
        </w:numPr>
        <w:tabs>
          <w:tab w:val="clear" w:pos="1134"/>
        </w:tabs>
        <w:contextualSpacing/>
        <w:rPr>
          <w:lang w:val="ro-RO"/>
        </w:rPr>
      </w:pPr>
      <w:r w:rsidRPr="00AB5CFD">
        <w:rPr>
          <w:lang w:val="ro-RO"/>
        </w:rPr>
        <w:t xml:space="preserve">Conform prevederilor pct. 2.1. din partea generală a contractului livrarea se realizează în condiții Inconterms 2020 DDP (Delivered Duty Paid), ce presupune că toate riscurile și costurile aferente transportului, manipulării, taxelor și formalităților vamale sunt în sarcina vânzătorului, până la momentul în care marfa este predată în mod efectiv beneficiarului, la locul de livrare. </w:t>
      </w:r>
    </w:p>
    <w:p w14:paraId="6BEA6806" w14:textId="77777777" w:rsidR="008647D0" w:rsidRPr="00AB5CFD" w:rsidRDefault="008647D0" w:rsidP="008647D0">
      <w:pPr>
        <w:pStyle w:val="ListParagraph"/>
        <w:numPr>
          <w:ilvl w:val="0"/>
          <w:numId w:val="0"/>
        </w:numPr>
        <w:tabs>
          <w:tab w:val="clear" w:pos="1134"/>
        </w:tabs>
        <w:ind w:left="894"/>
        <w:contextualSpacing/>
        <w:rPr>
          <w:rFonts w:eastAsia="PMingLiU"/>
          <w:bCs/>
          <w:i/>
          <w:iCs/>
          <w:lang w:val="ro-RO" w:eastAsia="zh-CN"/>
        </w:rPr>
      </w:pPr>
    </w:p>
    <w:p w14:paraId="4E8558AF" w14:textId="57F62921" w:rsidR="008647D0" w:rsidRPr="00AB5CFD" w:rsidRDefault="008647D0" w:rsidP="008647D0">
      <w:pPr>
        <w:pStyle w:val="ListParagraph"/>
        <w:numPr>
          <w:ilvl w:val="2"/>
          <w:numId w:val="22"/>
        </w:numPr>
        <w:tabs>
          <w:tab w:val="left" w:pos="708"/>
        </w:tabs>
        <w:ind w:left="567" w:hanging="567"/>
        <w:contextualSpacing/>
        <w:rPr>
          <w:rFonts w:eastAsia="PMingLiU"/>
          <w:bCs/>
          <w:i/>
          <w:iCs/>
          <w:lang w:eastAsia="zh-CN"/>
        </w:rPr>
      </w:pPr>
      <w:proofErr w:type="spellStart"/>
      <w:r w:rsidRPr="00AB5CFD">
        <w:t>Obligațiile</w:t>
      </w:r>
      <w:proofErr w:type="spellEnd"/>
      <w:r w:rsidRPr="00AB5CFD">
        <w:t xml:space="preserve"> </w:t>
      </w:r>
      <w:proofErr w:type="spellStart"/>
      <w:r w:rsidRPr="00AB5CFD">
        <w:t>vânzătorului</w:t>
      </w:r>
      <w:proofErr w:type="spellEnd"/>
      <w:r w:rsidRPr="00AB5CFD">
        <w:t xml:space="preserve">: </w:t>
      </w:r>
    </w:p>
    <w:p w14:paraId="6CA81E71"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 xml:space="preserve">organizarea și suportarea integrală a transportului până la locul de livrare; </w:t>
      </w:r>
    </w:p>
    <w:p w14:paraId="08A4D256"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asigurarea descărcării mărfii la locul indicat, inclusiv la etaje superioare, dacă este cazul, prin utilizarea mijloacelor proprii sau a subcontractanților;</w:t>
      </w:r>
    </w:p>
    <w:p w14:paraId="3625D554" w14:textId="77777777"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lastRenderedPageBreak/>
        <w:t>utilizarea echipamentelor adecvate pentru manipularea mărfurilor (ex. cărucioare, lifturi mobile, platforme);</w:t>
      </w:r>
    </w:p>
    <w:p w14:paraId="6475D82C" w14:textId="42595DEB" w:rsidR="008647D0" w:rsidRPr="00AB5CFD" w:rsidRDefault="008647D0" w:rsidP="008647D0">
      <w:pPr>
        <w:pStyle w:val="ListParagraph"/>
        <w:numPr>
          <w:ilvl w:val="0"/>
          <w:numId w:val="20"/>
        </w:numPr>
        <w:tabs>
          <w:tab w:val="left" w:pos="708"/>
        </w:tabs>
        <w:contextualSpacing/>
        <w:rPr>
          <w:rFonts w:eastAsia="PMingLiU"/>
          <w:bCs/>
          <w:i/>
          <w:iCs/>
          <w:lang w:val="ro-RO" w:eastAsia="zh-CN"/>
        </w:rPr>
      </w:pPr>
      <w:r w:rsidRPr="00AB5CFD">
        <w:rPr>
          <w:lang w:val="ro-RO"/>
        </w:rPr>
        <w:t xml:space="preserve"> asigurarea integrității și calității produselor până la recepția finală de către beneficiar. </w:t>
      </w:r>
    </w:p>
    <w:p w14:paraId="7974E752" w14:textId="77777777" w:rsidR="008647D0" w:rsidRPr="00AB5CFD" w:rsidRDefault="008647D0" w:rsidP="008647D0">
      <w:pPr>
        <w:pStyle w:val="ListParagraph"/>
        <w:numPr>
          <w:ilvl w:val="0"/>
          <w:numId w:val="0"/>
        </w:numPr>
        <w:tabs>
          <w:tab w:val="left" w:pos="708"/>
        </w:tabs>
        <w:ind w:left="502"/>
        <w:contextualSpacing/>
        <w:rPr>
          <w:rFonts w:eastAsia="PMingLiU"/>
          <w:bCs/>
          <w:i/>
          <w:iCs/>
          <w:lang w:val="ro-RO" w:eastAsia="zh-CN"/>
        </w:rPr>
      </w:pPr>
    </w:p>
    <w:p w14:paraId="17F2F5F7" w14:textId="71B7021E" w:rsidR="008647D0" w:rsidRPr="00AB5CFD" w:rsidRDefault="008647D0" w:rsidP="008647D0">
      <w:pPr>
        <w:pStyle w:val="ListParagraph"/>
        <w:numPr>
          <w:ilvl w:val="2"/>
          <w:numId w:val="23"/>
        </w:numPr>
        <w:tabs>
          <w:tab w:val="left" w:pos="708"/>
        </w:tabs>
        <w:ind w:left="567" w:hanging="567"/>
        <w:contextualSpacing/>
        <w:rPr>
          <w:rFonts w:eastAsia="PMingLiU"/>
          <w:bCs/>
          <w:i/>
          <w:iCs/>
          <w:lang w:val="ro-RO" w:eastAsia="zh-CN"/>
        </w:rPr>
      </w:pPr>
      <w:r w:rsidRPr="00AB5CFD">
        <w:rPr>
          <w:lang w:val="ro-RO"/>
        </w:rPr>
        <w:t xml:space="preserve">Obligațiile beneficiarului: </w:t>
      </w:r>
    </w:p>
    <w:p w14:paraId="5ED2C05F" w14:textId="77777777" w:rsidR="008647D0" w:rsidRPr="00AB5CFD" w:rsidRDefault="008647D0" w:rsidP="008647D0">
      <w:pPr>
        <w:pStyle w:val="ListParagraph"/>
        <w:numPr>
          <w:ilvl w:val="0"/>
          <w:numId w:val="21"/>
        </w:numPr>
        <w:tabs>
          <w:tab w:val="clear" w:pos="1134"/>
        </w:tabs>
        <w:ind w:left="426" w:hanging="284"/>
        <w:contextualSpacing/>
        <w:rPr>
          <w:rFonts w:eastAsia="PMingLiU"/>
          <w:bCs/>
          <w:i/>
          <w:iCs/>
          <w:lang w:val="ro-RO" w:eastAsia="zh-CN"/>
        </w:rPr>
      </w:pPr>
      <w:r w:rsidRPr="00AB5CFD">
        <w:rPr>
          <w:lang w:val="ro-RO"/>
        </w:rPr>
        <w:t xml:space="preserve">asigurarea prezenței personalului desemnat și instruit pentru realizarea recepției cantitative și calitative a produselor, la data și ora comunicate; </w:t>
      </w:r>
    </w:p>
    <w:p w14:paraId="562AECD4"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 xml:space="preserve">verificarea conformității mărfii cu comanda și documentele de livrare; </w:t>
      </w:r>
    </w:p>
    <w:p w14:paraId="47CC6592"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 xml:space="preserve">confirmarea recepției prin semnătură și ștampilă; </w:t>
      </w:r>
    </w:p>
    <w:p w14:paraId="076162BE" w14:textId="77777777" w:rsidR="008647D0" w:rsidRPr="00AB5CFD" w:rsidRDefault="008647D0" w:rsidP="008647D0">
      <w:pPr>
        <w:pStyle w:val="ListParagraph"/>
        <w:numPr>
          <w:ilvl w:val="0"/>
          <w:numId w:val="21"/>
        </w:numPr>
        <w:tabs>
          <w:tab w:val="left" w:pos="708"/>
        </w:tabs>
        <w:ind w:left="426" w:hanging="284"/>
        <w:contextualSpacing/>
        <w:rPr>
          <w:rFonts w:eastAsia="PMingLiU"/>
          <w:bCs/>
          <w:i/>
          <w:iCs/>
          <w:lang w:val="ro-RO" w:eastAsia="zh-CN"/>
        </w:rPr>
      </w:pPr>
      <w:r w:rsidRPr="00AB5CFD">
        <w:rPr>
          <w:lang w:val="ro-RO"/>
        </w:rPr>
        <w:t>facilitarea accesului pe teritoriul instituției conform procedurilor interne.</w:t>
      </w:r>
    </w:p>
    <w:bookmarkEnd w:id="6"/>
    <w:p w14:paraId="727A1221" w14:textId="3E15B830" w:rsidR="008647D0" w:rsidRPr="00AB5CFD" w:rsidRDefault="008647D0" w:rsidP="008647D0">
      <w:pPr>
        <w:pStyle w:val="ListParagraph"/>
        <w:numPr>
          <w:ilvl w:val="0"/>
          <w:numId w:val="0"/>
        </w:numPr>
        <w:ind w:left="720"/>
        <w:rPr>
          <w:b/>
          <w:color w:val="000000"/>
        </w:rPr>
      </w:pPr>
    </w:p>
    <w:p w14:paraId="4BFC4646" w14:textId="59A69E56" w:rsidR="0062407D" w:rsidRPr="00AB5CFD" w:rsidRDefault="0062407D" w:rsidP="00956289">
      <w:pPr>
        <w:pStyle w:val="ListParagraph"/>
        <w:numPr>
          <w:ilvl w:val="0"/>
          <w:numId w:val="2"/>
        </w:numPr>
        <w:shd w:val="clear" w:color="auto" w:fill="FFFFFF" w:themeFill="background1"/>
        <w:tabs>
          <w:tab w:val="clear" w:pos="1134"/>
        </w:tabs>
        <w:ind w:left="360"/>
        <w:rPr>
          <w:b/>
          <w:lang w:val="ro-MD" w:eastAsia="ru-RU"/>
        </w:rPr>
      </w:pPr>
      <w:r w:rsidRPr="00AB5CFD">
        <w:rPr>
          <w:b/>
          <w:lang w:val="ro-MD" w:eastAsia="ru-RU"/>
        </w:rPr>
        <w:t>Termenul de valabilitate a contractului: până la 31.12.202</w:t>
      </w:r>
      <w:r w:rsidR="00D629D1">
        <w:rPr>
          <w:b/>
          <w:lang w:val="ro-MD" w:eastAsia="ru-RU"/>
        </w:rPr>
        <w:t>7</w:t>
      </w:r>
    </w:p>
    <w:p w14:paraId="2820D335" w14:textId="77777777" w:rsidR="0062407D" w:rsidRPr="00AB5CFD" w:rsidRDefault="0062407D" w:rsidP="0062407D">
      <w:pPr>
        <w:shd w:val="clear" w:color="auto" w:fill="FFFFFF" w:themeFill="background1"/>
        <w:tabs>
          <w:tab w:val="left" w:pos="0"/>
          <w:tab w:val="left" w:pos="284"/>
          <w:tab w:val="left" w:pos="426"/>
        </w:tabs>
        <w:ind w:left="284"/>
        <w:rPr>
          <w:b/>
          <w:noProof w:val="0"/>
          <w:lang w:val="ro-MD" w:eastAsia="ru-RU"/>
        </w:rPr>
      </w:pPr>
    </w:p>
    <w:p w14:paraId="0E5361B0" w14:textId="77777777" w:rsidR="0062407D" w:rsidRPr="00AB5CFD" w:rsidRDefault="0062407D" w:rsidP="00956289">
      <w:pPr>
        <w:numPr>
          <w:ilvl w:val="0"/>
          <w:numId w:val="2"/>
        </w:numPr>
        <w:tabs>
          <w:tab w:val="right" w:pos="426"/>
        </w:tabs>
        <w:spacing w:line="360" w:lineRule="auto"/>
        <w:ind w:left="360"/>
        <w:jc w:val="both"/>
        <w:rPr>
          <w:b/>
          <w:noProof w:val="0"/>
          <w:lang w:val="ro-MD" w:eastAsia="ru-RU"/>
        </w:rPr>
      </w:pPr>
      <w:r w:rsidRPr="00AB5CFD">
        <w:rPr>
          <w:b/>
          <w:noProof w:val="0"/>
          <w:lang w:val="ro-MD" w:eastAsia="ru-RU"/>
        </w:rPr>
        <w:t>Contract de achiziție rezervat atelierelor protejate sau că acesta poate fi executat numai în cadrul unor programe de angajare protejată (după caz): nu</w:t>
      </w:r>
    </w:p>
    <w:p w14:paraId="2FD750B7" w14:textId="39F21AEA" w:rsidR="0062407D" w:rsidRPr="00AB5CFD" w:rsidRDefault="0062407D" w:rsidP="00956289">
      <w:pPr>
        <w:numPr>
          <w:ilvl w:val="0"/>
          <w:numId w:val="2"/>
        </w:numPr>
        <w:shd w:val="clear" w:color="auto" w:fill="FFFFFF" w:themeFill="background1"/>
        <w:tabs>
          <w:tab w:val="right" w:pos="426"/>
        </w:tabs>
        <w:spacing w:line="360" w:lineRule="auto"/>
        <w:ind w:left="360"/>
        <w:jc w:val="both"/>
        <w:rPr>
          <w:noProof w:val="0"/>
          <w:lang w:val="ro-MD" w:eastAsia="ru-RU"/>
        </w:rPr>
      </w:pPr>
      <w:r w:rsidRPr="00AB5CFD">
        <w:rPr>
          <w:b/>
          <w:noProof w:val="0"/>
          <w:lang w:val="ro-MD" w:eastAsia="ru-RU"/>
        </w:rPr>
        <w:tab/>
        <w:t xml:space="preserve">Prestarea serviciului este rezervată unei anumite profesii în temeiul unor legi sau al unor acte administrative (după caz): nu se aplică </w:t>
      </w:r>
    </w:p>
    <w:p w14:paraId="724043A9" w14:textId="77777777" w:rsidR="0062407D" w:rsidRPr="00AB5CFD" w:rsidRDefault="0062407D" w:rsidP="00C30A06">
      <w:pPr>
        <w:numPr>
          <w:ilvl w:val="0"/>
          <w:numId w:val="2"/>
        </w:numPr>
        <w:shd w:val="clear" w:color="auto" w:fill="FFFFFF" w:themeFill="background1"/>
        <w:tabs>
          <w:tab w:val="right" w:pos="426"/>
        </w:tabs>
        <w:ind w:left="360"/>
        <w:jc w:val="both"/>
        <w:rPr>
          <w:b/>
          <w:noProof w:val="0"/>
          <w:lang w:val="ro-MD" w:eastAsia="ru-RU"/>
        </w:rPr>
      </w:pPr>
      <w:r w:rsidRPr="00AB5CFD">
        <w:rPr>
          <w:b/>
          <w:noProof w:val="0"/>
          <w:lang w:val="ro-MD" w:eastAsia="ru-RU"/>
        </w:rPr>
        <w:t xml:space="preserve">Scurta descriere a criteriilor privind eligibilitatea operatorilor economici care pot determina eliminarea acestora și a criteriilor de selecție/de preselecție; nivelul minim (nivelurile minime) al (ale) cerințelor eventual impuse; se menționează informațiile solicitate (DUAE, documentație): </w:t>
      </w:r>
    </w:p>
    <w:p w14:paraId="267099AA" w14:textId="77777777" w:rsidR="0062407D" w:rsidRPr="00AB5CFD" w:rsidRDefault="0062407D" w:rsidP="00956289">
      <w:pPr>
        <w:pStyle w:val="ListParagraph"/>
        <w:numPr>
          <w:ilvl w:val="0"/>
          <w:numId w:val="2"/>
        </w:numPr>
        <w:tabs>
          <w:tab w:val="clear" w:pos="1134"/>
        </w:tabs>
        <w:ind w:left="360"/>
        <w:rPr>
          <w:b/>
          <w:iCs/>
          <w:color w:val="000000" w:themeColor="text1"/>
          <w:lang w:val="ro-MD" w:eastAsia="ru-RU"/>
        </w:rPr>
      </w:pPr>
      <w:bookmarkStart w:id="7" w:name="_Hlk85702559"/>
      <w:r w:rsidRPr="00AB5CFD">
        <w:rPr>
          <w:b/>
          <w:iCs/>
          <w:color w:val="000000" w:themeColor="text1"/>
          <w:lang w:val="ro-MD" w:eastAsia="ru-RU"/>
        </w:rPr>
        <w:t>Documente care se depun până la termenul limită de depunere/deschidere a ofertelor în SIA RSAP (MTENDER). Neprezentarea documentelor enumerate și necompletarea acestora conform modelelor menționate mai jos, vor fi examinate prin prisma art. 65 alin. (4) din Legea nr. 131/2015 privind achizițiile publice:</w:t>
      </w:r>
    </w:p>
    <w:tbl>
      <w:tblPr>
        <w:tblStyle w:val="Grigliatabella22"/>
        <w:tblW w:w="10908" w:type="dxa"/>
        <w:tblInd w:w="-275" w:type="dxa"/>
        <w:tblLayout w:type="fixed"/>
        <w:tblLook w:val="04A0" w:firstRow="1" w:lastRow="0" w:firstColumn="1" w:lastColumn="0" w:noHBand="0" w:noVBand="1"/>
      </w:tblPr>
      <w:tblGrid>
        <w:gridCol w:w="675"/>
        <w:gridCol w:w="2977"/>
        <w:gridCol w:w="5708"/>
        <w:gridCol w:w="1510"/>
        <w:gridCol w:w="23"/>
        <w:gridCol w:w="15"/>
      </w:tblGrid>
      <w:tr w:rsidR="0062407D" w:rsidRPr="00AB5CFD" w14:paraId="2501A143"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8C3DE8E"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Nr. d/o</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D3DD896"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Criteriile de calificare și de selecție</w:t>
            </w:r>
          </w:p>
          <w:p w14:paraId="68AAB4A7"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(Descrierea criteriului/cerinței)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7E1536A"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Mod de demonstrare a îndeplinirii criteriului/cerinței: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A4A072A" w14:textId="77777777" w:rsidR="0062407D" w:rsidRPr="00AB5CFD" w:rsidRDefault="0062407D" w:rsidP="005A192D">
            <w:pPr>
              <w:shd w:val="clear" w:color="auto" w:fill="FFFFFF"/>
              <w:tabs>
                <w:tab w:val="left" w:pos="612"/>
              </w:tabs>
              <w:jc w:val="center"/>
              <w:rPr>
                <w:b/>
                <w:iCs/>
                <w:noProof w:val="0"/>
                <w:sz w:val="22"/>
                <w:szCs w:val="22"/>
                <w:lang w:val="ro-MD" w:eastAsia="ru-RU"/>
              </w:rPr>
            </w:pPr>
            <w:r w:rsidRPr="00AB5CFD">
              <w:rPr>
                <w:b/>
                <w:iCs/>
                <w:noProof w:val="0"/>
                <w:sz w:val="22"/>
                <w:szCs w:val="22"/>
                <w:lang w:val="ro-MD" w:eastAsia="ru-RU"/>
              </w:rPr>
              <w:t>Nivelul minim/</w:t>
            </w:r>
            <w:r w:rsidRPr="00AB5CFD">
              <w:rPr>
                <w:b/>
                <w:iCs/>
                <w:noProof w:val="0"/>
                <w:sz w:val="22"/>
                <w:szCs w:val="22"/>
                <w:lang w:val="ro-MD" w:eastAsia="ru-RU"/>
              </w:rPr>
              <w:br/>
              <w:t>Obligativitatea</w:t>
            </w:r>
          </w:p>
        </w:tc>
      </w:tr>
      <w:tr w:rsidR="0062407D" w:rsidRPr="00AB5CFD" w14:paraId="682498AC"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A945A5C" w14:textId="77777777" w:rsidR="0062407D" w:rsidRPr="00AB5CFD" w:rsidRDefault="0062407D" w:rsidP="005A192D">
            <w:pPr>
              <w:jc w:val="center"/>
              <w:rPr>
                <w:noProof w:val="0"/>
                <w:sz w:val="22"/>
                <w:szCs w:val="22"/>
                <w:lang w:val="ro-MD"/>
              </w:rPr>
            </w:pPr>
            <w:r w:rsidRPr="00AB5CFD">
              <w:rPr>
                <w:noProof w:val="0"/>
                <w:sz w:val="22"/>
                <w:szCs w:val="22"/>
                <w:lang w:val="ro-MD"/>
              </w:rPr>
              <w:t>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85B5F27" w14:textId="41294F9B" w:rsidR="0062407D" w:rsidRPr="00AB5CFD" w:rsidRDefault="0062407D" w:rsidP="005A192D">
            <w:pPr>
              <w:jc w:val="center"/>
              <w:rPr>
                <w:noProof w:val="0"/>
                <w:sz w:val="22"/>
                <w:szCs w:val="22"/>
                <w:lang w:val="ro-MD"/>
              </w:rPr>
            </w:pPr>
            <w:r w:rsidRPr="00AB5CFD">
              <w:rPr>
                <w:noProof w:val="0"/>
                <w:sz w:val="22"/>
                <w:szCs w:val="22"/>
                <w:lang w:val="ro-MD"/>
              </w:rPr>
              <w:t>Cererea de participare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45E2BF1" w14:textId="7AC79628" w:rsidR="0062407D" w:rsidRPr="00AB5CFD" w:rsidRDefault="0062407D" w:rsidP="005A192D">
            <w:pPr>
              <w:jc w:val="both"/>
              <w:rPr>
                <w:noProof w:val="0"/>
                <w:sz w:val="22"/>
                <w:szCs w:val="22"/>
                <w:lang w:val="ro-MD"/>
              </w:rPr>
            </w:pPr>
            <w:r w:rsidRPr="00AB5CFD">
              <w:rPr>
                <w:noProof w:val="0"/>
                <w:sz w:val="22"/>
                <w:szCs w:val="22"/>
                <w:lang w:val="ro-MD"/>
              </w:rPr>
              <w:t xml:space="preserve">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7 din Documentația Standard aprobată prin Ordinul Ministerului Finanțelor nr. 115 din 15.09.2021.</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4BC88F0C"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45C1BDFF"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F01EC1A" w14:textId="77777777" w:rsidR="0062407D" w:rsidRPr="00AB5CFD" w:rsidRDefault="0062407D" w:rsidP="005A192D">
            <w:pPr>
              <w:jc w:val="center"/>
              <w:rPr>
                <w:noProof w:val="0"/>
                <w:sz w:val="22"/>
                <w:szCs w:val="22"/>
                <w:lang w:val="ro-MD"/>
              </w:rPr>
            </w:pPr>
            <w:r w:rsidRPr="00AB5CFD">
              <w:rPr>
                <w:noProof w:val="0"/>
                <w:sz w:val="22"/>
                <w:szCs w:val="22"/>
                <w:lang w:val="ro-MD"/>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7CB97AE" w14:textId="77777777" w:rsidR="0062407D" w:rsidRPr="00AB5CFD" w:rsidRDefault="0062407D" w:rsidP="005A192D">
            <w:pPr>
              <w:jc w:val="center"/>
              <w:rPr>
                <w:noProof w:val="0"/>
                <w:sz w:val="22"/>
                <w:szCs w:val="22"/>
                <w:lang w:val="ro-MD"/>
              </w:rPr>
            </w:pPr>
            <w:r w:rsidRPr="00AB5CFD">
              <w:rPr>
                <w:noProof w:val="0"/>
                <w:sz w:val="22"/>
                <w:szCs w:val="22"/>
                <w:lang w:val="ro-MD"/>
              </w:rPr>
              <w:t>Modul de elaborare a Specificației tehnice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886E02E" w14:textId="7391CA02" w:rsidR="0062407D" w:rsidRPr="00AB5CFD" w:rsidRDefault="0062407D" w:rsidP="005A192D">
            <w:pPr>
              <w:jc w:val="both"/>
              <w:rPr>
                <w:noProof w:val="0"/>
                <w:sz w:val="22"/>
                <w:szCs w:val="22"/>
                <w:lang w:val="ro-MD"/>
              </w:rPr>
            </w:pPr>
            <w:r w:rsidRPr="00AB5CFD">
              <w:rPr>
                <w:noProof w:val="0"/>
                <w:sz w:val="22"/>
                <w:szCs w:val="22"/>
                <w:lang w:val="ro-MD"/>
              </w:rPr>
              <w:t>-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Conform anexei nr. 22 din Documentația Standard aprobată prin Ordinul Ministerului Finanțelor nr. 115 din 15.09.2021</w:t>
            </w:r>
          </w:p>
          <w:p w14:paraId="395302C1" w14:textId="264C4C5C" w:rsidR="0062407D" w:rsidRPr="00AB5CFD" w:rsidRDefault="0062407D" w:rsidP="005A192D">
            <w:pPr>
              <w:jc w:val="both"/>
              <w:rPr>
                <w:noProof w:val="0"/>
                <w:sz w:val="22"/>
                <w:szCs w:val="22"/>
                <w:lang w:val="ro-MD"/>
              </w:rPr>
            </w:pPr>
            <w:r w:rsidRPr="00AB5CFD">
              <w:rPr>
                <w:noProof w:val="0"/>
                <w:sz w:val="22"/>
                <w:szCs w:val="22"/>
                <w:lang w:val="ro-MD"/>
              </w:rPr>
              <w:t>Notă: In oferta ,,formularul specificațiilor tehnice” se va indica obligatoriu codul produsului oferit, inclusiv, a tuturor accesoriilor, pozițiilor, pentru a putea fi identificat conform catalogului prezentat. În caz contrar oferta va fi respinsă.</w:t>
            </w:r>
          </w:p>
          <w:p w14:paraId="409D68E0" w14:textId="1E8BC859" w:rsidR="0062407D" w:rsidRPr="00AB5CFD" w:rsidRDefault="0062407D" w:rsidP="005A192D">
            <w:pPr>
              <w:jc w:val="both"/>
              <w:rPr>
                <w:noProof w:val="0"/>
                <w:color w:val="FF0000"/>
                <w:sz w:val="22"/>
                <w:szCs w:val="22"/>
                <w:lang w:val="ro-MD"/>
              </w:rPr>
            </w:pPr>
            <w:r w:rsidRPr="00AB5CFD">
              <w:rPr>
                <w:noProof w:val="0"/>
                <w:color w:val="FF0000"/>
                <w:sz w:val="22"/>
                <w:szCs w:val="22"/>
                <w:lang w:val="ro-MD"/>
              </w:rPr>
              <w:t>ATENȚIE: In oferta ,,formularul specificațiilor tehnice” operatorul economic este obligat să completeze specificația tehnică ofertată, detaliată cu indicarea tuturor parametrilor:</w:t>
            </w:r>
          </w:p>
          <w:p w14:paraId="71CD2D24" w14:textId="0180C465" w:rsidR="0062407D" w:rsidRPr="00AB5CFD" w:rsidRDefault="0062407D" w:rsidP="005A192D">
            <w:pPr>
              <w:jc w:val="both"/>
              <w:rPr>
                <w:noProof w:val="0"/>
                <w:color w:val="FF0000"/>
                <w:sz w:val="22"/>
                <w:szCs w:val="22"/>
                <w:lang w:val="ro-MD"/>
              </w:rPr>
            </w:pPr>
            <w:r w:rsidRPr="00AB5CFD">
              <w:rPr>
                <w:noProof w:val="0"/>
                <w:color w:val="FF0000"/>
                <w:sz w:val="22"/>
                <w:szCs w:val="22"/>
                <w:lang w:val="ro-MD"/>
              </w:rPr>
              <w:t>-</w:t>
            </w:r>
            <w:r w:rsidR="007D7D04" w:rsidRPr="00AB5CFD">
              <w:rPr>
                <w:noProof w:val="0"/>
                <w:color w:val="FF0000"/>
                <w:sz w:val="22"/>
                <w:szCs w:val="22"/>
                <w:lang w:val="ro-MD"/>
              </w:rPr>
              <w:t xml:space="preserve"> </w:t>
            </w:r>
            <w:r w:rsidRPr="00AB5CFD">
              <w:rPr>
                <w:noProof w:val="0"/>
                <w:color w:val="FF0000"/>
                <w:sz w:val="22"/>
                <w:szCs w:val="22"/>
                <w:lang w:val="ro-MD"/>
              </w:rPr>
              <w:t>pentru parametrii tehnici măsurabili se va indica exact parametru cu trimiterea la pagina din catalog;</w:t>
            </w:r>
          </w:p>
          <w:p w14:paraId="6749C120" w14:textId="2DDEF9FB" w:rsidR="0062407D" w:rsidRPr="00AB5CFD" w:rsidRDefault="0062407D" w:rsidP="005A192D">
            <w:pPr>
              <w:jc w:val="both"/>
              <w:rPr>
                <w:noProof w:val="0"/>
                <w:color w:val="FF0000"/>
                <w:sz w:val="22"/>
                <w:szCs w:val="22"/>
                <w:lang w:val="ro-MD"/>
              </w:rPr>
            </w:pPr>
            <w:r w:rsidRPr="00AB5CFD">
              <w:rPr>
                <w:noProof w:val="0"/>
                <w:color w:val="FF0000"/>
                <w:sz w:val="22"/>
                <w:szCs w:val="22"/>
                <w:lang w:val="ro-MD"/>
              </w:rPr>
              <w:t>-</w:t>
            </w:r>
            <w:r w:rsidR="007D7D04" w:rsidRPr="00AB5CFD">
              <w:rPr>
                <w:noProof w:val="0"/>
                <w:color w:val="FF0000"/>
                <w:sz w:val="22"/>
                <w:szCs w:val="22"/>
                <w:lang w:val="ro-MD"/>
              </w:rPr>
              <w:t xml:space="preserve"> </w:t>
            </w:r>
            <w:r w:rsidRPr="00AB5CFD">
              <w:rPr>
                <w:noProof w:val="0"/>
                <w:color w:val="FF0000"/>
                <w:sz w:val="22"/>
                <w:szCs w:val="22"/>
                <w:lang w:val="ro-MD"/>
              </w:rPr>
              <w:t>pentru parametrii tehnici nemăsurabili se va indica parametru cu trimiterea la pagina din catalog. (de exemplu s-a solicitat număr de elemente ≥192 de oferit parametru exact 194 elemente pagina 19; solicitat - imagine în timp real - oferit imagine în timp real pagina 11).</w:t>
            </w:r>
          </w:p>
          <w:p w14:paraId="1838849B" w14:textId="03C0959B" w:rsidR="0062407D" w:rsidRPr="00AB5CFD" w:rsidRDefault="0062407D" w:rsidP="005A192D">
            <w:pPr>
              <w:jc w:val="both"/>
              <w:rPr>
                <w:noProof w:val="0"/>
                <w:color w:val="FF0000"/>
                <w:sz w:val="22"/>
                <w:szCs w:val="22"/>
                <w:lang w:val="ro-MD"/>
              </w:rPr>
            </w:pPr>
            <w:r w:rsidRPr="00AB5CFD">
              <w:rPr>
                <w:noProof w:val="0"/>
                <w:color w:val="FF0000"/>
                <w:sz w:val="22"/>
                <w:szCs w:val="22"/>
                <w:lang w:val="ro-MD"/>
              </w:rPr>
              <w:lastRenderedPageBreak/>
              <w:t>În cazul indicării specificației tehnice incomplete, doar a sintagmei ,,da”, doar trimiterea la pagina din catalog, copierea specificației tehnice solicitate de autoritatea contractantă, neindicarea expresă a parametrilor ofertați, divergențe dintre specificația tehnică propusă și catalogul atașat- atrage după sine respingerea ofertei</w:t>
            </w:r>
          </w:p>
          <w:p w14:paraId="4B43E7B4" w14:textId="77777777" w:rsidR="0062407D" w:rsidRPr="00AB5CFD" w:rsidRDefault="0062407D" w:rsidP="005A192D">
            <w:pPr>
              <w:jc w:val="both"/>
              <w:rPr>
                <w:b/>
                <w:bCs/>
                <w:noProof w:val="0"/>
                <w:color w:val="FF0000"/>
                <w:sz w:val="22"/>
                <w:szCs w:val="22"/>
                <w:lang w:val="ro-MD"/>
              </w:rPr>
            </w:pPr>
            <w:r w:rsidRPr="00AB5CFD">
              <w:rPr>
                <w:b/>
                <w:bCs/>
                <w:noProof w:val="0"/>
                <w:color w:val="FF0000"/>
                <w:sz w:val="22"/>
                <w:szCs w:val="22"/>
                <w:highlight w:val="yellow"/>
                <w:lang w:val="ro-MD"/>
              </w:rPr>
              <w:t>NOTĂ</w:t>
            </w:r>
            <w:r w:rsidRPr="00AB5CFD">
              <w:rPr>
                <w:b/>
                <w:bCs/>
                <w:noProof w:val="0"/>
                <w:color w:val="FF0000"/>
                <w:sz w:val="22"/>
                <w:szCs w:val="22"/>
                <w:lang w:val="ro-MD"/>
              </w:rPr>
              <w:t>:</w:t>
            </w:r>
          </w:p>
          <w:p w14:paraId="071CC37A" w14:textId="0E3814C8" w:rsidR="0062407D" w:rsidRPr="00AB5CFD" w:rsidRDefault="0062407D" w:rsidP="005A192D">
            <w:pPr>
              <w:jc w:val="both"/>
              <w:rPr>
                <w:noProof w:val="0"/>
                <w:sz w:val="22"/>
                <w:szCs w:val="22"/>
                <w:lang w:val="ro-MD"/>
              </w:rPr>
            </w:pPr>
            <w:r w:rsidRPr="00AB5CFD">
              <w:rPr>
                <w:noProof w:val="0"/>
                <w:sz w:val="22"/>
                <w:szCs w:val="22"/>
                <w:highlight w:val="yellow"/>
                <w:lang w:val="ro-MD"/>
              </w:rPr>
              <w:t>Prezentarea mostrel</w:t>
            </w:r>
            <w:r w:rsidR="005A192D" w:rsidRPr="00AB5CFD">
              <w:rPr>
                <w:noProof w:val="0"/>
                <w:sz w:val="22"/>
                <w:szCs w:val="22"/>
                <w:highlight w:val="yellow"/>
                <w:lang w:val="ro-MD"/>
              </w:rPr>
              <w:t>or</w:t>
            </w:r>
            <w:r w:rsidRPr="00AB5CFD">
              <w:rPr>
                <w:noProof w:val="0"/>
                <w:sz w:val="22"/>
                <w:szCs w:val="22"/>
                <w:highlight w:val="yellow"/>
                <w:lang w:val="ro-MD"/>
              </w:rPr>
              <w:t xml:space="preserve"> de produs în termen de </w:t>
            </w:r>
            <w:r w:rsidRPr="00AB5CFD">
              <w:rPr>
                <w:b/>
                <w:noProof w:val="0"/>
                <w:color w:val="FF0000"/>
                <w:sz w:val="22"/>
                <w:szCs w:val="22"/>
                <w:highlight w:val="yellow"/>
                <w:lang w:val="ro-MD"/>
              </w:rPr>
              <w:t>10 zile</w:t>
            </w:r>
            <w:r w:rsidRPr="00AB5CFD">
              <w:rPr>
                <w:noProof w:val="0"/>
                <w:color w:val="FF0000"/>
                <w:sz w:val="22"/>
                <w:szCs w:val="22"/>
                <w:highlight w:val="yellow"/>
                <w:lang w:val="ro-MD"/>
              </w:rPr>
              <w:t xml:space="preserve"> </w:t>
            </w:r>
            <w:r w:rsidRPr="00AB5CFD">
              <w:rPr>
                <w:b/>
                <w:bCs/>
                <w:noProof w:val="0"/>
                <w:color w:val="FF0000"/>
                <w:sz w:val="22"/>
                <w:szCs w:val="22"/>
                <w:highlight w:val="yellow"/>
                <w:lang w:val="ro-MD"/>
              </w:rPr>
              <w:t xml:space="preserve">de la </w:t>
            </w:r>
            <w:r w:rsidR="0052388E" w:rsidRPr="00AB5CFD">
              <w:rPr>
                <w:b/>
                <w:bCs/>
                <w:noProof w:val="0"/>
                <w:color w:val="FF0000"/>
                <w:sz w:val="22"/>
                <w:szCs w:val="22"/>
                <w:highlight w:val="yellow"/>
                <w:lang w:val="ro-MD"/>
              </w:rPr>
              <w:t>solicitarea în scris a autorității contractante</w:t>
            </w:r>
            <w:r w:rsidRPr="00AB5CFD">
              <w:rPr>
                <w:noProof w:val="0"/>
                <w:color w:val="FF0000"/>
                <w:sz w:val="22"/>
                <w:szCs w:val="22"/>
                <w:highlight w:val="yellow"/>
                <w:lang w:val="ro-MD"/>
              </w:rPr>
              <w:t xml:space="preserve"> </w:t>
            </w:r>
            <w:r w:rsidRPr="00AB5CFD">
              <w:rPr>
                <w:noProof w:val="0"/>
                <w:sz w:val="22"/>
                <w:szCs w:val="22"/>
                <w:highlight w:val="yellow"/>
                <w:lang w:val="ro-MD"/>
              </w:rPr>
              <w:t>în sensul examinării și efectuării analizei acestora prin prisma prevederilor art. 37 alin. (1) și (4) al Legii nr. 131/2015 privind achizițiile publice.</w:t>
            </w:r>
          </w:p>
          <w:p w14:paraId="7583E60D" w14:textId="77777777" w:rsidR="0062407D" w:rsidRPr="00AB5CFD" w:rsidRDefault="0062407D" w:rsidP="005A192D">
            <w:pPr>
              <w:jc w:val="both"/>
              <w:rPr>
                <w:noProof w:val="0"/>
                <w:sz w:val="22"/>
                <w:szCs w:val="22"/>
                <w:highlight w:val="yellow"/>
                <w:lang w:val="ro-MD"/>
              </w:rPr>
            </w:pPr>
            <w:r w:rsidRPr="00AB5CFD">
              <w:rPr>
                <w:noProof w:val="0"/>
                <w:sz w:val="22"/>
                <w:szCs w:val="22"/>
                <w:lang w:val="ro-MD"/>
              </w:rPr>
              <w:t>Această cerință de prezentare a mostrelor de produs constituie tocmai propunerea tehnică, având rolul de a confirma caracteristicile pe care ofertanții le menționează în specificațiile tehnice ofertate, or rolul ofertei nu este de asumare a prevederilor caietului de sarcini, ci de dovedire a modului în care corespunde cu acesta.</w:t>
            </w:r>
          </w:p>
          <w:p w14:paraId="601D6C8B" w14:textId="77777777" w:rsidR="0062407D" w:rsidRPr="00AB5CFD" w:rsidRDefault="0062407D" w:rsidP="005A192D">
            <w:pPr>
              <w:jc w:val="both"/>
              <w:rPr>
                <w:noProof w:val="0"/>
                <w:sz w:val="22"/>
                <w:szCs w:val="22"/>
                <w:highlight w:val="yellow"/>
                <w:lang w:val="ro-MD"/>
              </w:rPr>
            </w:pPr>
            <w:r w:rsidRPr="00AB5CFD">
              <w:rPr>
                <w:noProof w:val="0"/>
                <w:sz w:val="22"/>
                <w:szCs w:val="22"/>
                <w:highlight w:val="yellow"/>
                <w:lang w:val="ro-MD"/>
              </w:rPr>
              <w:t xml:space="preserve">Mostrele de produs vor fi prezentate pentru testare clinică sau de laborator (după caz), în vederea determinării conformității acestora cu cerințele din documentația de atribuire </w:t>
            </w:r>
            <w:r w:rsidRPr="00AB5CFD">
              <w:rPr>
                <w:i/>
                <w:iCs/>
                <w:noProof w:val="0"/>
                <w:sz w:val="22"/>
                <w:szCs w:val="22"/>
                <w:highlight w:val="yellow"/>
                <w:lang w:val="ro-MD"/>
              </w:rPr>
              <w:t>(întru demonstrarea îndeplinirii cerințelor minime obligatorii, de natură tehnică, solicitate în caietul de sarcini).</w:t>
            </w:r>
          </w:p>
          <w:p w14:paraId="63D9F905" w14:textId="77777777" w:rsidR="0062407D" w:rsidRPr="00AB5CFD" w:rsidRDefault="0062407D" w:rsidP="005A192D">
            <w:pPr>
              <w:jc w:val="both"/>
              <w:rPr>
                <w:noProof w:val="0"/>
                <w:sz w:val="22"/>
                <w:szCs w:val="22"/>
                <w:highlight w:val="yellow"/>
                <w:lang w:val="ro-MD"/>
              </w:rPr>
            </w:pPr>
            <w:r w:rsidRPr="00AB5CFD">
              <w:rPr>
                <w:noProof w:val="0"/>
                <w:sz w:val="22"/>
                <w:szCs w:val="22"/>
                <w:highlight w:val="yellow"/>
                <w:lang w:val="ro-MD"/>
              </w:rPr>
              <w:t>Mostrele de produs vor reprezenta exact produsul final care urmează să facă obiectul viitorului contract.</w:t>
            </w:r>
          </w:p>
          <w:p w14:paraId="3C331D91" w14:textId="55EA8EF8" w:rsidR="0062407D" w:rsidRPr="00AB5CFD" w:rsidRDefault="0062407D" w:rsidP="005A192D">
            <w:pPr>
              <w:jc w:val="both"/>
              <w:rPr>
                <w:noProof w:val="0"/>
                <w:sz w:val="22"/>
                <w:szCs w:val="22"/>
                <w:lang w:val="ro-MD"/>
              </w:rPr>
            </w:pPr>
            <w:r w:rsidRPr="00AB5CFD">
              <w:rPr>
                <w:noProof w:val="0"/>
                <w:sz w:val="22"/>
                <w:szCs w:val="22"/>
                <w:highlight w:val="yellow"/>
                <w:lang w:val="ro-MD"/>
              </w:rPr>
              <w:t>Mostrele de produs care nu corespund cerințelor expuse în documentația de atribuire, va constitui temei de respingerea ofertei, conform art. 69 alin. (6) lit. b) din Legea nr. 131/2015 privind achizițiile publice.</w:t>
            </w:r>
          </w:p>
          <w:p w14:paraId="10021AF8" w14:textId="4DBAA4F1" w:rsidR="0062407D" w:rsidRPr="00AB5CFD" w:rsidRDefault="0062407D" w:rsidP="005A192D">
            <w:pPr>
              <w:jc w:val="both"/>
              <w:rPr>
                <w:noProof w:val="0"/>
                <w:sz w:val="22"/>
                <w:szCs w:val="22"/>
                <w:lang w:val="ro-MD"/>
              </w:rPr>
            </w:pPr>
            <w:r w:rsidRPr="00AB5CFD">
              <w:rPr>
                <w:noProof w:val="0"/>
                <w:sz w:val="22"/>
                <w:szCs w:val="22"/>
                <w:highlight w:val="yellow"/>
                <w:lang w:val="ro-MD"/>
              </w:rPr>
              <w:t>Conformitatea specificațiilor tehnice ofertate vor fi determinate în cumul cu mostra de produs.</w:t>
            </w:r>
          </w:p>
          <w:p w14:paraId="3BD16706" w14:textId="227B9597" w:rsidR="0062407D" w:rsidRPr="00AB5CFD" w:rsidRDefault="0062407D" w:rsidP="005A192D">
            <w:pPr>
              <w:jc w:val="both"/>
              <w:rPr>
                <w:noProof w:val="0"/>
                <w:sz w:val="22"/>
                <w:szCs w:val="22"/>
                <w:lang w:val="ro-MD"/>
              </w:rPr>
            </w:pPr>
            <w:r w:rsidRPr="00AB5CFD">
              <w:rPr>
                <w:noProof w:val="0"/>
                <w:sz w:val="22"/>
                <w:szCs w:val="22"/>
                <w:highlight w:val="yellow"/>
                <w:lang w:val="ro-MD"/>
              </w:rPr>
              <w:t xml:space="preserve">Mostrele de produs vor fi </w:t>
            </w:r>
            <w:r w:rsidRPr="00AB5CFD">
              <w:rPr>
                <w:noProof w:val="0"/>
                <w:sz w:val="22"/>
                <w:szCs w:val="22"/>
                <w:lang w:val="ro-MD"/>
              </w:rPr>
              <w:t>evaluate de către comisie/laborator, concluziile cărora consemnându-se în procesul-verbal și în decizia grupului de lucru.</w:t>
            </w:r>
          </w:p>
          <w:p w14:paraId="6B6A1D3B" w14:textId="77777777" w:rsidR="0062407D" w:rsidRPr="00AB5CFD" w:rsidRDefault="0062407D" w:rsidP="005A192D">
            <w:pPr>
              <w:jc w:val="both"/>
              <w:rPr>
                <w:noProof w:val="0"/>
                <w:sz w:val="22"/>
                <w:szCs w:val="22"/>
              </w:rPr>
            </w:pPr>
            <w:r w:rsidRPr="00AB5CFD">
              <w:rPr>
                <w:noProof w:val="0"/>
                <w:sz w:val="22"/>
                <w:szCs w:val="22"/>
              </w:rPr>
              <w:t xml:space="preserve">Corespunderea </w:t>
            </w:r>
            <w:r w:rsidRPr="00AB5CFD">
              <w:rPr>
                <w:noProof w:val="0"/>
                <w:sz w:val="22"/>
                <w:szCs w:val="22"/>
                <w:highlight w:val="yellow"/>
                <w:lang w:val="ro-MD"/>
              </w:rPr>
              <w:t xml:space="preserve">Mostrele de produs </w:t>
            </w:r>
            <w:r w:rsidRPr="00AB5CFD">
              <w:rPr>
                <w:noProof w:val="0"/>
                <w:sz w:val="22"/>
                <w:szCs w:val="22"/>
              </w:rPr>
              <w:t xml:space="preserve">se apreciază potrivit formulei </w:t>
            </w:r>
            <w:r w:rsidRPr="00AB5CFD">
              <w:rPr>
                <w:b/>
                <w:noProof w:val="0"/>
                <w:sz w:val="22"/>
                <w:szCs w:val="22"/>
              </w:rPr>
              <w:t>„corespunde/nu corespunde”,</w:t>
            </w:r>
            <w:r w:rsidRPr="00AB5CFD">
              <w:rPr>
                <w:noProof w:val="0"/>
                <w:sz w:val="22"/>
                <w:szCs w:val="22"/>
              </w:rPr>
              <w:t xml:space="preserve"> iar fiind selectată metoda de </w:t>
            </w:r>
            <w:r w:rsidRPr="00AB5CFD">
              <w:rPr>
                <w:i/>
                <w:noProof w:val="0"/>
                <w:sz w:val="22"/>
                <w:szCs w:val="22"/>
              </w:rPr>
              <w:t>„testare clinică”,</w:t>
            </w:r>
            <w:r w:rsidRPr="00AB5CFD">
              <w:rPr>
                <w:noProof w:val="0"/>
                <w:sz w:val="22"/>
                <w:szCs w:val="22"/>
              </w:rPr>
              <w:t xml:space="preserve"> relatarea oficială asupra rezultatelor testării, </w:t>
            </w:r>
            <w:r w:rsidRPr="00AB5CFD">
              <w:rPr>
                <w:b/>
                <w:noProof w:val="0"/>
                <w:sz w:val="22"/>
                <w:szCs w:val="22"/>
              </w:rPr>
              <w:t xml:space="preserve">are loc prin scrisorile beneficiarilor finali, </w:t>
            </w:r>
            <w:r w:rsidRPr="00AB5CFD">
              <w:rPr>
                <w:noProof w:val="0"/>
                <w:sz w:val="22"/>
                <w:szCs w:val="22"/>
              </w:rPr>
              <w:t>ce vor fi considerate drept probe.</w:t>
            </w:r>
          </w:p>
          <w:p w14:paraId="60F04848" w14:textId="77777777" w:rsidR="0062407D" w:rsidRPr="00AB5CFD" w:rsidRDefault="0062407D" w:rsidP="005A192D">
            <w:pPr>
              <w:jc w:val="both"/>
              <w:rPr>
                <w:noProof w:val="0"/>
                <w:sz w:val="22"/>
                <w:szCs w:val="22"/>
              </w:rPr>
            </w:pPr>
            <w:r w:rsidRPr="00AB5CFD">
              <w:rPr>
                <w:noProof w:val="0"/>
                <w:sz w:val="22"/>
                <w:szCs w:val="22"/>
              </w:rPr>
              <w:t xml:space="preserve">Corespunderea </w:t>
            </w:r>
            <w:r w:rsidRPr="00AB5CFD">
              <w:rPr>
                <w:noProof w:val="0"/>
                <w:sz w:val="22"/>
                <w:szCs w:val="22"/>
                <w:highlight w:val="yellow"/>
                <w:lang w:val="ro-MD"/>
              </w:rPr>
              <w:t xml:space="preserve">Mostrelor de produs </w:t>
            </w:r>
            <w:r w:rsidRPr="00AB5CFD">
              <w:rPr>
                <w:noProof w:val="0"/>
                <w:sz w:val="22"/>
                <w:szCs w:val="22"/>
              </w:rPr>
              <w:t xml:space="preserve">se apreciază potrivit formulei </w:t>
            </w:r>
            <w:r w:rsidRPr="00AB5CFD">
              <w:rPr>
                <w:b/>
                <w:noProof w:val="0"/>
                <w:sz w:val="22"/>
                <w:szCs w:val="22"/>
              </w:rPr>
              <w:t>„corespunde/nu corespunde”,</w:t>
            </w:r>
            <w:r w:rsidRPr="00AB5CFD">
              <w:rPr>
                <w:noProof w:val="0"/>
                <w:sz w:val="22"/>
                <w:szCs w:val="22"/>
              </w:rPr>
              <w:t xml:space="preserve"> iar fiind selectată metoda de ,,testare de laborator” relatarea oficială asupra rezultatelor testării, </w:t>
            </w:r>
            <w:r w:rsidRPr="00AB5CFD">
              <w:rPr>
                <w:b/>
                <w:noProof w:val="0"/>
                <w:sz w:val="22"/>
                <w:szCs w:val="22"/>
              </w:rPr>
              <w:t xml:space="preserve">are loc prin raportul de testare, </w:t>
            </w:r>
            <w:r w:rsidRPr="00AB5CFD">
              <w:rPr>
                <w:noProof w:val="0"/>
                <w:sz w:val="22"/>
                <w:szCs w:val="22"/>
              </w:rPr>
              <w:t>ce va fi considerat drept probă.</w:t>
            </w:r>
          </w:p>
          <w:p w14:paraId="7D11E910" w14:textId="77777777" w:rsidR="0062407D" w:rsidRPr="00AB5CFD" w:rsidRDefault="0062407D" w:rsidP="005A192D">
            <w:pPr>
              <w:jc w:val="both"/>
              <w:rPr>
                <w:noProof w:val="0"/>
                <w:sz w:val="22"/>
                <w:szCs w:val="22"/>
                <w:lang w:val="ro-MD"/>
              </w:rPr>
            </w:pPr>
            <w:r w:rsidRPr="00AB5CFD">
              <w:rPr>
                <w:noProof w:val="0"/>
                <w:sz w:val="22"/>
                <w:szCs w:val="22"/>
                <w:lang w:val="ro-MD"/>
              </w:rPr>
              <w:t>Scopul mostrelor de produs nu este numai de a fi</w:t>
            </w:r>
          </w:p>
          <w:p w14:paraId="33271522" w14:textId="77777777" w:rsidR="0062407D" w:rsidRPr="00AB5CFD" w:rsidRDefault="0062407D" w:rsidP="005A192D">
            <w:pPr>
              <w:jc w:val="both"/>
              <w:rPr>
                <w:noProof w:val="0"/>
                <w:sz w:val="22"/>
                <w:szCs w:val="22"/>
                <w:lang w:val="ro-MD"/>
              </w:rPr>
            </w:pPr>
            <w:r w:rsidRPr="00AB5CFD">
              <w:rPr>
                <w:noProof w:val="0"/>
                <w:sz w:val="22"/>
                <w:szCs w:val="22"/>
                <w:lang w:val="ro-MD"/>
              </w:rPr>
              <w:t>comparate cu specificațiile tehnice ofertate și cerințele caietului de sarcini, ci și de a fi păstrate pentru comparare cu produsele care vor fi livrate de către ofertantul câștigător.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D6278D0"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5B31204E"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4A2B1FC" w14:textId="77777777" w:rsidR="0062407D" w:rsidRPr="00AB5CFD" w:rsidRDefault="0062407D" w:rsidP="005A192D">
            <w:pPr>
              <w:jc w:val="center"/>
              <w:rPr>
                <w:noProof w:val="0"/>
                <w:sz w:val="22"/>
                <w:szCs w:val="22"/>
                <w:lang w:val="ro-MD"/>
              </w:rPr>
            </w:pPr>
            <w:r w:rsidRPr="00AB5CFD">
              <w:rPr>
                <w:noProof w:val="0"/>
                <w:sz w:val="22"/>
                <w:szCs w:val="22"/>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092DBEC" w14:textId="77777777" w:rsidR="0062407D" w:rsidRPr="00AB5CFD" w:rsidRDefault="0062407D" w:rsidP="005A192D">
            <w:pPr>
              <w:jc w:val="center"/>
              <w:rPr>
                <w:noProof w:val="0"/>
                <w:sz w:val="22"/>
                <w:szCs w:val="22"/>
                <w:lang w:val="ro-MD"/>
              </w:rPr>
            </w:pPr>
            <w:r w:rsidRPr="00AB5CFD">
              <w:rPr>
                <w:noProof w:val="0"/>
                <w:sz w:val="22"/>
                <w:szCs w:val="22"/>
                <w:lang w:val="ro-MD"/>
              </w:rPr>
              <w:t>Modul de elaborare a Specificației de preț</w:t>
            </w:r>
          </w:p>
        </w:tc>
        <w:tc>
          <w:tcPr>
            <w:tcW w:w="5708" w:type="dxa"/>
            <w:tcBorders>
              <w:top w:val="single" w:sz="4" w:space="0" w:color="auto"/>
              <w:left w:val="single" w:sz="4" w:space="0" w:color="auto"/>
              <w:bottom w:val="single" w:sz="4" w:space="0" w:color="auto"/>
              <w:right w:val="single" w:sz="4" w:space="0" w:color="auto"/>
            </w:tcBorders>
            <w:vAlign w:val="center"/>
            <w:hideMark/>
          </w:tcPr>
          <w:p w14:paraId="7D0BE298" w14:textId="31E2DEDE" w:rsidR="0062407D" w:rsidRPr="00AB5CFD" w:rsidRDefault="0062407D" w:rsidP="005A192D">
            <w:pPr>
              <w:jc w:val="both"/>
              <w:rPr>
                <w:i/>
                <w:noProof w:val="0"/>
                <w:sz w:val="22"/>
                <w:szCs w:val="22"/>
                <w:lang w:val="ro-MD"/>
              </w:rPr>
            </w:pPr>
            <w:r w:rsidRPr="00AB5CFD">
              <w:rPr>
                <w:noProof w:val="0"/>
                <w:sz w:val="22"/>
                <w:szCs w:val="22"/>
                <w:lang w:val="ro-MD"/>
              </w:rPr>
              <w:t xml:space="preserve">- original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23 din Documentația Standard aprobată prin Ordinul Ministerului Finanțelor nr. 115 din 15.09.2021</w:t>
            </w:r>
          </w:p>
          <w:p w14:paraId="4C00D6B5" w14:textId="678CC995" w:rsidR="0062407D" w:rsidRPr="00AB5CFD" w:rsidRDefault="0062407D" w:rsidP="005A192D">
            <w:pPr>
              <w:jc w:val="both"/>
              <w:rPr>
                <w:b/>
                <w:bCs/>
                <w:noProof w:val="0"/>
                <w:sz w:val="22"/>
                <w:szCs w:val="22"/>
                <w:lang w:val="ro-MD"/>
              </w:rPr>
            </w:pPr>
            <w:r w:rsidRPr="00AB5CFD">
              <w:rPr>
                <w:b/>
                <w:bCs/>
                <w:noProof w:val="0"/>
                <w:sz w:val="22"/>
                <w:szCs w:val="22"/>
                <w:lang w:val="ro-MD"/>
              </w:rPr>
              <w:t>Notă:</w:t>
            </w:r>
            <w:r w:rsidRPr="00AB5CFD">
              <w:rPr>
                <w:b/>
                <w:bCs/>
                <w:noProof w:val="0"/>
                <w:sz w:val="22"/>
                <w:szCs w:val="22"/>
                <w:lang w:val="ro-MD"/>
              </w:rPr>
              <w:tab/>
              <w:t>Operatorul economic va fi respins din cadrul procedurii de atribuire în cazul în care nu va încărca în SIA RSAP (Mtender) oferta pentru loturile care sunt indicate în formularul specificațiilor de preț.</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739B066"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6FD16742"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6B135B8" w14:textId="77777777" w:rsidR="0062407D" w:rsidRPr="00AB5CFD" w:rsidRDefault="0062407D" w:rsidP="005A192D">
            <w:pPr>
              <w:jc w:val="center"/>
              <w:rPr>
                <w:noProof w:val="0"/>
                <w:sz w:val="22"/>
                <w:szCs w:val="22"/>
                <w:lang w:val="ro-MD"/>
              </w:rPr>
            </w:pPr>
            <w:r w:rsidRPr="00AB5CFD">
              <w:rPr>
                <w:noProof w:val="0"/>
                <w:sz w:val="22"/>
                <w:szCs w:val="22"/>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667E1A" w14:textId="77777777" w:rsidR="0062407D" w:rsidRPr="00AB5CFD" w:rsidRDefault="0062407D" w:rsidP="005A192D">
            <w:pPr>
              <w:jc w:val="center"/>
              <w:rPr>
                <w:noProof w:val="0"/>
                <w:sz w:val="22"/>
                <w:szCs w:val="22"/>
                <w:lang w:val="ro-MD"/>
              </w:rPr>
            </w:pPr>
            <w:r w:rsidRPr="00AB5CFD">
              <w:rPr>
                <w:noProof w:val="0"/>
                <w:sz w:val="22"/>
                <w:szCs w:val="22"/>
                <w:lang w:val="ro-MD"/>
              </w:rPr>
              <w:t>DUAE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200965F" w14:textId="65623C95" w:rsidR="0062407D" w:rsidRPr="00AB5CFD" w:rsidRDefault="0062407D" w:rsidP="005A192D">
            <w:pPr>
              <w:jc w:val="both"/>
              <w:rPr>
                <w:noProof w:val="0"/>
                <w:sz w:val="22"/>
                <w:szCs w:val="22"/>
                <w:lang w:val="ro-MD"/>
              </w:rPr>
            </w:pPr>
            <w:r w:rsidRPr="00AB5CFD">
              <w:rPr>
                <w:noProof w:val="0"/>
                <w:sz w:val="22"/>
                <w:szCs w:val="22"/>
                <w:lang w:val="ro-MD"/>
              </w:rPr>
              <w:t xml:space="preserve">original – confirmat prin aplicarea semnăturii electronice de către administratorul companiei indicat în Extrasul Registrului </w:t>
            </w:r>
            <w:r w:rsidRPr="00AB5CFD">
              <w:rPr>
                <w:noProof w:val="0"/>
                <w:sz w:val="22"/>
                <w:szCs w:val="22"/>
                <w:lang w:val="ro-MD"/>
              </w:rPr>
              <w:lastRenderedPageBreak/>
              <w:t xml:space="preserve">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Notă: prezentarea oricărui alt formular de DUAE decât cel atașat la procedură sau completat neconform constituie temei de descalificare a operatorilor economici.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B9575B5"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2927DDB7"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F734C42" w14:textId="77777777" w:rsidR="0062407D" w:rsidRPr="00AB5CFD" w:rsidRDefault="0062407D" w:rsidP="005A192D">
            <w:pPr>
              <w:jc w:val="center"/>
              <w:rPr>
                <w:noProof w:val="0"/>
                <w:sz w:val="22"/>
                <w:szCs w:val="22"/>
                <w:lang w:val="ro-MD"/>
              </w:rPr>
            </w:pPr>
            <w:r w:rsidRPr="00AB5CFD">
              <w:rPr>
                <w:noProof w:val="0"/>
                <w:sz w:val="22"/>
                <w:szCs w:val="22"/>
                <w:lang w:val="ro-MD"/>
              </w:rPr>
              <w:t>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414E6E" w14:textId="77777777" w:rsidR="0062407D" w:rsidRPr="00AB5CFD" w:rsidRDefault="0062407D" w:rsidP="005A192D">
            <w:pPr>
              <w:jc w:val="center"/>
              <w:rPr>
                <w:noProof w:val="0"/>
                <w:sz w:val="22"/>
                <w:szCs w:val="22"/>
                <w:lang w:val="ro-MD"/>
              </w:rPr>
            </w:pPr>
            <w:r w:rsidRPr="00AB5CFD">
              <w:rPr>
                <w:noProof w:val="0"/>
                <w:sz w:val="22"/>
                <w:szCs w:val="22"/>
                <w:lang w:val="ro-MD"/>
              </w:rPr>
              <w:t>Garanția pentru ofertă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56A8C42" w14:textId="04BB07D5" w:rsidR="0062407D" w:rsidRPr="00AB5CFD" w:rsidRDefault="0062407D" w:rsidP="005A192D">
            <w:pPr>
              <w:jc w:val="both"/>
              <w:rPr>
                <w:noProof w:val="0"/>
                <w:sz w:val="22"/>
                <w:szCs w:val="22"/>
                <w:lang w:val="ro-MD"/>
              </w:rPr>
            </w:pPr>
            <w:r w:rsidRPr="00AB5CFD">
              <w:rPr>
                <w:noProof w:val="0"/>
                <w:sz w:val="22"/>
                <w:szCs w:val="22"/>
                <w:lang w:val="ro-MD"/>
              </w:rPr>
              <w:t>- 2% din valoarea ofertei fără TVA.</w:t>
            </w:r>
          </w:p>
          <w:p w14:paraId="63937F97" w14:textId="49E31E66" w:rsidR="0062407D" w:rsidRPr="00AB5CFD" w:rsidRDefault="0062407D" w:rsidP="005A192D">
            <w:pPr>
              <w:jc w:val="both"/>
              <w:rPr>
                <w:noProof w:val="0"/>
                <w:sz w:val="22"/>
                <w:szCs w:val="22"/>
                <w:lang w:val="ro-MD"/>
              </w:rPr>
            </w:pPr>
            <w:r w:rsidRPr="00AB5CFD">
              <w:rPr>
                <w:noProof w:val="0"/>
                <w:sz w:val="22"/>
                <w:szCs w:val="22"/>
                <w:lang w:val="ro-MD"/>
              </w:rPr>
              <w:t>-În cazul în care garanției bancare urmează a fi prezentată în original conform anexei nr. 9</w:t>
            </w:r>
            <w:r w:rsidRPr="00AB5CFD">
              <w:rPr>
                <w:i/>
                <w:noProof w:val="0"/>
                <w:sz w:val="22"/>
                <w:szCs w:val="22"/>
                <w:lang w:val="ro-MD"/>
              </w:rPr>
              <w:t xml:space="preserve"> din Documentația Standard aprobată prin Ordinul Ministerului Finanțelor nr. 115 din 15.09.2021,</w:t>
            </w:r>
            <w:r w:rsidRPr="00AB5CFD">
              <w:rPr>
                <w:noProof w:val="0"/>
                <w:sz w:val="22"/>
                <w:szCs w:val="22"/>
                <w:lang w:val="ro-MD"/>
              </w:rPr>
              <w:t xml:space="preserve"> valabilă 1</w:t>
            </w:r>
            <w:r w:rsidR="009B55B7" w:rsidRPr="00AB5CFD">
              <w:rPr>
                <w:noProof w:val="0"/>
                <w:sz w:val="22"/>
                <w:szCs w:val="22"/>
                <w:lang w:val="ro-MD"/>
              </w:rPr>
              <w:t>6</w:t>
            </w:r>
            <w:r w:rsidRPr="00AB5CFD">
              <w:rPr>
                <w:noProof w:val="0"/>
                <w:sz w:val="22"/>
                <w:szCs w:val="22"/>
                <w:lang w:val="ro-MD"/>
              </w:rPr>
              <w:t>0 zile, - de: 2% din valoarea ofertei fără TVA. Dacă este semnată olograf de către bancă se va prezenta în original la sediu CAPCS după în termen de 72 de ore de la data limită de depunere a ofertelor.</w:t>
            </w:r>
          </w:p>
          <w:p w14:paraId="2C92A5DD" w14:textId="62C10D65" w:rsidR="0062407D" w:rsidRPr="00AB5CFD" w:rsidRDefault="0062407D" w:rsidP="005A192D">
            <w:pPr>
              <w:jc w:val="both"/>
              <w:rPr>
                <w:noProof w:val="0"/>
                <w:sz w:val="22"/>
                <w:szCs w:val="22"/>
                <w:lang w:val="ro-MD"/>
              </w:rPr>
            </w:pPr>
            <w:r w:rsidRPr="00AB5CFD">
              <w:rPr>
                <w:noProof w:val="0"/>
                <w:sz w:val="22"/>
                <w:szCs w:val="22"/>
                <w:lang w:val="ro-MD"/>
              </w:rPr>
              <w:t>- În cazul garanției pentru ofertă sub formă de transfer bancar, operatorul economic va prezenta ordinul de plată cu confirmarea de către bancă a executării plății până la termenul limită de depunere a ofertei. copie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r w:rsidRPr="00AB5CFD">
              <w:rPr>
                <w:i/>
                <w:noProof w:val="0"/>
                <w:sz w:val="22"/>
                <w:szCs w:val="22"/>
                <w:highlight w:val="yellow"/>
                <w:lang w:val="ro-MD"/>
              </w:rPr>
              <w:t xml:space="preserve"> Notă: Termenul de valabilitate a ofertelor (</w:t>
            </w:r>
            <w:r w:rsidR="00243A16" w:rsidRPr="00AB5CFD">
              <w:rPr>
                <w:i/>
                <w:noProof w:val="0"/>
                <w:sz w:val="22"/>
                <w:szCs w:val="22"/>
                <w:highlight w:val="yellow"/>
                <w:lang w:val="ro-MD"/>
              </w:rPr>
              <w:t>16</w:t>
            </w:r>
            <w:r w:rsidRPr="00AB5CFD">
              <w:rPr>
                <w:i/>
                <w:noProof w:val="0"/>
                <w:sz w:val="22"/>
                <w:szCs w:val="22"/>
                <w:highlight w:val="yellow"/>
                <w:lang w:val="ro-MD"/>
              </w:rPr>
              <w:t>0 de zile) se va calcula din data termenului limită de depunere a ofertelor.</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0F1D93E"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114DABA1"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7971862D" w14:textId="77777777" w:rsidR="0062407D" w:rsidRPr="00AB5CFD" w:rsidRDefault="0062407D" w:rsidP="005A192D">
            <w:pPr>
              <w:jc w:val="center"/>
              <w:rPr>
                <w:noProof w:val="0"/>
                <w:sz w:val="22"/>
                <w:szCs w:val="22"/>
                <w:lang w:val="ro-MD"/>
              </w:rPr>
            </w:pPr>
            <w:r w:rsidRPr="00AB5CFD">
              <w:rPr>
                <w:noProof w:val="0"/>
                <w:sz w:val="22"/>
                <w:szCs w:val="22"/>
                <w:lang w:val="ro-MD"/>
              </w:rPr>
              <w:t>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3355E3E" w14:textId="3100CCEB" w:rsidR="0062407D" w:rsidRPr="00AB5CFD" w:rsidRDefault="0062407D" w:rsidP="005A192D">
            <w:pPr>
              <w:jc w:val="center"/>
              <w:rPr>
                <w:noProof w:val="0"/>
                <w:sz w:val="22"/>
                <w:szCs w:val="22"/>
                <w:lang w:val="ro-MD"/>
              </w:rPr>
            </w:pPr>
            <w:r w:rsidRPr="00AB5CFD">
              <w:rPr>
                <w:noProof w:val="0"/>
                <w:sz w:val="22"/>
                <w:szCs w:val="22"/>
                <w:lang w:val="ro-MD"/>
              </w:rPr>
              <w:t>Declarație privind valabilitatea ofertei (1</w:t>
            </w:r>
            <w:r w:rsidR="009B55B7" w:rsidRPr="00AB5CFD">
              <w:rPr>
                <w:noProof w:val="0"/>
                <w:sz w:val="22"/>
                <w:szCs w:val="22"/>
                <w:lang w:val="ro-MD"/>
              </w:rPr>
              <w:t>6</w:t>
            </w:r>
            <w:r w:rsidRPr="00AB5CFD">
              <w:rPr>
                <w:noProof w:val="0"/>
                <w:sz w:val="22"/>
                <w:szCs w:val="22"/>
                <w:lang w:val="ro-MD"/>
              </w:rPr>
              <w:t>0 de zile)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16D279A" w14:textId="5EA676AA" w:rsidR="0062407D" w:rsidRPr="00AB5CFD" w:rsidRDefault="0062407D" w:rsidP="005A192D">
            <w:pPr>
              <w:jc w:val="both"/>
              <w:rPr>
                <w:noProof w:val="0"/>
                <w:sz w:val="22"/>
                <w:szCs w:val="22"/>
                <w:lang w:val="ro-MD"/>
              </w:rPr>
            </w:pPr>
            <w:r w:rsidRPr="00AB5CFD">
              <w:rPr>
                <w:noProof w:val="0"/>
                <w:sz w:val="22"/>
                <w:szCs w:val="22"/>
                <w:lang w:val="ro-MD"/>
              </w:rPr>
              <w:t xml:space="preserve">-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i/>
                <w:noProof w:val="0"/>
                <w:sz w:val="22"/>
                <w:szCs w:val="22"/>
                <w:lang w:val="ro-MD"/>
              </w:rPr>
              <w:t>Conform anexei nr. 8 din Documentația Standard aprobată prin Ordinul Ministerului Finanțelor nr. 115 din 15.09.2021</w:t>
            </w:r>
            <w:r w:rsidRPr="00AB5CFD">
              <w:rPr>
                <w:i/>
                <w:noProof w:val="0"/>
                <w:sz w:val="22"/>
                <w:szCs w:val="22"/>
                <w:highlight w:val="yellow"/>
                <w:lang w:val="ro-MD"/>
              </w:rPr>
              <w:t xml:space="preserve"> Notă: Termenul de valabilitate a garanției de ofertă va fi același ca și termenul de valabilitate al ofertei.</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394DF77"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3D3B82C2" w14:textId="77777777" w:rsidTr="005A192D">
        <w:trPr>
          <w:gridAfter w:val="2"/>
          <w:wAfter w:w="38" w:type="dxa"/>
          <w:trHeight w:val="20"/>
        </w:trPr>
        <w:tc>
          <w:tcPr>
            <w:tcW w:w="10870" w:type="dxa"/>
            <w:gridSpan w:val="4"/>
            <w:tcBorders>
              <w:top w:val="single" w:sz="4" w:space="0" w:color="auto"/>
              <w:left w:val="single" w:sz="4" w:space="0" w:color="auto"/>
              <w:bottom w:val="single" w:sz="4" w:space="0" w:color="auto"/>
              <w:right w:val="single" w:sz="4" w:space="0" w:color="auto"/>
            </w:tcBorders>
            <w:vAlign w:val="center"/>
            <w:hideMark/>
          </w:tcPr>
          <w:p w14:paraId="6BBE04CB" w14:textId="68FBC333" w:rsidR="0062407D" w:rsidRPr="00AB5CFD" w:rsidRDefault="0062407D" w:rsidP="005A192D">
            <w:pPr>
              <w:jc w:val="both"/>
              <w:rPr>
                <w:b/>
                <w:sz w:val="22"/>
                <w:szCs w:val="22"/>
                <w:u w:val="single"/>
                <w:lang w:val="ro-MD"/>
              </w:rPr>
            </w:pPr>
            <w:r w:rsidRPr="00AB5CFD">
              <w:rPr>
                <w:b/>
                <w:sz w:val="22"/>
                <w:szCs w:val="22"/>
                <w:highlight w:val="yellow"/>
                <w:u w:val="single"/>
                <w:lang w:val="ro-MD"/>
              </w:rPr>
              <w:t>Notă: Conform pct. 49 din Documentația Standard aprobată prin Ordinul Ministerului Finanțelor nr. 115 din 15.09.2021, toate documentele menționate la pct. 48 (Specificații tehnice (anexa nr. 22); Specificații de preț (anexa nr.23); DUAE și Garanția pentru ofertă, după caz (anexa nr.9) se completează fără nici o modificare sau abatere de la formulare, spațiile goale fiind completate cu informația solicitată. Completarea defectuoasă a formularelor atrage respingerea ofertei.</w:t>
            </w:r>
          </w:p>
          <w:p w14:paraId="73CAE09F" w14:textId="77777777" w:rsidR="0062407D" w:rsidRPr="00AB5CFD" w:rsidRDefault="0062407D" w:rsidP="005A192D">
            <w:pPr>
              <w:jc w:val="both"/>
              <w:rPr>
                <w:b/>
                <w:sz w:val="22"/>
                <w:szCs w:val="22"/>
                <w:highlight w:val="yellow"/>
                <w:u w:val="single"/>
                <w:lang w:val="ro-MD"/>
              </w:rPr>
            </w:pPr>
            <w:r w:rsidRPr="00AB5CFD">
              <w:rPr>
                <w:b/>
                <w:bCs/>
                <w:noProof w:val="0"/>
                <w:sz w:val="22"/>
                <w:szCs w:val="22"/>
                <w:lang w:val="ro-MD"/>
              </w:rPr>
              <w:t>Notă: Operatorii economici participanți urmează să depună oferta prin intermediul platformei SIA “RSAP” Mtender. Se va completa suma fără TVA pentru fiecare lot ofertat. Informațiile din cadrul platformei SIA “RSAP” Mtender (suma fără TVA per fiecare lot în parte) trebuie să coincidă cu informațiile din Specificațiile de preț (propunerea financiară), în caz contrar oferta depusă pentru lotul la care vor fi depistate divergențe va fi respinsă.</w:t>
            </w:r>
          </w:p>
          <w:p w14:paraId="49181DC9" w14:textId="77777777" w:rsidR="0062407D" w:rsidRPr="00AB5CFD" w:rsidRDefault="0062407D" w:rsidP="005A192D">
            <w:pPr>
              <w:jc w:val="both"/>
              <w:rPr>
                <w:noProof w:val="0"/>
                <w:sz w:val="22"/>
                <w:szCs w:val="22"/>
                <w:lang w:val="ro-MD"/>
              </w:rPr>
            </w:pPr>
          </w:p>
        </w:tc>
      </w:tr>
      <w:tr w:rsidR="0062407D" w:rsidRPr="00AB5CFD" w14:paraId="2832EFBD" w14:textId="77777777" w:rsidTr="005A192D">
        <w:trPr>
          <w:trHeight w:val="20"/>
        </w:trPr>
        <w:tc>
          <w:tcPr>
            <w:tcW w:w="10908" w:type="dxa"/>
            <w:gridSpan w:val="6"/>
            <w:tcBorders>
              <w:top w:val="nil"/>
              <w:left w:val="nil"/>
              <w:bottom w:val="single" w:sz="4" w:space="0" w:color="auto"/>
              <w:right w:val="nil"/>
            </w:tcBorders>
            <w:vAlign w:val="center"/>
          </w:tcPr>
          <w:p w14:paraId="05B26756" w14:textId="3FB4B9B6" w:rsidR="0062407D" w:rsidRPr="001C75E4" w:rsidRDefault="0062407D" w:rsidP="005A192D">
            <w:pPr>
              <w:jc w:val="both"/>
              <w:rPr>
                <w:b/>
                <w:noProof w:val="0"/>
                <w:sz w:val="22"/>
                <w:szCs w:val="22"/>
                <w:lang w:val="ro-MD"/>
              </w:rPr>
            </w:pPr>
            <w:r w:rsidRPr="00AB5CFD">
              <w:rPr>
                <w:b/>
                <w:noProof w:val="0"/>
                <w:sz w:val="22"/>
                <w:szCs w:val="22"/>
                <w:lang w:val="ro-MD"/>
              </w:rPr>
              <w:t>17. Documente justificative solicitate, aferente ofertei și a celor cuprinse în DUAE</w:t>
            </w:r>
            <w:r w:rsidRPr="00AB5CFD">
              <w:rPr>
                <w:b/>
                <w:iCs/>
                <w:color w:val="000000" w:themeColor="text1"/>
                <w:sz w:val="22"/>
                <w:szCs w:val="22"/>
                <w:lang w:val="ro-MD" w:eastAsia="ru-RU"/>
              </w:rPr>
              <w:t xml:space="preserve"> care se depun în conformitate cu art. 20 din Legea nr. 131/2015 privind achizițiile publice, până la termenul limită de depunere/deschidere a ofertelor în SIA RSAP (MTENDER) sau la solicitarea autorității contractante. Neprezentarea documentelor atrage respingerea ofertei, conform art. 1 7alin. (5) din Legea nr. 131/2015 privind achizițiile publice.</w:t>
            </w:r>
          </w:p>
        </w:tc>
      </w:tr>
      <w:tr w:rsidR="0062407D" w:rsidRPr="00AB5CFD" w14:paraId="0D08F2E2"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23E08E" w14:textId="77777777" w:rsidR="0062407D" w:rsidRPr="00AB5CFD" w:rsidRDefault="0062407D" w:rsidP="005A192D">
            <w:pPr>
              <w:jc w:val="center"/>
              <w:rPr>
                <w:noProof w:val="0"/>
                <w:sz w:val="22"/>
                <w:szCs w:val="22"/>
                <w:lang w:val="ro-MD"/>
              </w:rPr>
            </w:pPr>
            <w:r w:rsidRPr="00AB5CFD">
              <w:rPr>
                <w:noProof w:val="0"/>
                <w:sz w:val="22"/>
                <w:szCs w:val="22"/>
                <w:lang w:val="ro-MD"/>
              </w:rPr>
              <w:t>7</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C6A7896" w14:textId="77777777" w:rsidR="0062407D" w:rsidRPr="00AB5CFD" w:rsidRDefault="0062407D" w:rsidP="005A192D">
            <w:pPr>
              <w:jc w:val="center"/>
              <w:rPr>
                <w:noProof w:val="0"/>
                <w:sz w:val="22"/>
                <w:szCs w:val="22"/>
                <w:lang w:val="ro-MD"/>
              </w:rPr>
            </w:pPr>
            <w:r w:rsidRPr="00AB5CFD">
              <w:rPr>
                <w:noProof w:val="0"/>
                <w:sz w:val="22"/>
                <w:szCs w:val="22"/>
                <w:lang w:val="ro-MD"/>
              </w:rPr>
              <w:t>Certificat de atribuire a contului bancar</w:t>
            </w:r>
          </w:p>
        </w:tc>
        <w:tc>
          <w:tcPr>
            <w:tcW w:w="5708" w:type="dxa"/>
            <w:tcBorders>
              <w:top w:val="single" w:sz="4" w:space="0" w:color="auto"/>
              <w:left w:val="single" w:sz="4" w:space="0" w:color="auto"/>
              <w:bottom w:val="single" w:sz="4" w:space="0" w:color="auto"/>
              <w:right w:val="single" w:sz="4" w:space="0" w:color="auto"/>
            </w:tcBorders>
            <w:vAlign w:val="center"/>
            <w:hideMark/>
          </w:tcPr>
          <w:p w14:paraId="6BA0D387" w14:textId="309F3F70" w:rsidR="0062407D" w:rsidRPr="00AB5CFD" w:rsidRDefault="0062407D" w:rsidP="005A192D">
            <w:pPr>
              <w:jc w:val="both"/>
              <w:rPr>
                <w:noProof w:val="0"/>
                <w:sz w:val="22"/>
                <w:szCs w:val="22"/>
                <w:lang w:val="ro-MD"/>
              </w:rPr>
            </w:pPr>
            <w:r w:rsidRPr="00AB5CFD">
              <w:rPr>
                <w:noProof w:val="0"/>
                <w:sz w:val="22"/>
                <w:szCs w:val="22"/>
                <w:lang w:val="ro-MD"/>
              </w:rPr>
              <w:t>eliberat de banca deținătoare de cont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13DFD55C"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59B378BD"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B5A6E04" w14:textId="77777777" w:rsidR="0062407D" w:rsidRPr="00AB5CFD" w:rsidRDefault="0062407D" w:rsidP="005A192D">
            <w:pPr>
              <w:jc w:val="center"/>
              <w:rPr>
                <w:noProof w:val="0"/>
                <w:sz w:val="22"/>
                <w:szCs w:val="22"/>
                <w:lang w:val="ro-MD"/>
              </w:rPr>
            </w:pPr>
            <w:r w:rsidRPr="00AB5CFD">
              <w:rPr>
                <w:noProof w:val="0"/>
                <w:sz w:val="22"/>
                <w:szCs w:val="22"/>
                <w:lang w:val="ro-MD"/>
              </w:rPr>
              <w:t>8</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73B65D8" w14:textId="77777777" w:rsidR="0062407D" w:rsidRPr="00AB5CFD" w:rsidRDefault="0062407D" w:rsidP="005A192D">
            <w:pPr>
              <w:jc w:val="center"/>
              <w:rPr>
                <w:noProof w:val="0"/>
                <w:sz w:val="22"/>
                <w:szCs w:val="22"/>
                <w:lang w:val="ro-MD"/>
              </w:rPr>
            </w:pPr>
            <w:r w:rsidRPr="00AB5CFD">
              <w:rPr>
                <w:noProof w:val="0"/>
                <w:sz w:val="22"/>
                <w:szCs w:val="22"/>
                <w:lang w:val="ro-MD"/>
              </w:rPr>
              <w:t>Dovada înregistrării persoanei juridice, în conformitate cu prevederile legale din țara în care ofertantul este stabilit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4CBEF9DE" w14:textId="1AB8BB00" w:rsidR="0062407D" w:rsidRPr="00AB5CFD" w:rsidRDefault="0062407D" w:rsidP="005A192D">
            <w:pPr>
              <w:jc w:val="both"/>
              <w:rPr>
                <w:noProof w:val="0"/>
                <w:sz w:val="22"/>
                <w:szCs w:val="22"/>
                <w:lang w:val="ro-MD"/>
              </w:rPr>
            </w:pPr>
            <w:r w:rsidRPr="00AB5CFD">
              <w:rPr>
                <w:noProof w:val="0"/>
                <w:sz w:val="22"/>
                <w:szCs w:val="22"/>
                <w:lang w:val="ro-MD"/>
              </w:rPr>
              <w:t xml:space="preserve">Certificat/decizie de înregistrare a întreprinderii/extras din Registrul de Stat al persoanelor juridice; Lista fondatorilor operatorilor economici (numele, prenumele, codul personal). Operatorul economic nerezident va prezenta documente din țara de origine care dovedesc forma de înregistrare/atestare ori apartenența din punct de vedere profesional copie- confirmat prin aplicarea semnăturii electronice de către administratorul companiei indicat în Extrasul Registrului de Stat al persoanelor juridice sau de către persoana împuternicită atât și în cazul </w:t>
            </w:r>
            <w:r w:rsidRPr="00AB5CFD">
              <w:rPr>
                <w:noProof w:val="0"/>
                <w:sz w:val="22"/>
                <w:szCs w:val="22"/>
                <w:lang w:val="ro-MD"/>
              </w:rPr>
              <w:lastRenderedPageBreak/>
              <w:t>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558490CA"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7C9F886D"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552BBEF4" w14:textId="77777777" w:rsidR="0062407D" w:rsidRPr="00AB5CFD" w:rsidRDefault="0062407D" w:rsidP="005A192D">
            <w:pPr>
              <w:jc w:val="center"/>
              <w:rPr>
                <w:noProof w:val="0"/>
                <w:sz w:val="22"/>
                <w:szCs w:val="22"/>
                <w:lang w:val="ro-MD"/>
              </w:rPr>
            </w:pPr>
            <w:r w:rsidRPr="00AB5CFD">
              <w:rPr>
                <w:noProof w:val="0"/>
                <w:sz w:val="22"/>
                <w:szCs w:val="22"/>
                <w:lang w:val="ro-MD"/>
              </w:rPr>
              <w:t>9</w:t>
            </w:r>
          </w:p>
        </w:tc>
        <w:tc>
          <w:tcPr>
            <w:tcW w:w="2977" w:type="dxa"/>
            <w:tcBorders>
              <w:top w:val="single" w:sz="4" w:space="0" w:color="auto"/>
              <w:left w:val="single" w:sz="4" w:space="0" w:color="auto"/>
              <w:bottom w:val="single" w:sz="4" w:space="0" w:color="auto"/>
              <w:right w:val="single" w:sz="4" w:space="0" w:color="auto"/>
            </w:tcBorders>
            <w:vAlign w:val="center"/>
          </w:tcPr>
          <w:p w14:paraId="0A497DBF" w14:textId="77777777" w:rsidR="0062407D" w:rsidRPr="00AB5CFD" w:rsidRDefault="0062407D" w:rsidP="005A192D">
            <w:pPr>
              <w:jc w:val="center"/>
              <w:rPr>
                <w:noProof w:val="0"/>
                <w:sz w:val="22"/>
                <w:szCs w:val="22"/>
                <w:lang w:val="ro-MD"/>
              </w:rPr>
            </w:pPr>
            <w:r w:rsidRPr="00AB5CFD">
              <w:rPr>
                <w:noProof w:val="0"/>
                <w:sz w:val="22"/>
                <w:szCs w:val="22"/>
                <w:lang w:val="ro-MD"/>
              </w:rPr>
              <w:t>Lipsa restanțelor față de bugetul public național</w:t>
            </w:r>
          </w:p>
        </w:tc>
        <w:tc>
          <w:tcPr>
            <w:tcW w:w="5708" w:type="dxa"/>
            <w:tcBorders>
              <w:top w:val="single" w:sz="4" w:space="0" w:color="auto"/>
              <w:left w:val="single" w:sz="4" w:space="0" w:color="auto"/>
              <w:bottom w:val="single" w:sz="4" w:space="0" w:color="auto"/>
              <w:right w:val="single" w:sz="4" w:space="0" w:color="auto"/>
            </w:tcBorders>
            <w:vAlign w:val="center"/>
          </w:tcPr>
          <w:p w14:paraId="4069B977" w14:textId="77777777" w:rsidR="0062407D" w:rsidRPr="00AB5CFD" w:rsidRDefault="0062407D" w:rsidP="005A192D">
            <w:pPr>
              <w:jc w:val="both"/>
              <w:rPr>
                <w:noProof w:val="0"/>
                <w:sz w:val="22"/>
                <w:szCs w:val="22"/>
                <w:lang w:val="ro-MD"/>
              </w:rPr>
            </w:pPr>
            <w:r w:rsidRPr="00AB5CFD">
              <w:rPr>
                <w:noProof w:val="0"/>
                <w:sz w:val="22"/>
                <w:szCs w:val="22"/>
                <w:lang w:val="ro-MD"/>
              </w:rPr>
              <w:t>Îndeplinirea de către operatorii economici ofertanți a obligațiilor de plată a impozitelor, taxelor şi contribuțiilor de asigurări sociale (în conformitate cu prevederile legale în vigoare în Republica Moldova sau în țara în care este stabilit ofertantul) va fi verificată de către autoritatea contractantă prin intermediul resursei informaționale a Serviciului Fiscal de Stat. Dacă acest lucru nu va fi posibil, operatorul economic ofertant va prezenta certificat (sau documentul analogic, în conformitate cu modelul stabilit de autoritățile competente din străinătate) care să demonstreze că ofertantul şi-a îndeplinit obligațiile de plată a impozitelor, taxelor şi contribuțiilor de asigurări sociale în conformitate cu prevederile legale în vigoare în Republica Moldova sau în ţara în care este stabilit.”</w:t>
            </w:r>
          </w:p>
          <w:p w14:paraId="32FCE319" w14:textId="77777777" w:rsidR="0062407D" w:rsidRPr="00AB5CFD" w:rsidRDefault="0062407D" w:rsidP="005A192D">
            <w:pPr>
              <w:jc w:val="both"/>
              <w:rPr>
                <w:noProof w:val="0"/>
                <w:sz w:val="22"/>
                <w:szCs w:val="22"/>
                <w:lang w:val="ro-MD"/>
              </w:rPr>
            </w:pPr>
            <w:r w:rsidRPr="00AB5CFD">
              <w:rPr>
                <w:noProof w:val="0"/>
                <w:sz w:val="22"/>
                <w:szCs w:val="22"/>
                <w:lang w:val="ro-MD"/>
              </w:rPr>
              <w:t>Notă! Se vor lua în calcul prevederile Codului fiscal privind cuantumul sumei neachitate a obligațiilor fiscale care se consideră restanță față de bugetul public național.</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AA0F9E5"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3190F91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0F41AD52" w14:textId="77777777" w:rsidR="0062407D" w:rsidRPr="00AB5CFD" w:rsidRDefault="0062407D" w:rsidP="005A192D">
            <w:pPr>
              <w:jc w:val="center"/>
              <w:rPr>
                <w:noProof w:val="0"/>
                <w:sz w:val="22"/>
                <w:szCs w:val="22"/>
                <w:lang w:val="ro-MD"/>
              </w:rPr>
            </w:pPr>
            <w:r w:rsidRPr="00AB5CFD">
              <w:rPr>
                <w:noProof w:val="0"/>
                <w:sz w:val="22"/>
                <w:szCs w:val="22"/>
                <w:lang w:val="ro-MD"/>
              </w:rPr>
              <w:t>10</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5A2CFAB" w14:textId="77777777" w:rsidR="0062407D" w:rsidRPr="00AB5CFD" w:rsidRDefault="0062407D" w:rsidP="005A192D">
            <w:pPr>
              <w:jc w:val="center"/>
              <w:rPr>
                <w:noProof w:val="0"/>
                <w:sz w:val="22"/>
                <w:szCs w:val="22"/>
                <w:lang w:val="ro-MD"/>
              </w:rPr>
            </w:pPr>
            <w:r w:rsidRPr="00AB5CFD">
              <w:rPr>
                <w:noProof w:val="0"/>
                <w:color w:val="000000"/>
                <w:sz w:val="22"/>
                <w:szCs w:val="22"/>
                <w:lang w:val="ro-MD"/>
              </w:rPr>
              <w:t>Situația financiară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205CBC2" w14:textId="3F2D4DA9" w:rsidR="0062407D" w:rsidRPr="00AB5CFD" w:rsidRDefault="0062407D" w:rsidP="005A192D">
            <w:pPr>
              <w:jc w:val="both"/>
              <w:rPr>
                <w:noProof w:val="0"/>
                <w:sz w:val="22"/>
                <w:szCs w:val="22"/>
                <w:lang w:val="ro-MD"/>
              </w:rPr>
            </w:pPr>
            <w:r w:rsidRPr="00AB5CFD">
              <w:rPr>
                <w:noProof w:val="0"/>
                <w:color w:val="000000"/>
                <w:sz w:val="22"/>
                <w:szCs w:val="22"/>
                <w:lang w:val="ro-MD"/>
              </w:rPr>
              <w:t xml:space="preserve">Ultimul raport financiar/situația financiară – Copie </w:t>
            </w:r>
            <w:r w:rsidRPr="00AB5CFD">
              <w:rPr>
                <w:noProof w:val="0"/>
                <w:sz w:val="22"/>
                <w:szCs w:val="22"/>
                <w:lang w:val="ro-MD"/>
              </w:rPr>
              <w:t>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36695E3"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62407D" w:rsidRPr="00AB5CFD" w14:paraId="17F1E6FC"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21B08FBE" w14:textId="77777777" w:rsidR="0062407D" w:rsidRPr="00AB5CFD" w:rsidRDefault="0062407D" w:rsidP="005A192D">
            <w:pPr>
              <w:jc w:val="center"/>
              <w:rPr>
                <w:noProof w:val="0"/>
                <w:sz w:val="22"/>
                <w:szCs w:val="22"/>
                <w:lang w:val="ro-MD"/>
              </w:rPr>
            </w:pPr>
            <w:r w:rsidRPr="00AB5CFD">
              <w:rPr>
                <w:noProof w:val="0"/>
                <w:sz w:val="22"/>
                <w:szCs w:val="22"/>
                <w:lang w:val="ro-MD"/>
              </w:rPr>
              <w:t>11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D874232" w14:textId="67B0299A" w:rsidR="0062407D" w:rsidRPr="00AB5CFD" w:rsidRDefault="0062407D" w:rsidP="005A192D">
            <w:pPr>
              <w:jc w:val="center"/>
              <w:rPr>
                <w:noProof w:val="0"/>
                <w:sz w:val="22"/>
                <w:szCs w:val="22"/>
                <w:lang w:val="ro-MD"/>
              </w:rPr>
            </w:pPr>
            <w:r w:rsidRPr="00AB5CFD">
              <w:rPr>
                <w:noProof w:val="0"/>
                <w:sz w:val="22"/>
                <w:szCs w:val="22"/>
                <w:lang w:val="ro-MD"/>
              </w:rPr>
              <w:t>Declarație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1903274C" w14:textId="1B9DF9DE" w:rsidR="0062407D" w:rsidRPr="00AB5CFD" w:rsidRDefault="00BB257C" w:rsidP="005A192D">
            <w:pPr>
              <w:spacing w:line="254" w:lineRule="auto"/>
              <w:jc w:val="both"/>
              <w:rPr>
                <w:noProof w:val="0"/>
                <w:sz w:val="22"/>
                <w:szCs w:val="22"/>
                <w:lang w:val="ro-MD"/>
              </w:rPr>
            </w:pPr>
            <w:r w:rsidRPr="00AB5CFD">
              <w:rPr>
                <w:sz w:val="22"/>
                <w:szCs w:val="22"/>
                <w:lang w:val="ro-MD"/>
              </w:rPr>
              <w:t xml:space="preserve">cu privire la </w:t>
            </w:r>
            <w:bookmarkStart w:id="8" w:name="_Hlk112339082"/>
            <w:r w:rsidRPr="00AB5CFD">
              <w:rPr>
                <w:sz w:val="22"/>
                <w:szCs w:val="22"/>
                <w:lang w:val="ro-MD"/>
              </w:rPr>
              <w:t xml:space="preserve">Termenul de valabilitate restant (la momentul livrării) </w:t>
            </w:r>
            <w:r w:rsidR="00E317C7" w:rsidRPr="00AB5CFD">
              <w:rPr>
                <w:sz w:val="22"/>
                <w:szCs w:val="22"/>
                <w:lang w:val="ro-MD"/>
              </w:rPr>
              <w:t xml:space="preserve">conform specificației tehnice solicitate pentru fiecare lot în parte, </w:t>
            </w:r>
            <w:r w:rsidR="008735BA" w:rsidRPr="00AB5CFD">
              <w:rPr>
                <w:noProof w:val="0"/>
                <w:color w:val="000000"/>
                <w:sz w:val="22"/>
                <w:szCs w:val="22"/>
                <w:lang w:eastAsia="ro-RO"/>
              </w:rPr>
              <w:t>minim 50% din termenul total de valabilitate indicat, dar nu mai puțin de 1 an.</w:t>
            </w:r>
            <w:r w:rsidRPr="00AB5CFD">
              <w:rPr>
                <w:sz w:val="22"/>
                <w:szCs w:val="22"/>
                <w:lang w:val="ro-MD"/>
              </w:rPr>
              <w:t xml:space="preserve"> </w:t>
            </w:r>
            <w:bookmarkEnd w:id="8"/>
            <w:r w:rsidRPr="00AB5CFD">
              <w:rPr>
                <w:sz w:val="22"/>
                <w:szCs w:val="22"/>
                <w:lang w:val="ro-MD"/>
              </w:rPr>
              <w:t>-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9074BC1"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1C75E4" w:rsidRPr="00AB5CFD" w14:paraId="37116024"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tcPr>
          <w:p w14:paraId="6D4D9394" w14:textId="56ED95FB" w:rsidR="001C75E4" w:rsidRPr="001C75E4" w:rsidRDefault="001C75E4" w:rsidP="005A192D">
            <w:pPr>
              <w:jc w:val="center"/>
              <w:rPr>
                <w:noProof w:val="0"/>
                <w:sz w:val="22"/>
                <w:szCs w:val="22"/>
                <w:highlight w:val="yellow"/>
                <w:lang w:val="ro-MD"/>
              </w:rPr>
            </w:pPr>
            <w:r w:rsidRPr="001C75E4">
              <w:rPr>
                <w:noProof w:val="0"/>
                <w:sz w:val="22"/>
                <w:szCs w:val="22"/>
                <w:highlight w:val="yellow"/>
                <w:lang w:val="ro-MD"/>
              </w:rPr>
              <w:t>12</w:t>
            </w:r>
          </w:p>
        </w:tc>
        <w:tc>
          <w:tcPr>
            <w:tcW w:w="2977" w:type="dxa"/>
            <w:tcBorders>
              <w:top w:val="single" w:sz="4" w:space="0" w:color="auto"/>
              <w:left w:val="single" w:sz="4" w:space="0" w:color="auto"/>
              <w:bottom w:val="single" w:sz="4" w:space="0" w:color="auto"/>
              <w:right w:val="single" w:sz="4" w:space="0" w:color="auto"/>
            </w:tcBorders>
            <w:vAlign w:val="center"/>
          </w:tcPr>
          <w:p w14:paraId="54238FB9" w14:textId="3547F3E1" w:rsidR="001C75E4" w:rsidRPr="001C75E4" w:rsidRDefault="001C75E4" w:rsidP="005A192D">
            <w:pPr>
              <w:jc w:val="center"/>
              <w:rPr>
                <w:noProof w:val="0"/>
                <w:sz w:val="22"/>
                <w:szCs w:val="22"/>
                <w:highlight w:val="yellow"/>
                <w:lang w:val="ro-MD"/>
              </w:rPr>
            </w:pPr>
            <w:r w:rsidRPr="001C75E4">
              <w:rPr>
                <w:noProof w:val="0"/>
                <w:sz w:val="22"/>
                <w:szCs w:val="22"/>
                <w:highlight w:val="yellow"/>
                <w:lang w:val="ro-MD"/>
              </w:rPr>
              <w:t>Declarație</w:t>
            </w:r>
          </w:p>
        </w:tc>
        <w:tc>
          <w:tcPr>
            <w:tcW w:w="5708" w:type="dxa"/>
            <w:tcBorders>
              <w:top w:val="single" w:sz="4" w:space="0" w:color="auto"/>
              <w:left w:val="single" w:sz="4" w:space="0" w:color="auto"/>
              <w:bottom w:val="single" w:sz="4" w:space="0" w:color="auto"/>
              <w:right w:val="single" w:sz="4" w:space="0" w:color="auto"/>
            </w:tcBorders>
            <w:vAlign w:val="center"/>
          </w:tcPr>
          <w:p w14:paraId="734D88E4" w14:textId="11F8BDE3" w:rsidR="001C75E4" w:rsidRPr="001C75E4" w:rsidRDefault="001C75E4" w:rsidP="005A192D">
            <w:pPr>
              <w:spacing w:line="254" w:lineRule="auto"/>
              <w:jc w:val="both"/>
              <w:rPr>
                <w:sz w:val="22"/>
                <w:szCs w:val="22"/>
                <w:highlight w:val="yellow"/>
                <w:lang w:val="ro-MD"/>
              </w:rPr>
            </w:pPr>
            <w:r w:rsidRPr="001C75E4">
              <w:rPr>
                <w:sz w:val="22"/>
                <w:szCs w:val="22"/>
                <w:highlight w:val="yellow"/>
                <w:lang w:val="ro-MD"/>
              </w:rPr>
              <w:t>Vânzătorul va asigura cumpărătorului fără nici-o plată suplimentară, o perioadă de cel puțin 12 de luni garanție din data livrării conform Specificației Nr.2. -- Original - confirmat prin aplicarea semnăturii electronice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tcPr>
          <w:p w14:paraId="0089871F" w14:textId="2AC8F76C" w:rsidR="001C75E4" w:rsidRPr="00AB5CFD" w:rsidRDefault="001C75E4" w:rsidP="005A192D">
            <w:pPr>
              <w:jc w:val="center"/>
              <w:rPr>
                <w:noProof w:val="0"/>
                <w:sz w:val="22"/>
                <w:szCs w:val="22"/>
                <w:lang w:val="ro-MD"/>
              </w:rPr>
            </w:pPr>
            <w:r w:rsidRPr="00AB5CFD">
              <w:rPr>
                <w:noProof w:val="0"/>
                <w:sz w:val="22"/>
                <w:szCs w:val="22"/>
                <w:lang w:val="ro-MD"/>
              </w:rPr>
              <w:t>DA</w:t>
            </w:r>
          </w:p>
        </w:tc>
      </w:tr>
      <w:tr w:rsidR="0062407D" w:rsidRPr="00AB5CFD" w14:paraId="098C2CAA"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6370A0B" w14:textId="0C89B015" w:rsidR="0062407D" w:rsidRPr="00AB5CFD" w:rsidRDefault="0062407D" w:rsidP="005A192D">
            <w:pPr>
              <w:jc w:val="center"/>
              <w:rPr>
                <w:noProof w:val="0"/>
                <w:sz w:val="22"/>
                <w:szCs w:val="22"/>
                <w:lang w:val="ro-MD"/>
              </w:rPr>
            </w:pPr>
            <w:r w:rsidRPr="00AB5CFD">
              <w:rPr>
                <w:noProof w:val="0"/>
                <w:sz w:val="22"/>
                <w:szCs w:val="22"/>
                <w:lang w:val="ro-MD"/>
              </w:rPr>
              <w:t>1</w:t>
            </w:r>
            <w:r w:rsidR="001C75E4">
              <w:rPr>
                <w:noProof w:val="0"/>
                <w:sz w:val="22"/>
                <w:szCs w:val="22"/>
                <w:lang w:val="ro-MD"/>
              </w:rPr>
              <w:t>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889202F" w14:textId="12AD8E09" w:rsidR="0062407D" w:rsidRPr="00AB5CFD" w:rsidRDefault="0052388E" w:rsidP="005A192D">
            <w:pPr>
              <w:jc w:val="center"/>
              <w:rPr>
                <w:noProof w:val="0"/>
                <w:sz w:val="22"/>
                <w:szCs w:val="22"/>
                <w:lang w:val="ro-MD"/>
              </w:rPr>
            </w:pPr>
            <w:r w:rsidRPr="00AB5CFD">
              <w:rPr>
                <w:noProof w:val="0"/>
                <w:sz w:val="22"/>
                <w:szCs w:val="22"/>
                <w:lang w:val="ro-MD"/>
              </w:rPr>
              <w:t>DECLARAȚIE cu privire la p</w:t>
            </w:r>
            <w:r w:rsidR="0062407D" w:rsidRPr="00AB5CFD">
              <w:rPr>
                <w:noProof w:val="0"/>
                <w:sz w:val="22"/>
                <w:szCs w:val="22"/>
                <w:lang w:val="ro-MD"/>
              </w:rPr>
              <w:t xml:space="preserve">rezentarea eșantioane (mostre) </w:t>
            </w:r>
            <w:r w:rsidR="0062407D" w:rsidRPr="00AB5CFD">
              <w:rPr>
                <w:b/>
                <w:bCs/>
                <w:noProof w:val="0"/>
                <w:color w:val="FF0000"/>
                <w:sz w:val="22"/>
                <w:szCs w:val="22"/>
                <w:lang w:val="ro-MD"/>
              </w:rPr>
              <w:t xml:space="preserve">în termen de 10 zile </w:t>
            </w:r>
            <w:r w:rsidRPr="00AB5CFD">
              <w:rPr>
                <w:b/>
                <w:bCs/>
                <w:noProof w:val="0"/>
                <w:color w:val="FF0000"/>
                <w:sz w:val="22"/>
                <w:szCs w:val="22"/>
                <w:lang w:val="ro-MD"/>
              </w:rPr>
              <w:t xml:space="preserve">de la solicitarea în scris a autorității contractante </w:t>
            </w:r>
            <w:r w:rsidR="0062407D" w:rsidRPr="00AB5CFD">
              <w:rPr>
                <w:noProof w:val="0"/>
                <w:sz w:val="22"/>
                <w:szCs w:val="22"/>
                <w:lang w:val="ro-MD"/>
              </w:rPr>
              <w:t>în sensul prevederilor Legii nr. 131/2015 privind achizițiile publice, examinarea mostrelor, presupune efectuarea analizei acestora prin prisma prevederilor art. 17 și, implicit, art. 22 alin. (1) lit. e) din Legea menționată</w:t>
            </w:r>
          </w:p>
        </w:tc>
        <w:tc>
          <w:tcPr>
            <w:tcW w:w="5708" w:type="dxa"/>
            <w:tcBorders>
              <w:top w:val="single" w:sz="4" w:space="0" w:color="auto"/>
              <w:left w:val="single" w:sz="4" w:space="0" w:color="auto"/>
              <w:bottom w:val="single" w:sz="4" w:space="0" w:color="auto"/>
              <w:right w:val="single" w:sz="4" w:space="0" w:color="auto"/>
            </w:tcBorders>
            <w:vAlign w:val="center"/>
            <w:hideMark/>
          </w:tcPr>
          <w:p w14:paraId="3FA4A342" w14:textId="3A09D011" w:rsidR="0062407D" w:rsidRPr="00AB5CFD" w:rsidRDefault="0062407D" w:rsidP="005A192D">
            <w:pPr>
              <w:jc w:val="both"/>
              <w:rPr>
                <w:noProof w:val="0"/>
                <w:sz w:val="22"/>
                <w:szCs w:val="22"/>
                <w:lang w:val="ro-MD"/>
              </w:rPr>
            </w:pPr>
            <w:r w:rsidRPr="00AB5CFD">
              <w:rPr>
                <w:noProof w:val="0"/>
                <w:sz w:val="22"/>
                <w:szCs w:val="22"/>
                <w:highlight w:val="yellow"/>
                <w:lang w:val="ro-MD"/>
              </w:rPr>
              <w:t xml:space="preserve">Eșantioane (mostre) vor fi prezentate în 2 bucăți- </w:t>
            </w:r>
            <w:r w:rsidRPr="00AB5CFD">
              <w:rPr>
                <w:b/>
                <w:bCs/>
                <w:noProof w:val="0"/>
                <w:color w:val="FF0000"/>
                <w:sz w:val="22"/>
                <w:szCs w:val="22"/>
                <w:highlight w:val="yellow"/>
                <w:lang w:val="ro-MD"/>
              </w:rPr>
              <w:t>în termen de</w:t>
            </w:r>
            <w:r w:rsidR="0052388E" w:rsidRPr="00AB5CFD">
              <w:rPr>
                <w:b/>
                <w:bCs/>
                <w:noProof w:val="0"/>
                <w:color w:val="FF0000"/>
                <w:sz w:val="22"/>
                <w:szCs w:val="22"/>
                <w:highlight w:val="yellow"/>
                <w:lang w:val="ro-MD"/>
              </w:rPr>
              <w:t xml:space="preserve"> </w:t>
            </w:r>
            <w:r w:rsidR="0052388E" w:rsidRPr="00AB5CFD">
              <w:rPr>
                <w:b/>
                <w:noProof w:val="0"/>
                <w:color w:val="FF0000"/>
                <w:sz w:val="22"/>
                <w:szCs w:val="22"/>
                <w:highlight w:val="yellow"/>
                <w:lang w:val="ro-MD"/>
              </w:rPr>
              <w:t>10 zile</w:t>
            </w:r>
            <w:r w:rsidR="0052388E" w:rsidRPr="00AB5CFD">
              <w:rPr>
                <w:noProof w:val="0"/>
                <w:color w:val="FF0000"/>
                <w:sz w:val="22"/>
                <w:szCs w:val="22"/>
                <w:highlight w:val="yellow"/>
                <w:lang w:val="ro-MD"/>
              </w:rPr>
              <w:t xml:space="preserve"> </w:t>
            </w:r>
            <w:r w:rsidR="0052388E" w:rsidRPr="00AB5CFD">
              <w:rPr>
                <w:b/>
                <w:bCs/>
                <w:noProof w:val="0"/>
                <w:color w:val="FF0000"/>
                <w:sz w:val="22"/>
                <w:szCs w:val="22"/>
                <w:highlight w:val="yellow"/>
                <w:lang w:val="ro-MD"/>
              </w:rPr>
              <w:t>de la solicitarea în scris a autorității contractante</w:t>
            </w:r>
            <w:r w:rsidRPr="00AB5CFD">
              <w:rPr>
                <w:noProof w:val="0"/>
                <w:sz w:val="22"/>
                <w:szCs w:val="22"/>
                <w:highlight w:val="yellow"/>
                <w:lang w:val="ro-MD"/>
              </w:rPr>
              <w:t>, într-o cutie pe care se va indica denumirea operatorului economic și numărul procedurii de achiziție publică. Se va prezenta lista mostrelor incluse în cutie și numărul de lot al acestora cu scrisoare de însoțire semnată. Pe fiecare produs (mostră) în parte va fi indicat numărul lotului și denumirea operatorului economic.</w:t>
            </w:r>
          </w:p>
          <w:p w14:paraId="2A18024E" w14:textId="08308157" w:rsidR="0062407D" w:rsidRPr="00AB5CFD" w:rsidRDefault="0062407D" w:rsidP="005A192D">
            <w:pPr>
              <w:jc w:val="both"/>
              <w:rPr>
                <w:noProof w:val="0"/>
                <w:sz w:val="22"/>
                <w:szCs w:val="22"/>
                <w:lang w:val="ro-MD"/>
              </w:rPr>
            </w:pPr>
            <w:r w:rsidRPr="00AB5CFD">
              <w:rPr>
                <w:sz w:val="22"/>
                <w:szCs w:val="22"/>
                <w:highlight w:val="green"/>
              </w:rPr>
              <w:t xml:space="preserve">Eșantioane (mostre) </w:t>
            </w:r>
            <w:r w:rsidRPr="00AB5CFD">
              <w:rPr>
                <w:noProof w:val="0"/>
                <w:sz w:val="22"/>
                <w:szCs w:val="22"/>
                <w:highlight w:val="green"/>
                <w:lang w:val="ro-MD"/>
              </w:rPr>
              <w:t>vor fi prezentate pentru verificarea conformității documentelor ofertei tehnice cu realitatea.</w:t>
            </w:r>
          </w:p>
          <w:p w14:paraId="761D3051" w14:textId="77777777" w:rsidR="0062407D" w:rsidRPr="00AB5CFD" w:rsidRDefault="0062407D" w:rsidP="005A192D">
            <w:pPr>
              <w:jc w:val="both"/>
              <w:rPr>
                <w:noProof w:val="0"/>
                <w:color w:val="000000"/>
                <w:sz w:val="22"/>
                <w:szCs w:val="22"/>
                <w:lang w:val="ro-MD"/>
              </w:rPr>
            </w:pPr>
            <w:r w:rsidRPr="00AB5CFD">
              <w:rPr>
                <w:noProof w:val="0"/>
                <w:sz w:val="22"/>
                <w:szCs w:val="22"/>
                <w:lang w:val="ro-MD"/>
              </w:rPr>
              <w:t xml:space="preserve">Mostrele vor fi </w:t>
            </w:r>
            <w:r w:rsidRPr="00AB5CFD">
              <w:rPr>
                <w:noProof w:val="0"/>
                <w:color w:val="000000"/>
                <w:sz w:val="22"/>
                <w:szCs w:val="22"/>
                <w:lang w:val="ro-MD"/>
              </w:rPr>
              <w:t>ambalate și etichetate conform prevederilor HG 702/703/704 din 2018.</w:t>
            </w:r>
          </w:p>
          <w:p w14:paraId="58D3864A" w14:textId="77777777" w:rsidR="0062407D" w:rsidRPr="00AB5CFD" w:rsidRDefault="0062407D" w:rsidP="005A192D">
            <w:pPr>
              <w:jc w:val="both"/>
              <w:rPr>
                <w:noProof w:val="0"/>
                <w:sz w:val="22"/>
                <w:szCs w:val="22"/>
                <w:lang w:val="ro-MD"/>
              </w:rPr>
            </w:pPr>
            <w:r w:rsidRPr="00AB5CFD">
              <w:rPr>
                <w:noProof w:val="0"/>
                <w:sz w:val="22"/>
                <w:szCs w:val="22"/>
                <w:lang w:val="ro-MD"/>
              </w:rPr>
              <w:t>Obligatoriu vor fi indicate pe ambalaj mostrele date de identitate precum: denumirea, modelul articolului, producătorul, țara producerii, numărul lotului, seria, termenii de valabilitate, condițiile de sterilizare și păstrare ale produsului. Informația indicată pe ambalaj trebuie să coincidă în mod obligatoriu cu eticheta produsului.</w:t>
            </w:r>
          </w:p>
          <w:p w14:paraId="45D3B041" w14:textId="77777777" w:rsidR="0062407D" w:rsidRPr="00AB5CFD" w:rsidRDefault="0062407D" w:rsidP="005A192D">
            <w:pPr>
              <w:jc w:val="both"/>
              <w:rPr>
                <w:noProof w:val="0"/>
                <w:sz w:val="22"/>
                <w:szCs w:val="22"/>
                <w:lang w:val="ro-MD"/>
              </w:rPr>
            </w:pPr>
            <w:r w:rsidRPr="00AB5CFD">
              <w:rPr>
                <w:noProof w:val="0"/>
                <w:sz w:val="22"/>
                <w:szCs w:val="22"/>
                <w:highlight w:val="red"/>
                <w:lang w:val="ro-MD"/>
              </w:rPr>
              <w:t xml:space="preserve">Notă: Neprezentarea </w:t>
            </w:r>
            <w:r w:rsidRPr="00AB5CFD">
              <w:rPr>
                <w:noProof w:val="0"/>
                <w:sz w:val="22"/>
                <w:szCs w:val="22"/>
                <w:lang w:val="ro-MD"/>
              </w:rPr>
              <w:t xml:space="preserve">Eșantioane (mostre) </w:t>
            </w:r>
            <w:r w:rsidRPr="00AB5CFD">
              <w:rPr>
                <w:noProof w:val="0"/>
                <w:sz w:val="22"/>
                <w:szCs w:val="22"/>
                <w:highlight w:val="red"/>
                <w:lang w:val="ro-MD"/>
              </w:rPr>
              <w:t>va constitui temei de descalificare a ofertei sau prezentarea pentru un alt model.</w:t>
            </w:r>
          </w:p>
          <w:p w14:paraId="651D929D" w14:textId="47DEA086" w:rsidR="0062407D" w:rsidRPr="00AB5CFD" w:rsidRDefault="0062407D" w:rsidP="005A192D">
            <w:pPr>
              <w:jc w:val="both"/>
              <w:rPr>
                <w:noProof w:val="0"/>
                <w:sz w:val="22"/>
                <w:szCs w:val="22"/>
                <w:lang w:val="ro-MD"/>
              </w:rPr>
            </w:pPr>
            <w:r w:rsidRPr="00AB5CFD">
              <w:rPr>
                <w:noProof w:val="0"/>
                <w:sz w:val="22"/>
                <w:szCs w:val="22"/>
                <w:lang w:val="ro-MD"/>
              </w:rPr>
              <w:lastRenderedPageBreak/>
              <w:t>Mostrele necorespunzătoare generează declararea ofertei ca fiind neconformă.</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3A8E8B8B" w14:textId="77777777" w:rsidR="0062407D" w:rsidRPr="00AB5CFD" w:rsidRDefault="0062407D" w:rsidP="005A192D">
            <w:pPr>
              <w:jc w:val="center"/>
              <w:rPr>
                <w:noProof w:val="0"/>
                <w:sz w:val="22"/>
                <w:szCs w:val="22"/>
                <w:lang w:val="ro-MD"/>
              </w:rPr>
            </w:pPr>
            <w:r w:rsidRPr="00AB5CFD">
              <w:rPr>
                <w:noProof w:val="0"/>
                <w:sz w:val="22"/>
                <w:szCs w:val="22"/>
                <w:lang w:val="ro-MD"/>
              </w:rPr>
              <w:lastRenderedPageBreak/>
              <w:t>DA</w:t>
            </w:r>
          </w:p>
        </w:tc>
      </w:tr>
      <w:tr w:rsidR="0062407D" w:rsidRPr="00AB5CFD" w14:paraId="404B9B5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619A2F14" w14:textId="188428F3" w:rsidR="0062407D" w:rsidRPr="00AB5CFD" w:rsidRDefault="0062407D" w:rsidP="005A192D">
            <w:pPr>
              <w:jc w:val="center"/>
              <w:rPr>
                <w:noProof w:val="0"/>
                <w:sz w:val="22"/>
                <w:szCs w:val="22"/>
                <w:lang w:val="ro-MD"/>
              </w:rPr>
            </w:pPr>
            <w:r w:rsidRPr="00AB5CFD">
              <w:rPr>
                <w:noProof w:val="0"/>
                <w:sz w:val="22"/>
                <w:szCs w:val="22"/>
                <w:lang w:val="ro-MD"/>
              </w:rPr>
              <w:t>1</w:t>
            </w:r>
            <w:r w:rsidR="001C75E4">
              <w:rPr>
                <w:noProof w:val="0"/>
                <w:sz w:val="22"/>
                <w:szCs w:val="22"/>
                <w:lang w:val="ro-MD"/>
              </w:rPr>
              <w:t>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30CEA61" w14:textId="203B4C98" w:rsidR="0062407D" w:rsidRPr="00AB5CFD" w:rsidRDefault="0062407D" w:rsidP="005A192D">
            <w:pPr>
              <w:jc w:val="center"/>
              <w:rPr>
                <w:noProof w:val="0"/>
                <w:color w:val="000000"/>
                <w:sz w:val="22"/>
                <w:szCs w:val="22"/>
                <w:lang w:val="ro-MD"/>
              </w:rPr>
            </w:pPr>
            <w:r w:rsidRPr="00AB5CFD">
              <w:rPr>
                <w:noProof w:val="0"/>
                <w:color w:val="000000"/>
                <w:sz w:val="22"/>
                <w:szCs w:val="22"/>
                <w:lang w:val="ro-MD"/>
              </w:rPr>
              <w:t>Documente confirmatoare (prospecte) și documente tehnice de confirmare a specificațiilor prezentate, lista accesoriilor echipamentului oferit</w:t>
            </w:r>
          </w:p>
        </w:tc>
        <w:tc>
          <w:tcPr>
            <w:tcW w:w="5708" w:type="dxa"/>
            <w:tcBorders>
              <w:top w:val="single" w:sz="4" w:space="0" w:color="auto"/>
              <w:left w:val="single" w:sz="4" w:space="0" w:color="auto"/>
              <w:bottom w:val="single" w:sz="4" w:space="0" w:color="auto"/>
              <w:right w:val="single" w:sz="4" w:space="0" w:color="auto"/>
            </w:tcBorders>
            <w:vAlign w:val="center"/>
            <w:hideMark/>
          </w:tcPr>
          <w:p w14:paraId="51887C74" w14:textId="42C11E2E" w:rsidR="0062407D" w:rsidRPr="00AB5CFD" w:rsidRDefault="0062407D" w:rsidP="005A192D">
            <w:pPr>
              <w:jc w:val="both"/>
              <w:rPr>
                <w:noProof w:val="0"/>
                <w:color w:val="000000"/>
                <w:sz w:val="22"/>
                <w:szCs w:val="22"/>
                <w:lang w:val="ro-MD"/>
              </w:rPr>
            </w:pPr>
            <w:r w:rsidRPr="00AB5CFD">
              <w:rPr>
                <w:noProof w:val="0"/>
                <w:color w:val="000000"/>
                <w:sz w:val="22"/>
                <w:szCs w:val="22"/>
                <w:lang w:val="ro-MD"/>
              </w:rPr>
              <w:t xml:space="preserve">Documente confirmatoare (prospecte) și documente tehnice de confirmare a specificațiilor prezentate, lista accesoriilor echipamentului oferit de la producător – copie - confirmată prin aplicarea semnăturii electronice </w:t>
            </w:r>
            <w:r w:rsidRPr="00AB5CFD">
              <w:rPr>
                <w:noProof w:val="0"/>
                <w:sz w:val="22"/>
                <w:szCs w:val="22"/>
                <w:lang w:val="ro-MD"/>
              </w:rPr>
              <w:t xml:space="preserve">de către administratorul companiei indicat în Extrasul Registrului de Stat al persoanelor juridice sau de către persoana împuternicită atât și în cazul delegării sau împuternicirii persoanei, la ofertă se anexează actul/documentul de împuternicire; </w:t>
            </w:r>
            <w:r w:rsidRPr="00AB5CFD">
              <w:rPr>
                <w:b/>
                <w:bCs/>
                <w:noProof w:val="0"/>
                <w:color w:val="FF0000"/>
                <w:sz w:val="22"/>
                <w:szCs w:val="22"/>
                <w:lang w:val="ro-MD"/>
              </w:rPr>
              <w:t xml:space="preserve">Catalogul producătorului/prospecte/documente tehnice, cu </w:t>
            </w:r>
            <w:r w:rsidRPr="00AB5CFD">
              <w:rPr>
                <w:b/>
                <w:bCs/>
                <w:noProof w:val="0"/>
                <w:color w:val="FF0000"/>
                <w:sz w:val="22"/>
                <w:szCs w:val="22"/>
                <w:u w:val="single"/>
                <w:lang w:val="ro-MD"/>
              </w:rPr>
              <w:t>indicarea/marcarea numărului de</w:t>
            </w:r>
            <w:r w:rsidRPr="00AB5CFD">
              <w:rPr>
                <w:b/>
                <w:bCs/>
                <w:noProof w:val="0"/>
                <w:color w:val="FF0000"/>
                <w:sz w:val="22"/>
                <w:szCs w:val="22"/>
                <w:lang w:val="ro-MD"/>
              </w:rPr>
              <w:t xml:space="preserve"> referința/modelul articolului atribuit numărului de lot oferit și a</w:t>
            </w:r>
            <w:r w:rsidRPr="00AB5CFD">
              <w:rPr>
                <w:b/>
                <w:bCs/>
                <w:noProof w:val="0"/>
                <w:color w:val="FF0000"/>
                <w:sz w:val="22"/>
                <w:szCs w:val="22"/>
                <w:u w:val="single"/>
                <w:lang w:val="ro-MD"/>
              </w:rPr>
              <w:t xml:space="preserve"> parametrilor tehnici solicitați în documentația de atribuire.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7C1B59A9" w14:textId="77777777" w:rsidR="0062407D" w:rsidRPr="00AB5CFD" w:rsidRDefault="0062407D" w:rsidP="005A192D">
            <w:pPr>
              <w:jc w:val="center"/>
              <w:rPr>
                <w:noProof w:val="0"/>
                <w:sz w:val="22"/>
                <w:szCs w:val="22"/>
                <w:lang w:val="ro-MD"/>
              </w:rPr>
            </w:pPr>
            <w:r w:rsidRPr="00AB5CFD">
              <w:rPr>
                <w:noProof w:val="0"/>
                <w:sz w:val="22"/>
                <w:szCs w:val="22"/>
                <w:lang w:val="ro-MD"/>
              </w:rPr>
              <w:t>DA</w:t>
            </w:r>
          </w:p>
        </w:tc>
      </w:tr>
      <w:tr w:rsidR="00AB5CFD" w:rsidRPr="00AB5CFD" w14:paraId="15F65C48" w14:textId="77777777" w:rsidTr="00AB5CFD">
        <w:trPr>
          <w:gridAfter w:val="1"/>
          <w:wAfter w:w="15" w:type="dxa"/>
          <w:trHeight w:val="1277"/>
        </w:trPr>
        <w:tc>
          <w:tcPr>
            <w:tcW w:w="675" w:type="dxa"/>
            <w:tcBorders>
              <w:top w:val="single" w:sz="4" w:space="0" w:color="auto"/>
              <w:left w:val="single" w:sz="4" w:space="0" w:color="auto"/>
              <w:bottom w:val="single" w:sz="4" w:space="0" w:color="auto"/>
              <w:right w:val="single" w:sz="4" w:space="0" w:color="auto"/>
            </w:tcBorders>
            <w:hideMark/>
          </w:tcPr>
          <w:p w14:paraId="2F92FE4C" w14:textId="5E4AE5C1" w:rsidR="00AB5CFD" w:rsidRPr="00AB5CFD" w:rsidRDefault="00AB5CFD" w:rsidP="00AB5CFD">
            <w:pPr>
              <w:jc w:val="center"/>
              <w:rPr>
                <w:noProof w:val="0"/>
                <w:sz w:val="22"/>
                <w:szCs w:val="22"/>
                <w:lang w:val="ro-MD"/>
              </w:rPr>
            </w:pPr>
            <w:r w:rsidRPr="00AB5CFD">
              <w:rPr>
                <w:sz w:val="22"/>
                <w:szCs w:val="22"/>
              </w:rPr>
              <w:t>1</w:t>
            </w:r>
            <w:r w:rsidR="001C75E4">
              <w:rPr>
                <w:sz w:val="22"/>
                <w:szCs w:val="22"/>
              </w:rPr>
              <w:t>5.</w:t>
            </w:r>
            <w:r w:rsidRPr="00AB5CFD">
              <w:rPr>
                <w:sz w:val="22"/>
                <w:szCs w:val="22"/>
              </w:rPr>
              <w:t>1</w:t>
            </w:r>
          </w:p>
        </w:tc>
        <w:tc>
          <w:tcPr>
            <w:tcW w:w="2977" w:type="dxa"/>
            <w:tcBorders>
              <w:top w:val="single" w:sz="4" w:space="0" w:color="auto"/>
              <w:left w:val="single" w:sz="4" w:space="0" w:color="auto"/>
              <w:bottom w:val="single" w:sz="4" w:space="0" w:color="auto"/>
              <w:right w:val="single" w:sz="4" w:space="0" w:color="auto"/>
            </w:tcBorders>
          </w:tcPr>
          <w:p w14:paraId="35326B19" w14:textId="7346C5EA" w:rsidR="00AB5CFD" w:rsidRPr="00AB5CFD" w:rsidRDefault="00AB5CFD" w:rsidP="00AB5CFD">
            <w:pPr>
              <w:jc w:val="center"/>
              <w:rPr>
                <w:noProof w:val="0"/>
                <w:sz w:val="22"/>
                <w:szCs w:val="22"/>
                <w:lang w:val="ro-MD"/>
              </w:rPr>
            </w:pPr>
            <w:r w:rsidRPr="00AB5CFD">
              <w:rPr>
                <w:color w:val="FF0000"/>
                <w:sz w:val="22"/>
                <w:szCs w:val="22"/>
                <w:lang w:val="en-US"/>
              </w:rPr>
              <w:t xml:space="preserve">Dovada înregistrării dispozitivului ofertat   în Registrul de Stat al Dispozitivelor Medicale </w:t>
            </w:r>
          </w:p>
        </w:tc>
        <w:tc>
          <w:tcPr>
            <w:tcW w:w="5708" w:type="dxa"/>
            <w:tcBorders>
              <w:top w:val="single" w:sz="4" w:space="0" w:color="auto"/>
              <w:left w:val="single" w:sz="4" w:space="0" w:color="auto"/>
              <w:bottom w:val="single" w:sz="4" w:space="0" w:color="auto"/>
              <w:right w:val="single" w:sz="4" w:space="0" w:color="auto"/>
            </w:tcBorders>
          </w:tcPr>
          <w:p w14:paraId="590A7AD8" w14:textId="77777777" w:rsidR="00AB5CFD" w:rsidRPr="00AB5CFD" w:rsidRDefault="00AB5CFD" w:rsidP="00AB5CFD">
            <w:pPr>
              <w:jc w:val="both"/>
              <w:rPr>
                <w:rFonts w:eastAsia="Calibri"/>
                <w:b/>
                <w:bCs/>
                <w:sz w:val="22"/>
                <w:szCs w:val="22"/>
                <w:lang w:val="en-US"/>
              </w:rPr>
            </w:pPr>
            <w:r w:rsidRPr="00AB5CFD">
              <w:rPr>
                <w:color w:val="FF0000"/>
                <w:sz w:val="22"/>
                <w:szCs w:val="22"/>
                <w:lang w:val="en-US"/>
              </w:rPr>
              <w:t>Neprezentarea numărului de înregistrare servește drept temei de descalificare a ofertei)</w:t>
            </w:r>
            <w:r w:rsidRPr="00AB5CFD">
              <w:rPr>
                <w:rFonts w:eastAsia="Calibri"/>
                <w:b/>
                <w:bCs/>
                <w:sz w:val="22"/>
                <w:szCs w:val="22"/>
                <w:lang w:val="en-US"/>
              </w:rPr>
              <w:t xml:space="preserve"> </w:t>
            </w:r>
          </w:p>
          <w:p w14:paraId="0217A8E2" w14:textId="77777777" w:rsidR="00AB5CFD" w:rsidRPr="00AB5CFD" w:rsidRDefault="00AB5CFD" w:rsidP="00AB5CFD">
            <w:pPr>
              <w:jc w:val="both"/>
              <w:rPr>
                <w:sz w:val="22"/>
                <w:szCs w:val="22"/>
                <w:highlight w:val="red"/>
                <w:lang w:val="en-US"/>
              </w:rPr>
            </w:pPr>
            <w:r w:rsidRPr="00AB5CFD">
              <w:rPr>
                <w:rFonts w:eastAsia="Calibri"/>
                <w:b/>
                <w:bCs/>
                <w:sz w:val="22"/>
                <w:szCs w:val="22"/>
                <w:lang w:val="en-US"/>
              </w:rPr>
              <w:t>Notă:</w:t>
            </w:r>
            <w:r w:rsidRPr="00AB5CFD">
              <w:rPr>
                <w:sz w:val="22"/>
                <w:szCs w:val="22"/>
                <w:highlight w:val="red"/>
                <w:lang w:val="en-US"/>
              </w:rPr>
              <w:t xml:space="preserve"> </w:t>
            </w:r>
          </w:p>
          <w:p w14:paraId="60B6959B" w14:textId="77777777" w:rsidR="00AB5CFD" w:rsidRPr="00AB5CFD" w:rsidRDefault="00AB5CFD" w:rsidP="00AB5CFD">
            <w:pPr>
              <w:jc w:val="both"/>
              <w:rPr>
                <w:sz w:val="22"/>
                <w:szCs w:val="22"/>
                <w:highlight w:val="red"/>
                <w:lang w:val="en-US"/>
              </w:rPr>
            </w:pPr>
            <w:r w:rsidRPr="00AB5CFD">
              <w:rPr>
                <w:sz w:val="22"/>
                <w:szCs w:val="22"/>
                <w:highlight w:val="red"/>
                <w:lang w:val="en-US"/>
              </w:rPr>
              <w:t>Vor fi atribuite doar Dispozitivelor Medicale înregistrate în Registrul de Stat al Dispozitivelor Medicale.</w:t>
            </w:r>
          </w:p>
          <w:p w14:paraId="672379A9" w14:textId="7D2394A5" w:rsidR="00AB5CFD" w:rsidRPr="00AB5CFD" w:rsidRDefault="00AB5CFD" w:rsidP="00AB5CFD">
            <w:pPr>
              <w:jc w:val="both"/>
              <w:rPr>
                <w:noProof w:val="0"/>
                <w:sz w:val="22"/>
                <w:szCs w:val="22"/>
                <w:lang w:val="ro-MD"/>
              </w:rPr>
            </w:pPr>
          </w:p>
        </w:tc>
        <w:tc>
          <w:tcPr>
            <w:tcW w:w="1533" w:type="dxa"/>
            <w:gridSpan w:val="2"/>
            <w:tcBorders>
              <w:top w:val="single" w:sz="4" w:space="0" w:color="auto"/>
              <w:left w:val="single" w:sz="4" w:space="0" w:color="auto"/>
              <w:bottom w:val="single" w:sz="4" w:space="0" w:color="auto"/>
              <w:right w:val="single" w:sz="4" w:space="0" w:color="auto"/>
            </w:tcBorders>
            <w:hideMark/>
          </w:tcPr>
          <w:p w14:paraId="56FF29E0" w14:textId="396D90E0" w:rsidR="00AB5CFD" w:rsidRPr="00AB5CFD" w:rsidRDefault="00AB5CFD" w:rsidP="00AB5CFD">
            <w:pPr>
              <w:jc w:val="center"/>
              <w:rPr>
                <w:noProof w:val="0"/>
                <w:sz w:val="22"/>
                <w:szCs w:val="22"/>
                <w:lang w:val="ro-MD"/>
              </w:rPr>
            </w:pPr>
            <w:r w:rsidRPr="00AB5CFD">
              <w:rPr>
                <w:sz w:val="22"/>
                <w:szCs w:val="22"/>
              </w:rPr>
              <w:t>DA</w:t>
            </w:r>
          </w:p>
        </w:tc>
      </w:tr>
      <w:tr w:rsidR="001C75E4" w:rsidRPr="00AB5CFD" w14:paraId="24D0C095" w14:textId="77777777" w:rsidTr="00AB5CFD">
        <w:trPr>
          <w:gridAfter w:val="1"/>
          <w:wAfter w:w="15" w:type="dxa"/>
          <w:trHeight w:val="1277"/>
        </w:trPr>
        <w:tc>
          <w:tcPr>
            <w:tcW w:w="675" w:type="dxa"/>
            <w:tcBorders>
              <w:top w:val="single" w:sz="4" w:space="0" w:color="auto"/>
              <w:left w:val="single" w:sz="4" w:space="0" w:color="auto"/>
              <w:bottom w:val="single" w:sz="4" w:space="0" w:color="auto"/>
              <w:right w:val="single" w:sz="4" w:space="0" w:color="auto"/>
            </w:tcBorders>
          </w:tcPr>
          <w:p w14:paraId="3051D94A" w14:textId="556B5654" w:rsidR="001C75E4" w:rsidRPr="00AB5CFD" w:rsidRDefault="001C75E4" w:rsidP="001C75E4">
            <w:pPr>
              <w:jc w:val="center"/>
              <w:rPr>
                <w:sz w:val="22"/>
                <w:szCs w:val="22"/>
              </w:rPr>
            </w:pPr>
            <w:r>
              <w:rPr>
                <w:noProof w:val="0"/>
                <w:sz w:val="22"/>
                <w:szCs w:val="22"/>
                <w:lang w:val="ro-MD"/>
              </w:rPr>
              <w:t>15.2</w:t>
            </w:r>
          </w:p>
        </w:tc>
        <w:tc>
          <w:tcPr>
            <w:tcW w:w="2977" w:type="dxa"/>
            <w:tcBorders>
              <w:top w:val="single" w:sz="4" w:space="0" w:color="auto"/>
              <w:left w:val="single" w:sz="4" w:space="0" w:color="auto"/>
              <w:bottom w:val="single" w:sz="4" w:space="0" w:color="auto"/>
              <w:right w:val="single" w:sz="4" w:space="0" w:color="auto"/>
            </w:tcBorders>
          </w:tcPr>
          <w:p w14:paraId="4F09BA08" w14:textId="28EE0803" w:rsidR="001C75E4" w:rsidRPr="00AB5CFD" w:rsidRDefault="001C75E4" w:rsidP="001C75E4">
            <w:pPr>
              <w:jc w:val="center"/>
              <w:rPr>
                <w:color w:val="FF0000"/>
                <w:sz w:val="22"/>
                <w:szCs w:val="22"/>
                <w:lang w:val="en-US"/>
              </w:rPr>
            </w:pPr>
            <w:r>
              <w:rPr>
                <w:sz w:val="23"/>
                <w:szCs w:val="23"/>
                <w:highlight w:val="yellow"/>
                <w:lang w:val="ro-MD"/>
              </w:rPr>
              <w:t>Cerințe pentru bunurile care nu sunt dispozitive medicale</w:t>
            </w:r>
          </w:p>
        </w:tc>
        <w:tc>
          <w:tcPr>
            <w:tcW w:w="5708" w:type="dxa"/>
            <w:tcBorders>
              <w:top w:val="single" w:sz="4" w:space="0" w:color="auto"/>
              <w:left w:val="single" w:sz="4" w:space="0" w:color="auto"/>
              <w:bottom w:val="single" w:sz="4" w:space="0" w:color="auto"/>
              <w:right w:val="single" w:sz="4" w:space="0" w:color="auto"/>
            </w:tcBorders>
          </w:tcPr>
          <w:p w14:paraId="4EB62A97" w14:textId="77777777" w:rsidR="001C75E4" w:rsidRDefault="001C75E4" w:rsidP="001C75E4">
            <w:pPr>
              <w:jc w:val="both"/>
              <w:rPr>
                <w:highlight w:val="yellow"/>
              </w:rPr>
            </w:pPr>
            <w:r>
              <w:rPr>
                <w:highlight w:val="yellow"/>
              </w:rPr>
              <w:t>Declaraţie de conformitate CE/SM şi/sau Certificat de conformitate CE/SM, certificat de calitate ce atestă conformitatea produsului oferit.</w:t>
            </w:r>
          </w:p>
          <w:p w14:paraId="4332B00E" w14:textId="3D8CB1FB" w:rsidR="001C75E4" w:rsidRPr="00AB5CFD" w:rsidRDefault="001C75E4" w:rsidP="001C75E4">
            <w:pPr>
              <w:jc w:val="both"/>
              <w:rPr>
                <w:color w:val="FF0000"/>
                <w:sz w:val="22"/>
                <w:szCs w:val="22"/>
                <w:lang w:val="en-US"/>
              </w:rPr>
            </w:pPr>
            <w:r>
              <w:rPr>
                <w:highlight w:val="yellow"/>
              </w:rPr>
              <w:t xml:space="preserve">Notă*: </w:t>
            </w:r>
            <w:r>
              <w:rPr>
                <w:b/>
                <w:bCs/>
                <w:highlight w:val="yellow"/>
              </w:rPr>
              <w:t>La etapa de evaluare prioritate, pentru fiecare lot individual, vor avea bunurile înregistrate ca dispozitive medicale.</w:t>
            </w:r>
          </w:p>
        </w:tc>
        <w:tc>
          <w:tcPr>
            <w:tcW w:w="1533" w:type="dxa"/>
            <w:gridSpan w:val="2"/>
            <w:tcBorders>
              <w:top w:val="single" w:sz="4" w:space="0" w:color="auto"/>
              <w:left w:val="single" w:sz="4" w:space="0" w:color="auto"/>
              <w:bottom w:val="single" w:sz="4" w:space="0" w:color="auto"/>
              <w:right w:val="single" w:sz="4" w:space="0" w:color="auto"/>
            </w:tcBorders>
          </w:tcPr>
          <w:p w14:paraId="0A98D930" w14:textId="5994BCD4" w:rsidR="001C75E4" w:rsidRPr="00AB5CFD" w:rsidRDefault="001C75E4" w:rsidP="001C75E4">
            <w:pPr>
              <w:jc w:val="center"/>
              <w:rPr>
                <w:sz w:val="22"/>
                <w:szCs w:val="22"/>
              </w:rPr>
            </w:pPr>
            <w:r w:rsidRPr="00F456F3">
              <w:rPr>
                <w:noProof w:val="0"/>
                <w:sz w:val="22"/>
                <w:szCs w:val="22"/>
                <w:lang w:val="ro-MD"/>
              </w:rPr>
              <w:t>DA</w:t>
            </w:r>
          </w:p>
        </w:tc>
      </w:tr>
      <w:tr w:rsidR="001C75E4" w:rsidRPr="00AB5CFD" w14:paraId="0EDCC013" w14:textId="77777777" w:rsidTr="005A192D">
        <w:trPr>
          <w:trHeight w:val="20"/>
        </w:trPr>
        <w:tc>
          <w:tcPr>
            <w:tcW w:w="10908" w:type="dxa"/>
            <w:gridSpan w:val="6"/>
            <w:tcBorders>
              <w:top w:val="single" w:sz="4" w:space="0" w:color="auto"/>
              <w:left w:val="nil"/>
              <w:bottom w:val="single" w:sz="4" w:space="0" w:color="auto"/>
              <w:right w:val="nil"/>
            </w:tcBorders>
            <w:vAlign w:val="center"/>
            <w:hideMark/>
          </w:tcPr>
          <w:p w14:paraId="49417B89" w14:textId="77777777" w:rsidR="001C75E4" w:rsidRPr="00AB5CFD" w:rsidRDefault="001C75E4" w:rsidP="001C75E4">
            <w:pPr>
              <w:jc w:val="both"/>
              <w:rPr>
                <w:rFonts w:eastAsia="Calibri"/>
                <w:b/>
                <w:bCs/>
                <w:noProof w:val="0"/>
                <w:sz w:val="22"/>
                <w:szCs w:val="22"/>
                <w:lang w:val="ro-MD"/>
              </w:rPr>
            </w:pPr>
          </w:p>
          <w:p w14:paraId="702D2476" w14:textId="77777777" w:rsidR="001C75E4" w:rsidRPr="00AB5CFD" w:rsidRDefault="001C75E4" w:rsidP="001C75E4">
            <w:pPr>
              <w:jc w:val="both"/>
              <w:rPr>
                <w:noProof w:val="0"/>
                <w:sz w:val="22"/>
                <w:szCs w:val="22"/>
                <w:lang w:val="ro-MD"/>
              </w:rPr>
            </w:pPr>
            <w:r w:rsidRPr="00AB5CFD">
              <w:rPr>
                <w:rFonts w:eastAsia="Calibri"/>
                <w:b/>
                <w:bCs/>
                <w:noProof w:val="0"/>
                <w:sz w:val="22"/>
                <w:szCs w:val="22"/>
                <w:lang w:val="ro-MD"/>
              </w:rPr>
              <w:t>18. Documente care se vor prezenta după atribuirea contractelor de achiziții publice:</w:t>
            </w:r>
          </w:p>
        </w:tc>
      </w:tr>
      <w:tr w:rsidR="001C75E4" w:rsidRPr="00AB5CFD" w14:paraId="1DE027C8"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45C16075" w14:textId="5C398C69" w:rsidR="001C75E4" w:rsidRPr="00AB5CFD" w:rsidRDefault="001C75E4" w:rsidP="001C75E4">
            <w:pPr>
              <w:jc w:val="center"/>
              <w:rPr>
                <w:noProof w:val="0"/>
                <w:sz w:val="22"/>
                <w:szCs w:val="22"/>
                <w:lang w:val="ro-MD"/>
              </w:rPr>
            </w:pPr>
            <w:r w:rsidRPr="00AB5CFD">
              <w:rPr>
                <w:noProof w:val="0"/>
                <w:sz w:val="22"/>
                <w:szCs w:val="22"/>
                <w:lang w:val="ro-MD"/>
              </w:rPr>
              <w:t>15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69E5441" w14:textId="5C36E693" w:rsidR="001C75E4" w:rsidRPr="00AB5CFD" w:rsidRDefault="001C75E4" w:rsidP="001C75E4">
            <w:pPr>
              <w:jc w:val="center"/>
              <w:rPr>
                <w:noProof w:val="0"/>
                <w:sz w:val="22"/>
                <w:szCs w:val="22"/>
                <w:lang w:val="ro-MD"/>
              </w:rPr>
            </w:pPr>
            <w:r w:rsidRPr="00AB5CFD">
              <w:rPr>
                <w:noProof w:val="0"/>
                <w:sz w:val="22"/>
                <w:szCs w:val="22"/>
                <w:lang w:val="ro-MD"/>
              </w:rPr>
              <w:t>Declarația privind confirmarea beneficiarilor efectivi și neîncadrarea acestora în situația condamnării pentru participarea la activități ale unei organizații sau grupări criminale, pentru corupție, fraudă și/sau spălare de bani</w:t>
            </w:r>
          </w:p>
        </w:tc>
        <w:tc>
          <w:tcPr>
            <w:tcW w:w="5708" w:type="dxa"/>
            <w:tcBorders>
              <w:top w:val="single" w:sz="4" w:space="0" w:color="auto"/>
              <w:left w:val="single" w:sz="4" w:space="0" w:color="auto"/>
              <w:bottom w:val="single" w:sz="4" w:space="0" w:color="auto"/>
              <w:right w:val="single" w:sz="4" w:space="0" w:color="auto"/>
            </w:tcBorders>
            <w:vAlign w:val="center"/>
            <w:hideMark/>
          </w:tcPr>
          <w:p w14:paraId="2312FCBC" w14:textId="2FA2B195" w:rsidR="001C75E4" w:rsidRPr="00AB5CFD" w:rsidRDefault="001C75E4" w:rsidP="001C75E4">
            <w:pPr>
              <w:jc w:val="both"/>
              <w:rPr>
                <w:noProof w:val="0"/>
                <w:sz w:val="22"/>
                <w:szCs w:val="22"/>
                <w:lang w:val="ro-MD"/>
              </w:rPr>
            </w:pPr>
            <w:r w:rsidRPr="00AB5CFD">
              <w:rPr>
                <w:noProof w:val="0"/>
                <w:sz w:val="22"/>
                <w:szCs w:val="22"/>
                <w:lang w:val="ro-MD"/>
              </w:rPr>
              <w:t>Se va prezenta de către ofertantul desemnat câștigător în termen de 5 zile de la data comunicării rezultatelor procedurii de achiziție publică, în adresa autorității contractante (CAPCS) și Agenției Achiziții Publice, conform modelului aprobat prin Ordinul Ministerului Finanțelor nr. 145/2020, semnat în format electronic, de către administratorul companiei indicat în Extrasul Registrului de Stat al persoanelor juridice sau de către persoana împuternicită atât și în cazul delegării sau împuternicirii persoanei, la ofertă se anexează actul/documentul de împuternicire.</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2A7677D6" w14:textId="77777777" w:rsidR="001C75E4" w:rsidRPr="00AB5CFD" w:rsidRDefault="001C75E4" w:rsidP="001C75E4">
            <w:pPr>
              <w:jc w:val="center"/>
              <w:rPr>
                <w:noProof w:val="0"/>
                <w:sz w:val="22"/>
                <w:szCs w:val="22"/>
                <w:lang w:val="ro-MD"/>
              </w:rPr>
            </w:pPr>
            <w:r w:rsidRPr="00AB5CFD">
              <w:rPr>
                <w:noProof w:val="0"/>
                <w:sz w:val="22"/>
                <w:szCs w:val="22"/>
                <w:lang w:val="ro-MD"/>
              </w:rPr>
              <w:t>DA</w:t>
            </w:r>
          </w:p>
        </w:tc>
      </w:tr>
      <w:tr w:rsidR="001C75E4" w:rsidRPr="00AB5CFD" w14:paraId="70C73AF6" w14:textId="77777777" w:rsidTr="005A192D">
        <w:trPr>
          <w:gridAfter w:val="1"/>
          <w:wAfter w:w="15" w:type="dxa"/>
          <w:trHeight w:val="20"/>
        </w:trPr>
        <w:tc>
          <w:tcPr>
            <w:tcW w:w="675" w:type="dxa"/>
            <w:tcBorders>
              <w:top w:val="single" w:sz="4" w:space="0" w:color="auto"/>
              <w:left w:val="single" w:sz="4" w:space="0" w:color="auto"/>
              <w:bottom w:val="single" w:sz="4" w:space="0" w:color="auto"/>
              <w:right w:val="single" w:sz="4" w:space="0" w:color="auto"/>
            </w:tcBorders>
            <w:vAlign w:val="center"/>
            <w:hideMark/>
          </w:tcPr>
          <w:p w14:paraId="3B62F1BB" w14:textId="0E45EAD0" w:rsidR="001C75E4" w:rsidRPr="00AB5CFD" w:rsidRDefault="001C75E4" w:rsidP="001C75E4">
            <w:pPr>
              <w:jc w:val="center"/>
              <w:rPr>
                <w:noProof w:val="0"/>
                <w:sz w:val="22"/>
                <w:szCs w:val="22"/>
                <w:lang w:val="ro-MD"/>
              </w:rPr>
            </w:pPr>
            <w:r w:rsidRPr="00AB5CFD">
              <w:rPr>
                <w:noProof w:val="0"/>
                <w:sz w:val="22"/>
                <w:szCs w:val="22"/>
                <w:lang w:val="ro-MD"/>
              </w:rPr>
              <w:t>16</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E0771C" w14:textId="77777777" w:rsidR="001C75E4" w:rsidRPr="00AB5CFD" w:rsidRDefault="001C75E4" w:rsidP="001C75E4">
            <w:pPr>
              <w:jc w:val="center"/>
              <w:rPr>
                <w:noProof w:val="0"/>
                <w:sz w:val="22"/>
                <w:szCs w:val="22"/>
                <w:lang w:val="ro-MD"/>
              </w:rPr>
            </w:pPr>
            <w:r w:rsidRPr="00AB5CFD">
              <w:rPr>
                <w:b/>
                <w:bCs/>
                <w:noProof w:val="0"/>
                <w:sz w:val="22"/>
                <w:szCs w:val="22"/>
                <w:lang w:val="ro-MD"/>
              </w:rPr>
              <w:t>Garanție de bună execuție (se va prezenta la momentul încheierii contractului/contractelor de achiziții publice)</w:t>
            </w:r>
          </w:p>
        </w:tc>
        <w:tc>
          <w:tcPr>
            <w:tcW w:w="5708" w:type="dxa"/>
            <w:tcBorders>
              <w:top w:val="single" w:sz="4" w:space="0" w:color="auto"/>
              <w:left w:val="single" w:sz="4" w:space="0" w:color="auto"/>
              <w:bottom w:val="single" w:sz="4" w:space="0" w:color="auto"/>
              <w:right w:val="single" w:sz="4" w:space="0" w:color="auto"/>
            </w:tcBorders>
            <w:vAlign w:val="center"/>
            <w:hideMark/>
          </w:tcPr>
          <w:p w14:paraId="074667C2" w14:textId="77777777" w:rsidR="001C75E4" w:rsidRPr="00AB5CFD" w:rsidRDefault="001C75E4" w:rsidP="001C75E4">
            <w:pPr>
              <w:ind w:hanging="138"/>
              <w:jc w:val="both"/>
              <w:rPr>
                <w:noProof w:val="0"/>
                <w:sz w:val="22"/>
                <w:szCs w:val="22"/>
                <w:lang w:val="ro-MD"/>
              </w:rPr>
            </w:pPr>
            <w:r w:rsidRPr="00AB5CFD">
              <w:rPr>
                <w:noProof w:val="0"/>
                <w:sz w:val="22"/>
                <w:szCs w:val="22"/>
                <w:lang w:val="ro-MD"/>
              </w:rPr>
              <w:t>1. În cazul în care este emisă de o bancă comercială - completată conform anexei nr. 10 din Documentația standard pentru realizarea achizițiilor publice de bunuri și servicii aprobată prin Ordinul Ministerului Finanțelor nr. 115 din 15.09.2021, confirmată prin aplicarea semnăturii electronice sau olografe (cu aplicarea suplimentară a ștampilei) de către banca comercială emitentă;</w:t>
            </w:r>
          </w:p>
          <w:p w14:paraId="3307373F" w14:textId="77777777" w:rsidR="001C75E4" w:rsidRPr="00AB5CFD" w:rsidRDefault="001C75E4" w:rsidP="001C75E4">
            <w:pPr>
              <w:numPr>
                <w:ilvl w:val="0"/>
                <w:numId w:val="9"/>
              </w:numPr>
              <w:shd w:val="clear" w:color="auto" w:fill="FFFFFF" w:themeFill="background1"/>
              <w:tabs>
                <w:tab w:val="right" w:pos="426"/>
                <w:tab w:val="left" w:pos="1134"/>
              </w:tabs>
              <w:ind w:left="260"/>
              <w:jc w:val="both"/>
              <w:rPr>
                <w:noProof w:val="0"/>
                <w:sz w:val="22"/>
                <w:szCs w:val="22"/>
                <w:lang w:val="ro-MD"/>
              </w:rPr>
            </w:pPr>
            <w:r w:rsidRPr="00AB5CFD">
              <w:rPr>
                <w:noProof w:val="0"/>
                <w:sz w:val="22"/>
                <w:szCs w:val="22"/>
                <w:lang w:val="ro-MD"/>
              </w:rPr>
              <w:t>În cazul transferului la contul autorității contractante (CAPCS) - completată conform următoarelor date bancare, prin aplicarea semnăturii și ștampilei ofertantului:</w:t>
            </w:r>
          </w:p>
          <w:p w14:paraId="36DF4773" w14:textId="77777777" w:rsidR="001C75E4" w:rsidRPr="00AB5CFD" w:rsidRDefault="001C75E4" w:rsidP="001C75E4">
            <w:pPr>
              <w:tabs>
                <w:tab w:val="left" w:pos="1134"/>
              </w:tabs>
              <w:ind w:left="276" w:hanging="163"/>
              <w:jc w:val="both"/>
              <w:rPr>
                <w:noProof w:val="0"/>
                <w:sz w:val="22"/>
                <w:szCs w:val="22"/>
                <w:lang w:val="ro-MD"/>
              </w:rPr>
            </w:pPr>
            <w:r w:rsidRPr="00AB5CFD">
              <w:rPr>
                <w:noProof w:val="0"/>
                <w:sz w:val="22"/>
                <w:szCs w:val="22"/>
                <w:lang w:val="ro-MD"/>
              </w:rPr>
              <w:t>Beneficiarul plății: CENTRUL PENTRU ACHIZIŢII PUBLICE CENTRALIZATE ÎN SĂNĂTATE</w:t>
            </w:r>
          </w:p>
          <w:p w14:paraId="2EC4DF45" w14:textId="77777777" w:rsidR="001C75E4" w:rsidRPr="00AB5CFD" w:rsidRDefault="001C75E4" w:rsidP="001C75E4">
            <w:pPr>
              <w:tabs>
                <w:tab w:val="left" w:pos="1134"/>
              </w:tabs>
              <w:ind w:left="276" w:hanging="163"/>
              <w:jc w:val="both"/>
              <w:rPr>
                <w:noProof w:val="0"/>
                <w:sz w:val="22"/>
                <w:szCs w:val="22"/>
                <w:lang w:val="ro-MD"/>
              </w:rPr>
            </w:pPr>
            <w:r w:rsidRPr="00AB5CFD">
              <w:rPr>
                <w:noProof w:val="0"/>
                <w:sz w:val="22"/>
                <w:szCs w:val="22"/>
                <w:lang w:val="ro-MD"/>
              </w:rPr>
              <w:t>Denumirea Băncii:</w:t>
            </w:r>
            <w:r w:rsidRPr="00AB5CFD">
              <w:rPr>
                <w:b/>
                <w:noProof w:val="0"/>
                <w:sz w:val="22"/>
                <w:szCs w:val="22"/>
                <w:lang w:val="ro-MD"/>
              </w:rPr>
              <w:t xml:space="preserve"> </w:t>
            </w:r>
            <w:r w:rsidRPr="00AB5CFD">
              <w:rPr>
                <w:b/>
                <w:bCs/>
                <w:noProof w:val="0"/>
                <w:sz w:val="22"/>
                <w:szCs w:val="22"/>
                <w:lang w:val="ro-MD"/>
              </w:rPr>
              <w:t xml:space="preserve">Ministerul Finanțelor – Trezoreria de Stat </w:t>
            </w:r>
            <w:r w:rsidRPr="00AB5CFD">
              <w:rPr>
                <w:noProof w:val="0"/>
                <w:sz w:val="22"/>
                <w:szCs w:val="22"/>
                <w:lang w:val="ro-MD"/>
              </w:rPr>
              <w:t xml:space="preserve">Codul fiscal: </w:t>
            </w:r>
            <w:r w:rsidRPr="00AB5CFD">
              <w:rPr>
                <w:b/>
                <w:bCs/>
                <w:noProof w:val="0"/>
                <w:sz w:val="22"/>
                <w:szCs w:val="22"/>
                <w:lang w:val="ro-MD"/>
              </w:rPr>
              <w:t>1016601000212</w:t>
            </w:r>
          </w:p>
          <w:p w14:paraId="51B62166" w14:textId="77777777" w:rsidR="001C75E4" w:rsidRPr="00AB5CFD" w:rsidRDefault="001C75E4" w:rsidP="001C75E4">
            <w:pPr>
              <w:tabs>
                <w:tab w:val="left" w:pos="1134"/>
              </w:tabs>
              <w:ind w:left="276" w:hanging="163"/>
              <w:jc w:val="both"/>
              <w:rPr>
                <w:noProof w:val="0"/>
                <w:sz w:val="22"/>
                <w:szCs w:val="22"/>
                <w:lang w:val="ro-MD"/>
              </w:rPr>
            </w:pPr>
            <w:r w:rsidRPr="00AB5CFD">
              <w:rPr>
                <w:noProof w:val="0"/>
                <w:sz w:val="22"/>
                <w:szCs w:val="22"/>
                <w:lang w:val="ro-MD"/>
              </w:rPr>
              <w:t>IBAN: MD23TRPCCC518430B01859AA</w:t>
            </w:r>
          </w:p>
          <w:p w14:paraId="532C1CE5" w14:textId="0F836385" w:rsidR="001C75E4" w:rsidRPr="00AB5CFD" w:rsidRDefault="001C75E4" w:rsidP="001C75E4">
            <w:pPr>
              <w:tabs>
                <w:tab w:val="left" w:pos="1134"/>
              </w:tabs>
              <w:ind w:left="276" w:hanging="163"/>
              <w:jc w:val="both"/>
              <w:rPr>
                <w:noProof w:val="0"/>
                <w:sz w:val="22"/>
                <w:szCs w:val="22"/>
                <w:lang w:val="ro-MD"/>
              </w:rPr>
            </w:pPr>
            <w:r w:rsidRPr="00AB5CFD">
              <w:rPr>
                <w:noProof w:val="0"/>
                <w:sz w:val="22"/>
                <w:szCs w:val="22"/>
                <w:lang w:val="ro-MD"/>
              </w:rPr>
              <w:t>cu nota “Pentru garanția de bună execuție la LD nr. (se va indica numărul procedurii)“</w:t>
            </w:r>
          </w:p>
          <w:p w14:paraId="5E5D6B09" w14:textId="05917A51" w:rsidR="001C75E4" w:rsidRPr="00AB5CFD" w:rsidRDefault="001C75E4" w:rsidP="001C75E4">
            <w:pPr>
              <w:jc w:val="both"/>
              <w:rPr>
                <w:noProof w:val="0"/>
                <w:sz w:val="22"/>
                <w:szCs w:val="22"/>
                <w:lang w:val="ro-MD"/>
              </w:rPr>
            </w:pPr>
            <w:r w:rsidRPr="00AB5CFD">
              <w:rPr>
                <w:noProof w:val="0"/>
                <w:sz w:val="22"/>
                <w:szCs w:val="22"/>
                <w:lang w:val="ro-MD"/>
              </w:rPr>
              <w:t xml:space="preserve">Notă: Garanția de bună execuție va fi valabilă până la </w:t>
            </w:r>
            <w:r w:rsidRPr="00AB5CFD">
              <w:rPr>
                <w:noProof w:val="0"/>
                <w:sz w:val="22"/>
                <w:szCs w:val="22"/>
                <w:highlight w:val="yellow"/>
                <w:lang w:val="ro-MD"/>
              </w:rPr>
              <w:t>31.01.202</w:t>
            </w:r>
            <w:r w:rsidR="00085078">
              <w:rPr>
                <w:noProof w:val="0"/>
                <w:sz w:val="22"/>
                <w:szCs w:val="22"/>
                <w:lang w:val="ro-MD"/>
              </w:rPr>
              <w:t>8</w:t>
            </w:r>
            <w:r w:rsidRPr="00AB5CFD">
              <w:rPr>
                <w:noProof w:val="0"/>
                <w:sz w:val="22"/>
                <w:szCs w:val="22"/>
                <w:lang w:val="ro-MD"/>
              </w:rPr>
              <w:t>.</w:t>
            </w:r>
          </w:p>
        </w:tc>
        <w:tc>
          <w:tcPr>
            <w:tcW w:w="1533" w:type="dxa"/>
            <w:gridSpan w:val="2"/>
            <w:tcBorders>
              <w:top w:val="single" w:sz="4" w:space="0" w:color="auto"/>
              <w:left w:val="single" w:sz="4" w:space="0" w:color="auto"/>
              <w:bottom w:val="single" w:sz="4" w:space="0" w:color="auto"/>
              <w:right w:val="single" w:sz="4" w:space="0" w:color="auto"/>
            </w:tcBorders>
            <w:vAlign w:val="center"/>
            <w:hideMark/>
          </w:tcPr>
          <w:p w14:paraId="40E01D0C" w14:textId="77777777" w:rsidR="001C75E4" w:rsidRPr="00AB5CFD" w:rsidRDefault="001C75E4" w:rsidP="001C75E4">
            <w:pPr>
              <w:jc w:val="center"/>
              <w:rPr>
                <w:noProof w:val="0"/>
                <w:sz w:val="22"/>
                <w:szCs w:val="22"/>
                <w:lang w:val="ro-MD"/>
              </w:rPr>
            </w:pPr>
            <w:r w:rsidRPr="00AB5CFD">
              <w:rPr>
                <w:noProof w:val="0"/>
                <w:sz w:val="22"/>
                <w:szCs w:val="22"/>
                <w:lang w:val="ro-MD"/>
              </w:rPr>
              <w:t>DA</w:t>
            </w:r>
          </w:p>
        </w:tc>
      </w:tr>
    </w:tbl>
    <w:p w14:paraId="262DD4E6" w14:textId="77777777" w:rsidR="0062407D" w:rsidRPr="00AB5CFD" w:rsidRDefault="0062407D" w:rsidP="0062407D">
      <w:pPr>
        <w:shd w:val="clear" w:color="auto" w:fill="FFFFFF" w:themeFill="background1"/>
        <w:tabs>
          <w:tab w:val="right" w:pos="426"/>
        </w:tabs>
        <w:spacing w:line="276" w:lineRule="auto"/>
        <w:jc w:val="both"/>
        <w:rPr>
          <w:b/>
          <w:noProof w:val="0"/>
          <w:lang w:val="ro-MD" w:eastAsia="ru-RU"/>
        </w:rPr>
      </w:pPr>
    </w:p>
    <w:bookmarkEnd w:id="7"/>
    <w:p w14:paraId="474D33D3" w14:textId="77777777" w:rsidR="0062407D" w:rsidRPr="00AB5CFD" w:rsidRDefault="0062407D" w:rsidP="00956289">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Garanția pentru ofertă: în cuantum de 2</w:t>
      </w:r>
      <w:r w:rsidRPr="00AB5CFD">
        <w:rPr>
          <w:noProof w:val="0"/>
          <w:color w:val="000000"/>
          <w:lang w:val="ro-MD"/>
        </w:rPr>
        <w:t>% din valoarea ofertei fără TVA.:</w:t>
      </w:r>
    </w:p>
    <w:p w14:paraId="77CA0F4C" w14:textId="77777777" w:rsidR="0062407D" w:rsidRPr="00AB5CFD" w:rsidRDefault="0062407D" w:rsidP="0062407D">
      <w:pPr>
        <w:shd w:val="clear" w:color="auto" w:fill="FFFFFF" w:themeFill="background1"/>
        <w:tabs>
          <w:tab w:val="right" w:pos="426"/>
        </w:tabs>
        <w:spacing w:line="276" w:lineRule="auto"/>
        <w:jc w:val="both"/>
        <w:rPr>
          <w:b/>
          <w:bCs/>
          <w:i/>
          <w:iCs/>
          <w:noProof w:val="0"/>
          <w:color w:val="000000"/>
          <w:lang w:val="ro-MD"/>
        </w:rPr>
      </w:pPr>
      <w:r w:rsidRPr="00AB5CFD">
        <w:rPr>
          <w:b/>
          <w:bCs/>
          <w:i/>
          <w:iCs/>
          <w:noProof w:val="0"/>
          <w:color w:val="000000"/>
          <w:lang w:val="ro-MD"/>
        </w:rPr>
        <w:t>Transfer la contul instituției</w:t>
      </w:r>
    </w:p>
    <w:p w14:paraId="1DB9DB29" w14:textId="4DEA52FA"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lastRenderedPageBreak/>
        <w:t>Beneficiar:</w:t>
      </w:r>
      <w:r w:rsidR="007D7D04" w:rsidRPr="00AB5CFD">
        <w:rPr>
          <w:bCs/>
          <w:noProof w:val="0"/>
          <w:lang w:val="ro-MD" w:eastAsia="ru-RU"/>
        </w:rPr>
        <w:tab/>
      </w:r>
      <w:r w:rsidRPr="00AB5CFD">
        <w:rPr>
          <w:bCs/>
          <w:noProof w:val="0"/>
          <w:lang w:val="ro-MD" w:eastAsia="ru-RU"/>
        </w:rPr>
        <w:t>MF-TT Chișinău-bugetul de stat</w:t>
      </w:r>
    </w:p>
    <w:p w14:paraId="7E1973CE" w14:textId="20815ED2" w:rsidR="0062407D" w:rsidRPr="00AB5CFD" w:rsidRDefault="007D7D04"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ab/>
      </w:r>
      <w:r w:rsidRPr="00AB5CFD">
        <w:rPr>
          <w:bCs/>
          <w:noProof w:val="0"/>
          <w:lang w:val="ro-MD" w:eastAsia="ru-RU"/>
        </w:rPr>
        <w:tab/>
      </w:r>
      <w:r w:rsidRPr="00AB5CFD">
        <w:rPr>
          <w:bCs/>
          <w:noProof w:val="0"/>
          <w:lang w:val="ro-MD" w:eastAsia="ru-RU"/>
        </w:rPr>
        <w:tab/>
      </w:r>
      <w:r w:rsidR="0062407D" w:rsidRPr="00AB5CFD">
        <w:rPr>
          <w:bCs/>
          <w:noProof w:val="0"/>
          <w:lang w:val="ro-MD" w:eastAsia="ru-RU"/>
        </w:rPr>
        <w:t>Centrul pentru Achiziții Publice Centralizate în Sănătate</w:t>
      </w:r>
    </w:p>
    <w:p w14:paraId="317CA3B7"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Cod fiscal: 1016601000212</w:t>
      </w:r>
    </w:p>
    <w:p w14:paraId="15A18351" w14:textId="3E8D963F"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Cont IBAN: MD23TRPCCC518430B01859AA</w:t>
      </w:r>
    </w:p>
    <w:p w14:paraId="70377A1D"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Banca benefic.: Ministerul Finanțelor-Trezoreria de stat</w:t>
      </w:r>
    </w:p>
    <w:p w14:paraId="1B549383" w14:textId="77777777" w:rsidR="0062407D" w:rsidRPr="00AB5CFD" w:rsidRDefault="0062407D" w:rsidP="0062407D">
      <w:pPr>
        <w:shd w:val="clear" w:color="auto" w:fill="FFFFFF" w:themeFill="background1"/>
        <w:tabs>
          <w:tab w:val="right" w:pos="426"/>
        </w:tabs>
        <w:spacing w:line="276" w:lineRule="auto"/>
        <w:jc w:val="both"/>
        <w:rPr>
          <w:bCs/>
          <w:noProof w:val="0"/>
          <w:lang w:val="ro-MD" w:eastAsia="ru-RU"/>
        </w:rPr>
      </w:pPr>
      <w:r w:rsidRPr="00AB5CFD">
        <w:rPr>
          <w:bCs/>
          <w:noProof w:val="0"/>
          <w:lang w:val="ro-MD" w:eastAsia="ru-RU"/>
        </w:rPr>
        <w:t xml:space="preserve">Codul băncii: TREZMD2X. </w:t>
      </w:r>
    </w:p>
    <w:p w14:paraId="16ABCE80" w14:textId="77777777" w:rsidR="0062407D" w:rsidRPr="00AB5CFD" w:rsidRDefault="0062407D" w:rsidP="0062407D">
      <w:pPr>
        <w:shd w:val="clear" w:color="auto" w:fill="FFFFFF" w:themeFill="background1"/>
        <w:tabs>
          <w:tab w:val="right" w:pos="426"/>
        </w:tabs>
        <w:spacing w:line="276" w:lineRule="auto"/>
        <w:jc w:val="both"/>
        <w:rPr>
          <w:i/>
          <w:iCs/>
          <w:noProof w:val="0"/>
          <w:color w:val="000000"/>
          <w:lang w:val="ro-MD"/>
        </w:rPr>
      </w:pPr>
      <w:r w:rsidRPr="00AB5CFD">
        <w:rPr>
          <w:i/>
          <w:iCs/>
          <w:noProof w:val="0"/>
          <w:color w:val="000000"/>
          <w:lang w:val="ro-MD"/>
        </w:rPr>
        <w:t>Cu următoarea notă: Garanția pentru ofertă în cuantum de 2% la procedura de achiziție publică nr. __din__.</w:t>
      </w:r>
    </w:p>
    <w:p w14:paraId="581DCA08" w14:textId="77777777" w:rsidR="0062407D" w:rsidRPr="00AB5CFD" w:rsidRDefault="0062407D" w:rsidP="0062407D">
      <w:pPr>
        <w:shd w:val="clear" w:color="auto" w:fill="FFFFFF" w:themeFill="background1"/>
        <w:tabs>
          <w:tab w:val="right" w:pos="426"/>
        </w:tabs>
        <w:spacing w:line="276" w:lineRule="auto"/>
        <w:jc w:val="both"/>
        <w:rPr>
          <w:b/>
          <w:noProof w:val="0"/>
          <w:color w:val="FF0000"/>
          <w:lang w:val="ro-MD"/>
        </w:rPr>
      </w:pPr>
      <w:r w:rsidRPr="00AB5CFD">
        <w:rPr>
          <w:b/>
          <w:noProof w:val="0"/>
          <w:color w:val="FF0000"/>
          <w:lang w:val="ro-MD"/>
        </w:rPr>
        <w:t xml:space="preserve">Notă: În cazul transferului operatorul economic va prezenta ordinul de plată cu confirmarea de către bancă a executării plății până la termenul limită de depunere a ofertei </w:t>
      </w:r>
    </w:p>
    <w:p w14:paraId="09DC8454" w14:textId="77777777" w:rsidR="0062407D" w:rsidRPr="00AB5CFD" w:rsidRDefault="0062407D" w:rsidP="0062407D">
      <w:pPr>
        <w:shd w:val="clear" w:color="auto" w:fill="FFFFFF" w:themeFill="background1"/>
        <w:tabs>
          <w:tab w:val="right" w:pos="426"/>
        </w:tabs>
        <w:spacing w:line="276" w:lineRule="auto"/>
        <w:jc w:val="both"/>
        <w:rPr>
          <w:b/>
          <w:bCs/>
          <w:i/>
          <w:iCs/>
          <w:noProof w:val="0"/>
          <w:color w:val="000000"/>
          <w:lang w:val="ro-MD"/>
        </w:rPr>
      </w:pPr>
      <w:r w:rsidRPr="00AB5CFD">
        <w:rPr>
          <w:b/>
          <w:bCs/>
          <w:i/>
          <w:iCs/>
          <w:noProof w:val="0"/>
          <w:color w:val="000000"/>
          <w:lang w:val="ro-MD"/>
        </w:rPr>
        <w:t xml:space="preserve">sau </w:t>
      </w:r>
    </w:p>
    <w:p w14:paraId="6BCD41CF" w14:textId="77777777" w:rsidR="0062407D" w:rsidRPr="00AB5CFD" w:rsidRDefault="0062407D" w:rsidP="0062407D">
      <w:pPr>
        <w:shd w:val="clear" w:color="auto" w:fill="FFFFFF" w:themeFill="background1"/>
        <w:tabs>
          <w:tab w:val="right" w:pos="426"/>
        </w:tabs>
        <w:spacing w:line="276" w:lineRule="auto"/>
        <w:jc w:val="both"/>
        <w:rPr>
          <w:noProof w:val="0"/>
          <w:color w:val="000000"/>
          <w:lang w:val="ro-MD"/>
        </w:rPr>
      </w:pPr>
      <w:r w:rsidRPr="00AB5CFD">
        <w:rPr>
          <w:b/>
          <w:bCs/>
          <w:i/>
          <w:iCs/>
          <w:noProof w:val="0"/>
          <w:color w:val="000000"/>
          <w:lang w:val="ro-MD"/>
        </w:rPr>
        <w:t>Garanție Bancară</w:t>
      </w:r>
      <w:r w:rsidRPr="00AB5CFD">
        <w:rPr>
          <w:b/>
          <w:bCs/>
          <w:noProof w:val="0"/>
          <w:color w:val="000000"/>
          <w:lang w:val="ro-MD"/>
        </w:rPr>
        <w:t xml:space="preserve"> </w:t>
      </w:r>
      <w:r w:rsidRPr="00AB5CFD">
        <w:rPr>
          <w:noProof w:val="0"/>
          <w:color w:val="000000"/>
          <w:lang w:val="ro-MD"/>
        </w:rPr>
        <w:t xml:space="preserve">conform Anexa nr. 9 din Documentația standard aprobată prin Ordinul Ministerului Finanțelor nr. 115 din 15.09.2021. </w:t>
      </w:r>
    </w:p>
    <w:p w14:paraId="3C62A45A" w14:textId="2FFFE2D9" w:rsidR="0062407D" w:rsidRPr="00AB5CFD" w:rsidRDefault="0062407D" w:rsidP="0062407D">
      <w:pPr>
        <w:shd w:val="clear" w:color="auto" w:fill="FFFFFF" w:themeFill="background1"/>
        <w:tabs>
          <w:tab w:val="right" w:pos="426"/>
        </w:tabs>
        <w:spacing w:line="276" w:lineRule="auto"/>
        <w:jc w:val="both"/>
        <w:rPr>
          <w:b/>
          <w:noProof w:val="0"/>
          <w:color w:val="FF0000"/>
          <w:lang w:val="ro-MD"/>
        </w:rPr>
      </w:pPr>
      <w:r w:rsidRPr="00AB5CFD">
        <w:rPr>
          <w:b/>
          <w:noProof w:val="0"/>
          <w:color w:val="FF0000"/>
          <w:lang w:val="ro-MD"/>
        </w:rPr>
        <w:t xml:space="preserve">Notă: În cazul în care garanția pentru ofertă este prezentată sub formă de garanție bancară, aceasta urmează a fi prezentată și în original (dacă este semnată olograf de către bancă) la sediu CAPCS, după deschiderea ofertelor în termen de până la 72 de ore. Termenul de valabilitate a garanției bancare trebuie să fie același cu termenul de valabilitate a ofertei. </w:t>
      </w:r>
    </w:p>
    <w:p w14:paraId="2B1E333D" w14:textId="77777777" w:rsidR="000271F0" w:rsidRPr="00AB5CFD" w:rsidRDefault="000271F0" w:rsidP="00155D9C">
      <w:pPr>
        <w:shd w:val="clear" w:color="auto" w:fill="FFFFFF" w:themeFill="background1"/>
        <w:tabs>
          <w:tab w:val="right" w:pos="426"/>
        </w:tabs>
        <w:jc w:val="both"/>
        <w:rPr>
          <w:b/>
          <w:noProof w:val="0"/>
          <w:u w:val="single"/>
          <w:lang w:val="ro-MD"/>
        </w:rPr>
      </w:pPr>
      <w:bookmarkStart w:id="9" w:name="_Hlk149572187"/>
      <w:r w:rsidRPr="00AB5CFD">
        <w:rPr>
          <w:b/>
          <w:noProof w:val="0"/>
          <w:u w:val="single"/>
          <w:lang w:val="ro-MD"/>
        </w:rPr>
        <w:t xml:space="preserve">Notă: Autoritatea contractantă vă reține garanția pentru ofertă, în următoarele situații: </w:t>
      </w:r>
    </w:p>
    <w:p w14:paraId="40A07A0F"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 xml:space="preserve">a) operatorul economic retrage sau modifică oferta după expirarea termenului de depunere a ofertelor; </w:t>
      </w:r>
    </w:p>
    <w:p w14:paraId="6777758D"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 xml:space="preserve">b) ofertantul câștigător nu semnează contractul de achiziții publice; </w:t>
      </w:r>
    </w:p>
    <w:p w14:paraId="6CE595D6" w14:textId="77777777" w:rsidR="000271F0" w:rsidRPr="00AB5CFD" w:rsidRDefault="000271F0" w:rsidP="00155D9C">
      <w:pPr>
        <w:shd w:val="clear" w:color="auto" w:fill="FFFFFF" w:themeFill="background1"/>
        <w:tabs>
          <w:tab w:val="right" w:pos="426"/>
        </w:tabs>
        <w:jc w:val="both"/>
        <w:rPr>
          <w:b/>
          <w:noProof w:val="0"/>
          <w:u w:val="single"/>
          <w:lang w:val="ro-MD"/>
        </w:rPr>
      </w:pPr>
      <w:r w:rsidRPr="00AB5CFD">
        <w:rPr>
          <w:b/>
          <w:noProof w:val="0"/>
          <w:u w:val="single"/>
          <w:lang w:val="ro-MD"/>
        </w:rPr>
        <w:t>c) nu se depune garanția de bună execuție a contractului după acceptarea ofertei și/sau nu se prezintă contractul semnat în termen de 10 zile din momentul transmiterii contractului spre semnare.</w:t>
      </w:r>
      <w:bookmarkEnd w:id="9"/>
    </w:p>
    <w:p w14:paraId="06AE6199" w14:textId="77777777" w:rsidR="000271F0" w:rsidRPr="00AB5CFD" w:rsidRDefault="000271F0" w:rsidP="0062407D">
      <w:pPr>
        <w:shd w:val="clear" w:color="auto" w:fill="FFFFFF" w:themeFill="background1"/>
        <w:tabs>
          <w:tab w:val="right" w:pos="426"/>
        </w:tabs>
        <w:spacing w:line="276" w:lineRule="auto"/>
        <w:jc w:val="both"/>
        <w:rPr>
          <w:b/>
          <w:noProof w:val="0"/>
          <w:color w:val="FF0000"/>
          <w:lang w:val="ro-MD"/>
        </w:rPr>
      </w:pPr>
    </w:p>
    <w:p w14:paraId="2F47D7CE" w14:textId="77777777" w:rsidR="0062407D" w:rsidRPr="00AB5CFD" w:rsidRDefault="0062407D" w:rsidP="00956289">
      <w:pPr>
        <w:numPr>
          <w:ilvl w:val="0"/>
          <w:numId w:val="2"/>
        </w:numPr>
        <w:spacing w:line="276" w:lineRule="auto"/>
        <w:ind w:left="0" w:hanging="426"/>
        <w:rPr>
          <w:b/>
          <w:noProof w:val="0"/>
          <w:lang w:val="ro-MD" w:eastAsia="ru-RU"/>
        </w:rPr>
      </w:pPr>
      <w:r w:rsidRPr="00AB5CFD">
        <w:rPr>
          <w:b/>
          <w:noProof w:val="0"/>
          <w:lang w:val="ro-MD" w:eastAsia="ru-RU"/>
        </w:rPr>
        <w:t>Garanția de bună execuție a contractului, cuantumul 5% din suma totală a contractului.</w:t>
      </w:r>
    </w:p>
    <w:p w14:paraId="722EBBC5" w14:textId="77777777" w:rsidR="0062407D" w:rsidRPr="00AB5CFD" w:rsidRDefault="0062407D" w:rsidP="0062407D">
      <w:pPr>
        <w:shd w:val="clear" w:color="auto" w:fill="FFFFFF" w:themeFill="background1"/>
        <w:tabs>
          <w:tab w:val="right" w:pos="426"/>
        </w:tabs>
        <w:spacing w:line="276" w:lineRule="auto"/>
        <w:rPr>
          <w:b/>
          <w:bCs/>
          <w:i/>
          <w:iCs/>
          <w:noProof w:val="0"/>
          <w:color w:val="000000"/>
          <w:lang w:val="ro-MD"/>
        </w:rPr>
      </w:pPr>
      <w:r w:rsidRPr="00AB5CFD">
        <w:rPr>
          <w:b/>
          <w:bCs/>
          <w:i/>
          <w:iCs/>
          <w:noProof w:val="0"/>
          <w:color w:val="000000"/>
          <w:lang w:val="ro-MD"/>
        </w:rPr>
        <w:t>Transfer la contul instituției</w:t>
      </w:r>
    </w:p>
    <w:p w14:paraId="05E66EC7" w14:textId="2F170E19" w:rsidR="0062407D" w:rsidRPr="00AB5CFD" w:rsidRDefault="0062407D" w:rsidP="0062407D">
      <w:pPr>
        <w:shd w:val="clear" w:color="auto" w:fill="FFFFFF" w:themeFill="background1"/>
        <w:tabs>
          <w:tab w:val="right" w:pos="426"/>
        </w:tabs>
        <w:spacing w:line="276" w:lineRule="auto"/>
        <w:ind w:firstLine="90"/>
        <w:rPr>
          <w:b/>
          <w:bCs/>
          <w:i/>
          <w:iCs/>
          <w:noProof w:val="0"/>
          <w:color w:val="000000"/>
          <w:lang w:val="ro-MD"/>
        </w:rPr>
      </w:pPr>
      <w:r w:rsidRPr="00AB5CFD">
        <w:rPr>
          <w:bCs/>
          <w:noProof w:val="0"/>
          <w:lang w:val="ro-MD" w:eastAsia="ru-RU"/>
        </w:rPr>
        <w:t>Beneficiar:</w:t>
      </w:r>
      <w:r w:rsidR="007D7D04" w:rsidRPr="00AB5CFD">
        <w:rPr>
          <w:bCs/>
          <w:noProof w:val="0"/>
          <w:lang w:val="ro-MD" w:eastAsia="ru-RU"/>
        </w:rPr>
        <w:tab/>
      </w:r>
      <w:r w:rsidRPr="00AB5CFD">
        <w:rPr>
          <w:bCs/>
          <w:noProof w:val="0"/>
          <w:lang w:val="ro-MD" w:eastAsia="ru-RU"/>
        </w:rPr>
        <w:t>MF-TT Chișinău-bugetul de stat</w:t>
      </w:r>
    </w:p>
    <w:p w14:paraId="743485A8" w14:textId="0D75D4E5" w:rsidR="0062407D" w:rsidRPr="00AB5CFD" w:rsidRDefault="007D7D04"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ab/>
      </w:r>
      <w:r w:rsidRPr="00AB5CFD">
        <w:rPr>
          <w:bCs/>
          <w:noProof w:val="0"/>
          <w:lang w:val="ro-MD" w:eastAsia="ru-RU"/>
        </w:rPr>
        <w:tab/>
      </w:r>
      <w:r w:rsidRPr="00AB5CFD">
        <w:rPr>
          <w:bCs/>
          <w:noProof w:val="0"/>
          <w:lang w:val="ro-MD" w:eastAsia="ru-RU"/>
        </w:rPr>
        <w:tab/>
      </w:r>
      <w:r w:rsidR="0062407D" w:rsidRPr="00AB5CFD">
        <w:rPr>
          <w:bCs/>
          <w:noProof w:val="0"/>
          <w:lang w:val="ro-MD" w:eastAsia="ru-RU"/>
        </w:rPr>
        <w:t>Centrul pentru Achiziții Publice Centralizate în Sănătate</w:t>
      </w:r>
    </w:p>
    <w:p w14:paraId="1DF8752B"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Cod fiscal: 1016601000212</w:t>
      </w:r>
    </w:p>
    <w:p w14:paraId="5FB3C544" w14:textId="2284A961"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Cont IBAN: MD23TRPCCC518430B01859AA</w:t>
      </w:r>
    </w:p>
    <w:p w14:paraId="0EA3A8F5"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Banca benefic.: Ministerul Finanțelor-Trezoreria de stat</w:t>
      </w:r>
    </w:p>
    <w:p w14:paraId="37957E05" w14:textId="77777777" w:rsidR="0062407D" w:rsidRPr="00AB5CFD" w:rsidRDefault="0062407D" w:rsidP="0062407D">
      <w:pPr>
        <w:shd w:val="clear" w:color="auto" w:fill="FFFFFF" w:themeFill="background1"/>
        <w:tabs>
          <w:tab w:val="right" w:pos="426"/>
        </w:tabs>
        <w:spacing w:line="276" w:lineRule="auto"/>
        <w:ind w:firstLine="90"/>
        <w:rPr>
          <w:bCs/>
          <w:noProof w:val="0"/>
          <w:lang w:val="ro-MD" w:eastAsia="ru-RU"/>
        </w:rPr>
      </w:pPr>
      <w:r w:rsidRPr="00AB5CFD">
        <w:rPr>
          <w:bCs/>
          <w:noProof w:val="0"/>
          <w:lang w:val="ro-MD" w:eastAsia="ru-RU"/>
        </w:rPr>
        <w:t xml:space="preserve">Codul băncii: TREZMD2X. </w:t>
      </w:r>
    </w:p>
    <w:p w14:paraId="7D105670" w14:textId="77777777" w:rsidR="0062407D" w:rsidRPr="00AB5CFD" w:rsidRDefault="0062407D" w:rsidP="0062407D">
      <w:pPr>
        <w:shd w:val="clear" w:color="auto" w:fill="FFFFFF" w:themeFill="background1"/>
        <w:tabs>
          <w:tab w:val="right" w:pos="426"/>
        </w:tabs>
        <w:spacing w:line="276" w:lineRule="auto"/>
        <w:ind w:firstLine="90"/>
        <w:rPr>
          <w:i/>
          <w:iCs/>
          <w:noProof w:val="0"/>
          <w:color w:val="000000"/>
          <w:lang w:val="ro-MD"/>
        </w:rPr>
      </w:pPr>
      <w:r w:rsidRPr="00AB5CFD">
        <w:rPr>
          <w:i/>
          <w:iCs/>
          <w:noProof w:val="0"/>
          <w:color w:val="000000"/>
          <w:lang w:val="ro-MD"/>
        </w:rPr>
        <w:t>Cu următoarea notă: Garanția de bună execuție în cuantum de 5% la procedura de achiziție</w:t>
      </w:r>
    </w:p>
    <w:p w14:paraId="76D0F19B" w14:textId="77777777" w:rsidR="0062407D" w:rsidRPr="00AB5CFD" w:rsidRDefault="0062407D" w:rsidP="0062407D">
      <w:pPr>
        <w:shd w:val="clear" w:color="auto" w:fill="FFFFFF" w:themeFill="background1"/>
        <w:tabs>
          <w:tab w:val="right" w:pos="426"/>
        </w:tabs>
        <w:spacing w:line="276" w:lineRule="auto"/>
        <w:ind w:firstLine="90"/>
        <w:rPr>
          <w:i/>
          <w:iCs/>
          <w:noProof w:val="0"/>
          <w:color w:val="000000"/>
          <w:lang w:val="ro-MD"/>
        </w:rPr>
      </w:pPr>
      <w:r w:rsidRPr="00AB5CFD">
        <w:rPr>
          <w:i/>
          <w:iCs/>
          <w:noProof w:val="0"/>
          <w:color w:val="000000"/>
          <w:lang w:val="ro-MD"/>
        </w:rPr>
        <w:t>publică nr. _____din ______.</w:t>
      </w:r>
    </w:p>
    <w:p w14:paraId="48D1CF4E" w14:textId="77777777" w:rsidR="0062407D" w:rsidRPr="00AB5CFD" w:rsidRDefault="0062407D" w:rsidP="0062407D">
      <w:pPr>
        <w:spacing w:line="276" w:lineRule="auto"/>
        <w:ind w:firstLine="90"/>
        <w:rPr>
          <w:b/>
          <w:i/>
          <w:iCs/>
          <w:noProof w:val="0"/>
          <w:lang w:val="ro-MD" w:eastAsia="ru-RU"/>
        </w:rPr>
      </w:pPr>
      <w:r w:rsidRPr="00AB5CFD">
        <w:rPr>
          <w:b/>
          <w:i/>
          <w:iCs/>
          <w:noProof w:val="0"/>
          <w:lang w:val="ro-MD" w:eastAsia="ru-RU"/>
        </w:rPr>
        <w:t>sau</w:t>
      </w:r>
    </w:p>
    <w:p w14:paraId="340AB0E3" w14:textId="77777777" w:rsidR="0062407D" w:rsidRPr="00AB5CFD" w:rsidRDefault="0062407D" w:rsidP="0062407D">
      <w:pPr>
        <w:shd w:val="clear" w:color="auto" w:fill="FFFFFF" w:themeFill="background1"/>
        <w:tabs>
          <w:tab w:val="right" w:pos="426"/>
        </w:tabs>
        <w:spacing w:line="276" w:lineRule="auto"/>
        <w:ind w:firstLine="90"/>
        <w:jc w:val="both"/>
        <w:rPr>
          <w:noProof w:val="0"/>
          <w:color w:val="000000"/>
          <w:lang w:val="ro-MD"/>
        </w:rPr>
      </w:pPr>
      <w:r w:rsidRPr="00AB5CFD">
        <w:rPr>
          <w:b/>
          <w:bCs/>
          <w:i/>
          <w:iCs/>
          <w:noProof w:val="0"/>
          <w:color w:val="000000"/>
          <w:lang w:val="ro-MD"/>
        </w:rPr>
        <w:t>Garanție Bancară</w:t>
      </w:r>
      <w:r w:rsidRPr="00AB5CFD">
        <w:rPr>
          <w:b/>
          <w:bCs/>
          <w:noProof w:val="0"/>
          <w:color w:val="000000"/>
          <w:lang w:val="ro-MD"/>
        </w:rPr>
        <w:t xml:space="preserve"> </w:t>
      </w:r>
      <w:r w:rsidRPr="00AB5CFD">
        <w:rPr>
          <w:noProof w:val="0"/>
          <w:color w:val="000000"/>
          <w:lang w:val="ro-MD"/>
        </w:rPr>
        <w:t xml:space="preserve">conform Anexa nr. 10 din Documentația standard aprobată prin Ordinul Ministerului Finanțelor nr. 115 din 15.09.2021, în original atașată la contract. </w:t>
      </w:r>
    </w:p>
    <w:p w14:paraId="1930CE3B" w14:textId="70B1072A" w:rsidR="0062407D" w:rsidRPr="00AB5CFD" w:rsidRDefault="0062407D" w:rsidP="0062407D">
      <w:pPr>
        <w:shd w:val="clear" w:color="auto" w:fill="FFFFFF" w:themeFill="background1"/>
        <w:tabs>
          <w:tab w:val="right" w:pos="426"/>
        </w:tabs>
        <w:spacing w:line="276" w:lineRule="auto"/>
        <w:ind w:firstLine="90"/>
        <w:jc w:val="both"/>
        <w:rPr>
          <w:b/>
          <w:bCs/>
          <w:noProof w:val="0"/>
          <w:color w:val="FF0000"/>
          <w:u w:val="single"/>
          <w:lang w:val="ro-MD"/>
        </w:rPr>
      </w:pPr>
      <w:r w:rsidRPr="00AB5CFD">
        <w:rPr>
          <w:b/>
          <w:bCs/>
          <w:noProof w:val="0"/>
          <w:color w:val="FF0000"/>
          <w:u w:val="single"/>
          <w:lang w:val="ro-MD"/>
        </w:rPr>
        <w:t>Notă: Garanția de bună execuție va fi valabilă până la data de 31.01.202</w:t>
      </w:r>
      <w:r w:rsidR="00085078">
        <w:rPr>
          <w:b/>
          <w:bCs/>
          <w:noProof w:val="0"/>
          <w:color w:val="FF0000"/>
          <w:u w:val="single"/>
          <w:lang w:val="ro-MD"/>
        </w:rPr>
        <w:t>8</w:t>
      </w:r>
      <w:r w:rsidRPr="00AB5CFD">
        <w:rPr>
          <w:b/>
          <w:bCs/>
          <w:noProof w:val="0"/>
          <w:color w:val="FF0000"/>
          <w:u w:val="single"/>
          <w:lang w:val="ro-MD"/>
        </w:rPr>
        <w:t>.</w:t>
      </w:r>
    </w:p>
    <w:p w14:paraId="00647824" w14:textId="77777777" w:rsidR="0062407D" w:rsidRPr="00AB5CFD" w:rsidRDefault="0062407D" w:rsidP="0062407D">
      <w:pPr>
        <w:shd w:val="clear" w:color="auto" w:fill="FFFFFF" w:themeFill="background1"/>
        <w:tabs>
          <w:tab w:val="right" w:pos="426"/>
        </w:tabs>
        <w:spacing w:line="276" w:lineRule="auto"/>
        <w:jc w:val="both"/>
        <w:rPr>
          <w:b/>
          <w:bCs/>
          <w:noProof w:val="0"/>
          <w:color w:val="FF0000"/>
          <w:u w:val="single"/>
          <w:lang w:val="ro-MD"/>
        </w:rPr>
      </w:pPr>
    </w:p>
    <w:p w14:paraId="2961B43A" w14:textId="77777777" w:rsidR="0062407D" w:rsidRPr="00AB5CFD" w:rsidRDefault="0062407D" w:rsidP="00956289">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Motivul recurgerii la procedura accelerată (în cazul licitației deschise, restrânse și a procedurii negociate), nu se aplică.</w:t>
      </w:r>
    </w:p>
    <w:p w14:paraId="244BE2ED" w14:textId="715EFCBB" w:rsidR="0062407D" w:rsidRPr="00AB5CFD" w:rsidRDefault="0062407D" w:rsidP="004D5D5A">
      <w:pPr>
        <w:pStyle w:val="ListParagraph"/>
        <w:numPr>
          <w:ilvl w:val="0"/>
          <w:numId w:val="2"/>
        </w:numPr>
        <w:tabs>
          <w:tab w:val="clear" w:pos="1134"/>
        </w:tabs>
        <w:ind w:left="0"/>
        <w:rPr>
          <w:b/>
          <w:lang w:val="ro-MD" w:eastAsia="ru-RU"/>
        </w:rPr>
      </w:pPr>
      <w:r w:rsidRPr="00AB5CFD">
        <w:rPr>
          <w:b/>
          <w:lang w:val="ro-MD" w:eastAsia="ru-RU"/>
        </w:rPr>
        <w:t>Tehnici și instrumente specifice de atribuire</w:t>
      </w:r>
      <w:r w:rsidR="004C4DB4" w:rsidRPr="00AB5CFD">
        <w:rPr>
          <w:b/>
          <w:lang w:val="ro-MD" w:eastAsia="ru-RU"/>
        </w:rPr>
        <w:t>:</w:t>
      </w:r>
      <w:r w:rsidR="0008717A" w:rsidRPr="00AB5CFD">
        <w:rPr>
          <w:b/>
          <w:lang w:val="ro-MD" w:eastAsia="ru-RU"/>
        </w:rPr>
        <w:t xml:space="preserve"> </w:t>
      </w:r>
      <w:r w:rsidR="00264CE9">
        <w:rPr>
          <w:b/>
          <w:lang w:val="ro-MD" w:eastAsia="ru-RU"/>
        </w:rPr>
        <w:t>NU SE APLICĂ</w:t>
      </w:r>
      <w:r w:rsidR="004C4DB4" w:rsidRPr="00AB5CFD">
        <w:rPr>
          <w:b/>
          <w:lang w:val="ro-MD" w:eastAsia="ru-RU"/>
        </w:rPr>
        <w:t xml:space="preserve"> </w:t>
      </w:r>
    </w:p>
    <w:p w14:paraId="0E4D5566" w14:textId="77777777" w:rsidR="0062407D" w:rsidRPr="00AB5CF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t>Condiții speciale de care depinde îndeplinirea contractului: nu se aplică</w:t>
      </w:r>
    </w:p>
    <w:p w14:paraId="47D1DF7A" w14:textId="06CC9367" w:rsidR="0062407D" w:rsidRPr="00AB5CFD" w:rsidRDefault="0062407D" w:rsidP="004D5D5A">
      <w:pPr>
        <w:numPr>
          <w:ilvl w:val="0"/>
          <w:numId w:val="2"/>
        </w:numPr>
        <w:tabs>
          <w:tab w:val="right" w:pos="426"/>
        </w:tabs>
        <w:spacing w:line="276" w:lineRule="auto"/>
        <w:ind w:left="0"/>
        <w:rPr>
          <w:b/>
          <w:noProof w:val="0"/>
          <w:lang w:val="ro-MD" w:eastAsia="ru-RU"/>
        </w:rPr>
      </w:pPr>
      <w:bookmarkStart w:id="10" w:name="_Hlk71621175"/>
      <w:r w:rsidRPr="00AB5CFD">
        <w:rPr>
          <w:b/>
          <w:noProof w:val="0"/>
          <w:lang w:val="ro-MD" w:eastAsia="ru-RU"/>
        </w:rPr>
        <w:t xml:space="preserve">Ofertele se prezintă: în </w:t>
      </w:r>
      <w:bookmarkEnd w:id="10"/>
      <w:r w:rsidRPr="00AB5CFD">
        <w:rPr>
          <w:b/>
          <w:noProof w:val="0"/>
          <w:lang w:val="ro-MD" w:eastAsia="ru-RU"/>
        </w:rPr>
        <w:t>lei.</w:t>
      </w:r>
    </w:p>
    <w:p w14:paraId="597738B7" w14:textId="73E1D734" w:rsidR="0062407D" w:rsidRPr="00AB5CF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t xml:space="preserve">Criteriul de evaluare aplicat pentru atribuirea contractului: </w:t>
      </w:r>
      <w:bookmarkStart w:id="11" w:name="_Hlk104891147"/>
      <w:r w:rsidRPr="00AB5CFD">
        <w:rPr>
          <w:b/>
          <w:noProof w:val="0"/>
          <w:lang w:val="ro-MD" w:eastAsia="ru-RU"/>
        </w:rPr>
        <w:t xml:space="preserve">cel mai scăzut preț. </w:t>
      </w:r>
    </w:p>
    <w:p w14:paraId="4DC7A5D0" w14:textId="5662AEFA" w:rsidR="0062407D" w:rsidRPr="00AB5CFD" w:rsidRDefault="0062407D" w:rsidP="004D5D5A">
      <w:pPr>
        <w:numPr>
          <w:ilvl w:val="0"/>
          <w:numId w:val="2"/>
        </w:numPr>
        <w:tabs>
          <w:tab w:val="right" w:pos="0"/>
        </w:tabs>
        <w:spacing w:line="276" w:lineRule="auto"/>
        <w:ind w:left="0"/>
        <w:rPr>
          <w:b/>
          <w:noProof w:val="0"/>
          <w:lang w:val="ro-MD" w:eastAsia="ru-RU"/>
        </w:rPr>
      </w:pPr>
      <w:r w:rsidRPr="00AB5CFD">
        <w:rPr>
          <w:b/>
          <w:noProof w:val="0"/>
          <w:lang w:val="ro-MD" w:eastAsia="ru-RU"/>
        </w:rPr>
        <w:t>Modalitatea evaluării ofertelor: per lot cu corespunderea tuturor cerințelor.</w:t>
      </w:r>
    </w:p>
    <w:bookmarkEnd w:id="11"/>
    <w:p w14:paraId="7F30F486" w14:textId="77777777" w:rsidR="0062407D" w:rsidRPr="00AB5CFD" w:rsidRDefault="0062407D" w:rsidP="004D5D5A">
      <w:pPr>
        <w:numPr>
          <w:ilvl w:val="0"/>
          <w:numId w:val="2"/>
        </w:numPr>
        <w:tabs>
          <w:tab w:val="right" w:pos="426"/>
        </w:tabs>
        <w:spacing w:line="276" w:lineRule="auto"/>
        <w:ind w:left="0"/>
        <w:jc w:val="both"/>
        <w:rPr>
          <w:b/>
          <w:noProof w:val="0"/>
          <w:lang w:val="ro-MD" w:eastAsia="ru-RU"/>
        </w:rPr>
      </w:pPr>
      <w:r w:rsidRPr="00AB5CFD">
        <w:rPr>
          <w:b/>
          <w:noProof w:val="0"/>
          <w:lang w:val="ro-MD" w:eastAsia="ru-RU"/>
        </w:rPr>
        <w:t>Factorii de evaluare a ofertei celei mai avantajoase din punct de vedere economic, precum și ponderile lor: nu se aplică</w:t>
      </w:r>
    </w:p>
    <w:p w14:paraId="1421C253"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Termenul limită de depunere/deschidere a ofertelor:</w:t>
      </w:r>
    </w:p>
    <w:p w14:paraId="6E28B78D" w14:textId="77777777" w:rsidR="0062407D" w:rsidRPr="00AB5CFD" w:rsidRDefault="0062407D" w:rsidP="004D5D5A">
      <w:pPr>
        <w:numPr>
          <w:ilvl w:val="0"/>
          <w:numId w:val="4"/>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conform SIA RSAP MTender</w:t>
      </w:r>
    </w:p>
    <w:p w14:paraId="2B168E6A"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 xml:space="preserve">Adresa la care trebuie transmise ofertele sau cererile de participare: </w:t>
      </w:r>
    </w:p>
    <w:p w14:paraId="1B624B75" w14:textId="77777777" w:rsidR="0062407D" w:rsidRPr="00AB5CFD" w:rsidRDefault="0062407D" w:rsidP="004D5D5A">
      <w:pPr>
        <w:shd w:val="clear" w:color="auto" w:fill="FFFFFF" w:themeFill="background1"/>
        <w:spacing w:line="276" w:lineRule="auto"/>
        <w:jc w:val="both"/>
        <w:rPr>
          <w:b/>
          <w:noProof w:val="0"/>
          <w:lang w:val="ro-MD" w:eastAsia="ru-RU"/>
        </w:rPr>
      </w:pPr>
      <w:r w:rsidRPr="00AB5CFD">
        <w:rPr>
          <w:b/>
          <w:i/>
          <w:noProof w:val="0"/>
          <w:lang w:val="ro-MD" w:eastAsia="ru-RU"/>
        </w:rPr>
        <w:t>Ofertele sau cererile de participare vor fi depuse electronic prin intermediul SIA RSAP</w:t>
      </w:r>
    </w:p>
    <w:p w14:paraId="24F57DE7" w14:textId="0BEE5D7A" w:rsidR="0062407D" w:rsidRPr="00AB5CFD" w:rsidRDefault="0062407D" w:rsidP="004D5D5A">
      <w:pPr>
        <w:numPr>
          <w:ilvl w:val="0"/>
          <w:numId w:val="2"/>
        </w:numPr>
        <w:tabs>
          <w:tab w:val="right" w:pos="426"/>
        </w:tabs>
        <w:spacing w:line="276" w:lineRule="auto"/>
        <w:ind w:left="0"/>
        <w:rPr>
          <w:b/>
          <w:noProof w:val="0"/>
          <w:lang w:val="ro-MD" w:eastAsia="ru-RU"/>
        </w:rPr>
      </w:pPr>
      <w:r w:rsidRPr="00AB5CFD">
        <w:rPr>
          <w:b/>
          <w:noProof w:val="0"/>
          <w:lang w:val="ro-MD" w:eastAsia="ru-RU"/>
        </w:rPr>
        <w:lastRenderedPageBreak/>
        <w:t>Termenul de valabilitate a ofertelor: 1</w:t>
      </w:r>
      <w:r w:rsidR="009B55B7" w:rsidRPr="00AB5CFD">
        <w:rPr>
          <w:b/>
          <w:noProof w:val="0"/>
          <w:lang w:val="ro-MD" w:eastAsia="ru-RU"/>
        </w:rPr>
        <w:t>6</w:t>
      </w:r>
      <w:r w:rsidRPr="00AB5CFD">
        <w:rPr>
          <w:b/>
          <w:noProof w:val="0"/>
          <w:lang w:val="ro-MD" w:eastAsia="ru-RU"/>
        </w:rPr>
        <w:t>0 de zile</w:t>
      </w:r>
    </w:p>
    <w:p w14:paraId="78EBDBCF" w14:textId="77777777" w:rsidR="0062407D" w:rsidRPr="00AB5CFD" w:rsidRDefault="0062407D" w:rsidP="004D5D5A">
      <w:pPr>
        <w:numPr>
          <w:ilvl w:val="0"/>
          <w:numId w:val="2"/>
        </w:numPr>
        <w:tabs>
          <w:tab w:val="right" w:pos="426"/>
        </w:tabs>
        <w:spacing w:line="276" w:lineRule="auto"/>
        <w:ind w:left="0"/>
        <w:rPr>
          <w:b/>
          <w:i/>
          <w:noProof w:val="0"/>
          <w:lang w:val="ro-MD" w:eastAsia="ru-RU"/>
        </w:rPr>
      </w:pPr>
      <w:r w:rsidRPr="00AB5CFD">
        <w:rPr>
          <w:b/>
          <w:noProof w:val="0"/>
          <w:lang w:val="ro-MD" w:eastAsia="ru-RU"/>
        </w:rPr>
        <w:t xml:space="preserve">Locul deschiderii ofertelor: </w:t>
      </w:r>
      <w:r w:rsidRPr="00AB5CFD">
        <w:rPr>
          <w:b/>
          <w:bCs/>
          <w:noProof w:val="0"/>
          <w:lang w:val="ro-MD" w:eastAsia="ru-RU"/>
        </w:rPr>
        <w:t>SIA RSAP</w:t>
      </w:r>
      <w:r w:rsidRPr="00AB5CFD">
        <w:rPr>
          <w:noProof w:val="0"/>
          <w:lang w:val="ro-MD" w:eastAsia="ru-RU"/>
        </w:rPr>
        <w:t xml:space="preserve"> </w:t>
      </w:r>
    </w:p>
    <w:p w14:paraId="0B5C8CB0" w14:textId="77777777" w:rsidR="0062407D" w:rsidRPr="00AB5CFD" w:rsidRDefault="0062407D" w:rsidP="004D5D5A">
      <w:pPr>
        <w:numPr>
          <w:ilvl w:val="0"/>
          <w:numId w:val="2"/>
        </w:numPr>
        <w:tabs>
          <w:tab w:val="right" w:pos="426"/>
        </w:tabs>
        <w:spacing w:line="276" w:lineRule="auto"/>
        <w:ind w:left="0"/>
        <w:rPr>
          <w:b/>
          <w:i/>
          <w:noProof w:val="0"/>
          <w:lang w:val="ro-MD" w:eastAsia="ru-RU"/>
        </w:rPr>
      </w:pPr>
      <w:r w:rsidRPr="00AB5CFD">
        <w:rPr>
          <w:b/>
          <w:i/>
          <w:noProof w:val="0"/>
          <w:lang w:val="ro-MD" w:eastAsia="ru-RU"/>
        </w:rPr>
        <w:t xml:space="preserve">Ofertele întârziate vor fi respinse. </w:t>
      </w:r>
    </w:p>
    <w:p w14:paraId="788DF268" w14:textId="77777777" w:rsidR="0062407D" w:rsidRPr="00AB5CFD"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 xml:space="preserve">Persoanele autorizate să asiste la deschiderea ofertelor: </w:t>
      </w:r>
      <w:r w:rsidRPr="00AB5CFD">
        <w:rPr>
          <w:b/>
          <w:noProof w:val="0"/>
          <w:lang w:val="ro-MD" w:eastAsia="ru-RU"/>
        </w:rPr>
        <w:br/>
      </w:r>
      <w:r w:rsidRPr="00AB5CFD">
        <w:rPr>
          <w:b/>
          <w:i/>
          <w:noProof w:val="0"/>
          <w:lang w:val="ro-MD" w:eastAsia="ru-RU"/>
        </w:rPr>
        <w:t>Ofertanții sau reprezentanții acestora au dreptul să participe la deschiderea ofertelor, cu excepția cazului când ofertele au fost depuse prin SIA RSAP</w:t>
      </w:r>
      <w:r w:rsidRPr="00AB5CFD">
        <w:rPr>
          <w:b/>
          <w:noProof w:val="0"/>
          <w:lang w:val="ro-MD" w:eastAsia="ru-RU"/>
        </w:rPr>
        <w:t>.</w:t>
      </w:r>
    </w:p>
    <w:p w14:paraId="78998201"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Limba sau limbile în care trebuie redactate ofertele sau cererile de participare: limba se stat.</w:t>
      </w:r>
    </w:p>
    <w:p w14:paraId="341D54E1" w14:textId="77777777" w:rsidR="0062407D" w:rsidRPr="00AB5CFD" w:rsidRDefault="0062407D" w:rsidP="004D5D5A">
      <w:pPr>
        <w:numPr>
          <w:ilvl w:val="0"/>
          <w:numId w:val="2"/>
        </w:numPr>
        <w:shd w:val="clear" w:color="auto" w:fill="FFFFFF" w:themeFill="background1"/>
        <w:tabs>
          <w:tab w:val="right" w:pos="426"/>
        </w:tabs>
        <w:spacing w:line="276" w:lineRule="auto"/>
        <w:ind w:left="0"/>
        <w:rPr>
          <w:noProof w:val="0"/>
          <w:lang w:val="ro-MD" w:eastAsia="ru-RU"/>
        </w:rPr>
      </w:pPr>
      <w:r w:rsidRPr="00AB5CFD">
        <w:rPr>
          <w:b/>
          <w:noProof w:val="0"/>
          <w:lang w:val="ro-MD" w:eastAsia="ru-RU"/>
        </w:rPr>
        <w:t>Respectivul contract se referă la un proiect și/sau program finanțat din fonduri ale Uniunii Europene: nu</w:t>
      </w:r>
    </w:p>
    <w:p w14:paraId="644E0098"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 xml:space="preserve">Denumirea și adresa organismului competent de soluționare a contestațiilor: </w:t>
      </w:r>
    </w:p>
    <w:p w14:paraId="1F79C4A7"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Agenția Națională pentru Soluționarea Contestațiilor</w:t>
      </w:r>
    </w:p>
    <w:p w14:paraId="1D79F0B2"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Adresa: mun. Chișinău, bd. Ștefan cel Mare și Sfânt nr.124 (et.4), MD 2001;</w:t>
      </w:r>
    </w:p>
    <w:p w14:paraId="6A138EB7" w14:textId="77777777" w:rsidR="0062407D" w:rsidRPr="00AB5CFD" w:rsidRDefault="0062407D" w:rsidP="004D5D5A">
      <w:pPr>
        <w:shd w:val="clear" w:color="auto" w:fill="FFFFFF" w:themeFill="background1"/>
        <w:spacing w:line="276" w:lineRule="auto"/>
        <w:rPr>
          <w:b/>
          <w:i/>
          <w:noProof w:val="0"/>
          <w:lang w:val="ro-MD" w:eastAsia="ru-RU"/>
        </w:rPr>
      </w:pPr>
      <w:r w:rsidRPr="00AB5CFD">
        <w:rPr>
          <w:b/>
          <w:i/>
          <w:noProof w:val="0"/>
          <w:lang w:val="ro-MD" w:eastAsia="ru-RU"/>
        </w:rPr>
        <w:t>Tel/Fax/email:022-820 652, 022 820-651, contestatii@ansc.md</w:t>
      </w:r>
    </w:p>
    <w:p w14:paraId="0B56E936"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Data (datele) și referința (referințele) publicărilor anterioare în Jurnalul Oficial al Uniunii Europene privind contractul (contractele) la care se referă anunțul respectiv (dacă este cazul): se va publica după publicare în SIA RSAP (Mtender).</w:t>
      </w:r>
    </w:p>
    <w:p w14:paraId="203D7138" w14:textId="6F3A5834" w:rsidR="0062407D" w:rsidRPr="00AB5CFD" w:rsidRDefault="0062407D" w:rsidP="004D5D5A">
      <w:pPr>
        <w:numPr>
          <w:ilvl w:val="0"/>
          <w:numId w:val="2"/>
        </w:numPr>
        <w:shd w:val="clear" w:color="auto" w:fill="FFFFFF" w:themeFill="background1"/>
        <w:tabs>
          <w:tab w:val="right" w:pos="426"/>
        </w:tabs>
        <w:spacing w:line="276" w:lineRule="auto"/>
        <w:ind w:left="0"/>
        <w:jc w:val="both"/>
        <w:rPr>
          <w:b/>
          <w:noProof w:val="0"/>
          <w:lang w:val="ro-MD" w:eastAsia="ru-RU"/>
        </w:rPr>
      </w:pPr>
      <w:r w:rsidRPr="00AB5CFD">
        <w:rPr>
          <w:b/>
          <w:noProof w:val="0"/>
          <w:lang w:val="ro-MD" w:eastAsia="ru-RU"/>
        </w:rPr>
        <w:t>În cazul achizițiilor periodice, calendarul estimat pentru publicarea anunțurilor viitoare</w:t>
      </w:r>
      <w:r w:rsidR="005A0384">
        <w:rPr>
          <w:b/>
          <w:noProof w:val="0"/>
          <w:shd w:val="clear" w:color="auto" w:fill="FFFFFF" w:themeFill="background1"/>
          <w:lang w:val="ro-MD" w:eastAsia="ru-RU"/>
        </w:rPr>
        <w:t>: Nu se aplică</w:t>
      </w:r>
    </w:p>
    <w:p w14:paraId="51849852" w14:textId="30A949DD" w:rsidR="004D5D5A" w:rsidRPr="00AB5CFD" w:rsidRDefault="0062407D" w:rsidP="004D5D5A">
      <w:pPr>
        <w:numPr>
          <w:ilvl w:val="0"/>
          <w:numId w:val="2"/>
        </w:numPr>
        <w:shd w:val="clear" w:color="auto" w:fill="FFFFFF" w:themeFill="background1"/>
        <w:tabs>
          <w:tab w:val="right" w:pos="426"/>
        </w:tabs>
        <w:spacing w:line="276" w:lineRule="auto"/>
        <w:ind w:left="0"/>
        <w:rPr>
          <w:b/>
          <w:bCs/>
          <w:noProof w:val="0"/>
          <w:lang w:val="ro-MD" w:eastAsia="ru-RU"/>
        </w:rPr>
      </w:pPr>
      <w:r w:rsidRPr="00AB5CFD">
        <w:rPr>
          <w:b/>
          <w:noProof w:val="0"/>
          <w:lang w:val="ro-MD" w:eastAsia="ru-RU"/>
        </w:rPr>
        <w:t>Data publicării anunțului de intenție</w:t>
      </w:r>
      <w:r w:rsidRPr="00AB5CFD">
        <w:rPr>
          <w:b/>
          <w:noProof w:val="0"/>
          <w:shd w:val="clear" w:color="auto" w:fill="FFFFFF" w:themeFill="background1"/>
          <w:lang w:val="ro-MD" w:eastAsia="ru-RU"/>
        </w:rPr>
        <w:t>:</w:t>
      </w:r>
      <w:r w:rsidR="005216D1" w:rsidRPr="00AB5CFD">
        <w:t xml:space="preserve"> </w:t>
      </w:r>
    </w:p>
    <w:p w14:paraId="11DB7C15" w14:textId="526CBD5C" w:rsidR="0062407D" w:rsidRPr="00AB5CFD" w:rsidRDefault="0062407D" w:rsidP="004D5D5A">
      <w:pPr>
        <w:numPr>
          <w:ilvl w:val="0"/>
          <w:numId w:val="2"/>
        </w:numPr>
        <w:shd w:val="clear" w:color="auto" w:fill="FFFFFF" w:themeFill="background1"/>
        <w:tabs>
          <w:tab w:val="right" w:pos="426"/>
        </w:tabs>
        <w:spacing w:line="276" w:lineRule="auto"/>
        <w:ind w:left="0"/>
        <w:jc w:val="both"/>
        <w:rPr>
          <w:b/>
          <w:noProof w:val="0"/>
          <w:highlight w:val="yellow"/>
          <w:lang w:val="ro-MD" w:eastAsia="ru-RU"/>
        </w:rPr>
      </w:pPr>
      <w:r w:rsidRPr="00AB5CFD">
        <w:rPr>
          <w:b/>
          <w:noProof w:val="0"/>
          <w:lang w:val="ro-MD" w:eastAsia="ru-RU"/>
        </w:rPr>
        <w:t>Data transmiterii spre publicare a anunțului de participar</w:t>
      </w:r>
      <w:r w:rsidRPr="00AB5CFD">
        <w:rPr>
          <w:b/>
          <w:noProof w:val="0"/>
          <w:shd w:val="clear" w:color="auto" w:fill="FFFFFF" w:themeFill="background1"/>
          <w:lang w:val="ro-MD" w:eastAsia="ru-RU"/>
        </w:rPr>
        <w:t xml:space="preserve">e: </w:t>
      </w:r>
    </w:p>
    <w:p w14:paraId="2C33DF1D" w14:textId="77777777" w:rsidR="0062407D" w:rsidRPr="00AB5CFD" w:rsidRDefault="0062407D" w:rsidP="004D5D5A">
      <w:pPr>
        <w:numPr>
          <w:ilvl w:val="0"/>
          <w:numId w:val="2"/>
        </w:numPr>
        <w:shd w:val="clear" w:color="auto" w:fill="FFFFFF" w:themeFill="background1"/>
        <w:tabs>
          <w:tab w:val="right" w:pos="426"/>
        </w:tabs>
        <w:spacing w:line="276" w:lineRule="auto"/>
        <w:ind w:left="0"/>
        <w:rPr>
          <w:b/>
          <w:noProof w:val="0"/>
          <w:lang w:val="ro-MD" w:eastAsia="ru-RU"/>
        </w:rPr>
      </w:pPr>
      <w:r w:rsidRPr="00AB5CFD">
        <w:rPr>
          <w:b/>
          <w:noProof w:val="0"/>
          <w:lang w:val="ro-MD" w:eastAsia="ru-RU"/>
        </w:rPr>
        <w:t>În cadrul procedurii de achiziție publică se va utiliza/accepta:</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5305"/>
        <w:gridCol w:w="3785"/>
      </w:tblGrid>
      <w:tr w:rsidR="0062407D" w:rsidRPr="00AB5CFD" w14:paraId="4F95BCE8" w14:textId="77777777" w:rsidTr="00187B13">
        <w:tc>
          <w:tcPr>
            <w:tcW w:w="5305" w:type="dxa"/>
            <w:shd w:val="clear" w:color="auto" w:fill="FFFFFF" w:themeFill="background1"/>
          </w:tcPr>
          <w:p w14:paraId="5D0318D3"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Denumirea instrumentului electronic</w:t>
            </w:r>
          </w:p>
        </w:tc>
        <w:tc>
          <w:tcPr>
            <w:tcW w:w="3785" w:type="dxa"/>
            <w:shd w:val="clear" w:color="auto" w:fill="FFFFFF" w:themeFill="background1"/>
          </w:tcPr>
          <w:p w14:paraId="5ADC46D2"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Se va utiliza/accepta sau nu</w:t>
            </w:r>
          </w:p>
        </w:tc>
      </w:tr>
      <w:tr w:rsidR="0062407D" w:rsidRPr="00AB5CFD" w14:paraId="3B954B87" w14:textId="77777777" w:rsidTr="00187B13">
        <w:tc>
          <w:tcPr>
            <w:tcW w:w="5305" w:type="dxa"/>
            <w:shd w:val="clear" w:color="auto" w:fill="FFFFFF" w:themeFill="background1"/>
          </w:tcPr>
          <w:p w14:paraId="3E7CE939"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Depunerea electronică a ofertelor sau a cererilor de participare</w:t>
            </w:r>
          </w:p>
        </w:tc>
        <w:tc>
          <w:tcPr>
            <w:tcW w:w="3785" w:type="dxa"/>
            <w:shd w:val="clear" w:color="auto" w:fill="FFFFFF" w:themeFill="background1"/>
          </w:tcPr>
          <w:p w14:paraId="590BFA7C"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Se va utiliza</w:t>
            </w:r>
          </w:p>
        </w:tc>
      </w:tr>
      <w:tr w:rsidR="0062407D" w:rsidRPr="00AB5CFD" w14:paraId="0E3654D4" w14:textId="77777777" w:rsidTr="00187B13">
        <w:tc>
          <w:tcPr>
            <w:tcW w:w="5305" w:type="dxa"/>
            <w:shd w:val="clear" w:color="auto" w:fill="FFFFFF" w:themeFill="background1"/>
          </w:tcPr>
          <w:p w14:paraId="697F43C5"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Sistemul de comenzi electronice</w:t>
            </w:r>
          </w:p>
        </w:tc>
        <w:tc>
          <w:tcPr>
            <w:tcW w:w="3785" w:type="dxa"/>
            <w:shd w:val="clear" w:color="auto" w:fill="FFFFFF" w:themeFill="background1"/>
          </w:tcPr>
          <w:p w14:paraId="5257D294" w14:textId="77777777" w:rsidR="0062407D" w:rsidRPr="00AB5CFD" w:rsidRDefault="0062407D" w:rsidP="00187B13">
            <w:pPr>
              <w:shd w:val="clear" w:color="auto" w:fill="FFFFFF" w:themeFill="background1"/>
              <w:tabs>
                <w:tab w:val="right" w:pos="426"/>
              </w:tabs>
              <w:spacing w:line="276" w:lineRule="auto"/>
              <w:rPr>
                <w:noProof w:val="0"/>
                <w:lang w:val="ro-MD"/>
              </w:rPr>
            </w:pPr>
            <w:r w:rsidRPr="00AB5CFD">
              <w:rPr>
                <w:noProof w:val="0"/>
                <w:lang w:val="ro-MD"/>
              </w:rPr>
              <w:t>-</w:t>
            </w:r>
          </w:p>
        </w:tc>
      </w:tr>
      <w:tr w:rsidR="0062407D" w:rsidRPr="00AB5CFD" w14:paraId="21906459" w14:textId="77777777" w:rsidTr="00187B13">
        <w:tc>
          <w:tcPr>
            <w:tcW w:w="5305" w:type="dxa"/>
            <w:shd w:val="clear" w:color="auto" w:fill="FFFFFF" w:themeFill="background1"/>
          </w:tcPr>
          <w:p w14:paraId="5561136B"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Facturarea electronică</w:t>
            </w:r>
          </w:p>
        </w:tc>
        <w:tc>
          <w:tcPr>
            <w:tcW w:w="3785" w:type="dxa"/>
            <w:shd w:val="clear" w:color="auto" w:fill="FFFFFF" w:themeFill="background1"/>
          </w:tcPr>
          <w:p w14:paraId="0832D7E0"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Se va utiliza</w:t>
            </w:r>
          </w:p>
        </w:tc>
      </w:tr>
      <w:tr w:rsidR="0062407D" w:rsidRPr="00AB5CFD" w14:paraId="47723706" w14:textId="77777777" w:rsidTr="00187B13">
        <w:trPr>
          <w:trHeight w:val="77"/>
        </w:trPr>
        <w:tc>
          <w:tcPr>
            <w:tcW w:w="5305" w:type="dxa"/>
            <w:shd w:val="clear" w:color="auto" w:fill="FFFFFF" w:themeFill="background1"/>
          </w:tcPr>
          <w:p w14:paraId="3B66781C"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Plățile electronice</w:t>
            </w:r>
          </w:p>
        </w:tc>
        <w:tc>
          <w:tcPr>
            <w:tcW w:w="3785" w:type="dxa"/>
            <w:shd w:val="clear" w:color="auto" w:fill="FFFFFF" w:themeFill="background1"/>
          </w:tcPr>
          <w:p w14:paraId="651A927A" w14:textId="77777777" w:rsidR="0062407D" w:rsidRPr="00AB5CFD" w:rsidRDefault="0062407D" w:rsidP="00187B13">
            <w:pPr>
              <w:shd w:val="clear" w:color="auto" w:fill="FFFFFF" w:themeFill="background1"/>
              <w:tabs>
                <w:tab w:val="right" w:pos="426"/>
              </w:tabs>
              <w:spacing w:line="360" w:lineRule="auto"/>
              <w:rPr>
                <w:noProof w:val="0"/>
                <w:lang w:val="ro-MD"/>
              </w:rPr>
            </w:pPr>
            <w:r w:rsidRPr="00AB5CFD">
              <w:rPr>
                <w:noProof w:val="0"/>
                <w:lang w:val="ro-MD"/>
              </w:rPr>
              <w:t>Se va utiliza</w:t>
            </w:r>
          </w:p>
        </w:tc>
      </w:tr>
    </w:tbl>
    <w:p w14:paraId="03B5BFD1" w14:textId="77777777" w:rsidR="0062407D" w:rsidRPr="00AB5CFD" w:rsidRDefault="0062407D" w:rsidP="00956289">
      <w:pPr>
        <w:numPr>
          <w:ilvl w:val="0"/>
          <w:numId w:val="2"/>
        </w:numPr>
        <w:shd w:val="clear" w:color="auto" w:fill="FFFFFF" w:themeFill="background1"/>
        <w:tabs>
          <w:tab w:val="right" w:pos="426"/>
        </w:tabs>
        <w:spacing w:line="360" w:lineRule="auto"/>
        <w:ind w:left="360"/>
        <w:rPr>
          <w:b/>
          <w:noProof w:val="0"/>
          <w:lang w:val="ro-MD" w:eastAsia="ru-RU"/>
        </w:rPr>
      </w:pPr>
      <w:r w:rsidRPr="00AB5CFD">
        <w:rPr>
          <w:b/>
          <w:noProof w:val="0"/>
          <w:lang w:val="ro-MD" w:eastAsia="ru-RU"/>
        </w:rPr>
        <w:t>Contractul intră sub incidența Acordului privind achizițiile guvernamentale al Organizației Mondiale a Comerțului (numai în cazul anunțurilor transmise spre publicare în Jurnalul Oficial al Uniunii Europene): da</w:t>
      </w:r>
      <w:r w:rsidRPr="00AB5CFD">
        <w:rPr>
          <w:b/>
          <w:noProof w:val="0"/>
          <w:shd w:val="clear" w:color="auto" w:fill="FFFFFF" w:themeFill="background1"/>
          <w:lang w:val="ro-MD" w:eastAsia="ru-RU"/>
        </w:rPr>
        <w:t>_____________________________________</w:t>
      </w:r>
    </w:p>
    <w:p w14:paraId="1708D7C1" w14:textId="446DE973" w:rsidR="0062407D" w:rsidRPr="00AB5CFD" w:rsidRDefault="0062407D" w:rsidP="0062407D">
      <w:pPr>
        <w:shd w:val="clear" w:color="auto" w:fill="FFFFFF" w:themeFill="background1"/>
        <w:tabs>
          <w:tab w:val="right" w:pos="426"/>
        </w:tabs>
        <w:spacing w:line="360" w:lineRule="auto"/>
        <w:ind w:left="3960"/>
        <w:contextualSpacing/>
        <w:rPr>
          <w:noProof w:val="0"/>
          <w:lang w:val="ro-MD" w:eastAsia="ru-RU"/>
        </w:rPr>
      </w:pPr>
      <w:r w:rsidRPr="00AB5CFD">
        <w:rPr>
          <w:noProof w:val="0"/>
          <w:lang w:val="ro-MD" w:eastAsia="ru-RU"/>
        </w:rPr>
        <w:t>se specifică da sau nu)</w:t>
      </w:r>
      <w:bookmarkStart w:id="12" w:name="_Hlk104891106"/>
    </w:p>
    <w:p w14:paraId="206740B3" w14:textId="77777777" w:rsidR="00DA5F9D" w:rsidRPr="00AB5CFD" w:rsidRDefault="00DA5F9D" w:rsidP="00FF770D">
      <w:pPr>
        <w:shd w:val="clear" w:color="auto" w:fill="FFFFFF" w:themeFill="background1"/>
        <w:tabs>
          <w:tab w:val="right" w:pos="426"/>
        </w:tabs>
        <w:spacing w:line="360" w:lineRule="auto"/>
        <w:contextualSpacing/>
        <w:rPr>
          <w:noProof w:val="0"/>
          <w:lang w:val="ro-MD" w:eastAsia="ru-RU"/>
        </w:rPr>
      </w:pPr>
    </w:p>
    <w:p w14:paraId="66F7D8CC" w14:textId="7D1397DA" w:rsidR="00B162FC" w:rsidRPr="00AB5CFD" w:rsidRDefault="0062407D" w:rsidP="00DA5F9D">
      <w:pPr>
        <w:shd w:val="clear" w:color="auto" w:fill="FFFFFF" w:themeFill="background1"/>
        <w:tabs>
          <w:tab w:val="left" w:pos="284"/>
          <w:tab w:val="left" w:pos="426"/>
          <w:tab w:val="decimal" w:pos="8364"/>
        </w:tabs>
        <w:spacing w:line="360" w:lineRule="auto"/>
        <w:ind w:left="-284" w:right="-144" w:firstLine="284"/>
        <w:rPr>
          <w:b/>
          <w:noProof w:val="0"/>
          <w:lang w:val="ro-MD" w:eastAsia="ru-RU"/>
        </w:rPr>
      </w:pPr>
      <w:r w:rsidRPr="00AB5CFD">
        <w:rPr>
          <w:b/>
          <w:noProof w:val="0"/>
          <w:lang w:val="ro-MD" w:eastAsia="ru-RU"/>
        </w:rPr>
        <w:t xml:space="preserve">Conducătorul grupului de lucru: </w:t>
      </w:r>
      <w:r w:rsidRPr="00AB5CFD">
        <w:rPr>
          <w:b/>
          <w:noProof w:val="0"/>
          <w:shd w:val="clear" w:color="auto" w:fill="FFFFFF" w:themeFill="background1"/>
          <w:lang w:val="ro-MD" w:eastAsia="ru-RU"/>
        </w:rPr>
        <w:t xml:space="preserve">                          </w:t>
      </w:r>
      <w:r w:rsidRPr="00AB5CFD">
        <w:rPr>
          <w:bCs/>
          <w:i/>
          <w:iCs/>
          <w:noProof w:val="0"/>
          <w:shd w:val="clear" w:color="auto" w:fill="FFFFFF" w:themeFill="background1"/>
          <w:lang w:val="ro-MD" w:eastAsia="ru-RU"/>
        </w:rPr>
        <w:t>semnat electronic</w:t>
      </w:r>
      <w:r w:rsidRPr="00AB5CFD">
        <w:rPr>
          <w:bCs/>
          <w:noProof w:val="0"/>
          <w:shd w:val="clear" w:color="auto" w:fill="FFFFFF" w:themeFill="background1"/>
          <w:lang w:val="ro-MD" w:eastAsia="ru-RU"/>
        </w:rPr>
        <w:t xml:space="preserve">             </w:t>
      </w:r>
      <w:r w:rsidR="00BF49B6" w:rsidRPr="00AB5CFD">
        <w:rPr>
          <w:bCs/>
          <w:noProof w:val="0"/>
          <w:shd w:val="clear" w:color="auto" w:fill="FFFFFF" w:themeFill="background1"/>
          <w:lang w:val="ro-MD" w:eastAsia="ru-RU"/>
        </w:rPr>
        <w:t xml:space="preserve">    </w:t>
      </w:r>
      <w:r w:rsidRPr="00AB5CFD">
        <w:rPr>
          <w:bCs/>
          <w:noProof w:val="0"/>
          <w:shd w:val="clear" w:color="auto" w:fill="FFFFFF" w:themeFill="background1"/>
          <w:lang w:val="ro-MD" w:eastAsia="ru-RU"/>
        </w:rPr>
        <w:t xml:space="preserve">       </w:t>
      </w:r>
      <w:bookmarkEnd w:id="12"/>
      <w:r w:rsidR="009D2EB1" w:rsidRPr="00AB5CFD">
        <w:rPr>
          <w:b/>
          <w:noProof w:val="0"/>
          <w:shd w:val="clear" w:color="auto" w:fill="FFFFFF" w:themeFill="background1"/>
          <w:lang w:val="ro-MD" w:eastAsia="ru-RU"/>
        </w:rPr>
        <w:t>Gheorghe GORCEAG</w:t>
      </w:r>
      <w:r w:rsidR="00BF49B6" w:rsidRPr="00AB5CFD">
        <w:rPr>
          <w:b/>
          <w:noProof w:val="0"/>
          <w:shd w:val="clear" w:color="auto" w:fill="FFFFFF" w:themeFill="background1"/>
          <w:lang w:val="ro-MD" w:eastAsia="ru-RU"/>
        </w:rPr>
        <w:t xml:space="preserve"> </w:t>
      </w:r>
    </w:p>
    <w:sectPr w:rsidR="00B162FC" w:rsidRPr="00AB5CFD" w:rsidSect="00923802">
      <w:pgSz w:w="11906" w:h="16838"/>
      <w:pgMar w:top="567" w:right="566"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B3802"/>
    <w:multiLevelType w:val="hybridMultilevel"/>
    <w:tmpl w:val="AD3AFA44"/>
    <w:lvl w:ilvl="0" w:tplc="863E5E28">
      <w:start w:val="1"/>
      <w:numFmt w:val="decimal"/>
      <w:lvlText w:val="%1."/>
      <w:lvlJc w:val="left"/>
      <w:pPr>
        <w:ind w:left="360" w:hanging="360"/>
      </w:pPr>
      <w:rPr>
        <w:rFonts w:hint="default"/>
        <w:b w:val="0"/>
        <w:b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 w15:restartNumberingAfterBreak="0">
    <w:nsid w:val="0DFE0380"/>
    <w:multiLevelType w:val="hybridMultilevel"/>
    <w:tmpl w:val="C68EA992"/>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D867F4"/>
    <w:multiLevelType w:val="multilevel"/>
    <w:tmpl w:val="473E68FE"/>
    <w:lvl w:ilvl="0">
      <w:start w:val="2"/>
      <w:numFmt w:val="decimal"/>
      <w:lvlText w:val="%1"/>
      <w:lvlJc w:val="left"/>
      <w:pPr>
        <w:ind w:left="480" w:hanging="480"/>
      </w:pPr>
      <w:rPr>
        <w:rFonts w:eastAsia="Times New Roman" w:hint="default"/>
        <w:i w:val="0"/>
      </w:rPr>
    </w:lvl>
    <w:lvl w:ilvl="1">
      <w:start w:val="1"/>
      <w:numFmt w:val="decimal"/>
      <w:lvlText w:val="%1.%2"/>
      <w:lvlJc w:val="left"/>
      <w:pPr>
        <w:ind w:left="1194" w:hanging="480"/>
      </w:pPr>
      <w:rPr>
        <w:rFonts w:eastAsia="Times New Roman" w:hint="default"/>
        <w:i w:val="0"/>
      </w:rPr>
    </w:lvl>
    <w:lvl w:ilvl="2">
      <w:start w:val="2"/>
      <w:numFmt w:val="decimal"/>
      <w:lvlText w:val="%1.%2.%3"/>
      <w:lvlJc w:val="left"/>
      <w:pPr>
        <w:ind w:left="2148" w:hanging="720"/>
      </w:pPr>
      <w:rPr>
        <w:rFonts w:eastAsia="Times New Roman" w:hint="default"/>
        <w:i/>
        <w:iCs w:val="0"/>
      </w:rPr>
    </w:lvl>
    <w:lvl w:ilvl="3">
      <w:start w:val="1"/>
      <w:numFmt w:val="decimal"/>
      <w:lvlText w:val="%1.%2.%3.%4"/>
      <w:lvlJc w:val="left"/>
      <w:pPr>
        <w:ind w:left="2862" w:hanging="720"/>
      </w:pPr>
      <w:rPr>
        <w:rFonts w:eastAsia="Times New Roman" w:hint="default"/>
        <w:i w:val="0"/>
      </w:rPr>
    </w:lvl>
    <w:lvl w:ilvl="4">
      <w:start w:val="1"/>
      <w:numFmt w:val="decimal"/>
      <w:lvlText w:val="%1.%2.%3.%4.%5"/>
      <w:lvlJc w:val="left"/>
      <w:pPr>
        <w:ind w:left="3936" w:hanging="1080"/>
      </w:pPr>
      <w:rPr>
        <w:rFonts w:eastAsia="Times New Roman" w:hint="default"/>
        <w:i w:val="0"/>
      </w:rPr>
    </w:lvl>
    <w:lvl w:ilvl="5">
      <w:start w:val="1"/>
      <w:numFmt w:val="decimal"/>
      <w:lvlText w:val="%1.%2.%3.%4.%5.%6"/>
      <w:lvlJc w:val="left"/>
      <w:pPr>
        <w:ind w:left="4650" w:hanging="1080"/>
      </w:pPr>
      <w:rPr>
        <w:rFonts w:eastAsia="Times New Roman" w:hint="default"/>
        <w:i w:val="0"/>
      </w:rPr>
    </w:lvl>
    <w:lvl w:ilvl="6">
      <w:start w:val="1"/>
      <w:numFmt w:val="decimal"/>
      <w:lvlText w:val="%1.%2.%3.%4.%5.%6.%7"/>
      <w:lvlJc w:val="left"/>
      <w:pPr>
        <w:ind w:left="5724" w:hanging="1440"/>
      </w:pPr>
      <w:rPr>
        <w:rFonts w:eastAsia="Times New Roman" w:hint="default"/>
        <w:i w:val="0"/>
      </w:rPr>
    </w:lvl>
    <w:lvl w:ilvl="7">
      <w:start w:val="1"/>
      <w:numFmt w:val="decimal"/>
      <w:lvlText w:val="%1.%2.%3.%4.%5.%6.%7.%8"/>
      <w:lvlJc w:val="left"/>
      <w:pPr>
        <w:ind w:left="6438" w:hanging="1440"/>
      </w:pPr>
      <w:rPr>
        <w:rFonts w:eastAsia="Times New Roman" w:hint="default"/>
        <w:i w:val="0"/>
      </w:rPr>
    </w:lvl>
    <w:lvl w:ilvl="8">
      <w:start w:val="1"/>
      <w:numFmt w:val="decimal"/>
      <w:lvlText w:val="%1.%2.%3.%4.%5.%6.%7.%8.%9"/>
      <w:lvlJc w:val="left"/>
      <w:pPr>
        <w:ind w:left="7512" w:hanging="1800"/>
      </w:pPr>
      <w:rPr>
        <w:rFonts w:eastAsia="Times New Roman" w:hint="default"/>
        <w:i w:val="0"/>
      </w:rPr>
    </w:lvl>
  </w:abstractNum>
  <w:abstractNum w:abstractNumId="3" w15:restartNumberingAfterBreak="0">
    <w:nsid w:val="199478FC"/>
    <w:multiLevelType w:val="multilevel"/>
    <w:tmpl w:val="D31A1258"/>
    <w:lvl w:ilvl="0">
      <w:start w:val="2"/>
      <w:numFmt w:val="decimal"/>
      <w:lvlText w:val="%1."/>
      <w:lvlJc w:val="left"/>
      <w:pPr>
        <w:ind w:left="540" w:hanging="540"/>
      </w:pPr>
      <w:rPr>
        <w:rFonts w:eastAsia="Times New Roman" w:hint="default"/>
        <w:i w:val="0"/>
      </w:rPr>
    </w:lvl>
    <w:lvl w:ilvl="1">
      <w:start w:val="1"/>
      <w:numFmt w:val="decimal"/>
      <w:lvlText w:val="%1.%2."/>
      <w:lvlJc w:val="left"/>
      <w:pPr>
        <w:ind w:left="894" w:hanging="540"/>
      </w:pPr>
      <w:rPr>
        <w:rFonts w:eastAsia="Times New Roman" w:hint="default"/>
        <w:i w:val="0"/>
      </w:rPr>
    </w:lvl>
    <w:lvl w:ilvl="2">
      <w:start w:val="1"/>
      <w:numFmt w:val="decimal"/>
      <w:lvlText w:val="%1.%2.%3."/>
      <w:lvlJc w:val="left"/>
      <w:pPr>
        <w:ind w:left="1428" w:hanging="720"/>
      </w:pPr>
      <w:rPr>
        <w:rFonts w:eastAsia="Times New Roman" w:hint="default"/>
        <w:i/>
        <w:iCs w:val="0"/>
      </w:rPr>
    </w:lvl>
    <w:lvl w:ilvl="3">
      <w:start w:val="1"/>
      <w:numFmt w:val="decimal"/>
      <w:lvlText w:val="%1.%2.%3.%4."/>
      <w:lvlJc w:val="left"/>
      <w:pPr>
        <w:ind w:left="1782" w:hanging="720"/>
      </w:pPr>
      <w:rPr>
        <w:rFonts w:eastAsia="Times New Roman" w:hint="default"/>
        <w:i w:val="0"/>
      </w:rPr>
    </w:lvl>
    <w:lvl w:ilvl="4">
      <w:start w:val="1"/>
      <w:numFmt w:val="decimal"/>
      <w:lvlText w:val="%1.%2.%3.%4.%5."/>
      <w:lvlJc w:val="left"/>
      <w:pPr>
        <w:ind w:left="2496" w:hanging="1080"/>
      </w:pPr>
      <w:rPr>
        <w:rFonts w:eastAsia="Times New Roman" w:hint="default"/>
        <w:i w:val="0"/>
      </w:rPr>
    </w:lvl>
    <w:lvl w:ilvl="5">
      <w:start w:val="1"/>
      <w:numFmt w:val="decimal"/>
      <w:lvlText w:val="%1.%2.%3.%4.%5.%6."/>
      <w:lvlJc w:val="left"/>
      <w:pPr>
        <w:ind w:left="2850" w:hanging="1080"/>
      </w:pPr>
      <w:rPr>
        <w:rFonts w:eastAsia="Times New Roman" w:hint="default"/>
        <w:i w:val="0"/>
      </w:rPr>
    </w:lvl>
    <w:lvl w:ilvl="6">
      <w:start w:val="1"/>
      <w:numFmt w:val="decimal"/>
      <w:lvlText w:val="%1.%2.%3.%4.%5.%6.%7."/>
      <w:lvlJc w:val="left"/>
      <w:pPr>
        <w:ind w:left="3564" w:hanging="1440"/>
      </w:pPr>
      <w:rPr>
        <w:rFonts w:eastAsia="Times New Roman" w:hint="default"/>
        <w:i w:val="0"/>
      </w:rPr>
    </w:lvl>
    <w:lvl w:ilvl="7">
      <w:start w:val="1"/>
      <w:numFmt w:val="decimal"/>
      <w:lvlText w:val="%1.%2.%3.%4.%5.%6.%7.%8."/>
      <w:lvlJc w:val="left"/>
      <w:pPr>
        <w:ind w:left="3918" w:hanging="1440"/>
      </w:pPr>
      <w:rPr>
        <w:rFonts w:eastAsia="Times New Roman" w:hint="default"/>
        <w:i w:val="0"/>
      </w:rPr>
    </w:lvl>
    <w:lvl w:ilvl="8">
      <w:start w:val="1"/>
      <w:numFmt w:val="decimal"/>
      <w:lvlText w:val="%1.%2.%3.%4.%5.%6.%7.%8.%9."/>
      <w:lvlJc w:val="left"/>
      <w:pPr>
        <w:ind w:left="4632" w:hanging="1800"/>
      </w:pPr>
      <w:rPr>
        <w:rFonts w:eastAsia="Times New Roman" w:hint="default"/>
        <w:i w:val="0"/>
      </w:rPr>
    </w:lvl>
  </w:abstractNum>
  <w:abstractNum w:abstractNumId="4" w15:restartNumberingAfterBreak="0">
    <w:nsid w:val="1EBB2C7F"/>
    <w:multiLevelType w:val="hybridMultilevel"/>
    <w:tmpl w:val="08B08ED8"/>
    <w:lvl w:ilvl="0" w:tplc="C5804560">
      <w:start w:val="1"/>
      <w:numFmt w:val="lowerLetter"/>
      <w:lvlText w:val="%1)"/>
      <w:lvlJc w:val="left"/>
      <w:pPr>
        <w:ind w:left="1069" w:hanging="360"/>
      </w:pPr>
      <w:rPr>
        <w:rFonts w:eastAsia="Times New Roman"/>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0E27E64"/>
    <w:multiLevelType w:val="multilevel"/>
    <w:tmpl w:val="7D047526"/>
    <w:lvl w:ilvl="0">
      <w:start w:val="1"/>
      <w:numFmt w:val="decimal"/>
      <w:lvlText w:val="%1."/>
      <w:lvlJc w:val="left"/>
      <w:pPr>
        <w:ind w:left="1069" w:hanging="360"/>
      </w:pPr>
      <w:rPr>
        <w:b/>
        <w:bCs w:val="0"/>
        <w:i w:val="0"/>
        <w:iCs w:val="0"/>
      </w:rPr>
    </w:lvl>
    <w:lvl w:ilvl="1">
      <w:start w:val="1"/>
      <w:numFmt w:val="decimal"/>
      <w:isLgl/>
      <w:lvlText w:val="%1.%2."/>
      <w:lvlJc w:val="left"/>
      <w:pPr>
        <w:ind w:left="1069" w:hanging="360"/>
      </w:pPr>
      <w:rPr>
        <w:color w:val="000000" w:themeColor="text1"/>
      </w:rPr>
    </w:lvl>
    <w:lvl w:ilvl="2">
      <w:start w:val="1"/>
      <w:numFmt w:val="decimal"/>
      <w:isLgl/>
      <w:lvlText w:val="%1.%2.%3."/>
      <w:lvlJc w:val="left"/>
      <w:pPr>
        <w:ind w:left="1429" w:hanging="72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7"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FB477E"/>
    <w:multiLevelType w:val="hybridMultilevel"/>
    <w:tmpl w:val="DB56F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39F6CCD"/>
    <w:multiLevelType w:val="hybridMultilevel"/>
    <w:tmpl w:val="FB1267FA"/>
    <w:lvl w:ilvl="0" w:tplc="E10AF052">
      <w:start w:val="1"/>
      <w:numFmt w:val="lowerLetter"/>
      <w:lvlText w:val="%1)"/>
      <w:lvlJc w:val="left"/>
      <w:pPr>
        <w:ind w:left="502" w:hanging="360"/>
      </w:pPr>
      <w:rPr>
        <w:rFonts w:eastAsia="Times New Roman"/>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0" w15:restartNumberingAfterBreak="0">
    <w:nsid w:val="4EDE66DE"/>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BD5705"/>
    <w:multiLevelType w:val="multilevel"/>
    <w:tmpl w:val="28FA6DE0"/>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5E8B45A3"/>
    <w:multiLevelType w:val="hybridMultilevel"/>
    <w:tmpl w:val="90A81456"/>
    <w:lvl w:ilvl="0" w:tplc="85D47A1E">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5B80099"/>
    <w:multiLevelType w:val="hybridMultilevel"/>
    <w:tmpl w:val="42147C48"/>
    <w:lvl w:ilvl="0" w:tplc="523073F6">
      <w:start w:val="2"/>
      <w:numFmt w:val="decimal"/>
      <w:lvlText w:val="%1."/>
      <w:lvlJc w:val="left"/>
      <w:pPr>
        <w:ind w:left="720" w:hanging="360"/>
      </w:pPr>
      <w:rPr>
        <w:strike w:val="0"/>
        <w:dstrike w:val="0"/>
        <w:u w:val="none"/>
        <w:effect w:val="none"/>
        <w:lang w:val="en-U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E6161A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A500F9"/>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7555C9"/>
    <w:multiLevelType w:val="hybridMultilevel"/>
    <w:tmpl w:val="2D0474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16cid:durableId="963924145">
    <w:abstractNumId w:val="18"/>
  </w:num>
  <w:num w:numId="2" w16cid:durableId="40710208">
    <w:abstractNumId w:val="7"/>
  </w:num>
  <w:num w:numId="3" w16cid:durableId="485825676">
    <w:abstractNumId w:val="5"/>
  </w:num>
  <w:num w:numId="4" w16cid:durableId="1984771584">
    <w:abstractNumId w:val="14"/>
  </w:num>
  <w:num w:numId="5" w16cid:durableId="24715520">
    <w:abstractNumId w:val="8"/>
  </w:num>
  <w:num w:numId="6" w16cid:durableId="415710635">
    <w:abstractNumId w:val="12"/>
  </w:num>
  <w:num w:numId="7" w16cid:durableId="147475961">
    <w:abstractNumId w:val="0"/>
  </w:num>
  <w:num w:numId="8" w16cid:durableId="1113402838">
    <w:abstractNumId w:val="10"/>
  </w:num>
  <w:num w:numId="9" w16cid:durableId="198662121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841972">
    <w:abstractNumId w:val="7"/>
  </w:num>
  <w:num w:numId="11" w16cid:durableId="15333475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5923938">
    <w:abstractNumId w:val="1"/>
  </w:num>
  <w:num w:numId="13" w16cid:durableId="6625890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0031662">
    <w:abstractNumId w:val="16"/>
  </w:num>
  <w:num w:numId="15" w16cid:durableId="640581340">
    <w:abstractNumId w:val="15"/>
  </w:num>
  <w:num w:numId="16" w16cid:durableId="3321443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58115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205073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12777730">
    <w:abstractNumId w:val="11"/>
  </w:num>
  <w:num w:numId="20" w16cid:durableId="3439459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96840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31559925">
    <w:abstractNumId w:val="3"/>
  </w:num>
  <w:num w:numId="23" w16cid:durableId="1480539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B75"/>
    <w:rsid w:val="00004100"/>
    <w:rsid w:val="00022C9F"/>
    <w:rsid w:val="000271F0"/>
    <w:rsid w:val="0004047C"/>
    <w:rsid w:val="000405B1"/>
    <w:rsid w:val="0004089A"/>
    <w:rsid w:val="00041FE9"/>
    <w:rsid w:val="000508B3"/>
    <w:rsid w:val="00052775"/>
    <w:rsid w:val="00053216"/>
    <w:rsid w:val="00061320"/>
    <w:rsid w:val="000648DB"/>
    <w:rsid w:val="000763AA"/>
    <w:rsid w:val="00085078"/>
    <w:rsid w:val="0008717A"/>
    <w:rsid w:val="0009144A"/>
    <w:rsid w:val="00096790"/>
    <w:rsid w:val="000A4CC8"/>
    <w:rsid w:val="000C0A57"/>
    <w:rsid w:val="000C13F4"/>
    <w:rsid w:val="000C230F"/>
    <w:rsid w:val="000D3531"/>
    <w:rsid w:val="000E6577"/>
    <w:rsid w:val="000E7862"/>
    <w:rsid w:val="000E79DD"/>
    <w:rsid w:val="000F169B"/>
    <w:rsid w:val="00110B89"/>
    <w:rsid w:val="00120695"/>
    <w:rsid w:val="00121CD2"/>
    <w:rsid w:val="00123947"/>
    <w:rsid w:val="00136AC7"/>
    <w:rsid w:val="00146D56"/>
    <w:rsid w:val="00153DE9"/>
    <w:rsid w:val="00155D9C"/>
    <w:rsid w:val="0017493D"/>
    <w:rsid w:val="00187B13"/>
    <w:rsid w:val="00192569"/>
    <w:rsid w:val="001B648D"/>
    <w:rsid w:val="001C2641"/>
    <w:rsid w:val="001C27BB"/>
    <w:rsid w:val="001C75E4"/>
    <w:rsid w:val="001D39AE"/>
    <w:rsid w:val="001D5026"/>
    <w:rsid w:val="001F0359"/>
    <w:rsid w:val="00202CCF"/>
    <w:rsid w:val="002054AB"/>
    <w:rsid w:val="002103E6"/>
    <w:rsid w:val="00223E5E"/>
    <w:rsid w:val="00235EF1"/>
    <w:rsid w:val="00243A16"/>
    <w:rsid w:val="0025645C"/>
    <w:rsid w:val="00264CE9"/>
    <w:rsid w:val="00272E7E"/>
    <w:rsid w:val="002804C3"/>
    <w:rsid w:val="002827C0"/>
    <w:rsid w:val="00297121"/>
    <w:rsid w:val="002A2674"/>
    <w:rsid w:val="002B042B"/>
    <w:rsid w:val="002B6D64"/>
    <w:rsid w:val="002C1DDB"/>
    <w:rsid w:val="002C79C5"/>
    <w:rsid w:val="002D707A"/>
    <w:rsid w:val="002F0877"/>
    <w:rsid w:val="002F1E5F"/>
    <w:rsid w:val="002F6C2C"/>
    <w:rsid w:val="0034015F"/>
    <w:rsid w:val="0036564E"/>
    <w:rsid w:val="003720A2"/>
    <w:rsid w:val="00381A66"/>
    <w:rsid w:val="00383640"/>
    <w:rsid w:val="003D45E2"/>
    <w:rsid w:val="003F013D"/>
    <w:rsid w:val="003F0B64"/>
    <w:rsid w:val="003F134B"/>
    <w:rsid w:val="003F5784"/>
    <w:rsid w:val="004004D2"/>
    <w:rsid w:val="00450ECA"/>
    <w:rsid w:val="0045309E"/>
    <w:rsid w:val="00453B63"/>
    <w:rsid w:val="004663C9"/>
    <w:rsid w:val="00480EA3"/>
    <w:rsid w:val="00487006"/>
    <w:rsid w:val="00495561"/>
    <w:rsid w:val="004B1A29"/>
    <w:rsid w:val="004B2E63"/>
    <w:rsid w:val="004B2F03"/>
    <w:rsid w:val="004B3907"/>
    <w:rsid w:val="004C4DB4"/>
    <w:rsid w:val="004D5D5A"/>
    <w:rsid w:val="004E412F"/>
    <w:rsid w:val="00504F24"/>
    <w:rsid w:val="00510415"/>
    <w:rsid w:val="005116F3"/>
    <w:rsid w:val="00511EDD"/>
    <w:rsid w:val="005216D1"/>
    <w:rsid w:val="0052388E"/>
    <w:rsid w:val="005304B7"/>
    <w:rsid w:val="00530A65"/>
    <w:rsid w:val="00541341"/>
    <w:rsid w:val="005607CC"/>
    <w:rsid w:val="005801E4"/>
    <w:rsid w:val="00582692"/>
    <w:rsid w:val="00587E16"/>
    <w:rsid w:val="0059512B"/>
    <w:rsid w:val="005A0384"/>
    <w:rsid w:val="005A192D"/>
    <w:rsid w:val="005A5719"/>
    <w:rsid w:val="005A7A9F"/>
    <w:rsid w:val="005C0298"/>
    <w:rsid w:val="005C182D"/>
    <w:rsid w:val="005F22A0"/>
    <w:rsid w:val="005F2F0D"/>
    <w:rsid w:val="005F350C"/>
    <w:rsid w:val="005F7592"/>
    <w:rsid w:val="006216CB"/>
    <w:rsid w:val="0062407D"/>
    <w:rsid w:val="006250E1"/>
    <w:rsid w:val="00630028"/>
    <w:rsid w:val="006333F8"/>
    <w:rsid w:val="00635B75"/>
    <w:rsid w:val="006367E6"/>
    <w:rsid w:val="00643EB5"/>
    <w:rsid w:val="00657DEB"/>
    <w:rsid w:val="00666552"/>
    <w:rsid w:val="0066737B"/>
    <w:rsid w:val="00685117"/>
    <w:rsid w:val="0068661A"/>
    <w:rsid w:val="006954F6"/>
    <w:rsid w:val="006A4442"/>
    <w:rsid w:val="006A7611"/>
    <w:rsid w:val="00702EA7"/>
    <w:rsid w:val="00722B62"/>
    <w:rsid w:val="00725B5A"/>
    <w:rsid w:val="00726BB9"/>
    <w:rsid w:val="00731BFF"/>
    <w:rsid w:val="00737940"/>
    <w:rsid w:val="00761712"/>
    <w:rsid w:val="00774C19"/>
    <w:rsid w:val="00777AFF"/>
    <w:rsid w:val="00787017"/>
    <w:rsid w:val="007875DF"/>
    <w:rsid w:val="00792618"/>
    <w:rsid w:val="00795137"/>
    <w:rsid w:val="007B2445"/>
    <w:rsid w:val="007C09CD"/>
    <w:rsid w:val="007C51CE"/>
    <w:rsid w:val="007D3FD4"/>
    <w:rsid w:val="007D7D04"/>
    <w:rsid w:val="007E1828"/>
    <w:rsid w:val="007F1D6B"/>
    <w:rsid w:val="00805F1E"/>
    <w:rsid w:val="00823C52"/>
    <w:rsid w:val="008647D0"/>
    <w:rsid w:val="008735BA"/>
    <w:rsid w:val="00875A27"/>
    <w:rsid w:val="008828F5"/>
    <w:rsid w:val="0089078F"/>
    <w:rsid w:val="008A1AF2"/>
    <w:rsid w:val="008A2826"/>
    <w:rsid w:val="008A6647"/>
    <w:rsid w:val="008B6B0E"/>
    <w:rsid w:val="008C2604"/>
    <w:rsid w:val="008F05C9"/>
    <w:rsid w:val="00923802"/>
    <w:rsid w:val="00925255"/>
    <w:rsid w:val="00927F07"/>
    <w:rsid w:val="00933FE8"/>
    <w:rsid w:val="00936F15"/>
    <w:rsid w:val="00937460"/>
    <w:rsid w:val="00943CF9"/>
    <w:rsid w:val="00956289"/>
    <w:rsid w:val="00965115"/>
    <w:rsid w:val="00981460"/>
    <w:rsid w:val="009926D4"/>
    <w:rsid w:val="00997ADA"/>
    <w:rsid w:val="009B55B7"/>
    <w:rsid w:val="009C56B6"/>
    <w:rsid w:val="009C75CE"/>
    <w:rsid w:val="009D0302"/>
    <w:rsid w:val="009D2EB1"/>
    <w:rsid w:val="009E3883"/>
    <w:rsid w:val="009F06C1"/>
    <w:rsid w:val="00A06A65"/>
    <w:rsid w:val="00A0759C"/>
    <w:rsid w:val="00A17884"/>
    <w:rsid w:val="00A26730"/>
    <w:rsid w:val="00A2722B"/>
    <w:rsid w:val="00A4296B"/>
    <w:rsid w:val="00A43838"/>
    <w:rsid w:val="00A4485F"/>
    <w:rsid w:val="00A60859"/>
    <w:rsid w:val="00A710EC"/>
    <w:rsid w:val="00A75D04"/>
    <w:rsid w:val="00A97EE7"/>
    <w:rsid w:val="00AA75B1"/>
    <w:rsid w:val="00AB2962"/>
    <w:rsid w:val="00AB5CFD"/>
    <w:rsid w:val="00AB6C15"/>
    <w:rsid w:val="00AC0C1D"/>
    <w:rsid w:val="00AC1A6D"/>
    <w:rsid w:val="00AC6DF3"/>
    <w:rsid w:val="00AD25A9"/>
    <w:rsid w:val="00AD6C62"/>
    <w:rsid w:val="00AD7308"/>
    <w:rsid w:val="00AF0934"/>
    <w:rsid w:val="00AF42A1"/>
    <w:rsid w:val="00B00258"/>
    <w:rsid w:val="00B022CF"/>
    <w:rsid w:val="00B162FC"/>
    <w:rsid w:val="00B23A4E"/>
    <w:rsid w:val="00B265A3"/>
    <w:rsid w:val="00B31EE7"/>
    <w:rsid w:val="00B42D74"/>
    <w:rsid w:val="00B464BE"/>
    <w:rsid w:val="00B5211C"/>
    <w:rsid w:val="00B55C53"/>
    <w:rsid w:val="00B6124F"/>
    <w:rsid w:val="00B71643"/>
    <w:rsid w:val="00B757E9"/>
    <w:rsid w:val="00B77C2C"/>
    <w:rsid w:val="00B84DAA"/>
    <w:rsid w:val="00B92E10"/>
    <w:rsid w:val="00BA5D51"/>
    <w:rsid w:val="00BB257C"/>
    <w:rsid w:val="00BB693D"/>
    <w:rsid w:val="00BD0C62"/>
    <w:rsid w:val="00BD72DF"/>
    <w:rsid w:val="00BE57E0"/>
    <w:rsid w:val="00BF2577"/>
    <w:rsid w:val="00BF2A06"/>
    <w:rsid w:val="00BF49B6"/>
    <w:rsid w:val="00BF6CAB"/>
    <w:rsid w:val="00C065D1"/>
    <w:rsid w:val="00C30A06"/>
    <w:rsid w:val="00C413A1"/>
    <w:rsid w:val="00C513F9"/>
    <w:rsid w:val="00C7222F"/>
    <w:rsid w:val="00C72BF9"/>
    <w:rsid w:val="00C92136"/>
    <w:rsid w:val="00CA71ED"/>
    <w:rsid w:val="00CB4F6B"/>
    <w:rsid w:val="00CC5F2B"/>
    <w:rsid w:val="00CE76EF"/>
    <w:rsid w:val="00CF2058"/>
    <w:rsid w:val="00D072AB"/>
    <w:rsid w:val="00D07E78"/>
    <w:rsid w:val="00D12247"/>
    <w:rsid w:val="00D45B6A"/>
    <w:rsid w:val="00D55D60"/>
    <w:rsid w:val="00D629D1"/>
    <w:rsid w:val="00D62B7B"/>
    <w:rsid w:val="00D65D90"/>
    <w:rsid w:val="00D711F4"/>
    <w:rsid w:val="00D71978"/>
    <w:rsid w:val="00D800AF"/>
    <w:rsid w:val="00D90A04"/>
    <w:rsid w:val="00D934EA"/>
    <w:rsid w:val="00D93CD9"/>
    <w:rsid w:val="00D96C93"/>
    <w:rsid w:val="00DA3A0D"/>
    <w:rsid w:val="00DA457E"/>
    <w:rsid w:val="00DA5F9D"/>
    <w:rsid w:val="00DB549C"/>
    <w:rsid w:val="00DC1EF6"/>
    <w:rsid w:val="00DC53AE"/>
    <w:rsid w:val="00DD7069"/>
    <w:rsid w:val="00DE3639"/>
    <w:rsid w:val="00DE62D0"/>
    <w:rsid w:val="00DF71AE"/>
    <w:rsid w:val="00E04D7E"/>
    <w:rsid w:val="00E12EF1"/>
    <w:rsid w:val="00E13ABF"/>
    <w:rsid w:val="00E17FE6"/>
    <w:rsid w:val="00E22FF2"/>
    <w:rsid w:val="00E25109"/>
    <w:rsid w:val="00E317C7"/>
    <w:rsid w:val="00E73E97"/>
    <w:rsid w:val="00E91570"/>
    <w:rsid w:val="00E96917"/>
    <w:rsid w:val="00EA475F"/>
    <w:rsid w:val="00EB5904"/>
    <w:rsid w:val="00EC3985"/>
    <w:rsid w:val="00EC4EE9"/>
    <w:rsid w:val="00ED049A"/>
    <w:rsid w:val="00F01094"/>
    <w:rsid w:val="00F013F2"/>
    <w:rsid w:val="00F0217A"/>
    <w:rsid w:val="00F260AB"/>
    <w:rsid w:val="00F30893"/>
    <w:rsid w:val="00F35F22"/>
    <w:rsid w:val="00F426F9"/>
    <w:rsid w:val="00F5648F"/>
    <w:rsid w:val="00F60C90"/>
    <w:rsid w:val="00F67BCE"/>
    <w:rsid w:val="00F723F7"/>
    <w:rsid w:val="00F85591"/>
    <w:rsid w:val="00F94C76"/>
    <w:rsid w:val="00F97083"/>
    <w:rsid w:val="00F97BD4"/>
    <w:rsid w:val="00FA08EA"/>
    <w:rsid w:val="00FA3299"/>
    <w:rsid w:val="00FC04DB"/>
    <w:rsid w:val="00FC549E"/>
    <w:rsid w:val="00FD09F7"/>
    <w:rsid w:val="00FD287E"/>
    <w:rsid w:val="00FD4E4E"/>
    <w:rsid w:val="00FE3CC6"/>
    <w:rsid w:val="00FE3FB0"/>
    <w:rsid w:val="00FF135C"/>
    <w:rsid w:val="00FF7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0664"/>
  <w15:chartTrackingRefBased/>
  <w15:docId w15:val="{94C71A8A-0B89-41DA-A525-B2C8CE439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475F"/>
    <w:pPr>
      <w:spacing w:after="0" w:line="240" w:lineRule="auto"/>
    </w:pPr>
    <w:rPr>
      <w:rFonts w:ascii="Times New Roman" w:eastAsia="Times New Roman" w:hAnsi="Times New Roman" w:cs="Times New Roman"/>
      <w:noProof/>
      <w:sz w:val="24"/>
      <w:szCs w:val="24"/>
      <w:lang w:val="ro-RO"/>
    </w:rPr>
  </w:style>
  <w:style w:type="paragraph" w:styleId="Heading3">
    <w:name w:val="heading 3"/>
    <w:basedOn w:val="Normal"/>
    <w:next w:val="Normal"/>
    <w:link w:val="Heading3Char"/>
    <w:uiPriority w:val="9"/>
    <w:semiHidden/>
    <w:unhideWhenUsed/>
    <w:qFormat/>
    <w:rsid w:val="00EA475F"/>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A475F"/>
    <w:rPr>
      <w:rFonts w:asciiTheme="majorHAnsi" w:eastAsiaTheme="majorEastAsia" w:hAnsiTheme="majorHAnsi" w:cstheme="majorBidi"/>
      <w:noProof/>
      <w:color w:val="1F3763" w:themeColor="accent1" w:themeShade="7F"/>
      <w:sz w:val="24"/>
      <w:szCs w:val="24"/>
      <w:lang w:val="ro-RO"/>
    </w:rPr>
  </w:style>
  <w:style w:type="paragraph" w:styleId="ListParagraph">
    <w:name w:val="List Paragraph"/>
    <w:aliases w:val="HotarirePunct1,body 2,List Paragraph1,Citation List,본문(내용),List Paragraph (numbered (a))"/>
    <w:basedOn w:val="Normal"/>
    <w:link w:val="ListParagraphChar"/>
    <w:uiPriority w:val="34"/>
    <w:qFormat/>
    <w:rsid w:val="00EA475F"/>
    <w:pPr>
      <w:numPr>
        <w:numId w:val="1"/>
      </w:numPr>
      <w:tabs>
        <w:tab w:val="left" w:pos="1134"/>
      </w:tabs>
      <w:jc w:val="both"/>
    </w:pPr>
    <w:rPr>
      <w:noProof w:val="0"/>
      <w:lang w:val="en-US"/>
    </w:rPr>
  </w:style>
  <w:style w:type="character" w:customStyle="1" w:styleId="ListParagraphChar">
    <w:name w:val="List Paragraph Char"/>
    <w:aliases w:val="HotarirePunct1 Char,body 2 Char,List Paragraph1 Char,Citation List Char,본문(내용) Char,List Paragraph (numbered (a)) Char"/>
    <w:link w:val="ListParagraph"/>
    <w:uiPriority w:val="34"/>
    <w:locked/>
    <w:rsid w:val="00EA475F"/>
    <w:rPr>
      <w:rFonts w:ascii="Times New Roman" w:eastAsia="Times New Roman" w:hAnsi="Times New Roman" w:cs="Times New Roman"/>
      <w:sz w:val="24"/>
      <w:szCs w:val="24"/>
      <w:lang w:val="en-US"/>
    </w:rPr>
  </w:style>
  <w:style w:type="paragraph" w:customStyle="1" w:styleId="Style3">
    <w:name w:val="Style3"/>
    <w:basedOn w:val="Heading3"/>
    <w:link w:val="Style3Char"/>
    <w:qFormat/>
    <w:rsid w:val="00EA475F"/>
    <w:pPr>
      <w:keepNext w:val="0"/>
      <w:keepLines w:val="0"/>
      <w:tabs>
        <w:tab w:val="left" w:pos="360"/>
      </w:tabs>
      <w:spacing w:before="100" w:beforeAutospacing="1" w:after="120"/>
      <w:ind w:left="1338" w:hanging="870"/>
    </w:pPr>
    <w:rPr>
      <w:rFonts w:ascii="Times New Roman" w:eastAsia="Times New Roman" w:hAnsi="Times New Roman" w:cs="Times New Roman"/>
      <w:b/>
      <w:noProof w:val="0"/>
      <w:color w:val="auto"/>
      <w:lang w:val="en-US" w:eastAsia="ru-RU"/>
    </w:rPr>
  </w:style>
  <w:style w:type="character" w:customStyle="1" w:styleId="Style3Char">
    <w:name w:val="Style3 Char"/>
    <w:link w:val="Style3"/>
    <w:rsid w:val="00EA475F"/>
    <w:rPr>
      <w:rFonts w:ascii="Times New Roman" w:eastAsia="Times New Roman" w:hAnsi="Times New Roman" w:cs="Times New Roman"/>
      <w:b/>
      <w:sz w:val="24"/>
      <w:szCs w:val="24"/>
      <w:lang w:val="en-US" w:eastAsia="ru-RU"/>
    </w:rPr>
  </w:style>
  <w:style w:type="table" w:customStyle="1" w:styleId="Grigliatabella2">
    <w:name w:val="Griglia tabella2"/>
    <w:basedOn w:val="TableNormal"/>
    <w:next w:val="TableGrid"/>
    <w:uiPriority w:val="39"/>
    <w:rsid w:val="00EA475F"/>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A47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A475F"/>
    <w:rPr>
      <w:b/>
      <w:bCs/>
    </w:rPr>
  </w:style>
  <w:style w:type="character" w:styleId="Hyperlink">
    <w:name w:val="Hyperlink"/>
    <w:basedOn w:val="DefaultParagraphFont"/>
    <w:uiPriority w:val="99"/>
    <w:unhideWhenUsed/>
    <w:rsid w:val="00EA475F"/>
    <w:rPr>
      <w:color w:val="0563C1" w:themeColor="hyperlink"/>
      <w:u w:val="single"/>
    </w:rPr>
  </w:style>
  <w:style w:type="character" w:customStyle="1" w:styleId="UnresolvedMention1">
    <w:name w:val="Unresolved Mention1"/>
    <w:basedOn w:val="DefaultParagraphFont"/>
    <w:uiPriority w:val="99"/>
    <w:semiHidden/>
    <w:unhideWhenUsed/>
    <w:rsid w:val="00EA475F"/>
    <w:rPr>
      <w:color w:val="605E5C"/>
      <w:shd w:val="clear" w:color="auto" w:fill="E1DFDD"/>
    </w:rPr>
  </w:style>
  <w:style w:type="character" w:styleId="FollowedHyperlink">
    <w:name w:val="FollowedHyperlink"/>
    <w:basedOn w:val="DefaultParagraphFont"/>
    <w:uiPriority w:val="99"/>
    <w:semiHidden/>
    <w:unhideWhenUsed/>
    <w:rsid w:val="00B42D74"/>
    <w:rPr>
      <w:color w:val="954F72"/>
      <w:u w:val="single"/>
    </w:rPr>
  </w:style>
  <w:style w:type="paragraph" w:customStyle="1" w:styleId="msonormal0">
    <w:name w:val="msonormal"/>
    <w:basedOn w:val="Normal"/>
    <w:rsid w:val="00B42D74"/>
    <w:pPr>
      <w:spacing w:before="100" w:beforeAutospacing="1" w:after="100" w:afterAutospacing="1"/>
    </w:pPr>
    <w:rPr>
      <w:noProof w:val="0"/>
      <w:lang w:val="ru-RU" w:eastAsia="ru-RU"/>
    </w:rPr>
  </w:style>
  <w:style w:type="paragraph" w:customStyle="1" w:styleId="xl69">
    <w:name w:val="xl69"/>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paragraph" w:customStyle="1" w:styleId="xl70">
    <w:name w:val="xl70"/>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1">
    <w:name w:val="xl71"/>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2">
    <w:name w:val="xl72"/>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3">
    <w:name w:val="xl73"/>
    <w:basedOn w:val="Normal"/>
    <w:rsid w:val="00B42D74"/>
    <w:pPr>
      <w:pBdr>
        <w:top w:val="single" w:sz="4" w:space="0" w:color="auto"/>
        <w:left w:val="single" w:sz="4" w:space="0" w:color="auto"/>
        <w:bottom w:val="single" w:sz="4" w:space="0" w:color="auto"/>
      </w:pBdr>
      <w:spacing w:before="100" w:beforeAutospacing="1" w:after="100" w:afterAutospacing="1"/>
      <w:jc w:val="center"/>
      <w:textAlignment w:val="center"/>
    </w:pPr>
    <w:rPr>
      <w:noProof w:val="0"/>
      <w:lang w:val="ru-RU" w:eastAsia="ru-RU"/>
    </w:rPr>
  </w:style>
  <w:style w:type="paragraph" w:customStyle="1" w:styleId="xl74">
    <w:name w:val="xl74"/>
    <w:basedOn w:val="Normal"/>
    <w:rsid w:val="00B42D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noProof w:val="0"/>
      <w:lang w:val="ru-RU" w:eastAsia="ru-RU"/>
    </w:rPr>
  </w:style>
  <w:style w:type="paragraph" w:customStyle="1" w:styleId="xl75">
    <w:name w:val="xl75"/>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6">
    <w:name w:val="xl76"/>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7">
    <w:name w:val="xl77"/>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noProof w:val="0"/>
      <w:color w:val="000000"/>
      <w:lang w:val="ru-RU" w:eastAsia="ru-RU"/>
    </w:rPr>
  </w:style>
  <w:style w:type="paragraph" w:customStyle="1" w:styleId="xl78">
    <w:name w:val="xl78"/>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noProof w:val="0"/>
      <w:color w:val="000000"/>
      <w:lang w:val="ru-RU" w:eastAsia="ru-RU"/>
    </w:rPr>
  </w:style>
  <w:style w:type="paragraph" w:customStyle="1" w:styleId="xl79">
    <w:name w:val="xl79"/>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0">
    <w:name w:val="xl80"/>
    <w:basedOn w:val="Normal"/>
    <w:rsid w:val="00B42D74"/>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1">
    <w:name w:val="xl81"/>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2">
    <w:name w:val="xl82"/>
    <w:basedOn w:val="Normal"/>
    <w:rsid w:val="00B42D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color w:val="000000"/>
      <w:lang w:val="ru-RU" w:eastAsia="ru-RU"/>
    </w:rPr>
  </w:style>
  <w:style w:type="paragraph" w:customStyle="1" w:styleId="xl83">
    <w:name w:val="xl83"/>
    <w:basedOn w:val="Normal"/>
    <w:rsid w:val="00B42D74"/>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noProof w:val="0"/>
      <w:color w:val="000000"/>
      <w:lang w:val="ru-RU" w:eastAsia="ru-RU"/>
    </w:rPr>
  </w:style>
  <w:style w:type="paragraph" w:customStyle="1" w:styleId="xl84">
    <w:name w:val="xl84"/>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5">
    <w:name w:val="xl85"/>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6">
    <w:name w:val="xl86"/>
    <w:basedOn w:val="Normal"/>
    <w:rsid w:val="00B42D74"/>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font5">
    <w:name w:val="font5"/>
    <w:basedOn w:val="Normal"/>
    <w:rsid w:val="002827C0"/>
    <w:pPr>
      <w:spacing w:before="100" w:beforeAutospacing="1" w:after="100" w:afterAutospacing="1"/>
    </w:pPr>
    <w:rPr>
      <w:noProof w:val="0"/>
      <w:sz w:val="20"/>
      <w:szCs w:val="20"/>
      <w:lang w:val="ru-RU" w:eastAsia="ru-RU"/>
    </w:rPr>
  </w:style>
  <w:style w:type="paragraph" w:customStyle="1" w:styleId="font6">
    <w:name w:val="font6"/>
    <w:basedOn w:val="Normal"/>
    <w:rsid w:val="002827C0"/>
    <w:pPr>
      <w:spacing w:before="100" w:beforeAutospacing="1" w:after="100" w:afterAutospacing="1"/>
    </w:pPr>
    <w:rPr>
      <w:i/>
      <w:iCs/>
      <w:noProof w:val="0"/>
      <w:sz w:val="20"/>
      <w:szCs w:val="20"/>
      <w:lang w:val="ru-RU" w:eastAsia="ru-RU"/>
    </w:rPr>
  </w:style>
  <w:style w:type="paragraph" w:customStyle="1" w:styleId="xl87">
    <w:name w:val="xl87"/>
    <w:basedOn w:val="Normal"/>
    <w:rsid w:val="002827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88">
    <w:name w:val="xl88"/>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noProof w:val="0"/>
      <w:color w:val="000000"/>
      <w:lang w:val="ru-RU" w:eastAsia="ru-RU"/>
    </w:rPr>
  </w:style>
  <w:style w:type="paragraph" w:customStyle="1" w:styleId="xl89">
    <w:name w:val="xl89"/>
    <w:basedOn w:val="Normal"/>
    <w:rsid w:val="002827C0"/>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val="ru-RU" w:eastAsia="ru-RU"/>
    </w:rPr>
  </w:style>
  <w:style w:type="table" w:customStyle="1" w:styleId="Grigliatabella22">
    <w:name w:val="Griglia tabella22"/>
    <w:basedOn w:val="TableNormal"/>
    <w:next w:val="TableGrid"/>
    <w:uiPriority w:val="39"/>
    <w:rsid w:val="00B31EE7"/>
    <w:pPr>
      <w:spacing w:after="0" w:line="240" w:lineRule="auto"/>
    </w:pPr>
    <w:rPr>
      <w:rFonts w:eastAsia="SimSun"/>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0">
    <w:name w:val="xl9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noProof w:val="0"/>
      <w:color w:val="000000"/>
      <w:lang w:val="ru-RU" w:eastAsia="ru-RU"/>
    </w:rPr>
  </w:style>
  <w:style w:type="paragraph" w:customStyle="1" w:styleId="xl91">
    <w:name w:val="xl9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2">
    <w:name w:val="xl9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noProof w:val="0"/>
      <w:lang w:val="ru-RU" w:eastAsia="ru-RU"/>
    </w:rPr>
  </w:style>
  <w:style w:type="paragraph" w:customStyle="1" w:styleId="xl93">
    <w:name w:val="xl9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94">
    <w:name w:val="xl9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noProof w:val="0"/>
      <w:lang w:val="ru-RU" w:eastAsia="ru-RU"/>
    </w:rPr>
  </w:style>
  <w:style w:type="paragraph" w:customStyle="1" w:styleId="xl95">
    <w:name w:val="xl95"/>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6">
    <w:name w:val="xl96"/>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97">
    <w:name w:val="xl97"/>
    <w:basedOn w:val="Normal"/>
    <w:rsid w:val="001C27BB"/>
    <w:pPr>
      <w:pBdr>
        <w:top w:val="single" w:sz="4" w:space="0" w:color="auto"/>
        <w:left w:val="single" w:sz="4" w:space="0" w:color="auto"/>
        <w:bottom w:val="single" w:sz="4" w:space="0" w:color="8EA9DB"/>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98">
    <w:name w:val="xl9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99">
    <w:name w:val="xl99"/>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0">
    <w:name w:val="xl100"/>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1">
    <w:name w:val="xl10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2">
    <w:name w:val="xl102"/>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03">
    <w:name w:val="xl103"/>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04">
    <w:name w:val="xl104"/>
    <w:basedOn w:val="Normal"/>
    <w:rsid w:val="001C27BB"/>
    <w:pPr>
      <w:pBdr>
        <w:top w:val="single" w:sz="4" w:space="0" w:color="8EA9DB"/>
        <w:bottom w:val="single" w:sz="4" w:space="0" w:color="8EA9DB"/>
      </w:pBdr>
      <w:shd w:val="clear" w:color="000000" w:fill="FFFFFF"/>
      <w:spacing w:before="100" w:beforeAutospacing="1" w:after="100" w:afterAutospacing="1"/>
    </w:pPr>
    <w:rPr>
      <w:noProof w:val="0"/>
      <w:lang w:val="ru-RU" w:eastAsia="ru-RU"/>
    </w:rPr>
  </w:style>
  <w:style w:type="paragraph" w:customStyle="1" w:styleId="xl105">
    <w:name w:val="xl105"/>
    <w:basedOn w:val="Normal"/>
    <w:rsid w:val="001C27BB"/>
    <w:pPr>
      <w:pBdr>
        <w:top w:val="single" w:sz="4" w:space="0" w:color="8EA9DB"/>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06">
    <w:name w:val="xl106"/>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7">
    <w:name w:val="xl107"/>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08">
    <w:name w:val="xl108"/>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jc w:val="center"/>
      <w:textAlignment w:val="center"/>
    </w:pPr>
    <w:rPr>
      <w:noProof w:val="0"/>
      <w:lang w:val="ru-RU" w:eastAsia="ru-RU"/>
    </w:rPr>
  </w:style>
  <w:style w:type="paragraph" w:customStyle="1" w:styleId="xl109">
    <w:name w:val="xl109"/>
    <w:basedOn w:val="Normal"/>
    <w:rsid w:val="001C27BB"/>
    <w:pPr>
      <w:pBdr>
        <w:top w:val="single" w:sz="4" w:space="0" w:color="8EA9DB"/>
        <w:left w:val="single" w:sz="4" w:space="0" w:color="auto"/>
        <w:bottom w:val="single" w:sz="4" w:space="0" w:color="8EA9DB"/>
      </w:pBdr>
      <w:shd w:val="clear" w:color="000000" w:fill="FFFFFF"/>
      <w:spacing w:before="100" w:beforeAutospacing="1" w:after="100" w:afterAutospacing="1"/>
      <w:jc w:val="center"/>
      <w:textAlignment w:val="center"/>
    </w:pPr>
    <w:rPr>
      <w:noProof w:val="0"/>
      <w:lang w:val="ru-RU" w:eastAsia="ru-RU"/>
    </w:rPr>
  </w:style>
  <w:style w:type="paragraph" w:customStyle="1" w:styleId="xl110">
    <w:name w:val="xl110"/>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noProof w:val="0"/>
      <w:lang w:val="ru-RU" w:eastAsia="ru-RU"/>
    </w:rPr>
  </w:style>
  <w:style w:type="paragraph" w:customStyle="1" w:styleId="xl111">
    <w:name w:val="xl111"/>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2">
    <w:name w:val="xl112"/>
    <w:basedOn w:val="Normal"/>
    <w:rsid w:val="001C27BB"/>
    <w:pPr>
      <w:pBdr>
        <w:top w:val="single" w:sz="4" w:space="0" w:color="8EA9DB"/>
        <w:left w:val="single" w:sz="4" w:space="0" w:color="auto"/>
        <w:bottom w:val="single" w:sz="4" w:space="0" w:color="8EA9DB"/>
      </w:pBdr>
      <w:shd w:val="clear" w:color="D9E1F2" w:fill="FFFFFF"/>
      <w:spacing w:before="100" w:beforeAutospacing="1" w:after="100" w:afterAutospacing="1"/>
      <w:jc w:val="center"/>
      <w:textAlignment w:val="center"/>
    </w:pPr>
    <w:rPr>
      <w:noProof w:val="0"/>
      <w:lang w:val="ru-RU" w:eastAsia="ru-RU"/>
    </w:rPr>
  </w:style>
  <w:style w:type="paragraph" w:customStyle="1" w:styleId="xl113">
    <w:name w:val="xl113"/>
    <w:basedOn w:val="Normal"/>
    <w:rsid w:val="001C27BB"/>
    <w:pPr>
      <w:pBdr>
        <w:top w:val="single" w:sz="4" w:space="0" w:color="auto"/>
        <w:left w:val="single" w:sz="4" w:space="0" w:color="auto"/>
        <w:bottom w:val="single" w:sz="4" w:space="0" w:color="8EA9DB"/>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4">
    <w:name w:val="xl114"/>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noProof w:val="0"/>
      <w:lang w:val="ru-RU" w:eastAsia="ru-RU"/>
    </w:rPr>
  </w:style>
  <w:style w:type="paragraph" w:customStyle="1" w:styleId="xl115">
    <w:name w:val="xl115"/>
    <w:basedOn w:val="Normal"/>
    <w:rsid w:val="001C27BB"/>
    <w:pPr>
      <w:pBdr>
        <w:top w:val="single" w:sz="4" w:space="0" w:color="auto"/>
        <w:left w:val="single" w:sz="4" w:space="0" w:color="auto"/>
        <w:bottom w:val="single" w:sz="4" w:space="0" w:color="auto"/>
        <w:right w:val="single" w:sz="4" w:space="0" w:color="auto"/>
      </w:pBdr>
      <w:shd w:val="clear" w:color="D9E1F2" w:fill="FFFFFF"/>
      <w:spacing w:before="100" w:beforeAutospacing="1" w:after="100" w:afterAutospacing="1"/>
      <w:textAlignment w:val="center"/>
    </w:pPr>
    <w:rPr>
      <w:noProof w:val="0"/>
      <w:lang w:val="ru-RU" w:eastAsia="ru-RU"/>
    </w:rPr>
  </w:style>
  <w:style w:type="paragraph" w:customStyle="1" w:styleId="xl116">
    <w:name w:val="xl116"/>
    <w:basedOn w:val="Normal"/>
    <w:rsid w:val="001C27BB"/>
    <w:pPr>
      <w:pBdr>
        <w:top w:val="single" w:sz="4" w:space="0" w:color="000000"/>
        <w:left w:val="single" w:sz="4" w:space="0" w:color="000000"/>
        <w:bottom w:val="single" w:sz="4" w:space="0" w:color="000000"/>
        <w:right w:val="single" w:sz="4" w:space="0" w:color="000000"/>
      </w:pBdr>
      <w:shd w:val="clear" w:color="D9E1F2" w:fill="FFFFFF"/>
      <w:spacing w:before="100" w:beforeAutospacing="1" w:after="100" w:afterAutospacing="1"/>
      <w:textAlignment w:val="top"/>
    </w:pPr>
    <w:rPr>
      <w:noProof w:val="0"/>
      <w:lang w:val="ru-RU" w:eastAsia="ru-RU"/>
    </w:rPr>
  </w:style>
  <w:style w:type="paragraph" w:customStyle="1" w:styleId="xl117">
    <w:name w:val="xl117"/>
    <w:basedOn w:val="Normal"/>
    <w:rsid w:val="001C27BB"/>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textAlignment w:val="top"/>
    </w:pPr>
    <w:rPr>
      <w:noProof w:val="0"/>
      <w:lang w:val="ru-RU" w:eastAsia="ru-RU"/>
    </w:rPr>
  </w:style>
  <w:style w:type="paragraph" w:customStyle="1" w:styleId="xl118">
    <w:name w:val="xl118"/>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noProof w:val="0"/>
      <w:lang w:val="ru-RU" w:eastAsia="ru-RU"/>
    </w:rPr>
  </w:style>
  <w:style w:type="paragraph" w:customStyle="1" w:styleId="xl119">
    <w:name w:val="xl119"/>
    <w:basedOn w:val="Normal"/>
    <w:rsid w:val="001C27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noProof w:val="0"/>
      <w:color w:val="000000"/>
      <w:sz w:val="18"/>
      <w:szCs w:val="18"/>
      <w:lang w:val="ru-RU" w:eastAsia="ru-RU"/>
    </w:rPr>
  </w:style>
  <w:style w:type="paragraph" w:customStyle="1" w:styleId="xl120">
    <w:name w:val="xl120"/>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1">
    <w:name w:val="xl121"/>
    <w:basedOn w:val="Normal"/>
    <w:rsid w:val="001C27BB"/>
    <w:pPr>
      <w:spacing w:before="100" w:beforeAutospacing="1" w:after="100" w:afterAutospacing="1"/>
    </w:pPr>
    <w:rPr>
      <w:rFonts w:ascii="Calibri" w:hAnsi="Calibri" w:cs="Calibri"/>
      <w:noProof w:val="0"/>
      <w:color w:val="000000"/>
      <w:sz w:val="22"/>
      <w:szCs w:val="22"/>
      <w:lang w:val="ru-RU" w:eastAsia="ru-RU"/>
    </w:rPr>
  </w:style>
  <w:style w:type="paragraph" w:customStyle="1" w:styleId="xl122">
    <w:name w:val="xl122"/>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paragraph" w:customStyle="1" w:styleId="xl123">
    <w:name w:val="xl123"/>
    <w:basedOn w:val="Normal"/>
    <w:rsid w:val="001C27B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noProof w:val="0"/>
      <w:color w:val="000000"/>
      <w:sz w:val="22"/>
      <w:szCs w:val="22"/>
      <w:lang w:val="ru-RU" w:eastAsia="ru-RU"/>
    </w:rPr>
  </w:style>
  <w:style w:type="character" w:customStyle="1" w:styleId="UnresolvedMention2">
    <w:name w:val="Unresolved Mention2"/>
    <w:basedOn w:val="DefaultParagraphFont"/>
    <w:uiPriority w:val="99"/>
    <w:semiHidden/>
    <w:unhideWhenUsed/>
    <w:rsid w:val="00BE57E0"/>
    <w:rPr>
      <w:color w:val="605E5C"/>
      <w:shd w:val="clear" w:color="auto" w:fill="E1DFDD"/>
    </w:rPr>
  </w:style>
  <w:style w:type="paragraph" w:customStyle="1" w:styleId="xl65">
    <w:name w:val="xl65"/>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6">
    <w:name w:val="xl66"/>
    <w:basedOn w:val="Normal"/>
    <w:rsid w:val="002A2674"/>
    <w:pPr>
      <w:spacing w:before="100" w:beforeAutospacing="1" w:after="100" w:afterAutospacing="1"/>
    </w:pPr>
    <w:rPr>
      <w:noProof w:val="0"/>
      <w:lang w:eastAsia="ro-RO"/>
    </w:rPr>
  </w:style>
  <w:style w:type="paragraph" w:customStyle="1" w:styleId="xl67">
    <w:name w:val="xl67"/>
    <w:basedOn w:val="Normal"/>
    <w:rsid w:val="002A2674"/>
    <w:pPr>
      <w:pBdr>
        <w:top w:val="single" w:sz="4" w:space="0" w:color="auto"/>
        <w:left w:val="single" w:sz="4" w:space="0" w:color="auto"/>
        <w:bottom w:val="single" w:sz="4" w:space="0" w:color="auto"/>
        <w:right w:val="single" w:sz="4" w:space="0" w:color="auto"/>
      </w:pBdr>
      <w:spacing w:before="100" w:beforeAutospacing="1" w:after="100" w:afterAutospacing="1"/>
    </w:pPr>
    <w:rPr>
      <w:noProof w:val="0"/>
      <w:lang w:eastAsia="ro-RO"/>
    </w:rPr>
  </w:style>
  <w:style w:type="paragraph" w:customStyle="1" w:styleId="xl68">
    <w:name w:val="xl68"/>
    <w:basedOn w:val="Normal"/>
    <w:rsid w:val="002A2674"/>
    <w:pPr>
      <w:spacing w:before="100" w:beforeAutospacing="1" w:after="100" w:afterAutospacing="1"/>
    </w:pPr>
    <w:rPr>
      <w:noProof w:val="0"/>
      <w:lang w:eastAsia="ro-RO"/>
    </w:rPr>
  </w:style>
  <w:style w:type="table" w:customStyle="1" w:styleId="1">
    <w:name w:val="Сетка таблицы1"/>
    <w:basedOn w:val="TableNormal"/>
    <w:next w:val="TableGrid"/>
    <w:uiPriority w:val="39"/>
    <w:rsid w:val="00F35F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763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63AA"/>
    <w:rPr>
      <w:rFonts w:ascii="Segoe UI" w:eastAsia="Times New Roman" w:hAnsi="Segoe UI" w:cs="Segoe UI"/>
      <w:noProof/>
      <w:sz w:val="18"/>
      <w:szCs w:val="18"/>
      <w:lang w:val="ro-RO"/>
    </w:rPr>
  </w:style>
  <w:style w:type="character" w:styleId="UnresolvedMention">
    <w:name w:val="Unresolved Mention"/>
    <w:basedOn w:val="DefaultParagraphFont"/>
    <w:uiPriority w:val="99"/>
    <w:semiHidden/>
    <w:unhideWhenUsed/>
    <w:rsid w:val="004D5D5A"/>
    <w:rPr>
      <w:color w:val="605E5C"/>
      <w:shd w:val="clear" w:color="auto" w:fill="E1DFDD"/>
    </w:rPr>
  </w:style>
  <w:style w:type="paragraph" w:customStyle="1" w:styleId="font7">
    <w:name w:val="font7"/>
    <w:basedOn w:val="Normal"/>
    <w:rsid w:val="0059512B"/>
    <w:pPr>
      <w:spacing w:before="100" w:beforeAutospacing="1" w:after="100" w:afterAutospacing="1"/>
    </w:pPr>
    <w:rPr>
      <w:rFonts w:ascii="Arial Narrow" w:hAnsi="Arial Narrow"/>
      <w:b/>
      <w:bCs/>
      <w:noProof w:val="0"/>
      <w:color w:val="4472C4"/>
      <w:sz w:val="16"/>
      <w:szCs w:val="16"/>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6943">
      <w:bodyDiv w:val="1"/>
      <w:marLeft w:val="0"/>
      <w:marRight w:val="0"/>
      <w:marTop w:val="0"/>
      <w:marBottom w:val="0"/>
      <w:divBdr>
        <w:top w:val="none" w:sz="0" w:space="0" w:color="auto"/>
        <w:left w:val="none" w:sz="0" w:space="0" w:color="auto"/>
        <w:bottom w:val="none" w:sz="0" w:space="0" w:color="auto"/>
        <w:right w:val="none" w:sz="0" w:space="0" w:color="auto"/>
      </w:divBdr>
    </w:div>
    <w:div w:id="23334616">
      <w:bodyDiv w:val="1"/>
      <w:marLeft w:val="0"/>
      <w:marRight w:val="0"/>
      <w:marTop w:val="0"/>
      <w:marBottom w:val="0"/>
      <w:divBdr>
        <w:top w:val="none" w:sz="0" w:space="0" w:color="auto"/>
        <w:left w:val="none" w:sz="0" w:space="0" w:color="auto"/>
        <w:bottom w:val="none" w:sz="0" w:space="0" w:color="auto"/>
        <w:right w:val="none" w:sz="0" w:space="0" w:color="auto"/>
      </w:divBdr>
    </w:div>
    <w:div w:id="41833866">
      <w:bodyDiv w:val="1"/>
      <w:marLeft w:val="0"/>
      <w:marRight w:val="0"/>
      <w:marTop w:val="0"/>
      <w:marBottom w:val="0"/>
      <w:divBdr>
        <w:top w:val="none" w:sz="0" w:space="0" w:color="auto"/>
        <w:left w:val="none" w:sz="0" w:space="0" w:color="auto"/>
        <w:bottom w:val="none" w:sz="0" w:space="0" w:color="auto"/>
        <w:right w:val="none" w:sz="0" w:space="0" w:color="auto"/>
      </w:divBdr>
    </w:div>
    <w:div w:id="52706440">
      <w:bodyDiv w:val="1"/>
      <w:marLeft w:val="0"/>
      <w:marRight w:val="0"/>
      <w:marTop w:val="0"/>
      <w:marBottom w:val="0"/>
      <w:divBdr>
        <w:top w:val="none" w:sz="0" w:space="0" w:color="auto"/>
        <w:left w:val="none" w:sz="0" w:space="0" w:color="auto"/>
        <w:bottom w:val="none" w:sz="0" w:space="0" w:color="auto"/>
        <w:right w:val="none" w:sz="0" w:space="0" w:color="auto"/>
      </w:divBdr>
    </w:div>
    <w:div w:id="54668790">
      <w:bodyDiv w:val="1"/>
      <w:marLeft w:val="0"/>
      <w:marRight w:val="0"/>
      <w:marTop w:val="0"/>
      <w:marBottom w:val="0"/>
      <w:divBdr>
        <w:top w:val="none" w:sz="0" w:space="0" w:color="auto"/>
        <w:left w:val="none" w:sz="0" w:space="0" w:color="auto"/>
        <w:bottom w:val="none" w:sz="0" w:space="0" w:color="auto"/>
        <w:right w:val="none" w:sz="0" w:space="0" w:color="auto"/>
      </w:divBdr>
    </w:div>
    <w:div w:id="56901294">
      <w:bodyDiv w:val="1"/>
      <w:marLeft w:val="0"/>
      <w:marRight w:val="0"/>
      <w:marTop w:val="0"/>
      <w:marBottom w:val="0"/>
      <w:divBdr>
        <w:top w:val="none" w:sz="0" w:space="0" w:color="auto"/>
        <w:left w:val="none" w:sz="0" w:space="0" w:color="auto"/>
        <w:bottom w:val="none" w:sz="0" w:space="0" w:color="auto"/>
        <w:right w:val="none" w:sz="0" w:space="0" w:color="auto"/>
      </w:divBdr>
    </w:div>
    <w:div w:id="65229636">
      <w:bodyDiv w:val="1"/>
      <w:marLeft w:val="0"/>
      <w:marRight w:val="0"/>
      <w:marTop w:val="0"/>
      <w:marBottom w:val="0"/>
      <w:divBdr>
        <w:top w:val="none" w:sz="0" w:space="0" w:color="auto"/>
        <w:left w:val="none" w:sz="0" w:space="0" w:color="auto"/>
        <w:bottom w:val="none" w:sz="0" w:space="0" w:color="auto"/>
        <w:right w:val="none" w:sz="0" w:space="0" w:color="auto"/>
      </w:divBdr>
    </w:div>
    <w:div w:id="94525813">
      <w:bodyDiv w:val="1"/>
      <w:marLeft w:val="0"/>
      <w:marRight w:val="0"/>
      <w:marTop w:val="0"/>
      <w:marBottom w:val="0"/>
      <w:divBdr>
        <w:top w:val="none" w:sz="0" w:space="0" w:color="auto"/>
        <w:left w:val="none" w:sz="0" w:space="0" w:color="auto"/>
        <w:bottom w:val="none" w:sz="0" w:space="0" w:color="auto"/>
        <w:right w:val="none" w:sz="0" w:space="0" w:color="auto"/>
      </w:divBdr>
    </w:div>
    <w:div w:id="98645854">
      <w:bodyDiv w:val="1"/>
      <w:marLeft w:val="0"/>
      <w:marRight w:val="0"/>
      <w:marTop w:val="0"/>
      <w:marBottom w:val="0"/>
      <w:divBdr>
        <w:top w:val="none" w:sz="0" w:space="0" w:color="auto"/>
        <w:left w:val="none" w:sz="0" w:space="0" w:color="auto"/>
        <w:bottom w:val="none" w:sz="0" w:space="0" w:color="auto"/>
        <w:right w:val="none" w:sz="0" w:space="0" w:color="auto"/>
      </w:divBdr>
    </w:div>
    <w:div w:id="136411805">
      <w:bodyDiv w:val="1"/>
      <w:marLeft w:val="0"/>
      <w:marRight w:val="0"/>
      <w:marTop w:val="0"/>
      <w:marBottom w:val="0"/>
      <w:divBdr>
        <w:top w:val="none" w:sz="0" w:space="0" w:color="auto"/>
        <w:left w:val="none" w:sz="0" w:space="0" w:color="auto"/>
        <w:bottom w:val="none" w:sz="0" w:space="0" w:color="auto"/>
        <w:right w:val="none" w:sz="0" w:space="0" w:color="auto"/>
      </w:divBdr>
    </w:div>
    <w:div w:id="144708127">
      <w:bodyDiv w:val="1"/>
      <w:marLeft w:val="0"/>
      <w:marRight w:val="0"/>
      <w:marTop w:val="0"/>
      <w:marBottom w:val="0"/>
      <w:divBdr>
        <w:top w:val="none" w:sz="0" w:space="0" w:color="auto"/>
        <w:left w:val="none" w:sz="0" w:space="0" w:color="auto"/>
        <w:bottom w:val="none" w:sz="0" w:space="0" w:color="auto"/>
        <w:right w:val="none" w:sz="0" w:space="0" w:color="auto"/>
      </w:divBdr>
    </w:div>
    <w:div w:id="145515920">
      <w:bodyDiv w:val="1"/>
      <w:marLeft w:val="0"/>
      <w:marRight w:val="0"/>
      <w:marTop w:val="0"/>
      <w:marBottom w:val="0"/>
      <w:divBdr>
        <w:top w:val="none" w:sz="0" w:space="0" w:color="auto"/>
        <w:left w:val="none" w:sz="0" w:space="0" w:color="auto"/>
        <w:bottom w:val="none" w:sz="0" w:space="0" w:color="auto"/>
        <w:right w:val="none" w:sz="0" w:space="0" w:color="auto"/>
      </w:divBdr>
    </w:div>
    <w:div w:id="170725017">
      <w:bodyDiv w:val="1"/>
      <w:marLeft w:val="0"/>
      <w:marRight w:val="0"/>
      <w:marTop w:val="0"/>
      <w:marBottom w:val="0"/>
      <w:divBdr>
        <w:top w:val="none" w:sz="0" w:space="0" w:color="auto"/>
        <w:left w:val="none" w:sz="0" w:space="0" w:color="auto"/>
        <w:bottom w:val="none" w:sz="0" w:space="0" w:color="auto"/>
        <w:right w:val="none" w:sz="0" w:space="0" w:color="auto"/>
      </w:divBdr>
    </w:div>
    <w:div w:id="197351968">
      <w:bodyDiv w:val="1"/>
      <w:marLeft w:val="0"/>
      <w:marRight w:val="0"/>
      <w:marTop w:val="0"/>
      <w:marBottom w:val="0"/>
      <w:divBdr>
        <w:top w:val="none" w:sz="0" w:space="0" w:color="auto"/>
        <w:left w:val="none" w:sz="0" w:space="0" w:color="auto"/>
        <w:bottom w:val="none" w:sz="0" w:space="0" w:color="auto"/>
        <w:right w:val="none" w:sz="0" w:space="0" w:color="auto"/>
      </w:divBdr>
    </w:div>
    <w:div w:id="201065082">
      <w:bodyDiv w:val="1"/>
      <w:marLeft w:val="0"/>
      <w:marRight w:val="0"/>
      <w:marTop w:val="0"/>
      <w:marBottom w:val="0"/>
      <w:divBdr>
        <w:top w:val="none" w:sz="0" w:space="0" w:color="auto"/>
        <w:left w:val="none" w:sz="0" w:space="0" w:color="auto"/>
        <w:bottom w:val="none" w:sz="0" w:space="0" w:color="auto"/>
        <w:right w:val="none" w:sz="0" w:space="0" w:color="auto"/>
      </w:divBdr>
    </w:div>
    <w:div w:id="257838034">
      <w:bodyDiv w:val="1"/>
      <w:marLeft w:val="0"/>
      <w:marRight w:val="0"/>
      <w:marTop w:val="0"/>
      <w:marBottom w:val="0"/>
      <w:divBdr>
        <w:top w:val="none" w:sz="0" w:space="0" w:color="auto"/>
        <w:left w:val="none" w:sz="0" w:space="0" w:color="auto"/>
        <w:bottom w:val="none" w:sz="0" w:space="0" w:color="auto"/>
        <w:right w:val="none" w:sz="0" w:space="0" w:color="auto"/>
      </w:divBdr>
    </w:div>
    <w:div w:id="259416416">
      <w:bodyDiv w:val="1"/>
      <w:marLeft w:val="0"/>
      <w:marRight w:val="0"/>
      <w:marTop w:val="0"/>
      <w:marBottom w:val="0"/>
      <w:divBdr>
        <w:top w:val="none" w:sz="0" w:space="0" w:color="auto"/>
        <w:left w:val="none" w:sz="0" w:space="0" w:color="auto"/>
        <w:bottom w:val="none" w:sz="0" w:space="0" w:color="auto"/>
        <w:right w:val="none" w:sz="0" w:space="0" w:color="auto"/>
      </w:divBdr>
    </w:div>
    <w:div w:id="292519525">
      <w:bodyDiv w:val="1"/>
      <w:marLeft w:val="0"/>
      <w:marRight w:val="0"/>
      <w:marTop w:val="0"/>
      <w:marBottom w:val="0"/>
      <w:divBdr>
        <w:top w:val="none" w:sz="0" w:space="0" w:color="auto"/>
        <w:left w:val="none" w:sz="0" w:space="0" w:color="auto"/>
        <w:bottom w:val="none" w:sz="0" w:space="0" w:color="auto"/>
        <w:right w:val="none" w:sz="0" w:space="0" w:color="auto"/>
      </w:divBdr>
    </w:div>
    <w:div w:id="293366381">
      <w:bodyDiv w:val="1"/>
      <w:marLeft w:val="0"/>
      <w:marRight w:val="0"/>
      <w:marTop w:val="0"/>
      <w:marBottom w:val="0"/>
      <w:divBdr>
        <w:top w:val="none" w:sz="0" w:space="0" w:color="auto"/>
        <w:left w:val="none" w:sz="0" w:space="0" w:color="auto"/>
        <w:bottom w:val="none" w:sz="0" w:space="0" w:color="auto"/>
        <w:right w:val="none" w:sz="0" w:space="0" w:color="auto"/>
      </w:divBdr>
    </w:div>
    <w:div w:id="303967084">
      <w:bodyDiv w:val="1"/>
      <w:marLeft w:val="0"/>
      <w:marRight w:val="0"/>
      <w:marTop w:val="0"/>
      <w:marBottom w:val="0"/>
      <w:divBdr>
        <w:top w:val="none" w:sz="0" w:space="0" w:color="auto"/>
        <w:left w:val="none" w:sz="0" w:space="0" w:color="auto"/>
        <w:bottom w:val="none" w:sz="0" w:space="0" w:color="auto"/>
        <w:right w:val="none" w:sz="0" w:space="0" w:color="auto"/>
      </w:divBdr>
    </w:div>
    <w:div w:id="313799620">
      <w:bodyDiv w:val="1"/>
      <w:marLeft w:val="0"/>
      <w:marRight w:val="0"/>
      <w:marTop w:val="0"/>
      <w:marBottom w:val="0"/>
      <w:divBdr>
        <w:top w:val="none" w:sz="0" w:space="0" w:color="auto"/>
        <w:left w:val="none" w:sz="0" w:space="0" w:color="auto"/>
        <w:bottom w:val="none" w:sz="0" w:space="0" w:color="auto"/>
        <w:right w:val="none" w:sz="0" w:space="0" w:color="auto"/>
      </w:divBdr>
    </w:div>
    <w:div w:id="318311527">
      <w:bodyDiv w:val="1"/>
      <w:marLeft w:val="0"/>
      <w:marRight w:val="0"/>
      <w:marTop w:val="0"/>
      <w:marBottom w:val="0"/>
      <w:divBdr>
        <w:top w:val="none" w:sz="0" w:space="0" w:color="auto"/>
        <w:left w:val="none" w:sz="0" w:space="0" w:color="auto"/>
        <w:bottom w:val="none" w:sz="0" w:space="0" w:color="auto"/>
        <w:right w:val="none" w:sz="0" w:space="0" w:color="auto"/>
      </w:divBdr>
    </w:div>
    <w:div w:id="343093454">
      <w:bodyDiv w:val="1"/>
      <w:marLeft w:val="0"/>
      <w:marRight w:val="0"/>
      <w:marTop w:val="0"/>
      <w:marBottom w:val="0"/>
      <w:divBdr>
        <w:top w:val="none" w:sz="0" w:space="0" w:color="auto"/>
        <w:left w:val="none" w:sz="0" w:space="0" w:color="auto"/>
        <w:bottom w:val="none" w:sz="0" w:space="0" w:color="auto"/>
        <w:right w:val="none" w:sz="0" w:space="0" w:color="auto"/>
      </w:divBdr>
    </w:div>
    <w:div w:id="346907466">
      <w:bodyDiv w:val="1"/>
      <w:marLeft w:val="0"/>
      <w:marRight w:val="0"/>
      <w:marTop w:val="0"/>
      <w:marBottom w:val="0"/>
      <w:divBdr>
        <w:top w:val="none" w:sz="0" w:space="0" w:color="auto"/>
        <w:left w:val="none" w:sz="0" w:space="0" w:color="auto"/>
        <w:bottom w:val="none" w:sz="0" w:space="0" w:color="auto"/>
        <w:right w:val="none" w:sz="0" w:space="0" w:color="auto"/>
      </w:divBdr>
    </w:div>
    <w:div w:id="361783037">
      <w:bodyDiv w:val="1"/>
      <w:marLeft w:val="0"/>
      <w:marRight w:val="0"/>
      <w:marTop w:val="0"/>
      <w:marBottom w:val="0"/>
      <w:divBdr>
        <w:top w:val="none" w:sz="0" w:space="0" w:color="auto"/>
        <w:left w:val="none" w:sz="0" w:space="0" w:color="auto"/>
        <w:bottom w:val="none" w:sz="0" w:space="0" w:color="auto"/>
        <w:right w:val="none" w:sz="0" w:space="0" w:color="auto"/>
      </w:divBdr>
    </w:div>
    <w:div w:id="416370632">
      <w:bodyDiv w:val="1"/>
      <w:marLeft w:val="0"/>
      <w:marRight w:val="0"/>
      <w:marTop w:val="0"/>
      <w:marBottom w:val="0"/>
      <w:divBdr>
        <w:top w:val="none" w:sz="0" w:space="0" w:color="auto"/>
        <w:left w:val="none" w:sz="0" w:space="0" w:color="auto"/>
        <w:bottom w:val="none" w:sz="0" w:space="0" w:color="auto"/>
        <w:right w:val="none" w:sz="0" w:space="0" w:color="auto"/>
      </w:divBdr>
    </w:div>
    <w:div w:id="456097556">
      <w:bodyDiv w:val="1"/>
      <w:marLeft w:val="0"/>
      <w:marRight w:val="0"/>
      <w:marTop w:val="0"/>
      <w:marBottom w:val="0"/>
      <w:divBdr>
        <w:top w:val="none" w:sz="0" w:space="0" w:color="auto"/>
        <w:left w:val="none" w:sz="0" w:space="0" w:color="auto"/>
        <w:bottom w:val="none" w:sz="0" w:space="0" w:color="auto"/>
        <w:right w:val="none" w:sz="0" w:space="0" w:color="auto"/>
      </w:divBdr>
    </w:div>
    <w:div w:id="471099991">
      <w:bodyDiv w:val="1"/>
      <w:marLeft w:val="0"/>
      <w:marRight w:val="0"/>
      <w:marTop w:val="0"/>
      <w:marBottom w:val="0"/>
      <w:divBdr>
        <w:top w:val="none" w:sz="0" w:space="0" w:color="auto"/>
        <w:left w:val="none" w:sz="0" w:space="0" w:color="auto"/>
        <w:bottom w:val="none" w:sz="0" w:space="0" w:color="auto"/>
        <w:right w:val="none" w:sz="0" w:space="0" w:color="auto"/>
      </w:divBdr>
    </w:div>
    <w:div w:id="481313879">
      <w:bodyDiv w:val="1"/>
      <w:marLeft w:val="0"/>
      <w:marRight w:val="0"/>
      <w:marTop w:val="0"/>
      <w:marBottom w:val="0"/>
      <w:divBdr>
        <w:top w:val="none" w:sz="0" w:space="0" w:color="auto"/>
        <w:left w:val="none" w:sz="0" w:space="0" w:color="auto"/>
        <w:bottom w:val="none" w:sz="0" w:space="0" w:color="auto"/>
        <w:right w:val="none" w:sz="0" w:space="0" w:color="auto"/>
      </w:divBdr>
    </w:div>
    <w:div w:id="485168344">
      <w:bodyDiv w:val="1"/>
      <w:marLeft w:val="0"/>
      <w:marRight w:val="0"/>
      <w:marTop w:val="0"/>
      <w:marBottom w:val="0"/>
      <w:divBdr>
        <w:top w:val="none" w:sz="0" w:space="0" w:color="auto"/>
        <w:left w:val="none" w:sz="0" w:space="0" w:color="auto"/>
        <w:bottom w:val="none" w:sz="0" w:space="0" w:color="auto"/>
        <w:right w:val="none" w:sz="0" w:space="0" w:color="auto"/>
      </w:divBdr>
    </w:div>
    <w:div w:id="490487289">
      <w:bodyDiv w:val="1"/>
      <w:marLeft w:val="0"/>
      <w:marRight w:val="0"/>
      <w:marTop w:val="0"/>
      <w:marBottom w:val="0"/>
      <w:divBdr>
        <w:top w:val="none" w:sz="0" w:space="0" w:color="auto"/>
        <w:left w:val="none" w:sz="0" w:space="0" w:color="auto"/>
        <w:bottom w:val="none" w:sz="0" w:space="0" w:color="auto"/>
        <w:right w:val="none" w:sz="0" w:space="0" w:color="auto"/>
      </w:divBdr>
    </w:div>
    <w:div w:id="497156823">
      <w:bodyDiv w:val="1"/>
      <w:marLeft w:val="0"/>
      <w:marRight w:val="0"/>
      <w:marTop w:val="0"/>
      <w:marBottom w:val="0"/>
      <w:divBdr>
        <w:top w:val="none" w:sz="0" w:space="0" w:color="auto"/>
        <w:left w:val="none" w:sz="0" w:space="0" w:color="auto"/>
        <w:bottom w:val="none" w:sz="0" w:space="0" w:color="auto"/>
        <w:right w:val="none" w:sz="0" w:space="0" w:color="auto"/>
      </w:divBdr>
    </w:div>
    <w:div w:id="497575642">
      <w:bodyDiv w:val="1"/>
      <w:marLeft w:val="0"/>
      <w:marRight w:val="0"/>
      <w:marTop w:val="0"/>
      <w:marBottom w:val="0"/>
      <w:divBdr>
        <w:top w:val="none" w:sz="0" w:space="0" w:color="auto"/>
        <w:left w:val="none" w:sz="0" w:space="0" w:color="auto"/>
        <w:bottom w:val="none" w:sz="0" w:space="0" w:color="auto"/>
        <w:right w:val="none" w:sz="0" w:space="0" w:color="auto"/>
      </w:divBdr>
    </w:div>
    <w:div w:id="509758807">
      <w:bodyDiv w:val="1"/>
      <w:marLeft w:val="0"/>
      <w:marRight w:val="0"/>
      <w:marTop w:val="0"/>
      <w:marBottom w:val="0"/>
      <w:divBdr>
        <w:top w:val="none" w:sz="0" w:space="0" w:color="auto"/>
        <w:left w:val="none" w:sz="0" w:space="0" w:color="auto"/>
        <w:bottom w:val="none" w:sz="0" w:space="0" w:color="auto"/>
        <w:right w:val="none" w:sz="0" w:space="0" w:color="auto"/>
      </w:divBdr>
    </w:div>
    <w:div w:id="510414381">
      <w:bodyDiv w:val="1"/>
      <w:marLeft w:val="0"/>
      <w:marRight w:val="0"/>
      <w:marTop w:val="0"/>
      <w:marBottom w:val="0"/>
      <w:divBdr>
        <w:top w:val="none" w:sz="0" w:space="0" w:color="auto"/>
        <w:left w:val="none" w:sz="0" w:space="0" w:color="auto"/>
        <w:bottom w:val="none" w:sz="0" w:space="0" w:color="auto"/>
        <w:right w:val="none" w:sz="0" w:space="0" w:color="auto"/>
      </w:divBdr>
    </w:div>
    <w:div w:id="521549183">
      <w:bodyDiv w:val="1"/>
      <w:marLeft w:val="0"/>
      <w:marRight w:val="0"/>
      <w:marTop w:val="0"/>
      <w:marBottom w:val="0"/>
      <w:divBdr>
        <w:top w:val="none" w:sz="0" w:space="0" w:color="auto"/>
        <w:left w:val="none" w:sz="0" w:space="0" w:color="auto"/>
        <w:bottom w:val="none" w:sz="0" w:space="0" w:color="auto"/>
        <w:right w:val="none" w:sz="0" w:space="0" w:color="auto"/>
      </w:divBdr>
    </w:div>
    <w:div w:id="524441497">
      <w:bodyDiv w:val="1"/>
      <w:marLeft w:val="0"/>
      <w:marRight w:val="0"/>
      <w:marTop w:val="0"/>
      <w:marBottom w:val="0"/>
      <w:divBdr>
        <w:top w:val="none" w:sz="0" w:space="0" w:color="auto"/>
        <w:left w:val="none" w:sz="0" w:space="0" w:color="auto"/>
        <w:bottom w:val="none" w:sz="0" w:space="0" w:color="auto"/>
        <w:right w:val="none" w:sz="0" w:space="0" w:color="auto"/>
      </w:divBdr>
    </w:div>
    <w:div w:id="555511152">
      <w:bodyDiv w:val="1"/>
      <w:marLeft w:val="0"/>
      <w:marRight w:val="0"/>
      <w:marTop w:val="0"/>
      <w:marBottom w:val="0"/>
      <w:divBdr>
        <w:top w:val="none" w:sz="0" w:space="0" w:color="auto"/>
        <w:left w:val="none" w:sz="0" w:space="0" w:color="auto"/>
        <w:bottom w:val="none" w:sz="0" w:space="0" w:color="auto"/>
        <w:right w:val="none" w:sz="0" w:space="0" w:color="auto"/>
      </w:divBdr>
    </w:div>
    <w:div w:id="559705081">
      <w:bodyDiv w:val="1"/>
      <w:marLeft w:val="0"/>
      <w:marRight w:val="0"/>
      <w:marTop w:val="0"/>
      <w:marBottom w:val="0"/>
      <w:divBdr>
        <w:top w:val="none" w:sz="0" w:space="0" w:color="auto"/>
        <w:left w:val="none" w:sz="0" w:space="0" w:color="auto"/>
        <w:bottom w:val="none" w:sz="0" w:space="0" w:color="auto"/>
        <w:right w:val="none" w:sz="0" w:space="0" w:color="auto"/>
      </w:divBdr>
    </w:div>
    <w:div w:id="577056461">
      <w:bodyDiv w:val="1"/>
      <w:marLeft w:val="0"/>
      <w:marRight w:val="0"/>
      <w:marTop w:val="0"/>
      <w:marBottom w:val="0"/>
      <w:divBdr>
        <w:top w:val="none" w:sz="0" w:space="0" w:color="auto"/>
        <w:left w:val="none" w:sz="0" w:space="0" w:color="auto"/>
        <w:bottom w:val="none" w:sz="0" w:space="0" w:color="auto"/>
        <w:right w:val="none" w:sz="0" w:space="0" w:color="auto"/>
      </w:divBdr>
    </w:div>
    <w:div w:id="604002745">
      <w:bodyDiv w:val="1"/>
      <w:marLeft w:val="0"/>
      <w:marRight w:val="0"/>
      <w:marTop w:val="0"/>
      <w:marBottom w:val="0"/>
      <w:divBdr>
        <w:top w:val="none" w:sz="0" w:space="0" w:color="auto"/>
        <w:left w:val="none" w:sz="0" w:space="0" w:color="auto"/>
        <w:bottom w:val="none" w:sz="0" w:space="0" w:color="auto"/>
        <w:right w:val="none" w:sz="0" w:space="0" w:color="auto"/>
      </w:divBdr>
    </w:div>
    <w:div w:id="604315405">
      <w:bodyDiv w:val="1"/>
      <w:marLeft w:val="0"/>
      <w:marRight w:val="0"/>
      <w:marTop w:val="0"/>
      <w:marBottom w:val="0"/>
      <w:divBdr>
        <w:top w:val="none" w:sz="0" w:space="0" w:color="auto"/>
        <w:left w:val="none" w:sz="0" w:space="0" w:color="auto"/>
        <w:bottom w:val="none" w:sz="0" w:space="0" w:color="auto"/>
        <w:right w:val="none" w:sz="0" w:space="0" w:color="auto"/>
      </w:divBdr>
    </w:div>
    <w:div w:id="644117132">
      <w:bodyDiv w:val="1"/>
      <w:marLeft w:val="0"/>
      <w:marRight w:val="0"/>
      <w:marTop w:val="0"/>
      <w:marBottom w:val="0"/>
      <w:divBdr>
        <w:top w:val="none" w:sz="0" w:space="0" w:color="auto"/>
        <w:left w:val="none" w:sz="0" w:space="0" w:color="auto"/>
        <w:bottom w:val="none" w:sz="0" w:space="0" w:color="auto"/>
        <w:right w:val="none" w:sz="0" w:space="0" w:color="auto"/>
      </w:divBdr>
    </w:div>
    <w:div w:id="646471183">
      <w:bodyDiv w:val="1"/>
      <w:marLeft w:val="0"/>
      <w:marRight w:val="0"/>
      <w:marTop w:val="0"/>
      <w:marBottom w:val="0"/>
      <w:divBdr>
        <w:top w:val="none" w:sz="0" w:space="0" w:color="auto"/>
        <w:left w:val="none" w:sz="0" w:space="0" w:color="auto"/>
        <w:bottom w:val="none" w:sz="0" w:space="0" w:color="auto"/>
        <w:right w:val="none" w:sz="0" w:space="0" w:color="auto"/>
      </w:divBdr>
    </w:div>
    <w:div w:id="646516438">
      <w:bodyDiv w:val="1"/>
      <w:marLeft w:val="0"/>
      <w:marRight w:val="0"/>
      <w:marTop w:val="0"/>
      <w:marBottom w:val="0"/>
      <w:divBdr>
        <w:top w:val="none" w:sz="0" w:space="0" w:color="auto"/>
        <w:left w:val="none" w:sz="0" w:space="0" w:color="auto"/>
        <w:bottom w:val="none" w:sz="0" w:space="0" w:color="auto"/>
        <w:right w:val="none" w:sz="0" w:space="0" w:color="auto"/>
      </w:divBdr>
    </w:div>
    <w:div w:id="658386729">
      <w:bodyDiv w:val="1"/>
      <w:marLeft w:val="0"/>
      <w:marRight w:val="0"/>
      <w:marTop w:val="0"/>
      <w:marBottom w:val="0"/>
      <w:divBdr>
        <w:top w:val="none" w:sz="0" w:space="0" w:color="auto"/>
        <w:left w:val="none" w:sz="0" w:space="0" w:color="auto"/>
        <w:bottom w:val="none" w:sz="0" w:space="0" w:color="auto"/>
        <w:right w:val="none" w:sz="0" w:space="0" w:color="auto"/>
      </w:divBdr>
    </w:div>
    <w:div w:id="669983495">
      <w:bodyDiv w:val="1"/>
      <w:marLeft w:val="0"/>
      <w:marRight w:val="0"/>
      <w:marTop w:val="0"/>
      <w:marBottom w:val="0"/>
      <w:divBdr>
        <w:top w:val="none" w:sz="0" w:space="0" w:color="auto"/>
        <w:left w:val="none" w:sz="0" w:space="0" w:color="auto"/>
        <w:bottom w:val="none" w:sz="0" w:space="0" w:color="auto"/>
        <w:right w:val="none" w:sz="0" w:space="0" w:color="auto"/>
      </w:divBdr>
    </w:div>
    <w:div w:id="695232377">
      <w:bodyDiv w:val="1"/>
      <w:marLeft w:val="0"/>
      <w:marRight w:val="0"/>
      <w:marTop w:val="0"/>
      <w:marBottom w:val="0"/>
      <w:divBdr>
        <w:top w:val="none" w:sz="0" w:space="0" w:color="auto"/>
        <w:left w:val="none" w:sz="0" w:space="0" w:color="auto"/>
        <w:bottom w:val="none" w:sz="0" w:space="0" w:color="auto"/>
        <w:right w:val="none" w:sz="0" w:space="0" w:color="auto"/>
      </w:divBdr>
    </w:div>
    <w:div w:id="699017431">
      <w:bodyDiv w:val="1"/>
      <w:marLeft w:val="0"/>
      <w:marRight w:val="0"/>
      <w:marTop w:val="0"/>
      <w:marBottom w:val="0"/>
      <w:divBdr>
        <w:top w:val="none" w:sz="0" w:space="0" w:color="auto"/>
        <w:left w:val="none" w:sz="0" w:space="0" w:color="auto"/>
        <w:bottom w:val="none" w:sz="0" w:space="0" w:color="auto"/>
        <w:right w:val="none" w:sz="0" w:space="0" w:color="auto"/>
      </w:divBdr>
    </w:div>
    <w:div w:id="701903519">
      <w:bodyDiv w:val="1"/>
      <w:marLeft w:val="0"/>
      <w:marRight w:val="0"/>
      <w:marTop w:val="0"/>
      <w:marBottom w:val="0"/>
      <w:divBdr>
        <w:top w:val="none" w:sz="0" w:space="0" w:color="auto"/>
        <w:left w:val="none" w:sz="0" w:space="0" w:color="auto"/>
        <w:bottom w:val="none" w:sz="0" w:space="0" w:color="auto"/>
        <w:right w:val="none" w:sz="0" w:space="0" w:color="auto"/>
      </w:divBdr>
    </w:div>
    <w:div w:id="714547745">
      <w:bodyDiv w:val="1"/>
      <w:marLeft w:val="0"/>
      <w:marRight w:val="0"/>
      <w:marTop w:val="0"/>
      <w:marBottom w:val="0"/>
      <w:divBdr>
        <w:top w:val="none" w:sz="0" w:space="0" w:color="auto"/>
        <w:left w:val="none" w:sz="0" w:space="0" w:color="auto"/>
        <w:bottom w:val="none" w:sz="0" w:space="0" w:color="auto"/>
        <w:right w:val="none" w:sz="0" w:space="0" w:color="auto"/>
      </w:divBdr>
    </w:div>
    <w:div w:id="722682965">
      <w:bodyDiv w:val="1"/>
      <w:marLeft w:val="0"/>
      <w:marRight w:val="0"/>
      <w:marTop w:val="0"/>
      <w:marBottom w:val="0"/>
      <w:divBdr>
        <w:top w:val="none" w:sz="0" w:space="0" w:color="auto"/>
        <w:left w:val="none" w:sz="0" w:space="0" w:color="auto"/>
        <w:bottom w:val="none" w:sz="0" w:space="0" w:color="auto"/>
        <w:right w:val="none" w:sz="0" w:space="0" w:color="auto"/>
      </w:divBdr>
    </w:div>
    <w:div w:id="751778539">
      <w:bodyDiv w:val="1"/>
      <w:marLeft w:val="0"/>
      <w:marRight w:val="0"/>
      <w:marTop w:val="0"/>
      <w:marBottom w:val="0"/>
      <w:divBdr>
        <w:top w:val="none" w:sz="0" w:space="0" w:color="auto"/>
        <w:left w:val="none" w:sz="0" w:space="0" w:color="auto"/>
        <w:bottom w:val="none" w:sz="0" w:space="0" w:color="auto"/>
        <w:right w:val="none" w:sz="0" w:space="0" w:color="auto"/>
      </w:divBdr>
    </w:div>
    <w:div w:id="782771132">
      <w:bodyDiv w:val="1"/>
      <w:marLeft w:val="0"/>
      <w:marRight w:val="0"/>
      <w:marTop w:val="0"/>
      <w:marBottom w:val="0"/>
      <w:divBdr>
        <w:top w:val="none" w:sz="0" w:space="0" w:color="auto"/>
        <w:left w:val="none" w:sz="0" w:space="0" w:color="auto"/>
        <w:bottom w:val="none" w:sz="0" w:space="0" w:color="auto"/>
        <w:right w:val="none" w:sz="0" w:space="0" w:color="auto"/>
      </w:divBdr>
    </w:div>
    <w:div w:id="784352820">
      <w:bodyDiv w:val="1"/>
      <w:marLeft w:val="0"/>
      <w:marRight w:val="0"/>
      <w:marTop w:val="0"/>
      <w:marBottom w:val="0"/>
      <w:divBdr>
        <w:top w:val="none" w:sz="0" w:space="0" w:color="auto"/>
        <w:left w:val="none" w:sz="0" w:space="0" w:color="auto"/>
        <w:bottom w:val="none" w:sz="0" w:space="0" w:color="auto"/>
        <w:right w:val="none" w:sz="0" w:space="0" w:color="auto"/>
      </w:divBdr>
    </w:div>
    <w:div w:id="791630248">
      <w:bodyDiv w:val="1"/>
      <w:marLeft w:val="0"/>
      <w:marRight w:val="0"/>
      <w:marTop w:val="0"/>
      <w:marBottom w:val="0"/>
      <w:divBdr>
        <w:top w:val="none" w:sz="0" w:space="0" w:color="auto"/>
        <w:left w:val="none" w:sz="0" w:space="0" w:color="auto"/>
        <w:bottom w:val="none" w:sz="0" w:space="0" w:color="auto"/>
        <w:right w:val="none" w:sz="0" w:space="0" w:color="auto"/>
      </w:divBdr>
    </w:div>
    <w:div w:id="808519845">
      <w:bodyDiv w:val="1"/>
      <w:marLeft w:val="0"/>
      <w:marRight w:val="0"/>
      <w:marTop w:val="0"/>
      <w:marBottom w:val="0"/>
      <w:divBdr>
        <w:top w:val="none" w:sz="0" w:space="0" w:color="auto"/>
        <w:left w:val="none" w:sz="0" w:space="0" w:color="auto"/>
        <w:bottom w:val="none" w:sz="0" w:space="0" w:color="auto"/>
        <w:right w:val="none" w:sz="0" w:space="0" w:color="auto"/>
      </w:divBdr>
    </w:div>
    <w:div w:id="841548602">
      <w:bodyDiv w:val="1"/>
      <w:marLeft w:val="0"/>
      <w:marRight w:val="0"/>
      <w:marTop w:val="0"/>
      <w:marBottom w:val="0"/>
      <w:divBdr>
        <w:top w:val="none" w:sz="0" w:space="0" w:color="auto"/>
        <w:left w:val="none" w:sz="0" w:space="0" w:color="auto"/>
        <w:bottom w:val="none" w:sz="0" w:space="0" w:color="auto"/>
        <w:right w:val="none" w:sz="0" w:space="0" w:color="auto"/>
      </w:divBdr>
    </w:div>
    <w:div w:id="842162926">
      <w:bodyDiv w:val="1"/>
      <w:marLeft w:val="0"/>
      <w:marRight w:val="0"/>
      <w:marTop w:val="0"/>
      <w:marBottom w:val="0"/>
      <w:divBdr>
        <w:top w:val="none" w:sz="0" w:space="0" w:color="auto"/>
        <w:left w:val="none" w:sz="0" w:space="0" w:color="auto"/>
        <w:bottom w:val="none" w:sz="0" w:space="0" w:color="auto"/>
        <w:right w:val="none" w:sz="0" w:space="0" w:color="auto"/>
      </w:divBdr>
    </w:div>
    <w:div w:id="850490499">
      <w:bodyDiv w:val="1"/>
      <w:marLeft w:val="0"/>
      <w:marRight w:val="0"/>
      <w:marTop w:val="0"/>
      <w:marBottom w:val="0"/>
      <w:divBdr>
        <w:top w:val="none" w:sz="0" w:space="0" w:color="auto"/>
        <w:left w:val="none" w:sz="0" w:space="0" w:color="auto"/>
        <w:bottom w:val="none" w:sz="0" w:space="0" w:color="auto"/>
        <w:right w:val="none" w:sz="0" w:space="0" w:color="auto"/>
      </w:divBdr>
    </w:div>
    <w:div w:id="851725265">
      <w:bodyDiv w:val="1"/>
      <w:marLeft w:val="0"/>
      <w:marRight w:val="0"/>
      <w:marTop w:val="0"/>
      <w:marBottom w:val="0"/>
      <w:divBdr>
        <w:top w:val="none" w:sz="0" w:space="0" w:color="auto"/>
        <w:left w:val="none" w:sz="0" w:space="0" w:color="auto"/>
        <w:bottom w:val="none" w:sz="0" w:space="0" w:color="auto"/>
        <w:right w:val="none" w:sz="0" w:space="0" w:color="auto"/>
      </w:divBdr>
    </w:div>
    <w:div w:id="871960219">
      <w:bodyDiv w:val="1"/>
      <w:marLeft w:val="0"/>
      <w:marRight w:val="0"/>
      <w:marTop w:val="0"/>
      <w:marBottom w:val="0"/>
      <w:divBdr>
        <w:top w:val="none" w:sz="0" w:space="0" w:color="auto"/>
        <w:left w:val="none" w:sz="0" w:space="0" w:color="auto"/>
        <w:bottom w:val="none" w:sz="0" w:space="0" w:color="auto"/>
        <w:right w:val="none" w:sz="0" w:space="0" w:color="auto"/>
      </w:divBdr>
    </w:div>
    <w:div w:id="882325761">
      <w:bodyDiv w:val="1"/>
      <w:marLeft w:val="0"/>
      <w:marRight w:val="0"/>
      <w:marTop w:val="0"/>
      <w:marBottom w:val="0"/>
      <w:divBdr>
        <w:top w:val="none" w:sz="0" w:space="0" w:color="auto"/>
        <w:left w:val="none" w:sz="0" w:space="0" w:color="auto"/>
        <w:bottom w:val="none" w:sz="0" w:space="0" w:color="auto"/>
        <w:right w:val="none" w:sz="0" w:space="0" w:color="auto"/>
      </w:divBdr>
    </w:div>
    <w:div w:id="929315929">
      <w:bodyDiv w:val="1"/>
      <w:marLeft w:val="0"/>
      <w:marRight w:val="0"/>
      <w:marTop w:val="0"/>
      <w:marBottom w:val="0"/>
      <w:divBdr>
        <w:top w:val="none" w:sz="0" w:space="0" w:color="auto"/>
        <w:left w:val="none" w:sz="0" w:space="0" w:color="auto"/>
        <w:bottom w:val="none" w:sz="0" w:space="0" w:color="auto"/>
        <w:right w:val="none" w:sz="0" w:space="0" w:color="auto"/>
      </w:divBdr>
    </w:div>
    <w:div w:id="937374464">
      <w:bodyDiv w:val="1"/>
      <w:marLeft w:val="0"/>
      <w:marRight w:val="0"/>
      <w:marTop w:val="0"/>
      <w:marBottom w:val="0"/>
      <w:divBdr>
        <w:top w:val="none" w:sz="0" w:space="0" w:color="auto"/>
        <w:left w:val="none" w:sz="0" w:space="0" w:color="auto"/>
        <w:bottom w:val="none" w:sz="0" w:space="0" w:color="auto"/>
        <w:right w:val="none" w:sz="0" w:space="0" w:color="auto"/>
      </w:divBdr>
    </w:div>
    <w:div w:id="948467723">
      <w:bodyDiv w:val="1"/>
      <w:marLeft w:val="0"/>
      <w:marRight w:val="0"/>
      <w:marTop w:val="0"/>
      <w:marBottom w:val="0"/>
      <w:divBdr>
        <w:top w:val="none" w:sz="0" w:space="0" w:color="auto"/>
        <w:left w:val="none" w:sz="0" w:space="0" w:color="auto"/>
        <w:bottom w:val="none" w:sz="0" w:space="0" w:color="auto"/>
        <w:right w:val="none" w:sz="0" w:space="0" w:color="auto"/>
      </w:divBdr>
    </w:div>
    <w:div w:id="993073116">
      <w:bodyDiv w:val="1"/>
      <w:marLeft w:val="0"/>
      <w:marRight w:val="0"/>
      <w:marTop w:val="0"/>
      <w:marBottom w:val="0"/>
      <w:divBdr>
        <w:top w:val="none" w:sz="0" w:space="0" w:color="auto"/>
        <w:left w:val="none" w:sz="0" w:space="0" w:color="auto"/>
        <w:bottom w:val="none" w:sz="0" w:space="0" w:color="auto"/>
        <w:right w:val="none" w:sz="0" w:space="0" w:color="auto"/>
      </w:divBdr>
    </w:div>
    <w:div w:id="998074014">
      <w:bodyDiv w:val="1"/>
      <w:marLeft w:val="0"/>
      <w:marRight w:val="0"/>
      <w:marTop w:val="0"/>
      <w:marBottom w:val="0"/>
      <w:divBdr>
        <w:top w:val="none" w:sz="0" w:space="0" w:color="auto"/>
        <w:left w:val="none" w:sz="0" w:space="0" w:color="auto"/>
        <w:bottom w:val="none" w:sz="0" w:space="0" w:color="auto"/>
        <w:right w:val="none" w:sz="0" w:space="0" w:color="auto"/>
      </w:divBdr>
    </w:div>
    <w:div w:id="998312117">
      <w:bodyDiv w:val="1"/>
      <w:marLeft w:val="0"/>
      <w:marRight w:val="0"/>
      <w:marTop w:val="0"/>
      <w:marBottom w:val="0"/>
      <w:divBdr>
        <w:top w:val="none" w:sz="0" w:space="0" w:color="auto"/>
        <w:left w:val="none" w:sz="0" w:space="0" w:color="auto"/>
        <w:bottom w:val="none" w:sz="0" w:space="0" w:color="auto"/>
        <w:right w:val="none" w:sz="0" w:space="0" w:color="auto"/>
      </w:divBdr>
    </w:div>
    <w:div w:id="1000696876">
      <w:bodyDiv w:val="1"/>
      <w:marLeft w:val="0"/>
      <w:marRight w:val="0"/>
      <w:marTop w:val="0"/>
      <w:marBottom w:val="0"/>
      <w:divBdr>
        <w:top w:val="none" w:sz="0" w:space="0" w:color="auto"/>
        <w:left w:val="none" w:sz="0" w:space="0" w:color="auto"/>
        <w:bottom w:val="none" w:sz="0" w:space="0" w:color="auto"/>
        <w:right w:val="none" w:sz="0" w:space="0" w:color="auto"/>
      </w:divBdr>
    </w:div>
    <w:div w:id="1034580264">
      <w:bodyDiv w:val="1"/>
      <w:marLeft w:val="0"/>
      <w:marRight w:val="0"/>
      <w:marTop w:val="0"/>
      <w:marBottom w:val="0"/>
      <w:divBdr>
        <w:top w:val="none" w:sz="0" w:space="0" w:color="auto"/>
        <w:left w:val="none" w:sz="0" w:space="0" w:color="auto"/>
        <w:bottom w:val="none" w:sz="0" w:space="0" w:color="auto"/>
        <w:right w:val="none" w:sz="0" w:space="0" w:color="auto"/>
      </w:divBdr>
    </w:div>
    <w:div w:id="1039890655">
      <w:bodyDiv w:val="1"/>
      <w:marLeft w:val="0"/>
      <w:marRight w:val="0"/>
      <w:marTop w:val="0"/>
      <w:marBottom w:val="0"/>
      <w:divBdr>
        <w:top w:val="none" w:sz="0" w:space="0" w:color="auto"/>
        <w:left w:val="none" w:sz="0" w:space="0" w:color="auto"/>
        <w:bottom w:val="none" w:sz="0" w:space="0" w:color="auto"/>
        <w:right w:val="none" w:sz="0" w:space="0" w:color="auto"/>
      </w:divBdr>
    </w:div>
    <w:div w:id="1048339244">
      <w:bodyDiv w:val="1"/>
      <w:marLeft w:val="0"/>
      <w:marRight w:val="0"/>
      <w:marTop w:val="0"/>
      <w:marBottom w:val="0"/>
      <w:divBdr>
        <w:top w:val="none" w:sz="0" w:space="0" w:color="auto"/>
        <w:left w:val="none" w:sz="0" w:space="0" w:color="auto"/>
        <w:bottom w:val="none" w:sz="0" w:space="0" w:color="auto"/>
        <w:right w:val="none" w:sz="0" w:space="0" w:color="auto"/>
      </w:divBdr>
    </w:div>
    <w:div w:id="1057975272">
      <w:bodyDiv w:val="1"/>
      <w:marLeft w:val="0"/>
      <w:marRight w:val="0"/>
      <w:marTop w:val="0"/>
      <w:marBottom w:val="0"/>
      <w:divBdr>
        <w:top w:val="none" w:sz="0" w:space="0" w:color="auto"/>
        <w:left w:val="none" w:sz="0" w:space="0" w:color="auto"/>
        <w:bottom w:val="none" w:sz="0" w:space="0" w:color="auto"/>
        <w:right w:val="none" w:sz="0" w:space="0" w:color="auto"/>
      </w:divBdr>
    </w:div>
    <w:div w:id="1062093516">
      <w:bodyDiv w:val="1"/>
      <w:marLeft w:val="0"/>
      <w:marRight w:val="0"/>
      <w:marTop w:val="0"/>
      <w:marBottom w:val="0"/>
      <w:divBdr>
        <w:top w:val="none" w:sz="0" w:space="0" w:color="auto"/>
        <w:left w:val="none" w:sz="0" w:space="0" w:color="auto"/>
        <w:bottom w:val="none" w:sz="0" w:space="0" w:color="auto"/>
        <w:right w:val="none" w:sz="0" w:space="0" w:color="auto"/>
      </w:divBdr>
    </w:div>
    <w:div w:id="1074090777">
      <w:bodyDiv w:val="1"/>
      <w:marLeft w:val="0"/>
      <w:marRight w:val="0"/>
      <w:marTop w:val="0"/>
      <w:marBottom w:val="0"/>
      <w:divBdr>
        <w:top w:val="none" w:sz="0" w:space="0" w:color="auto"/>
        <w:left w:val="none" w:sz="0" w:space="0" w:color="auto"/>
        <w:bottom w:val="none" w:sz="0" w:space="0" w:color="auto"/>
        <w:right w:val="none" w:sz="0" w:space="0" w:color="auto"/>
      </w:divBdr>
    </w:div>
    <w:div w:id="1084491514">
      <w:bodyDiv w:val="1"/>
      <w:marLeft w:val="0"/>
      <w:marRight w:val="0"/>
      <w:marTop w:val="0"/>
      <w:marBottom w:val="0"/>
      <w:divBdr>
        <w:top w:val="none" w:sz="0" w:space="0" w:color="auto"/>
        <w:left w:val="none" w:sz="0" w:space="0" w:color="auto"/>
        <w:bottom w:val="none" w:sz="0" w:space="0" w:color="auto"/>
        <w:right w:val="none" w:sz="0" w:space="0" w:color="auto"/>
      </w:divBdr>
    </w:div>
    <w:div w:id="1093479936">
      <w:bodyDiv w:val="1"/>
      <w:marLeft w:val="0"/>
      <w:marRight w:val="0"/>
      <w:marTop w:val="0"/>
      <w:marBottom w:val="0"/>
      <w:divBdr>
        <w:top w:val="none" w:sz="0" w:space="0" w:color="auto"/>
        <w:left w:val="none" w:sz="0" w:space="0" w:color="auto"/>
        <w:bottom w:val="none" w:sz="0" w:space="0" w:color="auto"/>
        <w:right w:val="none" w:sz="0" w:space="0" w:color="auto"/>
      </w:divBdr>
    </w:div>
    <w:div w:id="1106345715">
      <w:bodyDiv w:val="1"/>
      <w:marLeft w:val="0"/>
      <w:marRight w:val="0"/>
      <w:marTop w:val="0"/>
      <w:marBottom w:val="0"/>
      <w:divBdr>
        <w:top w:val="none" w:sz="0" w:space="0" w:color="auto"/>
        <w:left w:val="none" w:sz="0" w:space="0" w:color="auto"/>
        <w:bottom w:val="none" w:sz="0" w:space="0" w:color="auto"/>
        <w:right w:val="none" w:sz="0" w:space="0" w:color="auto"/>
      </w:divBdr>
    </w:div>
    <w:div w:id="1129280792">
      <w:bodyDiv w:val="1"/>
      <w:marLeft w:val="0"/>
      <w:marRight w:val="0"/>
      <w:marTop w:val="0"/>
      <w:marBottom w:val="0"/>
      <w:divBdr>
        <w:top w:val="none" w:sz="0" w:space="0" w:color="auto"/>
        <w:left w:val="none" w:sz="0" w:space="0" w:color="auto"/>
        <w:bottom w:val="none" w:sz="0" w:space="0" w:color="auto"/>
        <w:right w:val="none" w:sz="0" w:space="0" w:color="auto"/>
      </w:divBdr>
    </w:div>
    <w:div w:id="1137645159">
      <w:bodyDiv w:val="1"/>
      <w:marLeft w:val="0"/>
      <w:marRight w:val="0"/>
      <w:marTop w:val="0"/>
      <w:marBottom w:val="0"/>
      <w:divBdr>
        <w:top w:val="none" w:sz="0" w:space="0" w:color="auto"/>
        <w:left w:val="none" w:sz="0" w:space="0" w:color="auto"/>
        <w:bottom w:val="none" w:sz="0" w:space="0" w:color="auto"/>
        <w:right w:val="none" w:sz="0" w:space="0" w:color="auto"/>
      </w:divBdr>
    </w:div>
    <w:div w:id="1152982350">
      <w:bodyDiv w:val="1"/>
      <w:marLeft w:val="0"/>
      <w:marRight w:val="0"/>
      <w:marTop w:val="0"/>
      <w:marBottom w:val="0"/>
      <w:divBdr>
        <w:top w:val="none" w:sz="0" w:space="0" w:color="auto"/>
        <w:left w:val="none" w:sz="0" w:space="0" w:color="auto"/>
        <w:bottom w:val="none" w:sz="0" w:space="0" w:color="auto"/>
        <w:right w:val="none" w:sz="0" w:space="0" w:color="auto"/>
      </w:divBdr>
    </w:div>
    <w:div w:id="1185171665">
      <w:bodyDiv w:val="1"/>
      <w:marLeft w:val="0"/>
      <w:marRight w:val="0"/>
      <w:marTop w:val="0"/>
      <w:marBottom w:val="0"/>
      <w:divBdr>
        <w:top w:val="none" w:sz="0" w:space="0" w:color="auto"/>
        <w:left w:val="none" w:sz="0" w:space="0" w:color="auto"/>
        <w:bottom w:val="none" w:sz="0" w:space="0" w:color="auto"/>
        <w:right w:val="none" w:sz="0" w:space="0" w:color="auto"/>
      </w:divBdr>
    </w:div>
    <w:div w:id="1191723119">
      <w:bodyDiv w:val="1"/>
      <w:marLeft w:val="0"/>
      <w:marRight w:val="0"/>
      <w:marTop w:val="0"/>
      <w:marBottom w:val="0"/>
      <w:divBdr>
        <w:top w:val="none" w:sz="0" w:space="0" w:color="auto"/>
        <w:left w:val="none" w:sz="0" w:space="0" w:color="auto"/>
        <w:bottom w:val="none" w:sz="0" w:space="0" w:color="auto"/>
        <w:right w:val="none" w:sz="0" w:space="0" w:color="auto"/>
      </w:divBdr>
    </w:div>
    <w:div w:id="1216892522">
      <w:bodyDiv w:val="1"/>
      <w:marLeft w:val="0"/>
      <w:marRight w:val="0"/>
      <w:marTop w:val="0"/>
      <w:marBottom w:val="0"/>
      <w:divBdr>
        <w:top w:val="none" w:sz="0" w:space="0" w:color="auto"/>
        <w:left w:val="none" w:sz="0" w:space="0" w:color="auto"/>
        <w:bottom w:val="none" w:sz="0" w:space="0" w:color="auto"/>
        <w:right w:val="none" w:sz="0" w:space="0" w:color="auto"/>
      </w:divBdr>
    </w:div>
    <w:div w:id="1221400199">
      <w:bodyDiv w:val="1"/>
      <w:marLeft w:val="0"/>
      <w:marRight w:val="0"/>
      <w:marTop w:val="0"/>
      <w:marBottom w:val="0"/>
      <w:divBdr>
        <w:top w:val="none" w:sz="0" w:space="0" w:color="auto"/>
        <w:left w:val="none" w:sz="0" w:space="0" w:color="auto"/>
        <w:bottom w:val="none" w:sz="0" w:space="0" w:color="auto"/>
        <w:right w:val="none" w:sz="0" w:space="0" w:color="auto"/>
      </w:divBdr>
    </w:div>
    <w:div w:id="1238512103">
      <w:bodyDiv w:val="1"/>
      <w:marLeft w:val="0"/>
      <w:marRight w:val="0"/>
      <w:marTop w:val="0"/>
      <w:marBottom w:val="0"/>
      <w:divBdr>
        <w:top w:val="none" w:sz="0" w:space="0" w:color="auto"/>
        <w:left w:val="none" w:sz="0" w:space="0" w:color="auto"/>
        <w:bottom w:val="none" w:sz="0" w:space="0" w:color="auto"/>
        <w:right w:val="none" w:sz="0" w:space="0" w:color="auto"/>
      </w:divBdr>
    </w:div>
    <w:div w:id="1272936581">
      <w:bodyDiv w:val="1"/>
      <w:marLeft w:val="0"/>
      <w:marRight w:val="0"/>
      <w:marTop w:val="0"/>
      <w:marBottom w:val="0"/>
      <w:divBdr>
        <w:top w:val="none" w:sz="0" w:space="0" w:color="auto"/>
        <w:left w:val="none" w:sz="0" w:space="0" w:color="auto"/>
        <w:bottom w:val="none" w:sz="0" w:space="0" w:color="auto"/>
        <w:right w:val="none" w:sz="0" w:space="0" w:color="auto"/>
      </w:divBdr>
    </w:div>
    <w:div w:id="1276403576">
      <w:bodyDiv w:val="1"/>
      <w:marLeft w:val="0"/>
      <w:marRight w:val="0"/>
      <w:marTop w:val="0"/>
      <w:marBottom w:val="0"/>
      <w:divBdr>
        <w:top w:val="none" w:sz="0" w:space="0" w:color="auto"/>
        <w:left w:val="none" w:sz="0" w:space="0" w:color="auto"/>
        <w:bottom w:val="none" w:sz="0" w:space="0" w:color="auto"/>
        <w:right w:val="none" w:sz="0" w:space="0" w:color="auto"/>
      </w:divBdr>
    </w:div>
    <w:div w:id="1303537128">
      <w:bodyDiv w:val="1"/>
      <w:marLeft w:val="0"/>
      <w:marRight w:val="0"/>
      <w:marTop w:val="0"/>
      <w:marBottom w:val="0"/>
      <w:divBdr>
        <w:top w:val="none" w:sz="0" w:space="0" w:color="auto"/>
        <w:left w:val="none" w:sz="0" w:space="0" w:color="auto"/>
        <w:bottom w:val="none" w:sz="0" w:space="0" w:color="auto"/>
        <w:right w:val="none" w:sz="0" w:space="0" w:color="auto"/>
      </w:divBdr>
    </w:div>
    <w:div w:id="1320696904">
      <w:bodyDiv w:val="1"/>
      <w:marLeft w:val="0"/>
      <w:marRight w:val="0"/>
      <w:marTop w:val="0"/>
      <w:marBottom w:val="0"/>
      <w:divBdr>
        <w:top w:val="none" w:sz="0" w:space="0" w:color="auto"/>
        <w:left w:val="none" w:sz="0" w:space="0" w:color="auto"/>
        <w:bottom w:val="none" w:sz="0" w:space="0" w:color="auto"/>
        <w:right w:val="none" w:sz="0" w:space="0" w:color="auto"/>
      </w:divBdr>
    </w:div>
    <w:div w:id="1322737975">
      <w:bodyDiv w:val="1"/>
      <w:marLeft w:val="0"/>
      <w:marRight w:val="0"/>
      <w:marTop w:val="0"/>
      <w:marBottom w:val="0"/>
      <w:divBdr>
        <w:top w:val="none" w:sz="0" w:space="0" w:color="auto"/>
        <w:left w:val="none" w:sz="0" w:space="0" w:color="auto"/>
        <w:bottom w:val="none" w:sz="0" w:space="0" w:color="auto"/>
        <w:right w:val="none" w:sz="0" w:space="0" w:color="auto"/>
      </w:divBdr>
    </w:div>
    <w:div w:id="1325544923">
      <w:bodyDiv w:val="1"/>
      <w:marLeft w:val="0"/>
      <w:marRight w:val="0"/>
      <w:marTop w:val="0"/>
      <w:marBottom w:val="0"/>
      <w:divBdr>
        <w:top w:val="none" w:sz="0" w:space="0" w:color="auto"/>
        <w:left w:val="none" w:sz="0" w:space="0" w:color="auto"/>
        <w:bottom w:val="none" w:sz="0" w:space="0" w:color="auto"/>
        <w:right w:val="none" w:sz="0" w:space="0" w:color="auto"/>
      </w:divBdr>
    </w:div>
    <w:div w:id="1346441151">
      <w:bodyDiv w:val="1"/>
      <w:marLeft w:val="0"/>
      <w:marRight w:val="0"/>
      <w:marTop w:val="0"/>
      <w:marBottom w:val="0"/>
      <w:divBdr>
        <w:top w:val="none" w:sz="0" w:space="0" w:color="auto"/>
        <w:left w:val="none" w:sz="0" w:space="0" w:color="auto"/>
        <w:bottom w:val="none" w:sz="0" w:space="0" w:color="auto"/>
        <w:right w:val="none" w:sz="0" w:space="0" w:color="auto"/>
      </w:divBdr>
    </w:div>
    <w:div w:id="1354067560">
      <w:bodyDiv w:val="1"/>
      <w:marLeft w:val="0"/>
      <w:marRight w:val="0"/>
      <w:marTop w:val="0"/>
      <w:marBottom w:val="0"/>
      <w:divBdr>
        <w:top w:val="none" w:sz="0" w:space="0" w:color="auto"/>
        <w:left w:val="none" w:sz="0" w:space="0" w:color="auto"/>
        <w:bottom w:val="none" w:sz="0" w:space="0" w:color="auto"/>
        <w:right w:val="none" w:sz="0" w:space="0" w:color="auto"/>
      </w:divBdr>
    </w:div>
    <w:div w:id="1356268990">
      <w:bodyDiv w:val="1"/>
      <w:marLeft w:val="0"/>
      <w:marRight w:val="0"/>
      <w:marTop w:val="0"/>
      <w:marBottom w:val="0"/>
      <w:divBdr>
        <w:top w:val="none" w:sz="0" w:space="0" w:color="auto"/>
        <w:left w:val="none" w:sz="0" w:space="0" w:color="auto"/>
        <w:bottom w:val="none" w:sz="0" w:space="0" w:color="auto"/>
        <w:right w:val="none" w:sz="0" w:space="0" w:color="auto"/>
      </w:divBdr>
    </w:div>
    <w:div w:id="1384056359">
      <w:bodyDiv w:val="1"/>
      <w:marLeft w:val="0"/>
      <w:marRight w:val="0"/>
      <w:marTop w:val="0"/>
      <w:marBottom w:val="0"/>
      <w:divBdr>
        <w:top w:val="none" w:sz="0" w:space="0" w:color="auto"/>
        <w:left w:val="none" w:sz="0" w:space="0" w:color="auto"/>
        <w:bottom w:val="none" w:sz="0" w:space="0" w:color="auto"/>
        <w:right w:val="none" w:sz="0" w:space="0" w:color="auto"/>
      </w:divBdr>
    </w:div>
    <w:div w:id="1386370405">
      <w:bodyDiv w:val="1"/>
      <w:marLeft w:val="0"/>
      <w:marRight w:val="0"/>
      <w:marTop w:val="0"/>
      <w:marBottom w:val="0"/>
      <w:divBdr>
        <w:top w:val="none" w:sz="0" w:space="0" w:color="auto"/>
        <w:left w:val="none" w:sz="0" w:space="0" w:color="auto"/>
        <w:bottom w:val="none" w:sz="0" w:space="0" w:color="auto"/>
        <w:right w:val="none" w:sz="0" w:space="0" w:color="auto"/>
      </w:divBdr>
    </w:div>
    <w:div w:id="1402828269">
      <w:bodyDiv w:val="1"/>
      <w:marLeft w:val="0"/>
      <w:marRight w:val="0"/>
      <w:marTop w:val="0"/>
      <w:marBottom w:val="0"/>
      <w:divBdr>
        <w:top w:val="none" w:sz="0" w:space="0" w:color="auto"/>
        <w:left w:val="none" w:sz="0" w:space="0" w:color="auto"/>
        <w:bottom w:val="none" w:sz="0" w:space="0" w:color="auto"/>
        <w:right w:val="none" w:sz="0" w:space="0" w:color="auto"/>
      </w:divBdr>
    </w:div>
    <w:div w:id="1414618215">
      <w:bodyDiv w:val="1"/>
      <w:marLeft w:val="0"/>
      <w:marRight w:val="0"/>
      <w:marTop w:val="0"/>
      <w:marBottom w:val="0"/>
      <w:divBdr>
        <w:top w:val="none" w:sz="0" w:space="0" w:color="auto"/>
        <w:left w:val="none" w:sz="0" w:space="0" w:color="auto"/>
        <w:bottom w:val="none" w:sz="0" w:space="0" w:color="auto"/>
        <w:right w:val="none" w:sz="0" w:space="0" w:color="auto"/>
      </w:divBdr>
    </w:div>
    <w:div w:id="1414887489">
      <w:bodyDiv w:val="1"/>
      <w:marLeft w:val="0"/>
      <w:marRight w:val="0"/>
      <w:marTop w:val="0"/>
      <w:marBottom w:val="0"/>
      <w:divBdr>
        <w:top w:val="none" w:sz="0" w:space="0" w:color="auto"/>
        <w:left w:val="none" w:sz="0" w:space="0" w:color="auto"/>
        <w:bottom w:val="none" w:sz="0" w:space="0" w:color="auto"/>
        <w:right w:val="none" w:sz="0" w:space="0" w:color="auto"/>
      </w:divBdr>
    </w:div>
    <w:div w:id="1416435191">
      <w:bodyDiv w:val="1"/>
      <w:marLeft w:val="0"/>
      <w:marRight w:val="0"/>
      <w:marTop w:val="0"/>
      <w:marBottom w:val="0"/>
      <w:divBdr>
        <w:top w:val="none" w:sz="0" w:space="0" w:color="auto"/>
        <w:left w:val="none" w:sz="0" w:space="0" w:color="auto"/>
        <w:bottom w:val="none" w:sz="0" w:space="0" w:color="auto"/>
        <w:right w:val="none" w:sz="0" w:space="0" w:color="auto"/>
      </w:divBdr>
    </w:div>
    <w:div w:id="1421561362">
      <w:bodyDiv w:val="1"/>
      <w:marLeft w:val="0"/>
      <w:marRight w:val="0"/>
      <w:marTop w:val="0"/>
      <w:marBottom w:val="0"/>
      <w:divBdr>
        <w:top w:val="none" w:sz="0" w:space="0" w:color="auto"/>
        <w:left w:val="none" w:sz="0" w:space="0" w:color="auto"/>
        <w:bottom w:val="none" w:sz="0" w:space="0" w:color="auto"/>
        <w:right w:val="none" w:sz="0" w:space="0" w:color="auto"/>
      </w:divBdr>
    </w:div>
    <w:div w:id="1427926354">
      <w:bodyDiv w:val="1"/>
      <w:marLeft w:val="0"/>
      <w:marRight w:val="0"/>
      <w:marTop w:val="0"/>
      <w:marBottom w:val="0"/>
      <w:divBdr>
        <w:top w:val="none" w:sz="0" w:space="0" w:color="auto"/>
        <w:left w:val="none" w:sz="0" w:space="0" w:color="auto"/>
        <w:bottom w:val="none" w:sz="0" w:space="0" w:color="auto"/>
        <w:right w:val="none" w:sz="0" w:space="0" w:color="auto"/>
      </w:divBdr>
    </w:div>
    <w:div w:id="1473130807">
      <w:bodyDiv w:val="1"/>
      <w:marLeft w:val="0"/>
      <w:marRight w:val="0"/>
      <w:marTop w:val="0"/>
      <w:marBottom w:val="0"/>
      <w:divBdr>
        <w:top w:val="none" w:sz="0" w:space="0" w:color="auto"/>
        <w:left w:val="none" w:sz="0" w:space="0" w:color="auto"/>
        <w:bottom w:val="none" w:sz="0" w:space="0" w:color="auto"/>
        <w:right w:val="none" w:sz="0" w:space="0" w:color="auto"/>
      </w:divBdr>
    </w:div>
    <w:div w:id="1479690613">
      <w:bodyDiv w:val="1"/>
      <w:marLeft w:val="0"/>
      <w:marRight w:val="0"/>
      <w:marTop w:val="0"/>
      <w:marBottom w:val="0"/>
      <w:divBdr>
        <w:top w:val="none" w:sz="0" w:space="0" w:color="auto"/>
        <w:left w:val="none" w:sz="0" w:space="0" w:color="auto"/>
        <w:bottom w:val="none" w:sz="0" w:space="0" w:color="auto"/>
        <w:right w:val="none" w:sz="0" w:space="0" w:color="auto"/>
      </w:divBdr>
    </w:div>
    <w:div w:id="1488594047">
      <w:bodyDiv w:val="1"/>
      <w:marLeft w:val="0"/>
      <w:marRight w:val="0"/>
      <w:marTop w:val="0"/>
      <w:marBottom w:val="0"/>
      <w:divBdr>
        <w:top w:val="none" w:sz="0" w:space="0" w:color="auto"/>
        <w:left w:val="none" w:sz="0" w:space="0" w:color="auto"/>
        <w:bottom w:val="none" w:sz="0" w:space="0" w:color="auto"/>
        <w:right w:val="none" w:sz="0" w:space="0" w:color="auto"/>
      </w:divBdr>
    </w:div>
    <w:div w:id="1506673502">
      <w:bodyDiv w:val="1"/>
      <w:marLeft w:val="0"/>
      <w:marRight w:val="0"/>
      <w:marTop w:val="0"/>
      <w:marBottom w:val="0"/>
      <w:divBdr>
        <w:top w:val="none" w:sz="0" w:space="0" w:color="auto"/>
        <w:left w:val="none" w:sz="0" w:space="0" w:color="auto"/>
        <w:bottom w:val="none" w:sz="0" w:space="0" w:color="auto"/>
        <w:right w:val="none" w:sz="0" w:space="0" w:color="auto"/>
      </w:divBdr>
    </w:div>
    <w:div w:id="1519082998">
      <w:bodyDiv w:val="1"/>
      <w:marLeft w:val="0"/>
      <w:marRight w:val="0"/>
      <w:marTop w:val="0"/>
      <w:marBottom w:val="0"/>
      <w:divBdr>
        <w:top w:val="none" w:sz="0" w:space="0" w:color="auto"/>
        <w:left w:val="none" w:sz="0" w:space="0" w:color="auto"/>
        <w:bottom w:val="none" w:sz="0" w:space="0" w:color="auto"/>
        <w:right w:val="none" w:sz="0" w:space="0" w:color="auto"/>
      </w:divBdr>
    </w:div>
    <w:div w:id="1542129775">
      <w:bodyDiv w:val="1"/>
      <w:marLeft w:val="0"/>
      <w:marRight w:val="0"/>
      <w:marTop w:val="0"/>
      <w:marBottom w:val="0"/>
      <w:divBdr>
        <w:top w:val="none" w:sz="0" w:space="0" w:color="auto"/>
        <w:left w:val="none" w:sz="0" w:space="0" w:color="auto"/>
        <w:bottom w:val="none" w:sz="0" w:space="0" w:color="auto"/>
        <w:right w:val="none" w:sz="0" w:space="0" w:color="auto"/>
      </w:divBdr>
    </w:div>
    <w:div w:id="1576475293">
      <w:bodyDiv w:val="1"/>
      <w:marLeft w:val="0"/>
      <w:marRight w:val="0"/>
      <w:marTop w:val="0"/>
      <w:marBottom w:val="0"/>
      <w:divBdr>
        <w:top w:val="none" w:sz="0" w:space="0" w:color="auto"/>
        <w:left w:val="none" w:sz="0" w:space="0" w:color="auto"/>
        <w:bottom w:val="none" w:sz="0" w:space="0" w:color="auto"/>
        <w:right w:val="none" w:sz="0" w:space="0" w:color="auto"/>
      </w:divBdr>
    </w:div>
    <w:div w:id="1577714195">
      <w:bodyDiv w:val="1"/>
      <w:marLeft w:val="0"/>
      <w:marRight w:val="0"/>
      <w:marTop w:val="0"/>
      <w:marBottom w:val="0"/>
      <w:divBdr>
        <w:top w:val="none" w:sz="0" w:space="0" w:color="auto"/>
        <w:left w:val="none" w:sz="0" w:space="0" w:color="auto"/>
        <w:bottom w:val="none" w:sz="0" w:space="0" w:color="auto"/>
        <w:right w:val="none" w:sz="0" w:space="0" w:color="auto"/>
      </w:divBdr>
    </w:div>
    <w:div w:id="1588153838">
      <w:bodyDiv w:val="1"/>
      <w:marLeft w:val="0"/>
      <w:marRight w:val="0"/>
      <w:marTop w:val="0"/>
      <w:marBottom w:val="0"/>
      <w:divBdr>
        <w:top w:val="none" w:sz="0" w:space="0" w:color="auto"/>
        <w:left w:val="none" w:sz="0" w:space="0" w:color="auto"/>
        <w:bottom w:val="none" w:sz="0" w:space="0" w:color="auto"/>
        <w:right w:val="none" w:sz="0" w:space="0" w:color="auto"/>
      </w:divBdr>
    </w:div>
    <w:div w:id="1594826177">
      <w:bodyDiv w:val="1"/>
      <w:marLeft w:val="0"/>
      <w:marRight w:val="0"/>
      <w:marTop w:val="0"/>
      <w:marBottom w:val="0"/>
      <w:divBdr>
        <w:top w:val="none" w:sz="0" w:space="0" w:color="auto"/>
        <w:left w:val="none" w:sz="0" w:space="0" w:color="auto"/>
        <w:bottom w:val="none" w:sz="0" w:space="0" w:color="auto"/>
        <w:right w:val="none" w:sz="0" w:space="0" w:color="auto"/>
      </w:divBdr>
    </w:div>
    <w:div w:id="1604722300">
      <w:bodyDiv w:val="1"/>
      <w:marLeft w:val="0"/>
      <w:marRight w:val="0"/>
      <w:marTop w:val="0"/>
      <w:marBottom w:val="0"/>
      <w:divBdr>
        <w:top w:val="none" w:sz="0" w:space="0" w:color="auto"/>
        <w:left w:val="none" w:sz="0" w:space="0" w:color="auto"/>
        <w:bottom w:val="none" w:sz="0" w:space="0" w:color="auto"/>
        <w:right w:val="none" w:sz="0" w:space="0" w:color="auto"/>
      </w:divBdr>
    </w:div>
    <w:div w:id="1611161116">
      <w:bodyDiv w:val="1"/>
      <w:marLeft w:val="0"/>
      <w:marRight w:val="0"/>
      <w:marTop w:val="0"/>
      <w:marBottom w:val="0"/>
      <w:divBdr>
        <w:top w:val="none" w:sz="0" w:space="0" w:color="auto"/>
        <w:left w:val="none" w:sz="0" w:space="0" w:color="auto"/>
        <w:bottom w:val="none" w:sz="0" w:space="0" w:color="auto"/>
        <w:right w:val="none" w:sz="0" w:space="0" w:color="auto"/>
      </w:divBdr>
    </w:div>
    <w:div w:id="1613130002">
      <w:bodyDiv w:val="1"/>
      <w:marLeft w:val="0"/>
      <w:marRight w:val="0"/>
      <w:marTop w:val="0"/>
      <w:marBottom w:val="0"/>
      <w:divBdr>
        <w:top w:val="none" w:sz="0" w:space="0" w:color="auto"/>
        <w:left w:val="none" w:sz="0" w:space="0" w:color="auto"/>
        <w:bottom w:val="none" w:sz="0" w:space="0" w:color="auto"/>
        <w:right w:val="none" w:sz="0" w:space="0" w:color="auto"/>
      </w:divBdr>
    </w:div>
    <w:div w:id="1620868780">
      <w:bodyDiv w:val="1"/>
      <w:marLeft w:val="0"/>
      <w:marRight w:val="0"/>
      <w:marTop w:val="0"/>
      <w:marBottom w:val="0"/>
      <w:divBdr>
        <w:top w:val="none" w:sz="0" w:space="0" w:color="auto"/>
        <w:left w:val="none" w:sz="0" w:space="0" w:color="auto"/>
        <w:bottom w:val="none" w:sz="0" w:space="0" w:color="auto"/>
        <w:right w:val="none" w:sz="0" w:space="0" w:color="auto"/>
      </w:divBdr>
    </w:div>
    <w:div w:id="1635216000">
      <w:bodyDiv w:val="1"/>
      <w:marLeft w:val="0"/>
      <w:marRight w:val="0"/>
      <w:marTop w:val="0"/>
      <w:marBottom w:val="0"/>
      <w:divBdr>
        <w:top w:val="none" w:sz="0" w:space="0" w:color="auto"/>
        <w:left w:val="none" w:sz="0" w:space="0" w:color="auto"/>
        <w:bottom w:val="none" w:sz="0" w:space="0" w:color="auto"/>
        <w:right w:val="none" w:sz="0" w:space="0" w:color="auto"/>
      </w:divBdr>
    </w:div>
    <w:div w:id="1639914662">
      <w:bodyDiv w:val="1"/>
      <w:marLeft w:val="0"/>
      <w:marRight w:val="0"/>
      <w:marTop w:val="0"/>
      <w:marBottom w:val="0"/>
      <w:divBdr>
        <w:top w:val="none" w:sz="0" w:space="0" w:color="auto"/>
        <w:left w:val="none" w:sz="0" w:space="0" w:color="auto"/>
        <w:bottom w:val="none" w:sz="0" w:space="0" w:color="auto"/>
        <w:right w:val="none" w:sz="0" w:space="0" w:color="auto"/>
      </w:divBdr>
    </w:div>
    <w:div w:id="1643389607">
      <w:bodyDiv w:val="1"/>
      <w:marLeft w:val="0"/>
      <w:marRight w:val="0"/>
      <w:marTop w:val="0"/>
      <w:marBottom w:val="0"/>
      <w:divBdr>
        <w:top w:val="none" w:sz="0" w:space="0" w:color="auto"/>
        <w:left w:val="none" w:sz="0" w:space="0" w:color="auto"/>
        <w:bottom w:val="none" w:sz="0" w:space="0" w:color="auto"/>
        <w:right w:val="none" w:sz="0" w:space="0" w:color="auto"/>
      </w:divBdr>
    </w:div>
    <w:div w:id="1683046372">
      <w:bodyDiv w:val="1"/>
      <w:marLeft w:val="0"/>
      <w:marRight w:val="0"/>
      <w:marTop w:val="0"/>
      <w:marBottom w:val="0"/>
      <w:divBdr>
        <w:top w:val="none" w:sz="0" w:space="0" w:color="auto"/>
        <w:left w:val="none" w:sz="0" w:space="0" w:color="auto"/>
        <w:bottom w:val="none" w:sz="0" w:space="0" w:color="auto"/>
        <w:right w:val="none" w:sz="0" w:space="0" w:color="auto"/>
      </w:divBdr>
    </w:div>
    <w:div w:id="1691296388">
      <w:bodyDiv w:val="1"/>
      <w:marLeft w:val="0"/>
      <w:marRight w:val="0"/>
      <w:marTop w:val="0"/>
      <w:marBottom w:val="0"/>
      <w:divBdr>
        <w:top w:val="none" w:sz="0" w:space="0" w:color="auto"/>
        <w:left w:val="none" w:sz="0" w:space="0" w:color="auto"/>
        <w:bottom w:val="none" w:sz="0" w:space="0" w:color="auto"/>
        <w:right w:val="none" w:sz="0" w:space="0" w:color="auto"/>
      </w:divBdr>
    </w:div>
    <w:div w:id="1741639631">
      <w:bodyDiv w:val="1"/>
      <w:marLeft w:val="0"/>
      <w:marRight w:val="0"/>
      <w:marTop w:val="0"/>
      <w:marBottom w:val="0"/>
      <w:divBdr>
        <w:top w:val="none" w:sz="0" w:space="0" w:color="auto"/>
        <w:left w:val="none" w:sz="0" w:space="0" w:color="auto"/>
        <w:bottom w:val="none" w:sz="0" w:space="0" w:color="auto"/>
        <w:right w:val="none" w:sz="0" w:space="0" w:color="auto"/>
      </w:divBdr>
    </w:div>
    <w:div w:id="1750496218">
      <w:bodyDiv w:val="1"/>
      <w:marLeft w:val="0"/>
      <w:marRight w:val="0"/>
      <w:marTop w:val="0"/>
      <w:marBottom w:val="0"/>
      <w:divBdr>
        <w:top w:val="none" w:sz="0" w:space="0" w:color="auto"/>
        <w:left w:val="none" w:sz="0" w:space="0" w:color="auto"/>
        <w:bottom w:val="none" w:sz="0" w:space="0" w:color="auto"/>
        <w:right w:val="none" w:sz="0" w:space="0" w:color="auto"/>
      </w:divBdr>
    </w:div>
    <w:div w:id="1794324338">
      <w:bodyDiv w:val="1"/>
      <w:marLeft w:val="0"/>
      <w:marRight w:val="0"/>
      <w:marTop w:val="0"/>
      <w:marBottom w:val="0"/>
      <w:divBdr>
        <w:top w:val="none" w:sz="0" w:space="0" w:color="auto"/>
        <w:left w:val="none" w:sz="0" w:space="0" w:color="auto"/>
        <w:bottom w:val="none" w:sz="0" w:space="0" w:color="auto"/>
        <w:right w:val="none" w:sz="0" w:space="0" w:color="auto"/>
      </w:divBdr>
    </w:div>
    <w:div w:id="1801531844">
      <w:bodyDiv w:val="1"/>
      <w:marLeft w:val="0"/>
      <w:marRight w:val="0"/>
      <w:marTop w:val="0"/>
      <w:marBottom w:val="0"/>
      <w:divBdr>
        <w:top w:val="none" w:sz="0" w:space="0" w:color="auto"/>
        <w:left w:val="none" w:sz="0" w:space="0" w:color="auto"/>
        <w:bottom w:val="none" w:sz="0" w:space="0" w:color="auto"/>
        <w:right w:val="none" w:sz="0" w:space="0" w:color="auto"/>
      </w:divBdr>
    </w:div>
    <w:div w:id="1813517342">
      <w:bodyDiv w:val="1"/>
      <w:marLeft w:val="0"/>
      <w:marRight w:val="0"/>
      <w:marTop w:val="0"/>
      <w:marBottom w:val="0"/>
      <w:divBdr>
        <w:top w:val="none" w:sz="0" w:space="0" w:color="auto"/>
        <w:left w:val="none" w:sz="0" w:space="0" w:color="auto"/>
        <w:bottom w:val="none" w:sz="0" w:space="0" w:color="auto"/>
        <w:right w:val="none" w:sz="0" w:space="0" w:color="auto"/>
      </w:divBdr>
    </w:div>
    <w:div w:id="1823424498">
      <w:bodyDiv w:val="1"/>
      <w:marLeft w:val="0"/>
      <w:marRight w:val="0"/>
      <w:marTop w:val="0"/>
      <w:marBottom w:val="0"/>
      <w:divBdr>
        <w:top w:val="none" w:sz="0" w:space="0" w:color="auto"/>
        <w:left w:val="none" w:sz="0" w:space="0" w:color="auto"/>
        <w:bottom w:val="none" w:sz="0" w:space="0" w:color="auto"/>
        <w:right w:val="none" w:sz="0" w:space="0" w:color="auto"/>
      </w:divBdr>
    </w:div>
    <w:div w:id="1826126547">
      <w:bodyDiv w:val="1"/>
      <w:marLeft w:val="0"/>
      <w:marRight w:val="0"/>
      <w:marTop w:val="0"/>
      <w:marBottom w:val="0"/>
      <w:divBdr>
        <w:top w:val="none" w:sz="0" w:space="0" w:color="auto"/>
        <w:left w:val="none" w:sz="0" w:space="0" w:color="auto"/>
        <w:bottom w:val="none" w:sz="0" w:space="0" w:color="auto"/>
        <w:right w:val="none" w:sz="0" w:space="0" w:color="auto"/>
      </w:divBdr>
    </w:div>
    <w:div w:id="1835993197">
      <w:bodyDiv w:val="1"/>
      <w:marLeft w:val="0"/>
      <w:marRight w:val="0"/>
      <w:marTop w:val="0"/>
      <w:marBottom w:val="0"/>
      <w:divBdr>
        <w:top w:val="none" w:sz="0" w:space="0" w:color="auto"/>
        <w:left w:val="none" w:sz="0" w:space="0" w:color="auto"/>
        <w:bottom w:val="none" w:sz="0" w:space="0" w:color="auto"/>
        <w:right w:val="none" w:sz="0" w:space="0" w:color="auto"/>
      </w:divBdr>
    </w:div>
    <w:div w:id="1842504782">
      <w:bodyDiv w:val="1"/>
      <w:marLeft w:val="0"/>
      <w:marRight w:val="0"/>
      <w:marTop w:val="0"/>
      <w:marBottom w:val="0"/>
      <w:divBdr>
        <w:top w:val="none" w:sz="0" w:space="0" w:color="auto"/>
        <w:left w:val="none" w:sz="0" w:space="0" w:color="auto"/>
        <w:bottom w:val="none" w:sz="0" w:space="0" w:color="auto"/>
        <w:right w:val="none" w:sz="0" w:space="0" w:color="auto"/>
      </w:divBdr>
    </w:div>
    <w:div w:id="1846165903">
      <w:bodyDiv w:val="1"/>
      <w:marLeft w:val="0"/>
      <w:marRight w:val="0"/>
      <w:marTop w:val="0"/>
      <w:marBottom w:val="0"/>
      <w:divBdr>
        <w:top w:val="none" w:sz="0" w:space="0" w:color="auto"/>
        <w:left w:val="none" w:sz="0" w:space="0" w:color="auto"/>
        <w:bottom w:val="none" w:sz="0" w:space="0" w:color="auto"/>
        <w:right w:val="none" w:sz="0" w:space="0" w:color="auto"/>
      </w:divBdr>
    </w:div>
    <w:div w:id="1882667382">
      <w:bodyDiv w:val="1"/>
      <w:marLeft w:val="0"/>
      <w:marRight w:val="0"/>
      <w:marTop w:val="0"/>
      <w:marBottom w:val="0"/>
      <w:divBdr>
        <w:top w:val="none" w:sz="0" w:space="0" w:color="auto"/>
        <w:left w:val="none" w:sz="0" w:space="0" w:color="auto"/>
        <w:bottom w:val="none" w:sz="0" w:space="0" w:color="auto"/>
        <w:right w:val="none" w:sz="0" w:space="0" w:color="auto"/>
      </w:divBdr>
    </w:div>
    <w:div w:id="1895314260">
      <w:bodyDiv w:val="1"/>
      <w:marLeft w:val="0"/>
      <w:marRight w:val="0"/>
      <w:marTop w:val="0"/>
      <w:marBottom w:val="0"/>
      <w:divBdr>
        <w:top w:val="none" w:sz="0" w:space="0" w:color="auto"/>
        <w:left w:val="none" w:sz="0" w:space="0" w:color="auto"/>
        <w:bottom w:val="none" w:sz="0" w:space="0" w:color="auto"/>
        <w:right w:val="none" w:sz="0" w:space="0" w:color="auto"/>
      </w:divBdr>
    </w:div>
    <w:div w:id="1903641634">
      <w:bodyDiv w:val="1"/>
      <w:marLeft w:val="0"/>
      <w:marRight w:val="0"/>
      <w:marTop w:val="0"/>
      <w:marBottom w:val="0"/>
      <w:divBdr>
        <w:top w:val="none" w:sz="0" w:space="0" w:color="auto"/>
        <w:left w:val="none" w:sz="0" w:space="0" w:color="auto"/>
        <w:bottom w:val="none" w:sz="0" w:space="0" w:color="auto"/>
        <w:right w:val="none" w:sz="0" w:space="0" w:color="auto"/>
      </w:divBdr>
    </w:div>
    <w:div w:id="1917588745">
      <w:bodyDiv w:val="1"/>
      <w:marLeft w:val="0"/>
      <w:marRight w:val="0"/>
      <w:marTop w:val="0"/>
      <w:marBottom w:val="0"/>
      <w:divBdr>
        <w:top w:val="none" w:sz="0" w:space="0" w:color="auto"/>
        <w:left w:val="none" w:sz="0" w:space="0" w:color="auto"/>
        <w:bottom w:val="none" w:sz="0" w:space="0" w:color="auto"/>
        <w:right w:val="none" w:sz="0" w:space="0" w:color="auto"/>
      </w:divBdr>
    </w:div>
    <w:div w:id="1920939747">
      <w:bodyDiv w:val="1"/>
      <w:marLeft w:val="0"/>
      <w:marRight w:val="0"/>
      <w:marTop w:val="0"/>
      <w:marBottom w:val="0"/>
      <w:divBdr>
        <w:top w:val="none" w:sz="0" w:space="0" w:color="auto"/>
        <w:left w:val="none" w:sz="0" w:space="0" w:color="auto"/>
        <w:bottom w:val="none" w:sz="0" w:space="0" w:color="auto"/>
        <w:right w:val="none" w:sz="0" w:space="0" w:color="auto"/>
      </w:divBdr>
    </w:div>
    <w:div w:id="1922251554">
      <w:bodyDiv w:val="1"/>
      <w:marLeft w:val="0"/>
      <w:marRight w:val="0"/>
      <w:marTop w:val="0"/>
      <w:marBottom w:val="0"/>
      <w:divBdr>
        <w:top w:val="none" w:sz="0" w:space="0" w:color="auto"/>
        <w:left w:val="none" w:sz="0" w:space="0" w:color="auto"/>
        <w:bottom w:val="none" w:sz="0" w:space="0" w:color="auto"/>
        <w:right w:val="none" w:sz="0" w:space="0" w:color="auto"/>
      </w:divBdr>
    </w:div>
    <w:div w:id="1922329840">
      <w:bodyDiv w:val="1"/>
      <w:marLeft w:val="0"/>
      <w:marRight w:val="0"/>
      <w:marTop w:val="0"/>
      <w:marBottom w:val="0"/>
      <w:divBdr>
        <w:top w:val="none" w:sz="0" w:space="0" w:color="auto"/>
        <w:left w:val="none" w:sz="0" w:space="0" w:color="auto"/>
        <w:bottom w:val="none" w:sz="0" w:space="0" w:color="auto"/>
        <w:right w:val="none" w:sz="0" w:space="0" w:color="auto"/>
      </w:divBdr>
    </w:div>
    <w:div w:id="1922446620">
      <w:bodyDiv w:val="1"/>
      <w:marLeft w:val="0"/>
      <w:marRight w:val="0"/>
      <w:marTop w:val="0"/>
      <w:marBottom w:val="0"/>
      <w:divBdr>
        <w:top w:val="none" w:sz="0" w:space="0" w:color="auto"/>
        <w:left w:val="none" w:sz="0" w:space="0" w:color="auto"/>
        <w:bottom w:val="none" w:sz="0" w:space="0" w:color="auto"/>
        <w:right w:val="none" w:sz="0" w:space="0" w:color="auto"/>
      </w:divBdr>
    </w:div>
    <w:div w:id="1925261150">
      <w:bodyDiv w:val="1"/>
      <w:marLeft w:val="0"/>
      <w:marRight w:val="0"/>
      <w:marTop w:val="0"/>
      <w:marBottom w:val="0"/>
      <w:divBdr>
        <w:top w:val="none" w:sz="0" w:space="0" w:color="auto"/>
        <w:left w:val="none" w:sz="0" w:space="0" w:color="auto"/>
        <w:bottom w:val="none" w:sz="0" w:space="0" w:color="auto"/>
        <w:right w:val="none" w:sz="0" w:space="0" w:color="auto"/>
      </w:divBdr>
    </w:div>
    <w:div w:id="1937445758">
      <w:bodyDiv w:val="1"/>
      <w:marLeft w:val="0"/>
      <w:marRight w:val="0"/>
      <w:marTop w:val="0"/>
      <w:marBottom w:val="0"/>
      <w:divBdr>
        <w:top w:val="none" w:sz="0" w:space="0" w:color="auto"/>
        <w:left w:val="none" w:sz="0" w:space="0" w:color="auto"/>
        <w:bottom w:val="none" w:sz="0" w:space="0" w:color="auto"/>
        <w:right w:val="none" w:sz="0" w:space="0" w:color="auto"/>
      </w:divBdr>
    </w:div>
    <w:div w:id="1939095557">
      <w:bodyDiv w:val="1"/>
      <w:marLeft w:val="0"/>
      <w:marRight w:val="0"/>
      <w:marTop w:val="0"/>
      <w:marBottom w:val="0"/>
      <w:divBdr>
        <w:top w:val="none" w:sz="0" w:space="0" w:color="auto"/>
        <w:left w:val="none" w:sz="0" w:space="0" w:color="auto"/>
        <w:bottom w:val="none" w:sz="0" w:space="0" w:color="auto"/>
        <w:right w:val="none" w:sz="0" w:space="0" w:color="auto"/>
      </w:divBdr>
    </w:div>
    <w:div w:id="1945574447">
      <w:bodyDiv w:val="1"/>
      <w:marLeft w:val="0"/>
      <w:marRight w:val="0"/>
      <w:marTop w:val="0"/>
      <w:marBottom w:val="0"/>
      <w:divBdr>
        <w:top w:val="none" w:sz="0" w:space="0" w:color="auto"/>
        <w:left w:val="none" w:sz="0" w:space="0" w:color="auto"/>
        <w:bottom w:val="none" w:sz="0" w:space="0" w:color="auto"/>
        <w:right w:val="none" w:sz="0" w:space="0" w:color="auto"/>
      </w:divBdr>
    </w:div>
    <w:div w:id="1947036960">
      <w:bodyDiv w:val="1"/>
      <w:marLeft w:val="0"/>
      <w:marRight w:val="0"/>
      <w:marTop w:val="0"/>
      <w:marBottom w:val="0"/>
      <w:divBdr>
        <w:top w:val="none" w:sz="0" w:space="0" w:color="auto"/>
        <w:left w:val="none" w:sz="0" w:space="0" w:color="auto"/>
        <w:bottom w:val="none" w:sz="0" w:space="0" w:color="auto"/>
        <w:right w:val="none" w:sz="0" w:space="0" w:color="auto"/>
      </w:divBdr>
    </w:div>
    <w:div w:id="1991861529">
      <w:bodyDiv w:val="1"/>
      <w:marLeft w:val="0"/>
      <w:marRight w:val="0"/>
      <w:marTop w:val="0"/>
      <w:marBottom w:val="0"/>
      <w:divBdr>
        <w:top w:val="none" w:sz="0" w:space="0" w:color="auto"/>
        <w:left w:val="none" w:sz="0" w:space="0" w:color="auto"/>
        <w:bottom w:val="none" w:sz="0" w:space="0" w:color="auto"/>
        <w:right w:val="none" w:sz="0" w:space="0" w:color="auto"/>
      </w:divBdr>
    </w:div>
    <w:div w:id="2018771549">
      <w:bodyDiv w:val="1"/>
      <w:marLeft w:val="0"/>
      <w:marRight w:val="0"/>
      <w:marTop w:val="0"/>
      <w:marBottom w:val="0"/>
      <w:divBdr>
        <w:top w:val="none" w:sz="0" w:space="0" w:color="auto"/>
        <w:left w:val="none" w:sz="0" w:space="0" w:color="auto"/>
        <w:bottom w:val="none" w:sz="0" w:space="0" w:color="auto"/>
        <w:right w:val="none" w:sz="0" w:space="0" w:color="auto"/>
      </w:divBdr>
    </w:div>
    <w:div w:id="2028603851">
      <w:bodyDiv w:val="1"/>
      <w:marLeft w:val="0"/>
      <w:marRight w:val="0"/>
      <w:marTop w:val="0"/>
      <w:marBottom w:val="0"/>
      <w:divBdr>
        <w:top w:val="none" w:sz="0" w:space="0" w:color="auto"/>
        <w:left w:val="none" w:sz="0" w:space="0" w:color="auto"/>
        <w:bottom w:val="none" w:sz="0" w:space="0" w:color="auto"/>
        <w:right w:val="none" w:sz="0" w:space="0" w:color="auto"/>
      </w:divBdr>
    </w:div>
    <w:div w:id="2039381060">
      <w:bodyDiv w:val="1"/>
      <w:marLeft w:val="0"/>
      <w:marRight w:val="0"/>
      <w:marTop w:val="0"/>
      <w:marBottom w:val="0"/>
      <w:divBdr>
        <w:top w:val="none" w:sz="0" w:space="0" w:color="auto"/>
        <w:left w:val="none" w:sz="0" w:space="0" w:color="auto"/>
        <w:bottom w:val="none" w:sz="0" w:space="0" w:color="auto"/>
        <w:right w:val="none" w:sz="0" w:space="0" w:color="auto"/>
      </w:divBdr>
    </w:div>
    <w:div w:id="2039819987">
      <w:bodyDiv w:val="1"/>
      <w:marLeft w:val="0"/>
      <w:marRight w:val="0"/>
      <w:marTop w:val="0"/>
      <w:marBottom w:val="0"/>
      <w:divBdr>
        <w:top w:val="none" w:sz="0" w:space="0" w:color="auto"/>
        <w:left w:val="none" w:sz="0" w:space="0" w:color="auto"/>
        <w:bottom w:val="none" w:sz="0" w:space="0" w:color="auto"/>
        <w:right w:val="none" w:sz="0" w:space="0" w:color="auto"/>
      </w:divBdr>
    </w:div>
    <w:div w:id="2053536009">
      <w:bodyDiv w:val="1"/>
      <w:marLeft w:val="0"/>
      <w:marRight w:val="0"/>
      <w:marTop w:val="0"/>
      <w:marBottom w:val="0"/>
      <w:divBdr>
        <w:top w:val="none" w:sz="0" w:space="0" w:color="auto"/>
        <w:left w:val="none" w:sz="0" w:space="0" w:color="auto"/>
        <w:bottom w:val="none" w:sz="0" w:space="0" w:color="auto"/>
        <w:right w:val="none" w:sz="0" w:space="0" w:color="auto"/>
      </w:divBdr>
    </w:div>
    <w:div w:id="2058313214">
      <w:bodyDiv w:val="1"/>
      <w:marLeft w:val="0"/>
      <w:marRight w:val="0"/>
      <w:marTop w:val="0"/>
      <w:marBottom w:val="0"/>
      <w:divBdr>
        <w:top w:val="none" w:sz="0" w:space="0" w:color="auto"/>
        <w:left w:val="none" w:sz="0" w:space="0" w:color="auto"/>
        <w:bottom w:val="none" w:sz="0" w:space="0" w:color="auto"/>
        <w:right w:val="none" w:sz="0" w:space="0" w:color="auto"/>
      </w:divBdr>
    </w:div>
    <w:div w:id="2082677771">
      <w:bodyDiv w:val="1"/>
      <w:marLeft w:val="0"/>
      <w:marRight w:val="0"/>
      <w:marTop w:val="0"/>
      <w:marBottom w:val="0"/>
      <w:divBdr>
        <w:top w:val="none" w:sz="0" w:space="0" w:color="auto"/>
        <w:left w:val="none" w:sz="0" w:space="0" w:color="auto"/>
        <w:bottom w:val="none" w:sz="0" w:space="0" w:color="auto"/>
        <w:right w:val="none" w:sz="0" w:space="0" w:color="auto"/>
      </w:divBdr>
    </w:div>
    <w:div w:id="2091344854">
      <w:bodyDiv w:val="1"/>
      <w:marLeft w:val="0"/>
      <w:marRight w:val="0"/>
      <w:marTop w:val="0"/>
      <w:marBottom w:val="0"/>
      <w:divBdr>
        <w:top w:val="none" w:sz="0" w:space="0" w:color="auto"/>
        <w:left w:val="none" w:sz="0" w:space="0" w:color="auto"/>
        <w:bottom w:val="none" w:sz="0" w:space="0" w:color="auto"/>
        <w:right w:val="none" w:sz="0" w:space="0" w:color="auto"/>
      </w:divBdr>
    </w:div>
    <w:div w:id="2117746911">
      <w:bodyDiv w:val="1"/>
      <w:marLeft w:val="0"/>
      <w:marRight w:val="0"/>
      <w:marTop w:val="0"/>
      <w:marBottom w:val="0"/>
      <w:divBdr>
        <w:top w:val="none" w:sz="0" w:space="0" w:color="auto"/>
        <w:left w:val="none" w:sz="0" w:space="0" w:color="auto"/>
        <w:bottom w:val="none" w:sz="0" w:space="0" w:color="auto"/>
        <w:right w:val="none" w:sz="0" w:space="0" w:color="auto"/>
      </w:divBdr>
    </w:div>
    <w:div w:id="2136485035">
      <w:bodyDiv w:val="1"/>
      <w:marLeft w:val="0"/>
      <w:marRight w:val="0"/>
      <w:marTop w:val="0"/>
      <w:marBottom w:val="0"/>
      <w:divBdr>
        <w:top w:val="none" w:sz="0" w:space="0" w:color="auto"/>
        <w:left w:val="none" w:sz="0" w:space="0" w:color="auto"/>
        <w:bottom w:val="none" w:sz="0" w:space="0" w:color="auto"/>
        <w:right w:val="none" w:sz="0" w:space="0" w:color="auto"/>
      </w:divBdr>
    </w:div>
    <w:div w:id="214369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onitorizare@capcs.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capcs.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33490-9C2E-4D7E-94B7-95B19C773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TotalTime>
  <Pages>26</Pages>
  <Words>16825</Words>
  <Characters>97586</Characters>
  <Application>Microsoft Office Word</Application>
  <DocSecurity>0</DocSecurity>
  <Lines>813</Lines>
  <Paragraphs>228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CAPCS-Dispozitive</dc:creator>
  <cp:keywords/>
  <dc:description/>
  <cp:lastModifiedBy>User</cp:lastModifiedBy>
  <cp:revision>28</cp:revision>
  <cp:lastPrinted>2025-09-04T10:06:00Z</cp:lastPrinted>
  <dcterms:created xsi:type="dcterms:W3CDTF">2025-06-05T12:42:00Z</dcterms:created>
  <dcterms:modified xsi:type="dcterms:W3CDTF">2026-05-22T12:32:00Z</dcterms:modified>
</cp:coreProperties>
</file>