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695CC7" w14:textId="61FBD3FA" w:rsidR="00EB0761" w:rsidRPr="00302BC6" w:rsidRDefault="00EB0761" w:rsidP="00EB0761">
      <w:pPr>
        <w:jc w:val="center"/>
        <w:rPr>
          <w:sz w:val="24"/>
          <w:lang w:val="ro-MD"/>
        </w:rPr>
      </w:pPr>
      <w:r w:rsidRPr="00302BC6">
        <w:rPr>
          <w:sz w:val="24"/>
          <w:lang w:val="ro-MD"/>
        </w:rPr>
        <w:t xml:space="preserve">Proiect caiet de sarcini </w:t>
      </w:r>
    </w:p>
    <w:p w14:paraId="5DB3CB85" w14:textId="53504AD2" w:rsidR="00EB0761" w:rsidRPr="00302BC6" w:rsidRDefault="00EB0761" w:rsidP="00CB2E1C">
      <w:pPr>
        <w:jc w:val="center"/>
        <w:rPr>
          <w:sz w:val="24"/>
          <w:lang w:val="ro-MD"/>
        </w:rPr>
      </w:pPr>
      <w:r w:rsidRPr="00302BC6">
        <w:rPr>
          <w:sz w:val="24"/>
          <w:lang w:val="ro-MD"/>
        </w:rPr>
        <w:t>Bunuri</w:t>
      </w:r>
    </w:p>
    <w:p w14:paraId="62E1616E" w14:textId="06621DA1" w:rsidR="008B0549" w:rsidRDefault="00EB0761" w:rsidP="008B0549">
      <w:pPr>
        <w:ind w:right="-172"/>
        <w:jc w:val="center"/>
        <w:rPr>
          <w:b/>
          <w:i/>
          <w:sz w:val="24"/>
          <w:szCs w:val="24"/>
          <w:u w:val="single"/>
          <w:lang w:val="ro-MD"/>
        </w:rPr>
      </w:pPr>
      <w:r w:rsidRPr="00302BC6">
        <w:rPr>
          <w:sz w:val="24"/>
          <w:szCs w:val="24"/>
          <w:lang w:val="ro-MD"/>
        </w:rPr>
        <w:t xml:space="preserve">Obiectul: </w:t>
      </w:r>
      <w:r w:rsidR="008B0549" w:rsidRPr="008B0549">
        <w:rPr>
          <w:b/>
          <w:i/>
          <w:sz w:val="24"/>
          <w:szCs w:val="24"/>
          <w:u w:val="single"/>
          <w:lang w:val="ro-MD"/>
        </w:rPr>
        <w:t>Achiziționarea dispozitivelor medicale c</w:t>
      </w:r>
      <w:r w:rsidR="00A57ABB">
        <w:rPr>
          <w:b/>
          <w:i/>
          <w:sz w:val="24"/>
          <w:szCs w:val="24"/>
          <w:u w:val="single"/>
          <w:lang w:val="ro-MD"/>
        </w:rPr>
        <w:t>onform necesității instituților</w:t>
      </w:r>
      <w:r w:rsidR="00186978">
        <w:rPr>
          <w:b/>
          <w:i/>
          <w:sz w:val="24"/>
          <w:szCs w:val="24"/>
          <w:u w:val="single"/>
          <w:lang w:val="ro-MD"/>
        </w:rPr>
        <w:t xml:space="preserve"> </w:t>
      </w:r>
      <w:r w:rsidR="008B0549" w:rsidRPr="008B0549">
        <w:rPr>
          <w:b/>
          <w:i/>
          <w:sz w:val="24"/>
          <w:szCs w:val="24"/>
          <w:u w:val="single"/>
          <w:lang w:val="ro-MD"/>
        </w:rPr>
        <w:t xml:space="preserve">medico-sanitare publice </w:t>
      </w:r>
      <w:r w:rsidR="00A57ABB">
        <w:rPr>
          <w:b/>
          <w:i/>
          <w:sz w:val="24"/>
          <w:szCs w:val="24"/>
          <w:u w:val="single"/>
          <w:lang w:val="ro-MD"/>
        </w:rPr>
        <w:t xml:space="preserve">(Sistem radiologic digital </w:t>
      </w:r>
      <w:r w:rsidR="00A57ABB" w:rsidRPr="00A57ABB">
        <w:rPr>
          <w:b/>
          <w:i/>
          <w:sz w:val="24"/>
          <w:szCs w:val="24"/>
          <w:u w:val="single"/>
          <w:lang w:val="ro-MD"/>
        </w:rPr>
        <w:t>DR pentru uz general, cu bucky vertical și suspensie/c</w:t>
      </w:r>
      <w:r w:rsidR="00A57ABB">
        <w:rPr>
          <w:b/>
          <w:i/>
          <w:sz w:val="24"/>
          <w:szCs w:val="24"/>
          <w:u w:val="single"/>
          <w:lang w:val="ro-MD"/>
        </w:rPr>
        <w:t xml:space="preserve">oloană port‑tub fixată pe poda și </w:t>
      </w:r>
      <w:r w:rsidR="00A57ABB" w:rsidRPr="00A57ABB">
        <w:rPr>
          <w:rFonts w:eastAsia="Times New Roman"/>
          <w:b/>
          <w:i/>
          <w:color w:val="000000" w:themeColor="text1"/>
          <w:sz w:val="24"/>
          <w:u w:val="single"/>
          <w:lang w:val="ro-MD"/>
        </w:rPr>
        <w:t>Sistem de raze X 3D, dentar (CBCT)</w:t>
      </w:r>
      <w:r w:rsidR="00A57ABB" w:rsidRPr="00A57ABB">
        <w:rPr>
          <w:rFonts w:eastAsia="Times New Roman"/>
          <w:b/>
          <w:i/>
          <w:color w:val="000000" w:themeColor="text1"/>
          <w:sz w:val="24"/>
          <w:u w:val="single"/>
          <w:lang w:val="ro-MD"/>
        </w:rPr>
        <w:t>)</w:t>
      </w:r>
    </w:p>
    <w:p w14:paraId="1969C78C" w14:textId="782948F9" w:rsidR="00EB0761" w:rsidRPr="00302BC6" w:rsidRDefault="00EB0761" w:rsidP="008B0549">
      <w:pPr>
        <w:ind w:right="-172"/>
        <w:jc w:val="center"/>
        <w:rPr>
          <w:sz w:val="24"/>
          <w:szCs w:val="24"/>
          <w:lang w:val="ro-MD"/>
        </w:rPr>
      </w:pPr>
      <w:r w:rsidRPr="00302BC6">
        <w:rPr>
          <w:sz w:val="24"/>
          <w:szCs w:val="24"/>
          <w:lang w:val="ro-MD"/>
        </w:rPr>
        <w:t>Descriere generală. Informații</w:t>
      </w:r>
    </w:p>
    <w:p w14:paraId="0A1912AA" w14:textId="0E8CFCB8" w:rsidR="00EB0761" w:rsidRDefault="00EB0761" w:rsidP="00EB0761">
      <w:pPr>
        <w:rPr>
          <w:sz w:val="24"/>
          <w:szCs w:val="24"/>
          <w:lang w:val="ro-MD"/>
        </w:rPr>
      </w:pPr>
      <w:r w:rsidRPr="00302BC6">
        <w:rPr>
          <w:sz w:val="24"/>
          <w:szCs w:val="24"/>
          <w:lang w:val="ro-MD"/>
        </w:rPr>
        <w:t>Cod CPV: 33100000-1</w:t>
      </w:r>
    </w:p>
    <w:p w14:paraId="51C7CB93" w14:textId="78D9B119" w:rsidR="007B189E" w:rsidRDefault="007B189E" w:rsidP="00EB0761">
      <w:pPr>
        <w:rPr>
          <w:sz w:val="24"/>
          <w:szCs w:val="24"/>
          <w:lang w:val="ro-MD"/>
        </w:rPr>
      </w:pPr>
    </w:p>
    <w:tbl>
      <w:tblPr>
        <w:tblW w:w="1531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850"/>
        <w:gridCol w:w="9639"/>
        <w:gridCol w:w="568"/>
        <w:gridCol w:w="567"/>
        <w:gridCol w:w="992"/>
        <w:gridCol w:w="1134"/>
        <w:gridCol w:w="1134"/>
      </w:tblGrid>
      <w:tr w:rsidR="00A57ABB" w:rsidRPr="00141C2F" w14:paraId="2411A4FE" w14:textId="1B5CA185" w:rsidTr="00A57ABB">
        <w:trPr>
          <w:trHeight w:val="1063"/>
        </w:trPr>
        <w:tc>
          <w:tcPr>
            <w:tcW w:w="426" w:type="dxa"/>
            <w:shd w:val="clear" w:color="auto" w:fill="BFBFBF" w:themeFill="background1" w:themeFillShade="BF"/>
            <w:hideMark/>
          </w:tcPr>
          <w:p w14:paraId="1347D7A9" w14:textId="77777777" w:rsidR="00A57ABB" w:rsidRPr="00141C2F" w:rsidRDefault="00A57ABB" w:rsidP="00141C2F">
            <w:pPr>
              <w:jc w:val="center"/>
              <w:rPr>
                <w:rFonts w:eastAsia="Times New Roman"/>
                <w:b/>
                <w:bCs/>
                <w:color w:val="000000" w:themeColor="text1"/>
                <w:lang w:val="ro-MD"/>
              </w:rPr>
            </w:pPr>
            <w:bookmarkStart w:id="0" w:name="_Hlk85702559"/>
          </w:p>
          <w:p w14:paraId="4629252B" w14:textId="77777777" w:rsidR="00A57ABB" w:rsidRPr="00141C2F" w:rsidRDefault="00A57ABB" w:rsidP="00141C2F">
            <w:pPr>
              <w:jc w:val="center"/>
              <w:rPr>
                <w:rFonts w:eastAsia="Times New Roman"/>
                <w:b/>
                <w:bCs/>
                <w:color w:val="000000" w:themeColor="text1"/>
                <w:lang w:val="ro-MD"/>
              </w:rPr>
            </w:pPr>
          </w:p>
          <w:p w14:paraId="3383B3FF" w14:textId="77777777" w:rsidR="00A57ABB" w:rsidRPr="00141C2F" w:rsidRDefault="00A57ABB" w:rsidP="00141C2F">
            <w:pPr>
              <w:jc w:val="center"/>
              <w:rPr>
                <w:rFonts w:eastAsia="Times New Roman"/>
                <w:b/>
                <w:bCs/>
                <w:color w:val="000000" w:themeColor="text1"/>
                <w:lang w:val="ro-MD"/>
              </w:rPr>
            </w:pPr>
          </w:p>
          <w:p w14:paraId="5E9CFB27" w14:textId="77777777" w:rsidR="00A57ABB" w:rsidRPr="00141C2F" w:rsidRDefault="00A57ABB" w:rsidP="00141C2F">
            <w:pPr>
              <w:rPr>
                <w:rFonts w:eastAsia="Times New Roman"/>
                <w:b/>
                <w:bCs/>
                <w:color w:val="000000" w:themeColor="text1"/>
                <w:lang w:val="ro-MD"/>
              </w:rPr>
            </w:pPr>
          </w:p>
          <w:p w14:paraId="475BE5E1" w14:textId="77777777" w:rsidR="00A57ABB" w:rsidRPr="00141C2F" w:rsidRDefault="00A57ABB" w:rsidP="00141C2F">
            <w:pPr>
              <w:jc w:val="center"/>
              <w:rPr>
                <w:rFonts w:eastAsia="Times New Roman"/>
                <w:b/>
                <w:bCs/>
                <w:color w:val="000000" w:themeColor="text1"/>
                <w:lang w:val="ro-MD"/>
              </w:rPr>
            </w:pPr>
            <w:r w:rsidRPr="00141C2F">
              <w:rPr>
                <w:rFonts w:eastAsia="Times New Roman"/>
                <w:b/>
                <w:bCs/>
                <w:color w:val="000000" w:themeColor="text1"/>
                <w:lang w:val="ro-MD"/>
              </w:rPr>
              <w:t>Nr. Lot</w:t>
            </w:r>
          </w:p>
        </w:tc>
        <w:tc>
          <w:tcPr>
            <w:tcW w:w="850" w:type="dxa"/>
            <w:shd w:val="clear" w:color="auto" w:fill="BFBFBF" w:themeFill="background1" w:themeFillShade="BF"/>
            <w:hideMark/>
          </w:tcPr>
          <w:p w14:paraId="2B8EB2FE" w14:textId="77777777" w:rsidR="00A57ABB" w:rsidRPr="00141C2F" w:rsidRDefault="00A57ABB" w:rsidP="00141C2F">
            <w:pPr>
              <w:jc w:val="center"/>
              <w:rPr>
                <w:rFonts w:eastAsia="Times New Roman"/>
                <w:b/>
                <w:bCs/>
                <w:color w:val="000000" w:themeColor="text1"/>
                <w:lang w:val="ro-MD"/>
              </w:rPr>
            </w:pPr>
          </w:p>
          <w:p w14:paraId="1C759457" w14:textId="77777777" w:rsidR="00A57ABB" w:rsidRPr="00141C2F" w:rsidRDefault="00A57ABB" w:rsidP="00141C2F">
            <w:pPr>
              <w:jc w:val="center"/>
              <w:rPr>
                <w:rFonts w:eastAsia="Times New Roman"/>
                <w:b/>
                <w:bCs/>
                <w:color w:val="000000" w:themeColor="text1"/>
                <w:lang w:val="ro-MD"/>
              </w:rPr>
            </w:pPr>
          </w:p>
          <w:p w14:paraId="65C88DD1" w14:textId="77777777" w:rsidR="00A57ABB" w:rsidRPr="00141C2F" w:rsidRDefault="00A57ABB" w:rsidP="00141C2F">
            <w:pPr>
              <w:jc w:val="center"/>
              <w:rPr>
                <w:rFonts w:eastAsia="Times New Roman"/>
                <w:b/>
                <w:bCs/>
                <w:color w:val="000000" w:themeColor="text1"/>
                <w:lang w:val="ro-MD"/>
              </w:rPr>
            </w:pPr>
          </w:p>
          <w:p w14:paraId="59F57E50" w14:textId="77777777" w:rsidR="00A57ABB" w:rsidRPr="00141C2F" w:rsidRDefault="00A57ABB" w:rsidP="00141C2F">
            <w:pPr>
              <w:jc w:val="center"/>
              <w:rPr>
                <w:rFonts w:eastAsia="Times New Roman"/>
                <w:b/>
                <w:bCs/>
                <w:color w:val="000000" w:themeColor="text1"/>
                <w:lang w:val="ro-MD"/>
              </w:rPr>
            </w:pPr>
          </w:p>
          <w:p w14:paraId="39FBB8C7" w14:textId="77777777" w:rsidR="00A57ABB" w:rsidRPr="00141C2F" w:rsidRDefault="00A57ABB" w:rsidP="00141C2F">
            <w:pPr>
              <w:jc w:val="center"/>
              <w:rPr>
                <w:rFonts w:eastAsia="Times New Roman"/>
                <w:b/>
                <w:bCs/>
                <w:color w:val="000000" w:themeColor="text1"/>
                <w:lang w:val="ro-MD"/>
              </w:rPr>
            </w:pPr>
            <w:r w:rsidRPr="00141C2F">
              <w:rPr>
                <w:rFonts w:eastAsia="Times New Roman"/>
                <w:b/>
                <w:bCs/>
                <w:color w:val="000000" w:themeColor="text1"/>
                <w:lang w:val="ro-MD"/>
              </w:rPr>
              <w:t>Denumire Lot</w:t>
            </w:r>
          </w:p>
        </w:tc>
        <w:tc>
          <w:tcPr>
            <w:tcW w:w="9639" w:type="dxa"/>
            <w:shd w:val="clear" w:color="auto" w:fill="BFBFBF" w:themeFill="background1" w:themeFillShade="BF"/>
            <w:hideMark/>
          </w:tcPr>
          <w:p w14:paraId="08EC6B7C" w14:textId="77777777" w:rsidR="00A57ABB" w:rsidRPr="00141C2F" w:rsidRDefault="00A57ABB" w:rsidP="00141C2F">
            <w:pPr>
              <w:jc w:val="center"/>
              <w:rPr>
                <w:rFonts w:eastAsia="Times New Roman"/>
                <w:b/>
                <w:bCs/>
                <w:color w:val="000000" w:themeColor="text1"/>
                <w:lang w:val="ro-MD"/>
              </w:rPr>
            </w:pPr>
          </w:p>
          <w:p w14:paraId="70E42892" w14:textId="77777777" w:rsidR="00A57ABB" w:rsidRPr="00141C2F" w:rsidRDefault="00A57ABB" w:rsidP="00141C2F">
            <w:pPr>
              <w:jc w:val="center"/>
              <w:rPr>
                <w:rFonts w:eastAsia="Times New Roman"/>
                <w:b/>
                <w:bCs/>
                <w:color w:val="000000" w:themeColor="text1"/>
                <w:lang w:val="ro-MD"/>
              </w:rPr>
            </w:pPr>
          </w:p>
          <w:p w14:paraId="7BF54F8A" w14:textId="77777777" w:rsidR="00A57ABB" w:rsidRPr="00141C2F" w:rsidRDefault="00A57ABB" w:rsidP="00141C2F">
            <w:pPr>
              <w:jc w:val="center"/>
              <w:rPr>
                <w:rFonts w:eastAsia="Times New Roman"/>
                <w:b/>
                <w:bCs/>
                <w:color w:val="000000" w:themeColor="text1"/>
                <w:lang w:val="ro-MD"/>
              </w:rPr>
            </w:pPr>
          </w:p>
          <w:p w14:paraId="0CF94D8F" w14:textId="77777777" w:rsidR="00A57ABB" w:rsidRPr="00141C2F" w:rsidRDefault="00A57ABB" w:rsidP="00141C2F">
            <w:pPr>
              <w:jc w:val="center"/>
              <w:rPr>
                <w:rFonts w:eastAsia="Times New Roman"/>
                <w:b/>
                <w:bCs/>
                <w:color w:val="000000" w:themeColor="text1"/>
                <w:lang w:val="ro-MD"/>
              </w:rPr>
            </w:pPr>
          </w:p>
          <w:p w14:paraId="53211421" w14:textId="77777777" w:rsidR="00A57ABB" w:rsidRPr="00141C2F" w:rsidRDefault="00A57ABB" w:rsidP="00141C2F">
            <w:pPr>
              <w:ind w:left="-135" w:firstLine="135"/>
              <w:jc w:val="center"/>
              <w:rPr>
                <w:rFonts w:eastAsia="Times New Roman"/>
                <w:b/>
                <w:bCs/>
                <w:color w:val="000000" w:themeColor="text1"/>
                <w:lang w:val="ro-MD"/>
              </w:rPr>
            </w:pPr>
            <w:r w:rsidRPr="00141C2F">
              <w:rPr>
                <w:rFonts w:eastAsia="Times New Roman"/>
                <w:b/>
                <w:bCs/>
                <w:color w:val="000000" w:themeColor="text1"/>
                <w:lang w:val="ro-MD"/>
              </w:rPr>
              <w:t>Specificarea tehnică deplină solicitată de către autoritatea contractantă</w:t>
            </w:r>
          </w:p>
        </w:tc>
        <w:tc>
          <w:tcPr>
            <w:tcW w:w="568" w:type="dxa"/>
            <w:shd w:val="clear" w:color="auto" w:fill="BFBFBF" w:themeFill="background1" w:themeFillShade="BF"/>
            <w:hideMark/>
          </w:tcPr>
          <w:p w14:paraId="370E2422" w14:textId="77777777" w:rsidR="00A57ABB" w:rsidRPr="00141C2F" w:rsidRDefault="00A57ABB" w:rsidP="00141C2F">
            <w:pPr>
              <w:jc w:val="center"/>
              <w:rPr>
                <w:rFonts w:eastAsia="Times New Roman"/>
                <w:b/>
                <w:bCs/>
                <w:color w:val="000000" w:themeColor="text1"/>
                <w:lang w:val="ro-MD"/>
              </w:rPr>
            </w:pPr>
          </w:p>
          <w:p w14:paraId="348D06A4" w14:textId="77777777" w:rsidR="00A57ABB" w:rsidRPr="00141C2F" w:rsidRDefault="00A57ABB" w:rsidP="00141C2F">
            <w:pPr>
              <w:jc w:val="center"/>
              <w:rPr>
                <w:rFonts w:eastAsia="Times New Roman"/>
                <w:b/>
                <w:bCs/>
                <w:color w:val="000000" w:themeColor="text1"/>
                <w:lang w:val="ro-MD"/>
              </w:rPr>
            </w:pPr>
          </w:p>
          <w:p w14:paraId="214496B3" w14:textId="77777777" w:rsidR="00A57ABB" w:rsidRPr="00141C2F" w:rsidRDefault="00A57ABB" w:rsidP="00141C2F">
            <w:pPr>
              <w:jc w:val="center"/>
              <w:rPr>
                <w:rFonts w:eastAsia="Times New Roman"/>
                <w:b/>
                <w:bCs/>
                <w:color w:val="000000" w:themeColor="text1"/>
                <w:lang w:val="ro-MD"/>
              </w:rPr>
            </w:pPr>
          </w:p>
          <w:p w14:paraId="5F5611B0" w14:textId="77777777" w:rsidR="00A57ABB" w:rsidRPr="00141C2F" w:rsidRDefault="00A57ABB" w:rsidP="00141C2F">
            <w:pPr>
              <w:jc w:val="center"/>
              <w:rPr>
                <w:rFonts w:eastAsia="Times New Roman"/>
                <w:b/>
                <w:bCs/>
                <w:color w:val="000000" w:themeColor="text1"/>
                <w:lang w:val="ro-MD"/>
              </w:rPr>
            </w:pPr>
          </w:p>
          <w:p w14:paraId="03F183C7" w14:textId="77777777" w:rsidR="00A57ABB" w:rsidRPr="00141C2F" w:rsidRDefault="00A57ABB" w:rsidP="00141C2F">
            <w:pPr>
              <w:jc w:val="center"/>
              <w:rPr>
                <w:rFonts w:eastAsia="Times New Roman"/>
                <w:b/>
                <w:bCs/>
                <w:color w:val="000000" w:themeColor="text1"/>
                <w:lang w:val="ro-MD"/>
              </w:rPr>
            </w:pPr>
            <w:r w:rsidRPr="00141C2F">
              <w:rPr>
                <w:rFonts w:eastAsia="Times New Roman"/>
                <w:b/>
                <w:bCs/>
                <w:color w:val="000000" w:themeColor="text1"/>
                <w:lang w:val="ro-MD"/>
              </w:rPr>
              <w:t>Unitatea de măsură</w:t>
            </w:r>
          </w:p>
        </w:tc>
        <w:tc>
          <w:tcPr>
            <w:tcW w:w="567" w:type="dxa"/>
            <w:shd w:val="clear" w:color="auto" w:fill="BFBFBF" w:themeFill="background1" w:themeFillShade="BF"/>
            <w:hideMark/>
          </w:tcPr>
          <w:p w14:paraId="63591FEA" w14:textId="77777777" w:rsidR="00A57ABB" w:rsidRPr="00141C2F" w:rsidRDefault="00A57ABB" w:rsidP="00141C2F">
            <w:pPr>
              <w:jc w:val="center"/>
              <w:rPr>
                <w:rFonts w:eastAsia="Times New Roman"/>
                <w:b/>
                <w:bCs/>
                <w:color w:val="000000" w:themeColor="text1"/>
                <w:lang w:val="ro-MD"/>
              </w:rPr>
            </w:pPr>
          </w:p>
          <w:p w14:paraId="6D2A3DCE" w14:textId="77777777" w:rsidR="00A57ABB" w:rsidRPr="00141C2F" w:rsidRDefault="00A57ABB" w:rsidP="00141C2F">
            <w:pPr>
              <w:jc w:val="center"/>
              <w:rPr>
                <w:rFonts w:eastAsia="Times New Roman"/>
                <w:b/>
                <w:bCs/>
                <w:color w:val="000000" w:themeColor="text1"/>
                <w:lang w:val="ro-MD"/>
              </w:rPr>
            </w:pPr>
          </w:p>
          <w:p w14:paraId="0891F3F6" w14:textId="77777777" w:rsidR="00A57ABB" w:rsidRPr="00141C2F" w:rsidRDefault="00A57ABB" w:rsidP="00141C2F">
            <w:pPr>
              <w:jc w:val="center"/>
              <w:rPr>
                <w:rFonts w:eastAsia="Times New Roman"/>
                <w:b/>
                <w:bCs/>
                <w:color w:val="000000" w:themeColor="text1"/>
                <w:lang w:val="ro-MD"/>
              </w:rPr>
            </w:pPr>
          </w:p>
          <w:p w14:paraId="6248DC0A" w14:textId="77777777" w:rsidR="00A57ABB" w:rsidRPr="00141C2F" w:rsidRDefault="00A57ABB" w:rsidP="00141C2F">
            <w:pPr>
              <w:jc w:val="center"/>
              <w:rPr>
                <w:rFonts w:eastAsia="Times New Roman"/>
                <w:b/>
                <w:bCs/>
                <w:color w:val="000000" w:themeColor="text1"/>
                <w:lang w:val="ro-MD"/>
              </w:rPr>
            </w:pPr>
          </w:p>
          <w:p w14:paraId="202E43E7" w14:textId="77777777" w:rsidR="00A57ABB" w:rsidRPr="00141C2F" w:rsidRDefault="00A57ABB" w:rsidP="00141C2F">
            <w:pPr>
              <w:jc w:val="center"/>
              <w:rPr>
                <w:rFonts w:eastAsia="Times New Roman"/>
                <w:b/>
                <w:bCs/>
                <w:color w:val="000000" w:themeColor="text1"/>
                <w:lang w:val="ro-MD"/>
              </w:rPr>
            </w:pPr>
            <w:r w:rsidRPr="00141C2F">
              <w:rPr>
                <w:rFonts w:eastAsia="Times New Roman"/>
                <w:b/>
                <w:bCs/>
                <w:color w:val="000000" w:themeColor="text1"/>
                <w:lang w:val="ro-MD"/>
              </w:rPr>
              <w:t>Canti</w:t>
            </w:r>
          </w:p>
          <w:p w14:paraId="29EFA759" w14:textId="77777777" w:rsidR="00A57ABB" w:rsidRPr="00141C2F" w:rsidRDefault="00A57ABB" w:rsidP="00141C2F">
            <w:pPr>
              <w:jc w:val="center"/>
              <w:rPr>
                <w:rFonts w:eastAsia="Times New Roman"/>
                <w:b/>
                <w:bCs/>
                <w:color w:val="000000" w:themeColor="text1"/>
                <w:lang w:val="ro-MD"/>
              </w:rPr>
            </w:pPr>
            <w:r w:rsidRPr="00141C2F">
              <w:rPr>
                <w:rFonts w:eastAsia="Times New Roman"/>
                <w:b/>
                <w:bCs/>
                <w:color w:val="000000" w:themeColor="text1"/>
                <w:lang w:val="ro-MD"/>
              </w:rPr>
              <w:t>tatea</w:t>
            </w:r>
          </w:p>
        </w:tc>
        <w:tc>
          <w:tcPr>
            <w:tcW w:w="992" w:type="dxa"/>
            <w:shd w:val="clear" w:color="auto" w:fill="BFBFBF" w:themeFill="background1" w:themeFillShade="BF"/>
            <w:noWrap/>
            <w:hideMark/>
          </w:tcPr>
          <w:p w14:paraId="69F3BE2C" w14:textId="77777777" w:rsidR="00A57ABB" w:rsidRPr="00141C2F" w:rsidRDefault="00A57ABB" w:rsidP="00141C2F">
            <w:pPr>
              <w:jc w:val="center"/>
              <w:rPr>
                <w:rFonts w:eastAsia="Times New Roman"/>
                <w:b/>
                <w:color w:val="000000" w:themeColor="text1"/>
                <w:lang w:val="ro-MD"/>
              </w:rPr>
            </w:pPr>
          </w:p>
          <w:p w14:paraId="46D38AB5" w14:textId="77777777" w:rsidR="00A57ABB" w:rsidRPr="00141C2F" w:rsidRDefault="00A57ABB" w:rsidP="00141C2F">
            <w:pPr>
              <w:jc w:val="center"/>
              <w:rPr>
                <w:rFonts w:eastAsia="Times New Roman"/>
                <w:b/>
                <w:color w:val="000000" w:themeColor="text1"/>
                <w:lang w:val="en-US"/>
              </w:rPr>
            </w:pPr>
            <w:r w:rsidRPr="00141C2F">
              <w:rPr>
                <w:rFonts w:eastAsia="Times New Roman"/>
                <w:b/>
                <w:color w:val="000000" w:themeColor="text1"/>
                <w:lang w:val="ro-MD"/>
              </w:rPr>
              <w:t>Valoarea estimată fără TVA a dispozitivului medical cu 24 luni garanție</w:t>
            </w:r>
          </w:p>
        </w:tc>
        <w:tc>
          <w:tcPr>
            <w:tcW w:w="1134" w:type="dxa"/>
            <w:shd w:val="clear" w:color="auto" w:fill="BFBFBF" w:themeFill="background1" w:themeFillShade="BF"/>
          </w:tcPr>
          <w:p w14:paraId="3C7D0ABC" w14:textId="77777777" w:rsidR="00A57ABB" w:rsidRPr="00141C2F" w:rsidRDefault="00A57ABB" w:rsidP="00141C2F">
            <w:pPr>
              <w:jc w:val="center"/>
              <w:rPr>
                <w:rFonts w:eastAsia="Times New Roman"/>
                <w:b/>
                <w:color w:val="000000" w:themeColor="text1"/>
                <w:lang w:val="ro-MD"/>
              </w:rPr>
            </w:pPr>
            <w:r w:rsidRPr="00141C2F">
              <w:rPr>
                <w:rFonts w:eastAsia="Times New Roman"/>
                <w:b/>
                <w:color w:val="000000" w:themeColor="text1"/>
              </w:rPr>
              <w:t>Valoarea estimată totală pentru</w:t>
            </w:r>
            <w:r w:rsidRPr="00141C2F">
              <w:rPr>
                <w:rFonts w:eastAsia="Times New Roman"/>
                <w:b/>
                <w:color w:val="000000" w:themeColor="text1"/>
                <w:lang w:val="ro-MD"/>
              </w:rPr>
              <w:t xml:space="preserve"> dispozitiv medical cu 24 luni garanție și cu</w:t>
            </w:r>
            <w:r w:rsidRPr="00141C2F">
              <w:rPr>
                <w:rFonts w:eastAsia="Times New Roman"/>
                <w:b/>
                <w:color w:val="000000" w:themeColor="text1"/>
              </w:rPr>
              <w:t xml:space="preserve"> 5 ani de mentenanță post-garanție (inclusiv consumabile etc.)</w:t>
            </w:r>
          </w:p>
        </w:tc>
        <w:tc>
          <w:tcPr>
            <w:tcW w:w="1134" w:type="dxa"/>
            <w:shd w:val="clear" w:color="auto" w:fill="BFBFBF" w:themeFill="background1" w:themeFillShade="BF"/>
          </w:tcPr>
          <w:p w14:paraId="4BAD3725" w14:textId="44E12FB1" w:rsidR="00A57ABB" w:rsidRPr="00141C2F" w:rsidRDefault="00A57ABB" w:rsidP="00141C2F">
            <w:pPr>
              <w:jc w:val="center"/>
              <w:rPr>
                <w:rFonts w:eastAsia="Times New Roman"/>
                <w:b/>
                <w:color w:val="000000" w:themeColor="text1"/>
              </w:rPr>
            </w:pPr>
            <w:r>
              <w:rPr>
                <w:rFonts w:eastAsia="Times New Roman"/>
                <w:b/>
                <w:color w:val="000000" w:themeColor="text1"/>
              </w:rPr>
              <w:t>Beneficiar</w:t>
            </w:r>
          </w:p>
        </w:tc>
      </w:tr>
      <w:tr w:rsidR="00A57ABB" w:rsidRPr="00141C2F" w14:paraId="08E060F5" w14:textId="4F295963" w:rsidTr="00A57ABB">
        <w:trPr>
          <w:trHeight w:val="600"/>
        </w:trPr>
        <w:tc>
          <w:tcPr>
            <w:tcW w:w="426" w:type="dxa"/>
            <w:shd w:val="clear" w:color="auto" w:fill="auto"/>
            <w:hideMark/>
          </w:tcPr>
          <w:p w14:paraId="259B7EA7" w14:textId="77777777" w:rsidR="00A57ABB" w:rsidRPr="00141C2F" w:rsidRDefault="00A57ABB" w:rsidP="00141C2F">
            <w:pPr>
              <w:rPr>
                <w:rFonts w:eastAsia="Times New Roman"/>
                <w:color w:val="000000" w:themeColor="text1"/>
                <w:lang w:val="ro-MD"/>
              </w:rPr>
            </w:pPr>
          </w:p>
          <w:p w14:paraId="595692CD" w14:textId="77777777" w:rsidR="00A57ABB" w:rsidRPr="00141C2F" w:rsidRDefault="00A57ABB" w:rsidP="00141C2F">
            <w:pPr>
              <w:rPr>
                <w:rFonts w:eastAsia="Times New Roman"/>
                <w:color w:val="000000" w:themeColor="text1"/>
                <w:lang w:val="ro-MD"/>
              </w:rPr>
            </w:pPr>
          </w:p>
          <w:p w14:paraId="694A9CE9" w14:textId="77777777" w:rsidR="00A57ABB" w:rsidRPr="00141C2F" w:rsidRDefault="00A57ABB" w:rsidP="00141C2F">
            <w:pPr>
              <w:rPr>
                <w:rFonts w:eastAsia="Times New Roman"/>
                <w:color w:val="000000" w:themeColor="text1"/>
                <w:lang w:val="ro-MD"/>
              </w:rPr>
            </w:pPr>
          </w:p>
          <w:p w14:paraId="6E7279B2" w14:textId="77777777" w:rsidR="00A57ABB" w:rsidRPr="00141C2F" w:rsidRDefault="00A57ABB" w:rsidP="00141C2F">
            <w:pPr>
              <w:rPr>
                <w:rFonts w:eastAsia="Times New Roman"/>
                <w:color w:val="000000" w:themeColor="text1"/>
                <w:lang w:val="ro-MD"/>
              </w:rPr>
            </w:pPr>
            <w:r w:rsidRPr="00141C2F">
              <w:rPr>
                <w:rFonts w:eastAsia="Times New Roman"/>
                <w:color w:val="000000" w:themeColor="text1"/>
                <w:lang w:val="ro-MD"/>
              </w:rPr>
              <w:t>1</w:t>
            </w:r>
          </w:p>
        </w:tc>
        <w:tc>
          <w:tcPr>
            <w:tcW w:w="850" w:type="dxa"/>
            <w:shd w:val="clear" w:color="auto" w:fill="auto"/>
          </w:tcPr>
          <w:p w14:paraId="38B3A6D0" w14:textId="7FA7BB04" w:rsidR="00A57ABB" w:rsidRPr="00141C2F" w:rsidRDefault="00A57ABB" w:rsidP="00141C2F">
            <w:pPr>
              <w:rPr>
                <w:rFonts w:eastAsia="Times New Roman"/>
                <w:color w:val="000000" w:themeColor="text1"/>
                <w:lang w:val="ro-MD"/>
              </w:rPr>
            </w:pPr>
            <w:r w:rsidRPr="00186978">
              <w:rPr>
                <w:rFonts w:eastAsia="Times New Roman"/>
                <w:color w:val="000000" w:themeColor="text1"/>
                <w:lang w:val="ro-MD"/>
              </w:rPr>
              <w:t>Sistem radiografic digital DR pentru uz general, cu bucky vertical și suspensie/coloană port‑tub fixată pe podea</w:t>
            </w:r>
            <w:r w:rsidRPr="00186978">
              <w:rPr>
                <w:rFonts w:eastAsia="Times New Roman"/>
                <w:color w:val="000000" w:themeColor="text1"/>
                <w:lang w:val="ro-MD"/>
              </w:rPr>
              <w:tab/>
            </w:r>
            <w:r w:rsidRPr="00186978">
              <w:rPr>
                <w:rFonts w:eastAsia="Times New Roman"/>
                <w:color w:val="000000" w:themeColor="text1"/>
                <w:lang w:val="ro-MD"/>
              </w:rPr>
              <w:lastRenderedPageBreak/>
              <w:tab/>
            </w:r>
            <w:r w:rsidRPr="00186978">
              <w:rPr>
                <w:rFonts w:eastAsia="Times New Roman"/>
                <w:color w:val="000000" w:themeColor="text1"/>
                <w:lang w:val="ro-MD"/>
              </w:rPr>
              <w:tab/>
            </w:r>
            <w:r w:rsidRPr="00186978">
              <w:rPr>
                <w:rFonts w:eastAsia="Times New Roman"/>
                <w:color w:val="000000" w:themeColor="text1"/>
                <w:lang w:val="ro-MD"/>
              </w:rPr>
              <w:tab/>
            </w:r>
            <w:r w:rsidRPr="00186978">
              <w:rPr>
                <w:rFonts w:eastAsia="Times New Roman"/>
                <w:color w:val="000000" w:themeColor="text1"/>
                <w:lang w:val="ro-MD"/>
              </w:rPr>
              <w:tab/>
            </w:r>
          </w:p>
        </w:tc>
        <w:tc>
          <w:tcPr>
            <w:tcW w:w="9639" w:type="dxa"/>
            <w:shd w:val="clear" w:color="auto" w:fill="auto"/>
          </w:tcPr>
          <w:tbl>
            <w:tblPr>
              <w:tblW w:w="9444" w:type="dxa"/>
              <w:tblLayout w:type="fixed"/>
              <w:tblLook w:val="04A0" w:firstRow="1" w:lastRow="0" w:firstColumn="1" w:lastColumn="0" w:noHBand="0" w:noVBand="1"/>
            </w:tblPr>
            <w:tblGrid>
              <w:gridCol w:w="1571"/>
              <w:gridCol w:w="1265"/>
              <w:gridCol w:w="1968"/>
              <w:gridCol w:w="1125"/>
              <w:gridCol w:w="2109"/>
              <w:gridCol w:w="1406"/>
            </w:tblGrid>
            <w:tr w:rsidR="00A57ABB" w:rsidRPr="00186978" w14:paraId="2708992C" w14:textId="77777777" w:rsidTr="00186978">
              <w:trPr>
                <w:trHeight w:val="507"/>
              </w:trPr>
              <w:tc>
                <w:tcPr>
                  <w:tcW w:w="1571" w:type="dxa"/>
                  <w:tcBorders>
                    <w:top w:val="single" w:sz="4" w:space="0" w:color="9E9E9E"/>
                    <w:left w:val="single" w:sz="4" w:space="0" w:color="9E9E9E"/>
                    <w:bottom w:val="single" w:sz="4" w:space="0" w:color="9E9E9E"/>
                    <w:right w:val="single" w:sz="4" w:space="0" w:color="9E9E9E"/>
                  </w:tcBorders>
                  <w:shd w:val="clear" w:color="000000" w:fill="4F81BD"/>
                  <w:vAlign w:val="center"/>
                  <w:hideMark/>
                </w:tcPr>
                <w:p w14:paraId="52CD4CDA" w14:textId="77777777" w:rsidR="00A57ABB" w:rsidRPr="00186978" w:rsidRDefault="00A57ABB" w:rsidP="00186978">
                  <w:pPr>
                    <w:jc w:val="center"/>
                    <w:rPr>
                      <w:rFonts w:eastAsia="Times New Roman"/>
                      <w:b/>
                      <w:bCs/>
                      <w:color w:val="FFFFFF"/>
                      <w:sz w:val="16"/>
                      <w:szCs w:val="16"/>
                      <w:lang w:val="ru-RU"/>
                    </w:rPr>
                  </w:pPr>
                  <w:r w:rsidRPr="00186978">
                    <w:rPr>
                      <w:rFonts w:eastAsia="Times New Roman"/>
                      <w:b/>
                      <w:bCs/>
                      <w:color w:val="FFFFFF"/>
                      <w:sz w:val="16"/>
                      <w:szCs w:val="16"/>
                      <w:lang w:val="ru-RU"/>
                    </w:rPr>
                    <w:lastRenderedPageBreak/>
                    <w:t>Caracteristică</w:t>
                  </w:r>
                </w:p>
              </w:tc>
              <w:tc>
                <w:tcPr>
                  <w:tcW w:w="1265" w:type="dxa"/>
                  <w:tcBorders>
                    <w:top w:val="single" w:sz="4" w:space="0" w:color="9E9E9E"/>
                    <w:left w:val="nil"/>
                    <w:bottom w:val="single" w:sz="4" w:space="0" w:color="9E9E9E"/>
                    <w:right w:val="single" w:sz="4" w:space="0" w:color="9E9E9E"/>
                  </w:tcBorders>
                  <w:shd w:val="clear" w:color="000000" w:fill="4F81BD"/>
                  <w:vAlign w:val="center"/>
                  <w:hideMark/>
                </w:tcPr>
                <w:p w14:paraId="290A16FF" w14:textId="77777777" w:rsidR="00A57ABB" w:rsidRPr="00186978" w:rsidRDefault="00A57ABB" w:rsidP="00186978">
                  <w:pPr>
                    <w:jc w:val="center"/>
                    <w:rPr>
                      <w:rFonts w:eastAsia="Times New Roman"/>
                      <w:b/>
                      <w:bCs/>
                      <w:color w:val="FFFFFF"/>
                      <w:sz w:val="16"/>
                      <w:szCs w:val="16"/>
                      <w:lang w:val="ru-RU"/>
                    </w:rPr>
                  </w:pPr>
                  <w:r w:rsidRPr="00186978">
                    <w:rPr>
                      <w:rFonts w:eastAsia="Times New Roman"/>
                      <w:b/>
                      <w:bCs/>
                      <w:color w:val="FFFFFF"/>
                      <w:sz w:val="16"/>
                      <w:szCs w:val="16"/>
                      <w:lang w:val="ru-RU"/>
                    </w:rPr>
                    <w:t>Sub-criteriu</w:t>
                  </w:r>
                </w:p>
              </w:tc>
              <w:tc>
                <w:tcPr>
                  <w:tcW w:w="1968" w:type="dxa"/>
                  <w:tcBorders>
                    <w:top w:val="single" w:sz="4" w:space="0" w:color="9E9E9E"/>
                    <w:left w:val="nil"/>
                    <w:bottom w:val="single" w:sz="4" w:space="0" w:color="9E9E9E"/>
                    <w:right w:val="single" w:sz="4" w:space="0" w:color="9E9E9E"/>
                  </w:tcBorders>
                  <w:shd w:val="clear" w:color="000000" w:fill="4F81BD"/>
                  <w:vAlign w:val="center"/>
                  <w:hideMark/>
                </w:tcPr>
                <w:p w14:paraId="0320F946" w14:textId="77777777" w:rsidR="00A57ABB" w:rsidRPr="00186978" w:rsidRDefault="00A57ABB" w:rsidP="00186978">
                  <w:pPr>
                    <w:jc w:val="center"/>
                    <w:rPr>
                      <w:rFonts w:eastAsia="Times New Roman"/>
                      <w:b/>
                      <w:bCs/>
                      <w:color w:val="FFFFFF"/>
                      <w:sz w:val="16"/>
                      <w:szCs w:val="16"/>
                      <w:lang w:val="ru-RU"/>
                    </w:rPr>
                  </w:pPr>
                  <w:r w:rsidRPr="00186978">
                    <w:rPr>
                      <w:rFonts w:eastAsia="Times New Roman"/>
                      <w:b/>
                      <w:bCs/>
                      <w:color w:val="FFFFFF"/>
                      <w:sz w:val="16"/>
                      <w:szCs w:val="16"/>
                      <w:lang w:val="ru-RU"/>
                    </w:rPr>
                    <w:t>Minim</w:t>
                  </w:r>
                </w:p>
              </w:tc>
              <w:tc>
                <w:tcPr>
                  <w:tcW w:w="1125" w:type="dxa"/>
                  <w:tcBorders>
                    <w:top w:val="single" w:sz="4" w:space="0" w:color="9E9E9E"/>
                    <w:left w:val="nil"/>
                    <w:bottom w:val="single" w:sz="4" w:space="0" w:color="9E9E9E"/>
                    <w:right w:val="single" w:sz="4" w:space="0" w:color="9E9E9E"/>
                  </w:tcBorders>
                  <w:shd w:val="clear" w:color="000000" w:fill="4F81BD"/>
                  <w:vAlign w:val="center"/>
                  <w:hideMark/>
                </w:tcPr>
                <w:p w14:paraId="2307B498" w14:textId="77777777" w:rsidR="00A57ABB" w:rsidRPr="00186978" w:rsidRDefault="00A57ABB" w:rsidP="00186978">
                  <w:pPr>
                    <w:jc w:val="center"/>
                    <w:rPr>
                      <w:rFonts w:eastAsia="Times New Roman"/>
                      <w:b/>
                      <w:bCs/>
                      <w:color w:val="FFFFFF"/>
                      <w:sz w:val="16"/>
                      <w:szCs w:val="16"/>
                      <w:lang w:val="ru-RU"/>
                    </w:rPr>
                  </w:pPr>
                  <w:r w:rsidRPr="00186978">
                    <w:rPr>
                      <w:rFonts w:eastAsia="Times New Roman"/>
                      <w:b/>
                      <w:bCs/>
                      <w:color w:val="FFFFFF"/>
                      <w:sz w:val="16"/>
                      <w:szCs w:val="16"/>
                      <w:lang w:val="ru-RU"/>
                    </w:rPr>
                    <w:t>Maxim / Acceptat</w:t>
                  </w:r>
                </w:p>
              </w:tc>
              <w:tc>
                <w:tcPr>
                  <w:tcW w:w="2109" w:type="dxa"/>
                  <w:tcBorders>
                    <w:top w:val="single" w:sz="4" w:space="0" w:color="9E9E9E"/>
                    <w:left w:val="nil"/>
                    <w:bottom w:val="single" w:sz="4" w:space="0" w:color="9E9E9E"/>
                    <w:right w:val="single" w:sz="4" w:space="0" w:color="9E9E9E"/>
                  </w:tcBorders>
                  <w:shd w:val="clear" w:color="000000" w:fill="4F81BD"/>
                  <w:vAlign w:val="center"/>
                  <w:hideMark/>
                </w:tcPr>
                <w:p w14:paraId="79A7ED9B" w14:textId="77777777" w:rsidR="00A57ABB" w:rsidRPr="00186978" w:rsidRDefault="00A57ABB" w:rsidP="00186978">
                  <w:pPr>
                    <w:jc w:val="center"/>
                    <w:rPr>
                      <w:rFonts w:eastAsia="Times New Roman"/>
                      <w:b/>
                      <w:bCs/>
                      <w:color w:val="FFFFFF"/>
                      <w:sz w:val="16"/>
                      <w:szCs w:val="16"/>
                      <w:lang w:val="ru-RU"/>
                    </w:rPr>
                  </w:pPr>
                  <w:r w:rsidRPr="00186978">
                    <w:rPr>
                      <w:rFonts w:eastAsia="Times New Roman"/>
                      <w:b/>
                      <w:bCs/>
                      <w:color w:val="FFFFFF"/>
                      <w:sz w:val="16"/>
                      <w:szCs w:val="16"/>
                      <w:lang w:val="ru-RU"/>
                    </w:rPr>
                    <w:t>Observații / confirmare</w:t>
                  </w:r>
                </w:p>
              </w:tc>
              <w:tc>
                <w:tcPr>
                  <w:tcW w:w="1406" w:type="dxa"/>
                  <w:tcBorders>
                    <w:top w:val="single" w:sz="4" w:space="0" w:color="9E9E9E"/>
                    <w:left w:val="nil"/>
                    <w:bottom w:val="single" w:sz="4" w:space="0" w:color="9E9E9E"/>
                    <w:right w:val="single" w:sz="4" w:space="0" w:color="9E9E9E"/>
                  </w:tcBorders>
                  <w:shd w:val="clear" w:color="000000" w:fill="4F81BD"/>
                  <w:vAlign w:val="center"/>
                  <w:hideMark/>
                </w:tcPr>
                <w:p w14:paraId="3A53419B" w14:textId="77777777" w:rsidR="00A57ABB" w:rsidRPr="00186978" w:rsidRDefault="00A57ABB" w:rsidP="00186978">
                  <w:pPr>
                    <w:jc w:val="center"/>
                    <w:rPr>
                      <w:rFonts w:eastAsia="Times New Roman"/>
                      <w:b/>
                      <w:bCs/>
                      <w:color w:val="FFFFFF"/>
                      <w:sz w:val="16"/>
                      <w:szCs w:val="16"/>
                      <w:lang w:val="ru-RU"/>
                    </w:rPr>
                  </w:pPr>
                  <w:r w:rsidRPr="00186978">
                    <w:rPr>
                      <w:rFonts w:eastAsia="Times New Roman"/>
                      <w:b/>
                      <w:bCs/>
                      <w:color w:val="FFFFFF"/>
                      <w:sz w:val="16"/>
                      <w:szCs w:val="16"/>
                      <w:lang w:val="ru-RU"/>
                    </w:rPr>
                    <w:t>Accesorii indispensabile (minim)</w:t>
                  </w:r>
                </w:p>
              </w:tc>
            </w:tr>
            <w:tr w:rsidR="00A57ABB" w:rsidRPr="00186978" w14:paraId="11BF07F3" w14:textId="77777777" w:rsidTr="00186978">
              <w:trPr>
                <w:trHeight w:val="571"/>
              </w:trPr>
              <w:tc>
                <w:tcPr>
                  <w:tcW w:w="1571" w:type="dxa"/>
                  <w:tcBorders>
                    <w:top w:val="nil"/>
                    <w:left w:val="single" w:sz="4" w:space="0" w:color="9E9E9E"/>
                    <w:bottom w:val="single" w:sz="4" w:space="0" w:color="9E9E9E"/>
                    <w:right w:val="single" w:sz="4" w:space="0" w:color="9E9E9E"/>
                  </w:tcBorders>
                  <w:shd w:val="clear" w:color="000000" w:fill="D9E1F2"/>
                  <w:hideMark/>
                </w:tcPr>
                <w:p w14:paraId="0FE8F9DD" w14:textId="77777777" w:rsidR="00A57ABB" w:rsidRPr="00186978" w:rsidRDefault="00A57ABB" w:rsidP="00186978">
                  <w:pPr>
                    <w:rPr>
                      <w:rFonts w:eastAsia="Times New Roman"/>
                      <w:b/>
                      <w:bCs/>
                      <w:sz w:val="16"/>
                      <w:szCs w:val="16"/>
                      <w:lang w:val="ru-RU"/>
                    </w:rPr>
                  </w:pPr>
                  <w:r w:rsidRPr="00186978">
                    <w:rPr>
                      <w:rFonts w:eastAsia="Times New Roman"/>
                      <w:b/>
                      <w:bCs/>
                      <w:sz w:val="16"/>
                      <w:szCs w:val="16"/>
                      <w:lang w:val="ru-RU"/>
                    </w:rPr>
                    <w:t>Configurație generală (DR fix, uz general)</w:t>
                  </w:r>
                </w:p>
              </w:tc>
              <w:tc>
                <w:tcPr>
                  <w:tcW w:w="1265" w:type="dxa"/>
                  <w:tcBorders>
                    <w:top w:val="nil"/>
                    <w:left w:val="nil"/>
                    <w:bottom w:val="single" w:sz="4" w:space="0" w:color="9E9E9E"/>
                    <w:right w:val="single" w:sz="4" w:space="0" w:color="9E9E9E"/>
                  </w:tcBorders>
                  <w:shd w:val="clear" w:color="000000" w:fill="D9E1F2"/>
                  <w:hideMark/>
                </w:tcPr>
                <w:p w14:paraId="77C654B2" w14:textId="77777777" w:rsidR="00A57ABB" w:rsidRPr="00186978" w:rsidRDefault="00A57ABB" w:rsidP="00186978">
                  <w:pPr>
                    <w:rPr>
                      <w:rFonts w:eastAsia="Times New Roman"/>
                      <w:b/>
                      <w:bCs/>
                      <w:sz w:val="16"/>
                      <w:szCs w:val="16"/>
                      <w:lang w:val="ru-RU"/>
                    </w:rPr>
                  </w:pPr>
                  <w:r w:rsidRPr="00186978">
                    <w:rPr>
                      <w:rFonts w:eastAsia="Times New Roman"/>
                      <w:b/>
                      <w:bCs/>
                      <w:sz w:val="16"/>
                      <w:szCs w:val="16"/>
                      <w:lang w:val="ru-RU"/>
                    </w:rPr>
                    <w:t> </w:t>
                  </w:r>
                </w:p>
              </w:tc>
              <w:tc>
                <w:tcPr>
                  <w:tcW w:w="1968" w:type="dxa"/>
                  <w:tcBorders>
                    <w:top w:val="nil"/>
                    <w:left w:val="nil"/>
                    <w:bottom w:val="single" w:sz="4" w:space="0" w:color="9E9E9E"/>
                    <w:right w:val="single" w:sz="4" w:space="0" w:color="9E9E9E"/>
                  </w:tcBorders>
                  <w:shd w:val="clear" w:color="000000" w:fill="D9E1F2"/>
                  <w:hideMark/>
                </w:tcPr>
                <w:p w14:paraId="0EAC2076" w14:textId="77777777" w:rsidR="00A57ABB" w:rsidRPr="00186978" w:rsidRDefault="00A57ABB" w:rsidP="00186978">
                  <w:pPr>
                    <w:rPr>
                      <w:rFonts w:eastAsia="Times New Roman"/>
                      <w:b/>
                      <w:bCs/>
                      <w:sz w:val="16"/>
                      <w:szCs w:val="16"/>
                      <w:lang w:val="ru-RU"/>
                    </w:rPr>
                  </w:pPr>
                  <w:r w:rsidRPr="00186978">
                    <w:rPr>
                      <w:rFonts w:eastAsia="Times New Roman"/>
                      <w:b/>
                      <w:bCs/>
                      <w:sz w:val="16"/>
                      <w:szCs w:val="16"/>
                      <w:lang w:val="ru-RU"/>
                    </w:rPr>
                    <w:t> </w:t>
                  </w:r>
                </w:p>
              </w:tc>
              <w:tc>
                <w:tcPr>
                  <w:tcW w:w="1125" w:type="dxa"/>
                  <w:tcBorders>
                    <w:top w:val="nil"/>
                    <w:left w:val="nil"/>
                    <w:bottom w:val="single" w:sz="4" w:space="0" w:color="9E9E9E"/>
                    <w:right w:val="single" w:sz="4" w:space="0" w:color="9E9E9E"/>
                  </w:tcBorders>
                  <w:shd w:val="clear" w:color="000000" w:fill="D9E1F2"/>
                  <w:hideMark/>
                </w:tcPr>
                <w:p w14:paraId="7C6602A4" w14:textId="77777777" w:rsidR="00A57ABB" w:rsidRPr="00186978" w:rsidRDefault="00A57ABB" w:rsidP="00186978">
                  <w:pPr>
                    <w:rPr>
                      <w:rFonts w:eastAsia="Times New Roman"/>
                      <w:b/>
                      <w:bCs/>
                      <w:sz w:val="16"/>
                      <w:szCs w:val="16"/>
                      <w:lang w:val="ru-RU"/>
                    </w:rPr>
                  </w:pPr>
                  <w:r w:rsidRPr="00186978">
                    <w:rPr>
                      <w:rFonts w:eastAsia="Times New Roman"/>
                      <w:b/>
                      <w:bCs/>
                      <w:sz w:val="16"/>
                      <w:szCs w:val="16"/>
                      <w:lang w:val="ru-RU"/>
                    </w:rPr>
                    <w:t> </w:t>
                  </w:r>
                </w:p>
              </w:tc>
              <w:tc>
                <w:tcPr>
                  <w:tcW w:w="2109" w:type="dxa"/>
                  <w:tcBorders>
                    <w:top w:val="nil"/>
                    <w:left w:val="nil"/>
                    <w:bottom w:val="single" w:sz="4" w:space="0" w:color="9E9E9E"/>
                    <w:right w:val="single" w:sz="4" w:space="0" w:color="9E9E9E"/>
                  </w:tcBorders>
                  <w:shd w:val="clear" w:color="000000" w:fill="D9E1F2"/>
                  <w:hideMark/>
                </w:tcPr>
                <w:p w14:paraId="70803B1F" w14:textId="77777777" w:rsidR="00A57ABB" w:rsidRPr="00186978" w:rsidRDefault="00A57ABB" w:rsidP="00186978">
                  <w:pPr>
                    <w:rPr>
                      <w:rFonts w:eastAsia="Times New Roman"/>
                      <w:b/>
                      <w:bCs/>
                      <w:sz w:val="16"/>
                      <w:szCs w:val="16"/>
                      <w:lang w:val="ru-RU"/>
                    </w:rPr>
                  </w:pPr>
                  <w:r w:rsidRPr="00186978">
                    <w:rPr>
                      <w:rFonts w:eastAsia="Times New Roman"/>
                      <w:b/>
                      <w:bCs/>
                      <w:sz w:val="16"/>
                      <w:szCs w:val="16"/>
                      <w:lang w:val="ru-RU"/>
                    </w:rPr>
                    <w:t> </w:t>
                  </w:r>
                </w:p>
              </w:tc>
              <w:tc>
                <w:tcPr>
                  <w:tcW w:w="1406" w:type="dxa"/>
                  <w:tcBorders>
                    <w:top w:val="nil"/>
                    <w:left w:val="nil"/>
                    <w:bottom w:val="single" w:sz="4" w:space="0" w:color="9E9E9E"/>
                    <w:right w:val="single" w:sz="4" w:space="0" w:color="9E9E9E"/>
                  </w:tcBorders>
                  <w:shd w:val="clear" w:color="000000" w:fill="D9E1F2"/>
                  <w:hideMark/>
                </w:tcPr>
                <w:p w14:paraId="026903AF" w14:textId="77777777" w:rsidR="00A57ABB" w:rsidRPr="00186978" w:rsidRDefault="00A57ABB" w:rsidP="00186978">
                  <w:pPr>
                    <w:rPr>
                      <w:rFonts w:eastAsia="Times New Roman"/>
                      <w:b/>
                      <w:bCs/>
                      <w:sz w:val="16"/>
                      <w:szCs w:val="16"/>
                      <w:lang w:val="ru-RU"/>
                    </w:rPr>
                  </w:pPr>
                  <w:r w:rsidRPr="00186978">
                    <w:rPr>
                      <w:rFonts w:eastAsia="Times New Roman"/>
                      <w:b/>
                      <w:bCs/>
                      <w:sz w:val="16"/>
                      <w:szCs w:val="16"/>
                      <w:lang w:val="ru-RU"/>
                    </w:rPr>
                    <w:t> </w:t>
                  </w:r>
                </w:p>
              </w:tc>
            </w:tr>
            <w:tr w:rsidR="00A57ABB" w:rsidRPr="00186978" w14:paraId="717931F3" w14:textId="77777777" w:rsidTr="00186978">
              <w:trPr>
                <w:trHeight w:val="624"/>
              </w:trPr>
              <w:tc>
                <w:tcPr>
                  <w:tcW w:w="1571" w:type="dxa"/>
                  <w:tcBorders>
                    <w:top w:val="nil"/>
                    <w:left w:val="single" w:sz="4" w:space="0" w:color="9E9E9E"/>
                    <w:bottom w:val="single" w:sz="4" w:space="0" w:color="9E9E9E"/>
                    <w:right w:val="single" w:sz="4" w:space="0" w:color="9E9E9E"/>
                  </w:tcBorders>
                  <w:shd w:val="clear" w:color="auto" w:fill="auto"/>
                  <w:hideMark/>
                </w:tcPr>
                <w:p w14:paraId="68A0B1AB"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1265" w:type="dxa"/>
                  <w:tcBorders>
                    <w:top w:val="nil"/>
                    <w:left w:val="nil"/>
                    <w:bottom w:val="single" w:sz="4" w:space="0" w:color="9E9E9E"/>
                    <w:right w:val="single" w:sz="4" w:space="0" w:color="9E9E9E"/>
                  </w:tcBorders>
                  <w:shd w:val="clear" w:color="auto" w:fill="auto"/>
                  <w:hideMark/>
                </w:tcPr>
                <w:p w14:paraId="77CCED65"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Mod radiologic</w:t>
                  </w:r>
                </w:p>
              </w:tc>
              <w:tc>
                <w:tcPr>
                  <w:tcW w:w="1968" w:type="dxa"/>
                  <w:tcBorders>
                    <w:top w:val="nil"/>
                    <w:left w:val="nil"/>
                    <w:bottom w:val="single" w:sz="4" w:space="0" w:color="9E9E9E"/>
                    <w:right w:val="single" w:sz="4" w:space="0" w:color="9E9E9E"/>
                  </w:tcBorders>
                  <w:shd w:val="clear" w:color="auto" w:fill="auto"/>
                  <w:hideMark/>
                </w:tcPr>
                <w:p w14:paraId="0BBC3AB3"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Digital (DR)</w:t>
                  </w:r>
                </w:p>
              </w:tc>
              <w:tc>
                <w:tcPr>
                  <w:tcW w:w="1125" w:type="dxa"/>
                  <w:tcBorders>
                    <w:top w:val="nil"/>
                    <w:left w:val="nil"/>
                    <w:bottom w:val="single" w:sz="4" w:space="0" w:color="9E9E9E"/>
                    <w:right w:val="single" w:sz="4" w:space="0" w:color="9E9E9E"/>
                  </w:tcBorders>
                  <w:shd w:val="clear" w:color="auto" w:fill="auto"/>
                  <w:hideMark/>
                </w:tcPr>
                <w:p w14:paraId="4F249402"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2109" w:type="dxa"/>
                  <w:tcBorders>
                    <w:top w:val="nil"/>
                    <w:left w:val="nil"/>
                    <w:bottom w:val="single" w:sz="4" w:space="0" w:color="9E9E9E"/>
                    <w:right w:val="single" w:sz="4" w:space="0" w:color="9E9E9E"/>
                  </w:tcBorders>
                  <w:shd w:val="clear" w:color="auto" w:fill="auto"/>
                  <w:hideMark/>
                </w:tcPr>
                <w:p w14:paraId="494EE64B"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Sistem pentru radiografie generală; fără fluoroscopie.</w:t>
                  </w:r>
                </w:p>
              </w:tc>
              <w:tc>
                <w:tcPr>
                  <w:tcW w:w="1406" w:type="dxa"/>
                  <w:tcBorders>
                    <w:top w:val="nil"/>
                    <w:left w:val="nil"/>
                    <w:bottom w:val="single" w:sz="4" w:space="0" w:color="9E9E9E"/>
                    <w:right w:val="single" w:sz="4" w:space="0" w:color="9E9E9E"/>
                  </w:tcBorders>
                  <w:shd w:val="clear" w:color="auto" w:fill="auto"/>
                  <w:hideMark/>
                </w:tcPr>
                <w:p w14:paraId="72E5B5B7"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r>
            <w:tr w:rsidR="00A57ABB" w:rsidRPr="00186978" w14:paraId="71F651B0" w14:textId="77777777" w:rsidTr="00186978">
              <w:trPr>
                <w:trHeight w:val="1041"/>
              </w:trPr>
              <w:tc>
                <w:tcPr>
                  <w:tcW w:w="1571" w:type="dxa"/>
                  <w:tcBorders>
                    <w:top w:val="nil"/>
                    <w:left w:val="single" w:sz="4" w:space="0" w:color="9E9E9E"/>
                    <w:bottom w:val="single" w:sz="4" w:space="0" w:color="9E9E9E"/>
                    <w:right w:val="single" w:sz="4" w:space="0" w:color="9E9E9E"/>
                  </w:tcBorders>
                  <w:shd w:val="clear" w:color="auto" w:fill="auto"/>
                  <w:hideMark/>
                </w:tcPr>
                <w:p w14:paraId="517E3CE0"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1265" w:type="dxa"/>
                  <w:tcBorders>
                    <w:top w:val="nil"/>
                    <w:left w:val="nil"/>
                    <w:bottom w:val="single" w:sz="4" w:space="0" w:color="9E9E9E"/>
                    <w:right w:val="single" w:sz="4" w:space="0" w:color="9E9E9E"/>
                  </w:tcBorders>
                  <w:shd w:val="clear" w:color="auto" w:fill="auto"/>
                  <w:hideMark/>
                </w:tcPr>
                <w:p w14:paraId="72F2321E"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Componente principale</w:t>
                  </w:r>
                </w:p>
              </w:tc>
              <w:tc>
                <w:tcPr>
                  <w:tcW w:w="1968" w:type="dxa"/>
                  <w:tcBorders>
                    <w:top w:val="nil"/>
                    <w:left w:val="nil"/>
                    <w:bottom w:val="single" w:sz="4" w:space="0" w:color="9E9E9E"/>
                    <w:right w:val="single" w:sz="4" w:space="0" w:color="9E9E9E"/>
                  </w:tcBorders>
                  <w:shd w:val="clear" w:color="auto" w:fill="auto"/>
                  <w:hideMark/>
                </w:tcPr>
                <w:p w14:paraId="50799372"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Generator HF + tub RX + colimator + suspensie port</w:t>
                  </w:r>
                  <w:r w:rsidRPr="00186978">
                    <w:rPr>
                      <w:rFonts w:eastAsia="Times New Roman"/>
                      <w:color w:val="000000"/>
                      <w:sz w:val="16"/>
                      <w:szCs w:val="16"/>
                      <w:lang w:val="ru-RU"/>
                    </w:rPr>
                    <w:noBreakHyphen/>
                    <w:t>tub fixată pe podea + masă pacient + stativ/bucky vertical + stație achiziție</w:t>
                  </w:r>
                </w:p>
              </w:tc>
              <w:tc>
                <w:tcPr>
                  <w:tcW w:w="1125" w:type="dxa"/>
                  <w:tcBorders>
                    <w:top w:val="nil"/>
                    <w:left w:val="nil"/>
                    <w:bottom w:val="single" w:sz="4" w:space="0" w:color="9E9E9E"/>
                    <w:right w:val="single" w:sz="4" w:space="0" w:color="9E9E9E"/>
                  </w:tcBorders>
                  <w:shd w:val="clear" w:color="auto" w:fill="auto"/>
                  <w:hideMark/>
                </w:tcPr>
                <w:p w14:paraId="631A61A4"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2109" w:type="dxa"/>
                  <w:tcBorders>
                    <w:top w:val="nil"/>
                    <w:left w:val="nil"/>
                    <w:bottom w:val="single" w:sz="4" w:space="0" w:color="9E9E9E"/>
                    <w:right w:val="single" w:sz="4" w:space="0" w:color="9E9E9E"/>
                  </w:tcBorders>
                  <w:shd w:val="clear" w:color="auto" w:fill="auto"/>
                  <w:hideMark/>
                </w:tcPr>
                <w:p w14:paraId="0620B9A2"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Sistem complet integrat; sincronizare automată între componente.</w:t>
                  </w:r>
                </w:p>
              </w:tc>
              <w:tc>
                <w:tcPr>
                  <w:tcW w:w="1406" w:type="dxa"/>
                  <w:tcBorders>
                    <w:top w:val="nil"/>
                    <w:left w:val="nil"/>
                    <w:bottom w:val="single" w:sz="4" w:space="0" w:color="9E9E9E"/>
                    <w:right w:val="single" w:sz="4" w:space="0" w:color="9E9E9E"/>
                  </w:tcBorders>
                  <w:shd w:val="clear" w:color="auto" w:fill="auto"/>
                  <w:hideMark/>
                </w:tcPr>
                <w:p w14:paraId="307E224B"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r>
            <w:tr w:rsidR="00A57ABB" w:rsidRPr="00186978" w14:paraId="2D11E43B" w14:textId="77777777" w:rsidTr="00186978">
              <w:trPr>
                <w:trHeight w:val="435"/>
              </w:trPr>
              <w:tc>
                <w:tcPr>
                  <w:tcW w:w="1571" w:type="dxa"/>
                  <w:tcBorders>
                    <w:top w:val="nil"/>
                    <w:left w:val="single" w:sz="4" w:space="0" w:color="9E9E9E"/>
                    <w:bottom w:val="single" w:sz="4" w:space="0" w:color="9E9E9E"/>
                    <w:right w:val="single" w:sz="4" w:space="0" w:color="9E9E9E"/>
                  </w:tcBorders>
                  <w:shd w:val="clear" w:color="auto" w:fill="auto"/>
                  <w:hideMark/>
                </w:tcPr>
                <w:p w14:paraId="11A8C0DB"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1265" w:type="dxa"/>
                  <w:tcBorders>
                    <w:top w:val="nil"/>
                    <w:left w:val="nil"/>
                    <w:bottom w:val="single" w:sz="4" w:space="0" w:color="9E9E9E"/>
                    <w:right w:val="single" w:sz="4" w:space="0" w:color="9E9E9E"/>
                  </w:tcBorders>
                  <w:shd w:val="clear" w:color="auto" w:fill="auto"/>
                  <w:hideMark/>
                </w:tcPr>
                <w:p w14:paraId="11FB450A"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Detectoare</w:t>
                  </w:r>
                </w:p>
              </w:tc>
              <w:tc>
                <w:tcPr>
                  <w:tcW w:w="1968" w:type="dxa"/>
                  <w:tcBorders>
                    <w:top w:val="nil"/>
                    <w:left w:val="nil"/>
                    <w:bottom w:val="single" w:sz="4" w:space="0" w:color="9E9E9E"/>
                    <w:right w:val="single" w:sz="4" w:space="0" w:color="9E9E9E"/>
                  </w:tcBorders>
                  <w:shd w:val="clear" w:color="auto" w:fill="auto"/>
                  <w:hideMark/>
                </w:tcPr>
                <w:p w14:paraId="6F943BF0"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2 detectoare digitale wireless</w:t>
                  </w:r>
                </w:p>
              </w:tc>
              <w:tc>
                <w:tcPr>
                  <w:tcW w:w="1125" w:type="dxa"/>
                  <w:tcBorders>
                    <w:top w:val="nil"/>
                    <w:left w:val="nil"/>
                    <w:bottom w:val="single" w:sz="4" w:space="0" w:color="9E9E9E"/>
                    <w:right w:val="single" w:sz="4" w:space="0" w:color="9E9E9E"/>
                  </w:tcBorders>
                  <w:shd w:val="clear" w:color="auto" w:fill="auto"/>
                  <w:hideMark/>
                </w:tcPr>
                <w:p w14:paraId="24CC65F1"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2109" w:type="dxa"/>
                  <w:tcBorders>
                    <w:top w:val="nil"/>
                    <w:left w:val="nil"/>
                    <w:bottom w:val="single" w:sz="4" w:space="0" w:color="9E9E9E"/>
                    <w:right w:val="single" w:sz="4" w:space="0" w:color="9E9E9E"/>
                  </w:tcBorders>
                  <w:shd w:val="clear" w:color="auto" w:fill="auto"/>
                  <w:hideMark/>
                </w:tcPr>
                <w:p w14:paraId="506F9CDA"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Utilizare: masă + bucky vertical + utilizare liberă (portable) acceptat.</w:t>
                  </w:r>
                </w:p>
              </w:tc>
              <w:tc>
                <w:tcPr>
                  <w:tcW w:w="1406" w:type="dxa"/>
                  <w:tcBorders>
                    <w:top w:val="nil"/>
                    <w:left w:val="nil"/>
                    <w:bottom w:val="single" w:sz="4" w:space="0" w:color="9E9E9E"/>
                    <w:right w:val="single" w:sz="4" w:space="0" w:color="9E9E9E"/>
                  </w:tcBorders>
                  <w:shd w:val="clear" w:color="auto" w:fill="auto"/>
                  <w:hideMark/>
                </w:tcPr>
                <w:p w14:paraId="64E129EA"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r>
            <w:tr w:rsidR="00A57ABB" w:rsidRPr="00186978" w14:paraId="79B1EC5D" w14:textId="77777777" w:rsidTr="00186978">
              <w:trPr>
                <w:trHeight w:val="624"/>
              </w:trPr>
              <w:tc>
                <w:tcPr>
                  <w:tcW w:w="1571" w:type="dxa"/>
                  <w:tcBorders>
                    <w:top w:val="nil"/>
                    <w:left w:val="single" w:sz="4" w:space="0" w:color="9E9E9E"/>
                    <w:bottom w:val="single" w:sz="4" w:space="0" w:color="9E9E9E"/>
                    <w:right w:val="single" w:sz="4" w:space="0" w:color="9E9E9E"/>
                  </w:tcBorders>
                  <w:shd w:val="clear" w:color="000000" w:fill="D9E1F2"/>
                  <w:hideMark/>
                </w:tcPr>
                <w:p w14:paraId="226D6654" w14:textId="77777777" w:rsidR="00A57ABB" w:rsidRPr="00186978" w:rsidRDefault="00A57ABB" w:rsidP="00186978">
                  <w:pPr>
                    <w:rPr>
                      <w:rFonts w:eastAsia="Times New Roman"/>
                      <w:b/>
                      <w:bCs/>
                      <w:sz w:val="16"/>
                      <w:szCs w:val="16"/>
                      <w:lang w:val="ru-RU"/>
                    </w:rPr>
                  </w:pPr>
                  <w:r w:rsidRPr="00186978">
                    <w:rPr>
                      <w:rFonts w:eastAsia="Times New Roman"/>
                      <w:b/>
                      <w:bCs/>
                      <w:sz w:val="16"/>
                      <w:szCs w:val="16"/>
                      <w:lang w:val="ru-RU"/>
                    </w:rPr>
                    <w:t>Generator de raze X (înaltă frecvență)</w:t>
                  </w:r>
                </w:p>
              </w:tc>
              <w:tc>
                <w:tcPr>
                  <w:tcW w:w="1265" w:type="dxa"/>
                  <w:tcBorders>
                    <w:top w:val="nil"/>
                    <w:left w:val="nil"/>
                    <w:bottom w:val="single" w:sz="4" w:space="0" w:color="9E9E9E"/>
                    <w:right w:val="single" w:sz="4" w:space="0" w:color="9E9E9E"/>
                  </w:tcBorders>
                  <w:shd w:val="clear" w:color="000000" w:fill="D9E1F2"/>
                  <w:hideMark/>
                </w:tcPr>
                <w:p w14:paraId="59FB7583" w14:textId="77777777" w:rsidR="00A57ABB" w:rsidRPr="00186978" w:rsidRDefault="00A57ABB" w:rsidP="00186978">
                  <w:pPr>
                    <w:rPr>
                      <w:rFonts w:eastAsia="Times New Roman"/>
                      <w:i/>
                      <w:iCs/>
                      <w:color w:val="FF0000"/>
                      <w:sz w:val="16"/>
                      <w:szCs w:val="16"/>
                      <w:lang w:val="ru-RU"/>
                    </w:rPr>
                  </w:pPr>
                  <w:r w:rsidRPr="00186978">
                    <w:rPr>
                      <w:rFonts w:eastAsia="Times New Roman"/>
                      <w:i/>
                      <w:iCs/>
                      <w:color w:val="FF0000"/>
                      <w:sz w:val="16"/>
                      <w:szCs w:val="16"/>
                      <w:lang w:val="ru-RU"/>
                    </w:rPr>
                    <w:t>Să se indice modelul oferit</w:t>
                  </w:r>
                </w:p>
              </w:tc>
              <w:tc>
                <w:tcPr>
                  <w:tcW w:w="1968" w:type="dxa"/>
                  <w:tcBorders>
                    <w:top w:val="nil"/>
                    <w:left w:val="nil"/>
                    <w:bottom w:val="single" w:sz="4" w:space="0" w:color="9E9E9E"/>
                    <w:right w:val="single" w:sz="4" w:space="0" w:color="9E9E9E"/>
                  </w:tcBorders>
                  <w:shd w:val="clear" w:color="000000" w:fill="D9E1F2"/>
                  <w:hideMark/>
                </w:tcPr>
                <w:p w14:paraId="1ED809FE" w14:textId="77777777" w:rsidR="00A57ABB" w:rsidRPr="00186978" w:rsidRDefault="00A57ABB" w:rsidP="00186978">
                  <w:pPr>
                    <w:rPr>
                      <w:rFonts w:eastAsia="Times New Roman"/>
                      <w:b/>
                      <w:bCs/>
                      <w:sz w:val="16"/>
                      <w:szCs w:val="16"/>
                      <w:lang w:val="ru-RU"/>
                    </w:rPr>
                  </w:pPr>
                  <w:r w:rsidRPr="00186978">
                    <w:rPr>
                      <w:rFonts w:eastAsia="Times New Roman"/>
                      <w:b/>
                      <w:bCs/>
                      <w:sz w:val="16"/>
                      <w:szCs w:val="16"/>
                      <w:lang w:val="ru-RU"/>
                    </w:rPr>
                    <w:t> </w:t>
                  </w:r>
                </w:p>
              </w:tc>
              <w:tc>
                <w:tcPr>
                  <w:tcW w:w="1125" w:type="dxa"/>
                  <w:tcBorders>
                    <w:top w:val="nil"/>
                    <w:left w:val="nil"/>
                    <w:bottom w:val="single" w:sz="4" w:space="0" w:color="9E9E9E"/>
                    <w:right w:val="single" w:sz="4" w:space="0" w:color="9E9E9E"/>
                  </w:tcBorders>
                  <w:shd w:val="clear" w:color="000000" w:fill="D9E1F2"/>
                  <w:hideMark/>
                </w:tcPr>
                <w:p w14:paraId="61042239" w14:textId="77777777" w:rsidR="00A57ABB" w:rsidRPr="00186978" w:rsidRDefault="00A57ABB" w:rsidP="00186978">
                  <w:pPr>
                    <w:rPr>
                      <w:rFonts w:eastAsia="Times New Roman"/>
                      <w:b/>
                      <w:bCs/>
                      <w:sz w:val="16"/>
                      <w:szCs w:val="16"/>
                      <w:lang w:val="ru-RU"/>
                    </w:rPr>
                  </w:pPr>
                  <w:r w:rsidRPr="00186978">
                    <w:rPr>
                      <w:rFonts w:eastAsia="Times New Roman"/>
                      <w:b/>
                      <w:bCs/>
                      <w:sz w:val="16"/>
                      <w:szCs w:val="16"/>
                      <w:lang w:val="ru-RU"/>
                    </w:rPr>
                    <w:t> </w:t>
                  </w:r>
                </w:p>
              </w:tc>
              <w:tc>
                <w:tcPr>
                  <w:tcW w:w="2109" w:type="dxa"/>
                  <w:tcBorders>
                    <w:top w:val="nil"/>
                    <w:left w:val="nil"/>
                    <w:bottom w:val="single" w:sz="4" w:space="0" w:color="9E9E9E"/>
                    <w:right w:val="single" w:sz="4" w:space="0" w:color="9E9E9E"/>
                  </w:tcBorders>
                  <w:shd w:val="clear" w:color="000000" w:fill="D9E1F2"/>
                  <w:hideMark/>
                </w:tcPr>
                <w:p w14:paraId="76A1D373" w14:textId="77777777" w:rsidR="00A57ABB" w:rsidRPr="00186978" w:rsidRDefault="00A57ABB" w:rsidP="00186978">
                  <w:pPr>
                    <w:rPr>
                      <w:rFonts w:eastAsia="Times New Roman"/>
                      <w:b/>
                      <w:bCs/>
                      <w:sz w:val="16"/>
                      <w:szCs w:val="16"/>
                      <w:lang w:val="ru-RU"/>
                    </w:rPr>
                  </w:pPr>
                  <w:r w:rsidRPr="00186978">
                    <w:rPr>
                      <w:rFonts w:eastAsia="Times New Roman"/>
                      <w:b/>
                      <w:bCs/>
                      <w:sz w:val="16"/>
                      <w:szCs w:val="16"/>
                      <w:lang w:val="ru-RU"/>
                    </w:rPr>
                    <w:t> </w:t>
                  </w:r>
                </w:p>
              </w:tc>
              <w:tc>
                <w:tcPr>
                  <w:tcW w:w="1406" w:type="dxa"/>
                  <w:tcBorders>
                    <w:top w:val="nil"/>
                    <w:left w:val="nil"/>
                    <w:bottom w:val="single" w:sz="4" w:space="0" w:color="9E9E9E"/>
                    <w:right w:val="single" w:sz="4" w:space="0" w:color="9E9E9E"/>
                  </w:tcBorders>
                  <w:shd w:val="clear" w:color="000000" w:fill="D9E1F2"/>
                  <w:hideMark/>
                </w:tcPr>
                <w:p w14:paraId="3939CE73" w14:textId="77777777" w:rsidR="00A57ABB" w:rsidRPr="00186978" w:rsidRDefault="00A57ABB" w:rsidP="00186978">
                  <w:pPr>
                    <w:rPr>
                      <w:rFonts w:eastAsia="Times New Roman"/>
                      <w:b/>
                      <w:bCs/>
                      <w:sz w:val="16"/>
                      <w:szCs w:val="16"/>
                      <w:lang w:val="ru-RU"/>
                    </w:rPr>
                  </w:pPr>
                  <w:r w:rsidRPr="00186978">
                    <w:rPr>
                      <w:rFonts w:eastAsia="Times New Roman"/>
                      <w:b/>
                      <w:bCs/>
                      <w:sz w:val="16"/>
                      <w:szCs w:val="16"/>
                      <w:lang w:val="ru-RU"/>
                    </w:rPr>
                    <w:t> </w:t>
                  </w:r>
                </w:p>
              </w:tc>
            </w:tr>
            <w:tr w:rsidR="00A57ABB" w:rsidRPr="00186978" w14:paraId="3DBA0EE5" w14:textId="77777777" w:rsidTr="00186978">
              <w:trPr>
                <w:trHeight w:val="312"/>
              </w:trPr>
              <w:tc>
                <w:tcPr>
                  <w:tcW w:w="1571" w:type="dxa"/>
                  <w:tcBorders>
                    <w:top w:val="nil"/>
                    <w:left w:val="single" w:sz="4" w:space="0" w:color="9E9E9E"/>
                    <w:bottom w:val="single" w:sz="4" w:space="0" w:color="9E9E9E"/>
                    <w:right w:val="single" w:sz="4" w:space="0" w:color="9E9E9E"/>
                  </w:tcBorders>
                  <w:shd w:val="clear" w:color="auto" w:fill="auto"/>
                  <w:hideMark/>
                </w:tcPr>
                <w:p w14:paraId="39C59CC7"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1265" w:type="dxa"/>
                  <w:tcBorders>
                    <w:top w:val="nil"/>
                    <w:left w:val="nil"/>
                    <w:bottom w:val="single" w:sz="4" w:space="0" w:color="9E9E9E"/>
                    <w:right w:val="single" w:sz="4" w:space="0" w:color="9E9E9E"/>
                  </w:tcBorders>
                  <w:shd w:val="clear" w:color="auto" w:fill="auto"/>
                  <w:hideMark/>
                </w:tcPr>
                <w:p w14:paraId="6D1C54D5"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Putere generator</w:t>
                  </w:r>
                </w:p>
              </w:tc>
              <w:tc>
                <w:tcPr>
                  <w:tcW w:w="1968" w:type="dxa"/>
                  <w:tcBorders>
                    <w:top w:val="nil"/>
                    <w:left w:val="nil"/>
                    <w:bottom w:val="single" w:sz="4" w:space="0" w:color="9E9E9E"/>
                    <w:right w:val="single" w:sz="4" w:space="0" w:color="9E9E9E"/>
                  </w:tcBorders>
                  <w:shd w:val="clear" w:color="auto" w:fill="auto"/>
                  <w:hideMark/>
                </w:tcPr>
                <w:p w14:paraId="72EF67B6"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≥60 kW</w:t>
                  </w:r>
                </w:p>
              </w:tc>
              <w:tc>
                <w:tcPr>
                  <w:tcW w:w="1125" w:type="dxa"/>
                  <w:tcBorders>
                    <w:top w:val="nil"/>
                    <w:left w:val="nil"/>
                    <w:bottom w:val="single" w:sz="4" w:space="0" w:color="9E9E9E"/>
                    <w:right w:val="single" w:sz="4" w:space="0" w:color="9E9E9E"/>
                  </w:tcBorders>
                  <w:shd w:val="clear" w:color="auto" w:fill="auto"/>
                  <w:hideMark/>
                </w:tcPr>
                <w:p w14:paraId="656AA687"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≤80 kW (acceptat)</w:t>
                  </w:r>
                </w:p>
              </w:tc>
              <w:tc>
                <w:tcPr>
                  <w:tcW w:w="2109" w:type="dxa"/>
                  <w:tcBorders>
                    <w:top w:val="nil"/>
                    <w:left w:val="nil"/>
                    <w:bottom w:val="single" w:sz="4" w:space="0" w:color="9E9E9E"/>
                    <w:right w:val="single" w:sz="4" w:space="0" w:color="9E9E9E"/>
                  </w:tcBorders>
                  <w:shd w:val="clear" w:color="auto" w:fill="auto"/>
                  <w:hideMark/>
                </w:tcPr>
                <w:p w14:paraId="47837B29"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Se acceptă puteri mai mari.</w:t>
                  </w:r>
                </w:p>
              </w:tc>
              <w:tc>
                <w:tcPr>
                  <w:tcW w:w="1406" w:type="dxa"/>
                  <w:tcBorders>
                    <w:top w:val="nil"/>
                    <w:left w:val="nil"/>
                    <w:bottom w:val="single" w:sz="4" w:space="0" w:color="9E9E9E"/>
                    <w:right w:val="single" w:sz="4" w:space="0" w:color="9E9E9E"/>
                  </w:tcBorders>
                  <w:shd w:val="clear" w:color="auto" w:fill="auto"/>
                  <w:hideMark/>
                </w:tcPr>
                <w:p w14:paraId="1A189FE0"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r>
            <w:tr w:rsidR="00A57ABB" w:rsidRPr="00186978" w14:paraId="39609710" w14:textId="77777777" w:rsidTr="00186978">
              <w:trPr>
                <w:trHeight w:val="312"/>
              </w:trPr>
              <w:tc>
                <w:tcPr>
                  <w:tcW w:w="1571" w:type="dxa"/>
                  <w:tcBorders>
                    <w:top w:val="nil"/>
                    <w:left w:val="single" w:sz="4" w:space="0" w:color="9E9E9E"/>
                    <w:bottom w:val="single" w:sz="4" w:space="0" w:color="9E9E9E"/>
                    <w:right w:val="single" w:sz="4" w:space="0" w:color="9E9E9E"/>
                  </w:tcBorders>
                  <w:shd w:val="clear" w:color="auto" w:fill="auto"/>
                  <w:hideMark/>
                </w:tcPr>
                <w:p w14:paraId="25DA3BB6"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lastRenderedPageBreak/>
                    <w:t> </w:t>
                  </w:r>
                </w:p>
              </w:tc>
              <w:tc>
                <w:tcPr>
                  <w:tcW w:w="1265" w:type="dxa"/>
                  <w:tcBorders>
                    <w:top w:val="nil"/>
                    <w:left w:val="nil"/>
                    <w:bottom w:val="single" w:sz="4" w:space="0" w:color="9E9E9E"/>
                    <w:right w:val="single" w:sz="4" w:space="0" w:color="9E9E9E"/>
                  </w:tcBorders>
                  <w:shd w:val="clear" w:color="auto" w:fill="auto"/>
                  <w:hideMark/>
                </w:tcPr>
                <w:p w14:paraId="40318AC3"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Domeniu tensiune</w:t>
                  </w:r>
                </w:p>
              </w:tc>
              <w:tc>
                <w:tcPr>
                  <w:tcW w:w="1968" w:type="dxa"/>
                  <w:tcBorders>
                    <w:top w:val="nil"/>
                    <w:left w:val="nil"/>
                    <w:bottom w:val="single" w:sz="4" w:space="0" w:color="9E9E9E"/>
                    <w:right w:val="single" w:sz="4" w:space="0" w:color="9E9E9E"/>
                  </w:tcBorders>
                  <w:shd w:val="clear" w:color="auto" w:fill="auto"/>
                  <w:hideMark/>
                </w:tcPr>
                <w:p w14:paraId="47A525EB"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40…150 kV</w:t>
                  </w:r>
                </w:p>
              </w:tc>
              <w:tc>
                <w:tcPr>
                  <w:tcW w:w="1125" w:type="dxa"/>
                  <w:tcBorders>
                    <w:top w:val="nil"/>
                    <w:left w:val="nil"/>
                    <w:bottom w:val="single" w:sz="4" w:space="0" w:color="9E9E9E"/>
                    <w:right w:val="single" w:sz="4" w:space="0" w:color="9E9E9E"/>
                  </w:tcBorders>
                  <w:shd w:val="clear" w:color="auto" w:fill="auto"/>
                  <w:hideMark/>
                </w:tcPr>
                <w:p w14:paraId="25AC825D"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2109" w:type="dxa"/>
                  <w:tcBorders>
                    <w:top w:val="nil"/>
                    <w:left w:val="nil"/>
                    <w:bottom w:val="single" w:sz="4" w:space="0" w:color="9E9E9E"/>
                    <w:right w:val="single" w:sz="4" w:space="0" w:color="9E9E9E"/>
                  </w:tcBorders>
                  <w:shd w:val="clear" w:color="auto" w:fill="auto"/>
                  <w:hideMark/>
                </w:tcPr>
                <w:p w14:paraId="6611E307"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kV selectabil.</w:t>
                  </w:r>
                </w:p>
              </w:tc>
              <w:tc>
                <w:tcPr>
                  <w:tcW w:w="1406" w:type="dxa"/>
                  <w:tcBorders>
                    <w:top w:val="nil"/>
                    <w:left w:val="nil"/>
                    <w:bottom w:val="single" w:sz="4" w:space="0" w:color="9E9E9E"/>
                    <w:right w:val="single" w:sz="4" w:space="0" w:color="9E9E9E"/>
                  </w:tcBorders>
                  <w:shd w:val="clear" w:color="auto" w:fill="auto"/>
                  <w:hideMark/>
                </w:tcPr>
                <w:p w14:paraId="573F7B0D"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r>
            <w:tr w:rsidR="00A57ABB" w:rsidRPr="00186978" w14:paraId="4874A6FF" w14:textId="77777777" w:rsidTr="00186978">
              <w:trPr>
                <w:trHeight w:val="624"/>
              </w:trPr>
              <w:tc>
                <w:tcPr>
                  <w:tcW w:w="1571" w:type="dxa"/>
                  <w:tcBorders>
                    <w:top w:val="nil"/>
                    <w:left w:val="single" w:sz="4" w:space="0" w:color="9E9E9E"/>
                    <w:bottom w:val="single" w:sz="4" w:space="0" w:color="9E9E9E"/>
                    <w:right w:val="single" w:sz="4" w:space="0" w:color="9E9E9E"/>
                  </w:tcBorders>
                  <w:shd w:val="clear" w:color="auto" w:fill="auto"/>
                  <w:hideMark/>
                </w:tcPr>
                <w:p w14:paraId="49900586"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1265" w:type="dxa"/>
                  <w:tcBorders>
                    <w:top w:val="nil"/>
                    <w:left w:val="nil"/>
                    <w:bottom w:val="single" w:sz="4" w:space="0" w:color="9E9E9E"/>
                    <w:right w:val="single" w:sz="4" w:space="0" w:color="9E9E9E"/>
                  </w:tcBorders>
                  <w:shd w:val="clear" w:color="auto" w:fill="auto"/>
                  <w:hideMark/>
                </w:tcPr>
                <w:p w14:paraId="3530AED0"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Domeniu curent</w:t>
                  </w:r>
                </w:p>
              </w:tc>
              <w:tc>
                <w:tcPr>
                  <w:tcW w:w="1968" w:type="dxa"/>
                  <w:tcBorders>
                    <w:top w:val="nil"/>
                    <w:left w:val="nil"/>
                    <w:bottom w:val="single" w:sz="4" w:space="0" w:color="9E9E9E"/>
                    <w:right w:val="single" w:sz="4" w:space="0" w:color="9E9E9E"/>
                  </w:tcBorders>
                  <w:shd w:val="clear" w:color="auto" w:fill="auto"/>
                  <w:hideMark/>
                </w:tcPr>
                <w:p w14:paraId="27AF1FD4"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10…600 mA</w:t>
                  </w:r>
                </w:p>
              </w:tc>
              <w:tc>
                <w:tcPr>
                  <w:tcW w:w="1125" w:type="dxa"/>
                  <w:tcBorders>
                    <w:top w:val="nil"/>
                    <w:left w:val="nil"/>
                    <w:bottom w:val="single" w:sz="4" w:space="0" w:color="9E9E9E"/>
                    <w:right w:val="single" w:sz="4" w:space="0" w:color="9E9E9E"/>
                  </w:tcBorders>
                  <w:shd w:val="clear" w:color="auto" w:fill="auto"/>
                  <w:hideMark/>
                </w:tcPr>
                <w:p w14:paraId="0464DFB0"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10…800 mA (acceptat)</w:t>
                  </w:r>
                </w:p>
              </w:tc>
              <w:tc>
                <w:tcPr>
                  <w:tcW w:w="2109" w:type="dxa"/>
                  <w:tcBorders>
                    <w:top w:val="nil"/>
                    <w:left w:val="nil"/>
                    <w:bottom w:val="single" w:sz="4" w:space="0" w:color="9E9E9E"/>
                    <w:right w:val="single" w:sz="4" w:space="0" w:color="9E9E9E"/>
                  </w:tcBorders>
                  <w:shd w:val="clear" w:color="auto" w:fill="auto"/>
                  <w:hideMark/>
                </w:tcPr>
                <w:p w14:paraId="2CE603FB"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Intervale mai largi acceptate.</w:t>
                  </w:r>
                </w:p>
              </w:tc>
              <w:tc>
                <w:tcPr>
                  <w:tcW w:w="1406" w:type="dxa"/>
                  <w:tcBorders>
                    <w:top w:val="nil"/>
                    <w:left w:val="nil"/>
                    <w:bottom w:val="single" w:sz="4" w:space="0" w:color="9E9E9E"/>
                    <w:right w:val="single" w:sz="4" w:space="0" w:color="9E9E9E"/>
                  </w:tcBorders>
                  <w:shd w:val="clear" w:color="auto" w:fill="auto"/>
                  <w:hideMark/>
                </w:tcPr>
                <w:p w14:paraId="0F3391FF"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r>
            <w:tr w:rsidR="00A57ABB" w:rsidRPr="00186978" w14:paraId="10E42360" w14:textId="77777777" w:rsidTr="00186978">
              <w:trPr>
                <w:trHeight w:val="312"/>
              </w:trPr>
              <w:tc>
                <w:tcPr>
                  <w:tcW w:w="1571" w:type="dxa"/>
                  <w:tcBorders>
                    <w:top w:val="nil"/>
                    <w:left w:val="single" w:sz="4" w:space="0" w:color="9E9E9E"/>
                    <w:bottom w:val="single" w:sz="4" w:space="0" w:color="9E9E9E"/>
                    <w:right w:val="single" w:sz="4" w:space="0" w:color="9E9E9E"/>
                  </w:tcBorders>
                  <w:shd w:val="clear" w:color="auto" w:fill="auto"/>
                  <w:hideMark/>
                </w:tcPr>
                <w:p w14:paraId="3E3769CA"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1265" w:type="dxa"/>
                  <w:tcBorders>
                    <w:top w:val="nil"/>
                    <w:left w:val="nil"/>
                    <w:bottom w:val="single" w:sz="4" w:space="0" w:color="9E9E9E"/>
                    <w:right w:val="single" w:sz="4" w:space="0" w:color="9E9E9E"/>
                  </w:tcBorders>
                  <w:shd w:val="clear" w:color="auto" w:fill="auto"/>
                  <w:hideMark/>
                </w:tcPr>
                <w:p w14:paraId="6EE24C76"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Timp expunere minim</w:t>
                  </w:r>
                </w:p>
              </w:tc>
              <w:tc>
                <w:tcPr>
                  <w:tcW w:w="1968" w:type="dxa"/>
                  <w:tcBorders>
                    <w:top w:val="nil"/>
                    <w:left w:val="nil"/>
                    <w:bottom w:val="single" w:sz="4" w:space="0" w:color="9E9E9E"/>
                    <w:right w:val="single" w:sz="4" w:space="0" w:color="9E9E9E"/>
                  </w:tcBorders>
                  <w:shd w:val="clear" w:color="auto" w:fill="auto"/>
                  <w:hideMark/>
                </w:tcPr>
                <w:p w14:paraId="7A9C4226"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≤2 ms</w:t>
                  </w:r>
                </w:p>
              </w:tc>
              <w:tc>
                <w:tcPr>
                  <w:tcW w:w="1125" w:type="dxa"/>
                  <w:tcBorders>
                    <w:top w:val="nil"/>
                    <w:left w:val="nil"/>
                    <w:bottom w:val="single" w:sz="4" w:space="0" w:color="9E9E9E"/>
                    <w:right w:val="single" w:sz="4" w:space="0" w:color="9E9E9E"/>
                  </w:tcBorders>
                  <w:shd w:val="clear" w:color="auto" w:fill="auto"/>
                  <w:hideMark/>
                </w:tcPr>
                <w:p w14:paraId="57A2B299"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2109" w:type="dxa"/>
                  <w:tcBorders>
                    <w:top w:val="nil"/>
                    <w:left w:val="nil"/>
                    <w:bottom w:val="single" w:sz="4" w:space="0" w:color="9E9E9E"/>
                    <w:right w:val="single" w:sz="4" w:space="0" w:color="9E9E9E"/>
                  </w:tcBorders>
                  <w:shd w:val="clear" w:color="auto" w:fill="auto"/>
                  <w:hideMark/>
                </w:tcPr>
                <w:p w14:paraId="17AA8F18"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Conform specificației producătorului.</w:t>
                  </w:r>
                </w:p>
              </w:tc>
              <w:tc>
                <w:tcPr>
                  <w:tcW w:w="1406" w:type="dxa"/>
                  <w:tcBorders>
                    <w:top w:val="nil"/>
                    <w:left w:val="nil"/>
                    <w:bottom w:val="single" w:sz="4" w:space="0" w:color="9E9E9E"/>
                    <w:right w:val="single" w:sz="4" w:space="0" w:color="9E9E9E"/>
                  </w:tcBorders>
                  <w:shd w:val="clear" w:color="auto" w:fill="auto"/>
                  <w:hideMark/>
                </w:tcPr>
                <w:p w14:paraId="05405AB2"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r>
            <w:tr w:rsidR="00A57ABB" w:rsidRPr="00186978" w14:paraId="529A8C91" w14:textId="77777777" w:rsidTr="00186978">
              <w:trPr>
                <w:trHeight w:val="594"/>
              </w:trPr>
              <w:tc>
                <w:tcPr>
                  <w:tcW w:w="1571" w:type="dxa"/>
                  <w:tcBorders>
                    <w:top w:val="nil"/>
                    <w:left w:val="single" w:sz="4" w:space="0" w:color="9E9E9E"/>
                    <w:bottom w:val="single" w:sz="4" w:space="0" w:color="9E9E9E"/>
                    <w:right w:val="single" w:sz="4" w:space="0" w:color="9E9E9E"/>
                  </w:tcBorders>
                  <w:shd w:val="clear" w:color="auto" w:fill="auto"/>
                  <w:hideMark/>
                </w:tcPr>
                <w:p w14:paraId="1B2DE302"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1265" w:type="dxa"/>
                  <w:tcBorders>
                    <w:top w:val="nil"/>
                    <w:left w:val="nil"/>
                    <w:bottom w:val="single" w:sz="4" w:space="0" w:color="9E9E9E"/>
                    <w:right w:val="single" w:sz="4" w:space="0" w:color="9E9E9E"/>
                  </w:tcBorders>
                  <w:shd w:val="clear" w:color="auto" w:fill="auto"/>
                  <w:hideMark/>
                </w:tcPr>
                <w:p w14:paraId="4A6A81FE"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AEC (control automat expunere)</w:t>
                  </w:r>
                </w:p>
              </w:tc>
              <w:tc>
                <w:tcPr>
                  <w:tcW w:w="1968" w:type="dxa"/>
                  <w:tcBorders>
                    <w:top w:val="nil"/>
                    <w:left w:val="nil"/>
                    <w:bottom w:val="single" w:sz="4" w:space="0" w:color="9E9E9E"/>
                    <w:right w:val="single" w:sz="4" w:space="0" w:color="9E9E9E"/>
                  </w:tcBorders>
                  <w:shd w:val="clear" w:color="auto" w:fill="auto"/>
                  <w:hideMark/>
                </w:tcPr>
                <w:p w14:paraId="7309C4F0"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DA</w:t>
                  </w:r>
                </w:p>
              </w:tc>
              <w:tc>
                <w:tcPr>
                  <w:tcW w:w="1125" w:type="dxa"/>
                  <w:tcBorders>
                    <w:top w:val="nil"/>
                    <w:left w:val="nil"/>
                    <w:bottom w:val="single" w:sz="4" w:space="0" w:color="9E9E9E"/>
                    <w:right w:val="single" w:sz="4" w:space="0" w:color="9E9E9E"/>
                  </w:tcBorders>
                  <w:shd w:val="clear" w:color="auto" w:fill="auto"/>
                  <w:hideMark/>
                </w:tcPr>
                <w:p w14:paraId="58D518F5"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2109" w:type="dxa"/>
                  <w:tcBorders>
                    <w:top w:val="nil"/>
                    <w:left w:val="nil"/>
                    <w:bottom w:val="single" w:sz="4" w:space="0" w:color="9E9E9E"/>
                    <w:right w:val="single" w:sz="4" w:space="0" w:color="9E9E9E"/>
                  </w:tcBorders>
                  <w:shd w:val="clear" w:color="auto" w:fill="auto"/>
                  <w:hideMark/>
                </w:tcPr>
                <w:p w14:paraId="022B4CE5"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xml:space="preserve">Integrare cu bucky masă </w:t>
                  </w:r>
                  <w:r w:rsidRPr="00186978">
                    <w:rPr>
                      <w:rFonts w:eastAsia="Times New Roman"/>
                      <w:sz w:val="16"/>
                      <w:szCs w:val="16"/>
                      <w:lang w:val="ru-RU"/>
                    </w:rPr>
                    <w:t>și/sau</w:t>
                  </w:r>
                  <w:r w:rsidRPr="00186978">
                    <w:rPr>
                      <w:rFonts w:eastAsia="Times New Roman"/>
                      <w:color w:val="000000"/>
                      <w:sz w:val="16"/>
                      <w:szCs w:val="16"/>
                      <w:lang w:val="ru-RU"/>
                    </w:rPr>
                    <w:t xml:space="preserve"> vertical.</w:t>
                  </w:r>
                </w:p>
              </w:tc>
              <w:tc>
                <w:tcPr>
                  <w:tcW w:w="1406" w:type="dxa"/>
                  <w:tcBorders>
                    <w:top w:val="nil"/>
                    <w:left w:val="nil"/>
                    <w:bottom w:val="single" w:sz="4" w:space="0" w:color="9E9E9E"/>
                    <w:right w:val="single" w:sz="4" w:space="0" w:color="9E9E9E"/>
                  </w:tcBorders>
                  <w:shd w:val="clear" w:color="auto" w:fill="auto"/>
                  <w:hideMark/>
                </w:tcPr>
                <w:p w14:paraId="52319128"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r>
            <w:tr w:rsidR="00A57ABB" w:rsidRPr="00186978" w14:paraId="1D1120ED" w14:textId="77777777" w:rsidTr="00186978">
              <w:trPr>
                <w:trHeight w:val="312"/>
              </w:trPr>
              <w:tc>
                <w:tcPr>
                  <w:tcW w:w="1571" w:type="dxa"/>
                  <w:tcBorders>
                    <w:top w:val="nil"/>
                    <w:left w:val="single" w:sz="4" w:space="0" w:color="9E9E9E"/>
                    <w:bottom w:val="single" w:sz="4" w:space="0" w:color="9E9E9E"/>
                    <w:right w:val="single" w:sz="4" w:space="0" w:color="9E9E9E"/>
                  </w:tcBorders>
                  <w:shd w:val="clear" w:color="000000" w:fill="D9E1F2"/>
                  <w:hideMark/>
                </w:tcPr>
                <w:p w14:paraId="0E0F69C6" w14:textId="77777777" w:rsidR="00A57ABB" w:rsidRPr="00186978" w:rsidRDefault="00A57ABB" w:rsidP="00186978">
                  <w:pPr>
                    <w:rPr>
                      <w:rFonts w:eastAsia="Times New Roman"/>
                      <w:b/>
                      <w:bCs/>
                      <w:sz w:val="16"/>
                      <w:szCs w:val="16"/>
                      <w:lang w:val="ru-RU"/>
                    </w:rPr>
                  </w:pPr>
                  <w:r w:rsidRPr="00186978">
                    <w:rPr>
                      <w:rFonts w:eastAsia="Times New Roman"/>
                      <w:b/>
                      <w:bCs/>
                      <w:sz w:val="16"/>
                      <w:szCs w:val="16"/>
                      <w:lang w:val="ru-RU"/>
                    </w:rPr>
                    <w:t>Tub de raze X</w:t>
                  </w:r>
                </w:p>
              </w:tc>
              <w:tc>
                <w:tcPr>
                  <w:tcW w:w="1265" w:type="dxa"/>
                  <w:tcBorders>
                    <w:top w:val="nil"/>
                    <w:left w:val="nil"/>
                    <w:bottom w:val="single" w:sz="4" w:space="0" w:color="9E9E9E"/>
                    <w:right w:val="single" w:sz="4" w:space="0" w:color="9E9E9E"/>
                  </w:tcBorders>
                  <w:shd w:val="clear" w:color="000000" w:fill="D9E1F2"/>
                  <w:hideMark/>
                </w:tcPr>
                <w:p w14:paraId="00599545" w14:textId="77777777" w:rsidR="00A57ABB" w:rsidRPr="00186978" w:rsidRDefault="00A57ABB" w:rsidP="00186978">
                  <w:pPr>
                    <w:rPr>
                      <w:rFonts w:eastAsia="Times New Roman"/>
                      <w:i/>
                      <w:iCs/>
                      <w:color w:val="FF0000"/>
                      <w:sz w:val="16"/>
                      <w:szCs w:val="16"/>
                      <w:lang w:val="ru-RU"/>
                    </w:rPr>
                  </w:pPr>
                  <w:r w:rsidRPr="00186978">
                    <w:rPr>
                      <w:rFonts w:eastAsia="Times New Roman"/>
                      <w:i/>
                      <w:iCs/>
                      <w:color w:val="FF0000"/>
                      <w:sz w:val="16"/>
                      <w:szCs w:val="16"/>
                      <w:lang w:val="ru-RU"/>
                    </w:rPr>
                    <w:t>Să se indice modelul oferit</w:t>
                  </w:r>
                </w:p>
              </w:tc>
              <w:tc>
                <w:tcPr>
                  <w:tcW w:w="1968" w:type="dxa"/>
                  <w:tcBorders>
                    <w:top w:val="nil"/>
                    <w:left w:val="nil"/>
                    <w:bottom w:val="single" w:sz="4" w:space="0" w:color="9E9E9E"/>
                    <w:right w:val="single" w:sz="4" w:space="0" w:color="9E9E9E"/>
                  </w:tcBorders>
                  <w:shd w:val="clear" w:color="000000" w:fill="D9E1F2"/>
                  <w:hideMark/>
                </w:tcPr>
                <w:p w14:paraId="07C01E5C" w14:textId="77777777" w:rsidR="00A57ABB" w:rsidRPr="00186978" w:rsidRDefault="00A57ABB" w:rsidP="00186978">
                  <w:pPr>
                    <w:rPr>
                      <w:rFonts w:eastAsia="Times New Roman"/>
                      <w:b/>
                      <w:bCs/>
                      <w:sz w:val="16"/>
                      <w:szCs w:val="16"/>
                      <w:lang w:val="ru-RU"/>
                    </w:rPr>
                  </w:pPr>
                  <w:r w:rsidRPr="00186978">
                    <w:rPr>
                      <w:rFonts w:eastAsia="Times New Roman"/>
                      <w:b/>
                      <w:bCs/>
                      <w:sz w:val="16"/>
                      <w:szCs w:val="16"/>
                      <w:lang w:val="ru-RU"/>
                    </w:rPr>
                    <w:t> </w:t>
                  </w:r>
                </w:p>
              </w:tc>
              <w:tc>
                <w:tcPr>
                  <w:tcW w:w="1125" w:type="dxa"/>
                  <w:tcBorders>
                    <w:top w:val="nil"/>
                    <w:left w:val="nil"/>
                    <w:bottom w:val="single" w:sz="4" w:space="0" w:color="9E9E9E"/>
                    <w:right w:val="single" w:sz="4" w:space="0" w:color="9E9E9E"/>
                  </w:tcBorders>
                  <w:shd w:val="clear" w:color="000000" w:fill="D9E1F2"/>
                  <w:hideMark/>
                </w:tcPr>
                <w:p w14:paraId="70595BEE" w14:textId="77777777" w:rsidR="00A57ABB" w:rsidRPr="00186978" w:rsidRDefault="00A57ABB" w:rsidP="00186978">
                  <w:pPr>
                    <w:rPr>
                      <w:rFonts w:eastAsia="Times New Roman"/>
                      <w:b/>
                      <w:bCs/>
                      <w:sz w:val="16"/>
                      <w:szCs w:val="16"/>
                      <w:lang w:val="ru-RU"/>
                    </w:rPr>
                  </w:pPr>
                  <w:r w:rsidRPr="00186978">
                    <w:rPr>
                      <w:rFonts w:eastAsia="Times New Roman"/>
                      <w:b/>
                      <w:bCs/>
                      <w:sz w:val="16"/>
                      <w:szCs w:val="16"/>
                      <w:lang w:val="ru-RU"/>
                    </w:rPr>
                    <w:t> </w:t>
                  </w:r>
                </w:p>
              </w:tc>
              <w:tc>
                <w:tcPr>
                  <w:tcW w:w="2109" w:type="dxa"/>
                  <w:tcBorders>
                    <w:top w:val="nil"/>
                    <w:left w:val="nil"/>
                    <w:bottom w:val="single" w:sz="4" w:space="0" w:color="9E9E9E"/>
                    <w:right w:val="single" w:sz="4" w:space="0" w:color="9E9E9E"/>
                  </w:tcBorders>
                  <w:shd w:val="clear" w:color="000000" w:fill="D9E1F2"/>
                  <w:hideMark/>
                </w:tcPr>
                <w:p w14:paraId="2F289DA2" w14:textId="77777777" w:rsidR="00A57ABB" w:rsidRPr="00186978" w:rsidRDefault="00A57ABB" w:rsidP="00186978">
                  <w:pPr>
                    <w:rPr>
                      <w:rFonts w:eastAsia="Times New Roman"/>
                      <w:b/>
                      <w:bCs/>
                      <w:sz w:val="16"/>
                      <w:szCs w:val="16"/>
                      <w:lang w:val="ru-RU"/>
                    </w:rPr>
                  </w:pPr>
                  <w:r w:rsidRPr="00186978">
                    <w:rPr>
                      <w:rFonts w:eastAsia="Times New Roman"/>
                      <w:b/>
                      <w:bCs/>
                      <w:sz w:val="16"/>
                      <w:szCs w:val="16"/>
                      <w:lang w:val="ru-RU"/>
                    </w:rPr>
                    <w:t> </w:t>
                  </w:r>
                </w:p>
              </w:tc>
              <w:tc>
                <w:tcPr>
                  <w:tcW w:w="1406" w:type="dxa"/>
                  <w:tcBorders>
                    <w:top w:val="nil"/>
                    <w:left w:val="nil"/>
                    <w:bottom w:val="single" w:sz="4" w:space="0" w:color="9E9E9E"/>
                    <w:right w:val="single" w:sz="4" w:space="0" w:color="9E9E9E"/>
                  </w:tcBorders>
                  <w:shd w:val="clear" w:color="000000" w:fill="D9E1F2"/>
                  <w:hideMark/>
                </w:tcPr>
                <w:p w14:paraId="443414DC" w14:textId="77777777" w:rsidR="00A57ABB" w:rsidRPr="00186978" w:rsidRDefault="00A57ABB" w:rsidP="00186978">
                  <w:pPr>
                    <w:rPr>
                      <w:rFonts w:eastAsia="Times New Roman"/>
                      <w:b/>
                      <w:bCs/>
                      <w:sz w:val="16"/>
                      <w:szCs w:val="16"/>
                      <w:lang w:val="ru-RU"/>
                    </w:rPr>
                  </w:pPr>
                  <w:r w:rsidRPr="00186978">
                    <w:rPr>
                      <w:rFonts w:eastAsia="Times New Roman"/>
                      <w:b/>
                      <w:bCs/>
                      <w:sz w:val="16"/>
                      <w:szCs w:val="16"/>
                      <w:lang w:val="ru-RU"/>
                    </w:rPr>
                    <w:t> </w:t>
                  </w:r>
                </w:p>
              </w:tc>
            </w:tr>
            <w:tr w:rsidR="00A57ABB" w:rsidRPr="00186978" w14:paraId="51FA1925" w14:textId="77777777" w:rsidTr="00186978">
              <w:trPr>
                <w:trHeight w:val="312"/>
              </w:trPr>
              <w:tc>
                <w:tcPr>
                  <w:tcW w:w="1571" w:type="dxa"/>
                  <w:tcBorders>
                    <w:top w:val="nil"/>
                    <w:left w:val="single" w:sz="4" w:space="0" w:color="9E9E9E"/>
                    <w:bottom w:val="single" w:sz="4" w:space="0" w:color="9E9E9E"/>
                    <w:right w:val="single" w:sz="4" w:space="0" w:color="9E9E9E"/>
                  </w:tcBorders>
                  <w:shd w:val="clear" w:color="auto" w:fill="auto"/>
                  <w:hideMark/>
                </w:tcPr>
                <w:p w14:paraId="3528F83E"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1265" w:type="dxa"/>
                  <w:tcBorders>
                    <w:top w:val="nil"/>
                    <w:left w:val="nil"/>
                    <w:bottom w:val="single" w:sz="4" w:space="0" w:color="9E9E9E"/>
                    <w:right w:val="single" w:sz="4" w:space="0" w:color="9E9E9E"/>
                  </w:tcBorders>
                  <w:shd w:val="clear" w:color="auto" w:fill="auto"/>
                  <w:hideMark/>
                </w:tcPr>
                <w:p w14:paraId="7FC83BAF"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Tip anod</w:t>
                  </w:r>
                </w:p>
              </w:tc>
              <w:tc>
                <w:tcPr>
                  <w:tcW w:w="1968" w:type="dxa"/>
                  <w:tcBorders>
                    <w:top w:val="nil"/>
                    <w:left w:val="nil"/>
                    <w:bottom w:val="single" w:sz="4" w:space="0" w:color="9E9E9E"/>
                    <w:right w:val="single" w:sz="4" w:space="0" w:color="9E9E9E"/>
                  </w:tcBorders>
                  <w:shd w:val="clear" w:color="auto" w:fill="auto"/>
                  <w:hideMark/>
                </w:tcPr>
                <w:p w14:paraId="3FA6AE9F"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Anod rotativ</w:t>
                  </w:r>
                </w:p>
              </w:tc>
              <w:tc>
                <w:tcPr>
                  <w:tcW w:w="1125" w:type="dxa"/>
                  <w:tcBorders>
                    <w:top w:val="nil"/>
                    <w:left w:val="nil"/>
                    <w:bottom w:val="single" w:sz="4" w:space="0" w:color="9E9E9E"/>
                    <w:right w:val="single" w:sz="4" w:space="0" w:color="9E9E9E"/>
                  </w:tcBorders>
                  <w:shd w:val="clear" w:color="auto" w:fill="auto"/>
                  <w:hideMark/>
                </w:tcPr>
                <w:p w14:paraId="7885E1F3"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2109" w:type="dxa"/>
                  <w:tcBorders>
                    <w:top w:val="nil"/>
                    <w:left w:val="nil"/>
                    <w:bottom w:val="single" w:sz="4" w:space="0" w:color="9E9E9E"/>
                    <w:right w:val="single" w:sz="4" w:space="0" w:color="9E9E9E"/>
                  </w:tcBorders>
                  <w:shd w:val="clear" w:color="auto" w:fill="auto"/>
                  <w:hideMark/>
                </w:tcPr>
                <w:p w14:paraId="433A1F76"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1406" w:type="dxa"/>
                  <w:tcBorders>
                    <w:top w:val="nil"/>
                    <w:left w:val="nil"/>
                    <w:bottom w:val="single" w:sz="4" w:space="0" w:color="9E9E9E"/>
                    <w:right w:val="single" w:sz="4" w:space="0" w:color="9E9E9E"/>
                  </w:tcBorders>
                  <w:shd w:val="clear" w:color="auto" w:fill="auto"/>
                  <w:hideMark/>
                </w:tcPr>
                <w:p w14:paraId="27D5D932"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r>
            <w:tr w:rsidR="00A57ABB" w:rsidRPr="00186978" w14:paraId="32235B1E" w14:textId="77777777" w:rsidTr="00186978">
              <w:trPr>
                <w:trHeight w:val="453"/>
              </w:trPr>
              <w:tc>
                <w:tcPr>
                  <w:tcW w:w="1571" w:type="dxa"/>
                  <w:tcBorders>
                    <w:top w:val="nil"/>
                    <w:left w:val="single" w:sz="4" w:space="0" w:color="9E9E9E"/>
                    <w:bottom w:val="single" w:sz="4" w:space="0" w:color="9E9E9E"/>
                    <w:right w:val="single" w:sz="4" w:space="0" w:color="9E9E9E"/>
                  </w:tcBorders>
                  <w:shd w:val="clear" w:color="auto" w:fill="auto"/>
                  <w:hideMark/>
                </w:tcPr>
                <w:p w14:paraId="02A3934F"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1265" w:type="dxa"/>
                  <w:tcBorders>
                    <w:top w:val="nil"/>
                    <w:left w:val="nil"/>
                    <w:bottom w:val="single" w:sz="4" w:space="0" w:color="9E9E9E"/>
                    <w:right w:val="single" w:sz="4" w:space="0" w:color="9E9E9E"/>
                  </w:tcBorders>
                  <w:shd w:val="clear" w:color="auto" w:fill="auto"/>
                  <w:hideMark/>
                </w:tcPr>
                <w:p w14:paraId="585702A2"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Pete focale</w:t>
                  </w:r>
                </w:p>
              </w:tc>
              <w:tc>
                <w:tcPr>
                  <w:tcW w:w="1968" w:type="dxa"/>
                  <w:tcBorders>
                    <w:top w:val="nil"/>
                    <w:left w:val="nil"/>
                    <w:bottom w:val="single" w:sz="4" w:space="0" w:color="9E9E9E"/>
                    <w:right w:val="single" w:sz="4" w:space="0" w:color="9E9E9E"/>
                  </w:tcBorders>
                  <w:shd w:val="clear" w:color="auto" w:fill="auto"/>
                  <w:hideMark/>
                </w:tcPr>
                <w:p w14:paraId="1D0CDEE4"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2 focare: ≤0,6 mm și ≤1,2 mm</w:t>
                  </w:r>
                </w:p>
              </w:tc>
              <w:tc>
                <w:tcPr>
                  <w:tcW w:w="1125" w:type="dxa"/>
                  <w:tcBorders>
                    <w:top w:val="nil"/>
                    <w:left w:val="nil"/>
                    <w:bottom w:val="single" w:sz="4" w:space="0" w:color="9E9E9E"/>
                    <w:right w:val="single" w:sz="4" w:space="0" w:color="9E9E9E"/>
                  </w:tcBorders>
                  <w:shd w:val="clear" w:color="auto" w:fill="auto"/>
                  <w:hideMark/>
                </w:tcPr>
                <w:p w14:paraId="11CF99BD"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2109" w:type="dxa"/>
                  <w:tcBorders>
                    <w:top w:val="nil"/>
                    <w:left w:val="nil"/>
                    <w:bottom w:val="single" w:sz="4" w:space="0" w:color="9E9E9E"/>
                    <w:right w:val="single" w:sz="4" w:space="0" w:color="9E9E9E"/>
                  </w:tcBorders>
                  <w:shd w:val="clear" w:color="auto" w:fill="auto"/>
                  <w:hideMark/>
                </w:tcPr>
                <w:p w14:paraId="64499105"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Conform fișei tehnice.</w:t>
                  </w:r>
                </w:p>
              </w:tc>
              <w:tc>
                <w:tcPr>
                  <w:tcW w:w="1406" w:type="dxa"/>
                  <w:tcBorders>
                    <w:top w:val="nil"/>
                    <w:left w:val="nil"/>
                    <w:bottom w:val="single" w:sz="4" w:space="0" w:color="9E9E9E"/>
                    <w:right w:val="single" w:sz="4" w:space="0" w:color="9E9E9E"/>
                  </w:tcBorders>
                  <w:shd w:val="clear" w:color="auto" w:fill="auto"/>
                  <w:hideMark/>
                </w:tcPr>
                <w:p w14:paraId="754D50D8"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r>
            <w:tr w:rsidR="00A57ABB" w:rsidRPr="00186978" w14:paraId="372D890B" w14:textId="77777777" w:rsidTr="00186978">
              <w:trPr>
                <w:trHeight w:val="312"/>
              </w:trPr>
              <w:tc>
                <w:tcPr>
                  <w:tcW w:w="1571" w:type="dxa"/>
                  <w:tcBorders>
                    <w:top w:val="nil"/>
                    <w:left w:val="single" w:sz="4" w:space="0" w:color="9E9E9E"/>
                    <w:bottom w:val="single" w:sz="4" w:space="0" w:color="9E9E9E"/>
                    <w:right w:val="single" w:sz="4" w:space="0" w:color="9E9E9E"/>
                  </w:tcBorders>
                  <w:shd w:val="clear" w:color="auto" w:fill="auto"/>
                  <w:hideMark/>
                </w:tcPr>
                <w:p w14:paraId="116B5010"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1265" w:type="dxa"/>
                  <w:tcBorders>
                    <w:top w:val="nil"/>
                    <w:left w:val="nil"/>
                    <w:bottom w:val="single" w:sz="4" w:space="0" w:color="9E9E9E"/>
                    <w:right w:val="single" w:sz="4" w:space="0" w:color="9E9E9E"/>
                  </w:tcBorders>
                  <w:shd w:val="clear" w:color="auto" w:fill="auto"/>
                  <w:hideMark/>
                </w:tcPr>
                <w:p w14:paraId="5CEB3833"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Capacitate termică anod</w:t>
                  </w:r>
                </w:p>
              </w:tc>
              <w:tc>
                <w:tcPr>
                  <w:tcW w:w="1968" w:type="dxa"/>
                  <w:tcBorders>
                    <w:top w:val="nil"/>
                    <w:left w:val="nil"/>
                    <w:bottom w:val="single" w:sz="4" w:space="0" w:color="9E9E9E"/>
                    <w:right w:val="single" w:sz="4" w:space="0" w:color="9E9E9E"/>
                  </w:tcBorders>
                  <w:shd w:val="clear" w:color="auto" w:fill="auto"/>
                  <w:hideMark/>
                </w:tcPr>
                <w:p w14:paraId="46D7D3D2"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≥300 kHU</w:t>
                  </w:r>
                </w:p>
              </w:tc>
              <w:tc>
                <w:tcPr>
                  <w:tcW w:w="1125" w:type="dxa"/>
                  <w:tcBorders>
                    <w:top w:val="nil"/>
                    <w:left w:val="nil"/>
                    <w:bottom w:val="single" w:sz="4" w:space="0" w:color="9E9E9E"/>
                    <w:right w:val="single" w:sz="4" w:space="0" w:color="9E9E9E"/>
                  </w:tcBorders>
                  <w:shd w:val="clear" w:color="auto" w:fill="auto"/>
                  <w:hideMark/>
                </w:tcPr>
                <w:p w14:paraId="60E5EA37"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2109" w:type="dxa"/>
                  <w:tcBorders>
                    <w:top w:val="nil"/>
                    <w:left w:val="nil"/>
                    <w:bottom w:val="single" w:sz="4" w:space="0" w:color="9E9E9E"/>
                    <w:right w:val="single" w:sz="4" w:space="0" w:color="9E9E9E"/>
                  </w:tcBorders>
                  <w:shd w:val="clear" w:color="auto" w:fill="auto"/>
                  <w:hideMark/>
                </w:tcPr>
                <w:p w14:paraId="6F573265"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1406" w:type="dxa"/>
                  <w:tcBorders>
                    <w:top w:val="nil"/>
                    <w:left w:val="nil"/>
                    <w:bottom w:val="single" w:sz="4" w:space="0" w:color="9E9E9E"/>
                    <w:right w:val="single" w:sz="4" w:space="0" w:color="9E9E9E"/>
                  </w:tcBorders>
                  <w:shd w:val="clear" w:color="auto" w:fill="auto"/>
                  <w:hideMark/>
                </w:tcPr>
                <w:p w14:paraId="7F35348A"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r>
            <w:tr w:rsidR="00A57ABB" w:rsidRPr="00186978" w14:paraId="0152B628" w14:textId="77777777" w:rsidTr="00186978">
              <w:trPr>
                <w:trHeight w:val="312"/>
              </w:trPr>
              <w:tc>
                <w:tcPr>
                  <w:tcW w:w="1571" w:type="dxa"/>
                  <w:tcBorders>
                    <w:top w:val="nil"/>
                    <w:left w:val="single" w:sz="4" w:space="0" w:color="9E9E9E"/>
                    <w:bottom w:val="single" w:sz="4" w:space="0" w:color="9E9E9E"/>
                    <w:right w:val="single" w:sz="4" w:space="0" w:color="9E9E9E"/>
                  </w:tcBorders>
                  <w:shd w:val="clear" w:color="auto" w:fill="auto"/>
                  <w:hideMark/>
                </w:tcPr>
                <w:p w14:paraId="68EF4F06"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1265" w:type="dxa"/>
                  <w:tcBorders>
                    <w:top w:val="nil"/>
                    <w:left w:val="nil"/>
                    <w:bottom w:val="single" w:sz="4" w:space="0" w:color="9E9E9E"/>
                    <w:right w:val="single" w:sz="4" w:space="0" w:color="9E9E9E"/>
                  </w:tcBorders>
                  <w:shd w:val="clear" w:color="auto" w:fill="auto"/>
                  <w:hideMark/>
                </w:tcPr>
                <w:p w14:paraId="3FB785D3"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Rata de răcire</w:t>
                  </w:r>
                </w:p>
              </w:tc>
              <w:tc>
                <w:tcPr>
                  <w:tcW w:w="1968" w:type="dxa"/>
                  <w:tcBorders>
                    <w:top w:val="nil"/>
                    <w:left w:val="nil"/>
                    <w:bottom w:val="single" w:sz="4" w:space="0" w:color="9E9E9E"/>
                    <w:right w:val="single" w:sz="4" w:space="0" w:color="9E9E9E"/>
                  </w:tcBorders>
                  <w:shd w:val="clear" w:color="auto" w:fill="auto"/>
                  <w:hideMark/>
                </w:tcPr>
                <w:p w14:paraId="7E95D806"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≥120 kHU/min</w:t>
                  </w:r>
                </w:p>
              </w:tc>
              <w:tc>
                <w:tcPr>
                  <w:tcW w:w="1125" w:type="dxa"/>
                  <w:tcBorders>
                    <w:top w:val="nil"/>
                    <w:left w:val="nil"/>
                    <w:bottom w:val="single" w:sz="4" w:space="0" w:color="9E9E9E"/>
                    <w:right w:val="single" w:sz="4" w:space="0" w:color="9E9E9E"/>
                  </w:tcBorders>
                  <w:shd w:val="clear" w:color="auto" w:fill="auto"/>
                  <w:hideMark/>
                </w:tcPr>
                <w:p w14:paraId="558D5F5B"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2109" w:type="dxa"/>
                  <w:tcBorders>
                    <w:top w:val="nil"/>
                    <w:left w:val="nil"/>
                    <w:bottom w:val="single" w:sz="4" w:space="0" w:color="9E9E9E"/>
                    <w:right w:val="single" w:sz="4" w:space="0" w:color="9E9E9E"/>
                  </w:tcBorders>
                  <w:shd w:val="clear" w:color="auto" w:fill="auto"/>
                  <w:hideMark/>
                </w:tcPr>
                <w:p w14:paraId="2B900598"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(acceptat dacă este declarat).</w:t>
                  </w:r>
                </w:p>
              </w:tc>
              <w:tc>
                <w:tcPr>
                  <w:tcW w:w="1406" w:type="dxa"/>
                  <w:tcBorders>
                    <w:top w:val="nil"/>
                    <w:left w:val="nil"/>
                    <w:bottom w:val="single" w:sz="4" w:space="0" w:color="9E9E9E"/>
                    <w:right w:val="single" w:sz="4" w:space="0" w:color="9E9E9E"/>
                  </w:tcBorders>
                  <w:shd w:val="clear" w:color="auto" w:fill="auto"/>
                  <w:hideMark/>
                </w:tcPr>
                <w:p w14:paraId="4F336266"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r>
            <w:tr w:rsidR="00A57ABB" w:rsidRPr="00186978" w14:paraId="30224392" w14:textId="77777777" w:rsidTr="00186978">
              <w:trPr>
                <w:trHeight w:val="312"/>
              </w:trPr>
              <w:tc>
                <w:tcPr>
                  <w:tcW w:w="1571" w:type="dxa"/>
                  <w:tcBorders>
                    <w:top w:val="nil"/>
                    <w:left w:val="single" w:sz="4" w:space="0" w:color="9E9E9E"/>
                    <w:bottom w:val="single" w:sz="4" w:space="0" w:color="9E9E9E"/>
                    <w:right w:val="single" w:sz="4" w:space="0" w:color="9E9E9E"/>
                  </w:tcBorders>
                  <w:shd w:val="clear" w:color="auto" w:fill="auto"/>
                  <w:hideMark/>
                </w:tcPr>
                <w:p w14:paraId="5D22BA80"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1265" w:type="dxa"/>
                  <w:tcBorders>
                    <w:top w:val="nil"/>
                    <w:left w:val="nil"/>
                    <w:bottom w:val="single" w:sz="4" w:space="0" w:color="9E9E9E"/>
                    <w:right w:val="single" w:sz="4" w:space="0" w:color="9E9E9E"/>
                  </w:tcBorders>
                  <w:shd w:val="clear" w:color="auto" w:fill="auto"/>
                  <w:hideMark/>
                </w:tcPr>
                <w:p w14:paraId="1859B385"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Viteză anodă</w:t>
                  </w:r>
                </w:p>
              </w:tc>
              <w:tc>
                <w:tcPr>
                  <w:tcW w:w="1968" w:type="dxa"/>
                  <w:tcBorders>
                    <w:top w:val="nil"/>
                    <w:left w:val="nil"/>
                    <w:bottom w:val="single" w:sz="4" w:space="0" w:color="9E9E9E"/>
                    <w:right w:val="single" w:sz="4" w:space="0" w:color="9E9E9E"/>
                  </w:tcBorders>
                  <w:shd w:val="clear" w:color="auto" w:fill="auto"/>
                  <w:hideMark/>
                </w:tcPr>
                <w:p w14:paraId="4448AD4A"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≥9000 rpm</w:t>
                  </w:r>
                </w:p>
              </w:tc>
              <w:tc>
                <w:tcPr>
                  <w:tcW w:w="1125" w:type="dxa"/>
                  <w:tcBorders>
                    <w:top w:val="nil"/>
                    <w:left w:val="nil"/>
                    <w:bottom w:val="single" w:sz="4" w:space="0" w:color="9E9E9E"/>
                    <w:right w:val="single" w:sz="4" w:space="0" w:color="9E9E9E"/>
                  </w:tcBorders>
                  <w:shd w:val="clear" w:color="auto" w:fill="auto"/>
                  <w:hideMark/>
                </w:tcPr>
                <w:p w14:paraId="332CBDA9"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2109" w:type="dxa"/>
                  <w:tcBorders>
                    <w:top w:val="nil"/>
                    <w:left w:val="nil"/>
                    <w:bottom w:val="single" w:sz="4" w:space="0" w:color="9E9E9E"/>
                    <w:right w:val="single" w:sz="4" w:space="0" w:color="9E9E9E"/>
                  </w:tcBorders>
                  <w:shd w:val="clear" w:color="auto" w:fill="auto"/>
                  <w:hideMark/>
                </w:tcPr>
                <w:p w14:paraId="5674C4B3"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High</w:t>
                  </w:r>
                  <w:r w:rsidRPr="00186978">
                    <w:rPr>
                      <w:rFonts w:eastAsia="Times New Roman"/>
                      <w:color w:val="000000"/>
                      <w:sz w:val="16"/>
                      <w:szCs w:val="16"/>
                      <w:lang w:val="ru-RU"/>
                    </w:rPr>
                    <w:noBreakHyphen/>
                    <w:t>speed starter acceptat.</w:t>
                  </w:r>
                </w:p>
              </w:tc>
              <w:tc>
                <w:tcPr>
                  <w:tcW w:w="1406" w:type="dxa"/>
                  <w:tcBorders>
                    <w:top w:val="nil"/>
                    <w:left w:val="nil"/>
                    <w:bottom w:val="single" w:sz="4" w:space="0" w:color="9E9E9E"/>
                    <w:right w:val="single" w:sz="4" w:space="0" w:color="9E9E9E"/>
                  </w:tcBorders>
                  <w:shd w:val="clear" w:color="auto" w:fill="auto"/>
                  <w:hideMark/>
                </w:tcPr>
                <w:p w14:paraId="58AAEBBB"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r>
            <w:tr w:rsidR="00A57ABB" w:rsidRPr="00186978" w14:paraId="3B09A8BA" w14:textId="77777777" w:rsidTr="00186978">
              <w:trPr>
                <w:trHeight w:val="312"/>
              </w:trPr>
              <w:tc>
                <w:tcPr>
                  <w:tcW w:w="1571" w:type="dxa"/>
                  <w:tcBorders>
                    <w:top w:val="nil"/>
                    <w:left w:val="single" w:sz="4" w:space="0" w:color="9E9E9E"/>
                    <w:bottom w:val="single" w:sz="4" w:space="0" w:color="9E9E9E"/>
                    <w:right w:val="single" w:sz="4" w:space="0" w:color="9E9E9E"/>
                  </w:tcBorders>
                  <w:shd w:val="clear" w:color="000000" w:fill="D9E1F2"/>
                  <w:hideMark/>
                </w:tcPr>
                <w:p w14:paraId="2D86FB53" w14:textId="77777777" w:rsidR="00A57ABB" w:rsidRPr="00186978" w:rsidRDefault="00A57ABB" w:rsidP="00186978">
                  <w:pPr>
                    <w:rPr>
                      <w:rFonts w:eastAsia="Times New Roman"/>
                      <w:b/>
                      <w:bCs/>
                      <w:sz w:val="16"/>
                      <w:szCs w:val="16"/>
                      <w:lang w:val="ru-RU"/>
                    </w:rPr>
                  </w:pPr>
                  <w:r w:rsidRPr="00186978">
                    <w:rPr>
                      <w:rFonts w:eastAsia="Times New Roman"/>
                      <w:b/>
                      <w:bCs/>
                      <w:sz w:val="16"/>
                      <w:szCs w:val="16"/>
                      <w:lang w:val="ru-RU"/>
                    </w:rPr>
                    <w:t>Colimator + DAP</w:t>
                  </w:r>
                </w:p>
              </w:tc>
              <w:tc>
                <w:tcPr>
                  <w:tcW w:w="1265" w:type="dxa"/>
                  <w:tcBorders>
                    <w:top w:val="nil"/>
                    <w:left w:val="nil"/>
                    <w:bottom w:val="single" w:sz="4" w:space="0" w:color="9E9E9E"/>
                    <w:right w:val="single" w:sz="4" w:space="0" w:color="9E9E9E"/>
                  </w:tcBorders>
                  <w:shd w:val="clear" w:color="000000" w:fill="D9E1F2"/>
                  <w:hideMark/>
                </w:tcPr>
                <w:p w14:paraId="2E647D57" w14:textId="77777777" w:rsidR="00A57ABB" w:rsidRPr="00186978" w:rsidRDefault="00A57ABB" w:rsidP="00186978">
                  <w:pPr>
                    <w:rPr>
                      <w:rFonts w:eastAsia="Times New Roman"/>
                      <w:i/>
                      <w:iCs/>
                      <w:color w:val="FF0000"/>
                      <w:sz w:val="16"/>
                      <w:szCs w:val="16"/>
                      <w:lang w:val="ru-RU"/>
                    </w:rPr>
                  </w:pPr>
                  <w:r w:rsidRPr="00186978">
                    <w:rPr>
                      <w:rFonts w:eastAsia="Times New Roman"/>
                      <w:i/>
                      <w:iCs/>
                      <w:color w:val="FF0000"/>
                      <w:sz w:val="16"/>
                      <w:szCs w:val="16"/>
                      <w:lang w:val="ru-RU"/>
                    </w:rPr>
                    <w:t>Să se indice modelul oferit</w:t>
                  </w:r>
                </w:p>
              </w:tc>
              <w:tc>
                <w:tcPr>
                  <w:tcW w:w="1968" w:type="dxa"/>
                  <w:tcBorders>
                    <w:top w:val="nil"/>
                    <w:left w:val="nil"/>
                    <w:bottom w:val="single" w:sz="4" w:space="0" w:color="9E9E9E"/>
                    <w:right w:val="single" w:sz="4" w:space="0" w:color="9E9E9E"/>
                  </w:tcBorders>
                  <w:shd w:val="clear" w:color="000000" w:fill="D9E1F2"/>
                  <w:hideMark/>
                </w:tcPr>
                <w:p w14:paraId="60293271" w14:textId="77777777" w:rsidR="00A57ABB" w:rsidRPr="00186978" w:rsidRDefault="00A57ABB" w:rsidP="00186978">
                  <w:pPr>
                    <w:rPr>
                      <w:rFonts w:eastAsia="Times New Roman"/>
                      <w:b/>
                      <w:bCs/>
                      <w:sz w:val="16"/>
                      <w:szCs w:val="16"/>
                      <w:lang w:val="ru-RU"/>
                    </w:rPr>
                  </w:pPr>
                  <w:r w:rsidRPr="00186978">
                    <w:rPr>
                      <w:rFonts w:eastAsia="Times New Roman"/>
                      <w:b/>
                      <w:bCs/>
                      <w:sz w:val="16"/>
                      <w:szCs w:val="16"/>
                      <w:lang w:val="ru-RU"/>
                    </w:rPr>
                    <w:t> </w:t>
                  </w:r>
                </w:p>
              </w:tc>
              <w:tc>
                <w:tcPr>
                  <w:tcW w:w="1125" w:type="dxa"/>
                  <w:tcBorders>
                    <w:top w:val="nil"/>
                    <w:left w:val="nil"/>
                    <w:bottom w:val="single" w:sz="4" w:space="0" w:color="9E9E9E"/>
                    <w:right w:val="single" w:sz="4" w:space="0" w:color="9E9E9E"/>
                  </w:tcBorders>
                  <w:shd w:val="clear" w:color="000000" w:fill="D9E1F2"/>
                  <w:hideMark/>
                </w:tcPr>
                <w:p w14:paraId="27810FF7" w14:textId="77777777" w:rsidR="00A57ABB" w:rsidRPr="00186978" w:rsidRDefault="00A57ABB" w:rsidP="00186978">
                  <w:pPr>
                    <w:rPr>
                      <w:rFonts w:eastAsia="Times New Roman"/>
                      <w:b/>
                      <w:bCs/>
                      <w:sz w:val="16"/>
                      <w:szCs w:val="16"/>
                      <w:lang w:val="ru-RU"/>
                    </w:rPr>
                  </w:pPr>
                  <w:r w:rsidRPr="00186978">
                    <w:rPr>
                      <w:rFonts w:eastAsia="Times New Roman"/>
                      <w:b/>
                      <w:bCs/>
                      <w:sz w:val="16"/>
                      <w:szCs w:val="16"/>
                      <w:lang w:val="ru-RU"/>
                    </w:rPr>
                    <w:t> </w:t>
                  </w:r>
                </w:p>
              </w:tc>
              <w:tc>
                <w:tcPr>
                  <w:tcW w:w="2109" w:type="dxa"/>
                  <w:tcBorders>
                    <w:top w:val="nil"/>
                    <w:left w:val="nil"/>
                    <w:bottom w:val="single" w:sz="4" w:space="0" w:color="9E9E9E"/>
                    <w:right w:val="single" w:sz="4" w:space="0" w:color="9E9E9E"/>
                  </w:tcBorders>
                  <w:shd w:val="clear" w:color="000000" w:fill="D9E1F2"/>
                  <w:hideMark/>
                </w:tcPr>
                <w:p w14:paraId="1D4E3453" w14:textId="77777777" w:rsidR="00A57ABB" w:rsidRPr="00186978" w:rsidRDefault="00A57ABB" w:rsidP="00186978">
                  <w:pPr>
                    <w:rPr>
                      <w:rFonts w:eastAsia="Times New Roman"/>
                      <w:b/>
                      <w:bCs/>
                      <w:sz w:val="16"/>
                      <w:szCs w:val="16"/>
                      <w:lang w:val="ru-RU"/>
                    </w:rPr>
                  </w:pPr>
                  <w:r w:rsidRPr="00186978">
                    <w:rPr>
                      <w:rFonts w:eastAsia="Times New Roman"/>
                      <w:b/>
                      <w:bCs/>
                      <w:sz w:val="16"/>
                      <w:szCs w:val="16"/>
                      <w:lang w:val="ru-RU"/>
                    </w:rPr>
                    <w:t> </w:t>
                  </w:r>
                </w:p>
              </w:tc>
              <w:tc>
                <w:tcPr>
                  <w:tcW w:w="1406" w:type="dxa"/>
                  <w:tcBorders>
                    <w:top w:val="nil"/>
                    <w:left w:val="nil"/>
                    <w:bottom w:val="single" w:sz="4" w:space="0" w:color="9E9E9E"/>
                    <w:right w:val="single" w:sz="4" w:space="0" w:color="9E9E9E"/>
                  </w:tcBorders>
                  <w:shd w:val="clear" w:color="000000" w:fill="D9E1F2"/>
                  <w:hideMark/>
                </w:tcPr>
                <w:p w14:paraId="5C3A1377" w14:textId="77777777" w:rsidR="00A57ABB" w:rsidRPr="00186978" w:rsidRDefault="00A57ABB" w:rsidP="00186978">
                  <w:pPr>
                    <w:rPr>
                      <w:rFonts w:eastAsia="Times New Roman"/>
                      <w:b/>
                      <w:bCs/>
                      <w:sz w:val="16"/>
                      <w:szCs w:val="16"/>
                      <w:lang w:val="ru-RU"/>
                    </w:rPr>
                  </w:pPr>
                  <w:r w:rsidRPr="00186978">
                    <w:rPr>
                      <w:rFonts w:eastAsia="Times New Roman"/>
                      <w:b/>
                      <w:bCs/>
                      <w:sz w:val="16"/>
                      <w:szCs w:val="16"/>
                      <w:lang w:val="ru-RU"/>
                    </w:rPr>
                    <w:t> </w:t>
                  </w:r>
                </w:p>
              </w:tc>
            </w:tr>
            <w:tr w:rsidR="00A57ABB" w:rsidRPr="00186978" w14:paraId="2189EB7A" w14:textId="77777777" w:rsidTr="00186978">
              <w:trPr>
                <w:trHeight w:val="374"/>
              </w:trPr>
              <w:tc>
                <w:tcPr>
                  <w:tcW w:w="1571" w:type="dxa"/>
                  <w:tcBorders>
                    <w:top w:val="nil"/>
                    <w:left w:val="single" w:sz="4" w:space="0" w:color="9E9E9E"/>
                    <w:bottom w:val="single" w:sz="4" w:space="0" w:color="9E9E9E"/>
                    <w:right w:val="single" w:sz="4" w:space="0" w:color="9E9E9E"/>
                  </w:tcBorders>
                  <w:shd w:val="clear" w:color="auto" w:fill="auto"/>
                  <w:hideMark/>
                </w:tcPr>
                <w:p w14:paraId="7C9AC201"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1265" w:type="dxa"/>
                  <w:tcBorders>
                    <w:top w:val="nil"/>
                    <w:left w:val="nil"/>
                    <w:bottom w:val="single" w:sz="4" w:space="0" w:color="9E9E9E"/>
                    <w:right w:val="single" w:sz="4" w:space="0" w:color="9E9E9E"/>
                  </w:tcBorders>
                  <w:shd w:val="clear" w:color="auto" w:fill="auto"/>
                  <w:hideMark/>
                </w:tcPr>
                <w:p w14:paraId="5811A9C8"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Colimator</w:t>
                  </w:r>
                </w:p>
              </w:tc>
              <w:tc>
                <w:tcPr>
                  <w:tcW w:w="1968" w:type="dxa"/>
                  <w:tcBorders>
                    <w:top w:val="nil"/>
                    <w:left w:val="nil"/>
                    <w:bottom w:val="single" w:sz="4" w:space="0" w:color="9E9E9E"/>
                    <w:right w:val="single" w:sz="4" w:space="0" w:color="9E9E9E"/>
                  </w:tcBorders>
                  <w:shd w:val="clear" w:color="auto" w:fill="auto"/>
                  <w:hideMark/>
                </w:tcPr>
                <w:p w14:paraId="38AB3C97"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Manual sau motorizat (acceptat)</w:t>
                  </w:r>
                </w:p>
              </w:tc>
              <w:tc>
                <w:tcPr>
                  <w:tcW w:w="1125" w:type="dxa"/>
                  <w:tcBorders>
                    <w:top w:val="nil"/>
                    <w:left w:val="nil"/>
                    <w:bottom w:val="single" w:sz="4" w:space="0" w:color="9E9E9E"/>
                    <w:right w:val="single" w:sz="4" w:space="0" w:color="9E9E9E"/>
                  </w:tcBorders>
                  <w:shd w:val="clear" w:color="auto" w:fill="auto"/>
                  <w:hideMark/>
                </w:tcPr>
                <w:p w14:paraId="1C404C04"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2109" w:type="dxa"/>
                  <w:tcBorders>
                    <w:top w:val="nil"/>
                    <w:left w:val="nil"/>
                    <w:bottom w:val="single" w:sz="4" w:space="0" w:color="9E9E9E"/>
                    <w:right w:val="single" w:sz="4" w:space="0" w:color="9E9E9E"/>
                  </w:tcBorders>
                  <w:shd w:val="clear" w:color="auto" w:fill="auto"/>
                  <w:hideMark/>
                </w:tcPr>
                <w:p w14:paraId="69B10327"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Cu lumină de centrare LED.</w:t>
                  </w:r>
                </w:p>
              </w:tc>
              <w:tc>
                <w:tcPr>
                  <w:tcW w:w="1406" w:type="dxa"/>
                  <w:tcBorders>
                    <w:top w:val="nil"/>
                    <w:left w:val="nil"/>
                    <w:bottom w:val="single" w:sz="4" w:space="0" w:color="9E9E9E"/>
                    <w:right w:val="single" w:sz="4" w:space="0" w:color="9E9E9E"/>
                  </w:tcBorders>
                  <w:shd w:val="clear" w:color="auto" w:fill="auto"/>
                  <w:hideMark/>
                </w:tcPr>
                <w:p w14:paraId="46D2D6DE"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r>
            <w:tr w:rsidR="00A57ABB" w:rsidRPr="00186978" w14:paraId="0D08EF49" w14:textId="77777777" w:rsidTr="00186978">
              <w:trPr>
                <w:trHeight w:val="312"/>
              </w:trPr>
              <w:tc>
                <w:tcPr>
                  <w:tcW w:w="1571" w:type="dxa"/>
                  <w:tcBorders>
                    <w:top w:val="nil"/>
                    <w:left w:val="single" w:sz="4" w:space="0" w:color="9E9E9E"/>
                    <w:bottom w:val="single" w:sz="4" w:space="0" w:color="9E9E9E"/>
                    <w:right w:val="single" w:sz="4" w:space="0" w:color="9E9E9E"/>
                  </w:tcBorders>
                  <w:shd w:val="clear" w:color="auto" w:fill="auto"/>
                  <w:hideMark/>
                </w:tcPr>
                <w:p w14:paraId="431B5F38"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1265" w:type="dxa"/>
                  <w:tcBorders>
                    <w:top w:val="nil"/>
                    <w:left w:val="nil"/>
                    <w:bottom w:val="single" w:sz="4" w:space="0" w:color="9E9E9E"/>
                    <w:right w:val="single" w:sz="4" w:space="0" w:color="9E9E9E"/>
                  </w:tcBorders>
                  <w:shd w:val="clear" w:color="auto" w:fill="auto"/>
                  <w:hideMark/>
                </w:tcPr>
                <w:p w14:paraId="0C20AE28"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Iluminare câmp luminos</w:t>
                  </w:r>
                </w:p>
              </w:tc>
              <w:tc>
                <w:tcPr>
                  <w:tcW w:w="1968" w:type="dxa"/>
                  <w:tcBorders>
                    <w:top w:val="nil"/>
                    <w:left w:val="nil"/>
                    <w:bottom w:val="single" w:sz="4" w:space="0" w:color="9E9E9E"/>
                    <w:right w:val="single" w:sz="4" w:space="0" w:color="9E9E9E"/>
                  </w:tcBorders>
                  <w:shd w:val="clear" w:color="auto" w:fill="auto"/>
                  <w:hideMark/>
                </w:tcPr>
                <w:p w14:paraId="5CC5DA98"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≥165 lux la SID=100 cm</w:t>
                  </w:r>
                </w:p>
              </w:tc>
              <w:tc>
                <w:tcPr>
                  <w:tcW w:w="1125" w:type="dxa"/>
                  <w:tcBorders>
                    <w:top w:val="nil"/>
                    <w:left w:val="nil"/>
                    <w:bottom w:val="single" w:sz="4" w:space="0" w:color="9E9E9E"/>
                    <w:right w:val="single" w:sz="4" w:space="0" w:color="9E9E9E"/>
                  </w:tcBorders>
                  <w:shd w:val="clear" w:color="auto" w:fill="auto"/>
                  <w:hideMark/>
                </w:tcPr>
                <w:p w14:paraId="2D5FDD8D"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2109" w:type="dxa"/>
                  <w:tcBorders>
                    <w:top w:val="nil"/>
                    <w:left w:val="nil"/>
                    <w:bottom w:val="single" w:sz="4" w:space="0" w:color="9E9E9E"/>
                    <w:right w:val="single" w:sz="4" w:space="0" w:color="9E9E9E"/>
                  </w:tcBorders>
                  <w:shd w:val="clear" w:color="auto" w:fill="auto"/>
                  <w:hideMark/>
                </w:tcPr>
                <w:p w14:paraId="51C32604"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Conform producător.</w:t>
                  </w:r>
                </w:p>
              </w:tc>
              <w:tc>
                <w:tcPr>
                  <w:tcW w:w="1406" w:type="dxa"/>
                  <w:tcBorders>
                    <w:top w:val="nil"/>
                    <w:left w:val="nil"/>
                    <w:bottom w:val="single" w:sz="4" w:space="0" w:color="9E9E9E"/>
                    <w:right w:val="single" w:sz="4" w:space="0" w:color="9E9E9E"/>
                  </w:tcBorders>
                  <w:shd w:val="clear" w:color="auto" w:fill="auto"/>
                  <w:hideMark/>
                </w:tcPr>
                <w:p w14:paraId="46963F58"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r>
            <w:tr w:rsidR="00A57ABB" w:rsidRPr="00186978" w14:paraId="6844C5D9" w14:textId="77777777" w:rsidTr="00186978">
              <w:trPr>
                <w:trHeight w:val="463"/>
              </w:trPr>
              <w:tc>
                <w:tcPr>
                  <w:tcW w:w="1571" w:type="dxa"/>
                  <w:tcBorders>
                    <w:top w:val="nil"/>
                    <w:left w:val="single" w:sz="4" w:space="0" w:color="9E9E9E"/>
                    <w:bottom w:val="single" w:sz="4" w:space="0" w:color="9E9E9E"/>
                    <w:right w:val="single" w:sz="4" w:space="0" w:color="9E9E9E"/>
                  </w:tcBorders>
                  <w:shd w:val="clear" w:color="auto" w:fill="auto"/>
                  <w:hideMark/>
                </w:tcPr>
                <w:p w14:paraId="2AD06E9B"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1265" w:type="dxa"/>
                  <w:tcBorders>
                    <w:top w:val="nil"/>
                    <w:left w:val="nil"/>
                    <w:bottom w:val="single" w:sz="4" w:space="0" w:color="9E9E9E"/>
                    <w:right w:val="single" w:sz="4" w:space="0" w:color="9E9E9E"/>
                  </w:tcBorders>
                  <w:shd w:val="clear" w:color="auto" w:fill="auto"/>
                  <w:hideMark/>
                </w:tcPr>
                <w:p w14:paraId="192FF4CC"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Filtrare totală</w:t>
                  </w:r>
                </w:p>
              </w:tc>
              <w:tc>
                <w:tcPr>
                  <w:tcW w:w="1968" w:type="dxa"/>
                  <w:tcBorders>
                    <w:top w:val="nil"/>
                    <w:left w:val="nil"/>
                    <w:bottom w:val="single" w:sz="4" w:space="0" w:color="9E9E9E"/>
                    <w:right w:val="single" w:sz="4" w:space="0" w:color="9E9E9E"/>
                  </w:tcBorders>
                  <w:shd w:val="clear" w:color="auto" w:fill="auto"/>
                  <w:hideMark/>
                </w:tcPr>
                <w:p w14:paraId="5FCEEA55"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≥1,5 mm Al (echivalent)</w:t>
                  </w:r>
                </w:p>
              </w:tc>
              <w:tc>
                <w:tcPr>
                  <w:tcW w:w="1125" w:type="dxa"/>
                  <w:tcBorders>
                    <w:top w:val="nil"/>
                    <w:left w:val="nil"/>
                    <w:bottom w:val="single" w:sz="4" w:space="0" w:color="9E9E9E"/>
                    <w:right w:val="single" w:sz="4" w:space="0" w:color="9E9E9E"/>
                  </w:tcBorders>
                  <w:shd w:val="clear" w:color="auto" w:fill="auto"/>
                  <w:hideMark/>
                </w:tcPr>
                <w:p w14:paraId="2000AFDF"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2109" w:type="dxa"/>
                  <w:tcBorders>
                    <w:top w:val="nil"/>
                    <w:left w:val="nil"/>
                    <w:bottom w:val="single" w:sz="4" w:space="0" w:color="9E9E9E"/>
                    <w:right w:val="single" w:sz="4" w:space="0" w:color="9E9E9E"/>
                  </w:tcBorders>
                  <w:shd w:val="clear" w:color="auto" w:fill="auto"/>
                  <w:hideMark/>
                </w:tcPr>
                <w:p w14:paraId="5567D48E"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Valori mai mari acceptate; se acceptă filtre adiționale.</w:t>
                  </w:r>
                </w:p>
              </w:tc>
              <w:tc>
                <w:tcPr>
                  <w:tcW w:w="1406" w:type="dxa"/>
                  <w:tcBorders>
                    <w:top w:val="nil"/>
                    <w:left w:val="nil"/>
                    <w:bottom w:val="single" w:sz="4" w:space="0" w:color="9E9E9E"/>
                    <w:right w:val="single" w:sz="4" w:space="0" w:color="9E9E9E"/>
                  </w:tcBorders>
                  <w:shd w:val="clear" w:color="auto" w:fill="auto"/>
                  <w:hideMark/>
                </w:tcPr>
                <w:p w14:paraId="0B521D90"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r>
            <w:tr w:rsidR="00A57ABB" w:rsidRPr="00186978" w14:paraId="14130535" w14:textId="77777777" w:rsidTr="00186978">
              <w:trPr>
                <w:trHeight w:val="384"/>
              </w:trPr>
              <w:tc>
                <w:tcPr>
                  <w:tcW w:w="1571" w:type="dxa"/>
                  <w:tcBorders>
                    <w:top w:val="nil"/>
                    <w:left w:val="single" w:sz="4" w:space="0" w:color="9E9E9E"/>
                    <w:bottom w:val="single" w:sz="4" w:space="0" w:color="9E9E9E"/>
                    <w:right w:val="single" w:sz="4" w:space="0" w:color="9E9E9E"/>
                  </w:tcBorders>
                  <w:shd w:val="clear" w:color="auto" w:fill="auto"/>
                  <w:hideMark/>
                </w:tcPr>
                <w:p w14:paraId="3166F9F0"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1265" w:type="dxa"/>
                  <w:tcBorders>
                    <w:top w:val="nil"/>
                    <w:left w:val="nil"/>
                    <w:bottom w:val="single" w:sz="4" w:space="0" w:color="9E9E9E"/>
                    <w:right w:val="single" w:sz="4" w:space="0" w:color="9E9E9E"/>
                  </w:tcBorders>
                  <w:shd w:val="clear" w:color="auto" w:fill="auto"/>
                  <w:hideMark/>
                </w:tcPr>
                <w:p w14:paraId="568F3970"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Filtre adiționale</w:t>
                  </w:r>
                </w:p>
              </w:tc>
              <w:tc>
                <w:tcPr>
                  <w:tcW w:w="1968" w:type="dxa"/>
                  <w:tcBorders>
                    <w:top w:val="nil"/>
                    <w:left w:val="nil"/>
                    <w:bottom w:val="single" w:sz="4" w:space="0" w:color="9E9E9E"/>
                    <w:right w:val="single" w:sz="4" w:space="0" w:color="9E9E9E"/>
                  </w:tcBorders>
                  <w:shd w:val="clear" w:color="auto" w:fill="auto"/>
                  <w:hideMark/>
                </w:tcPr>
                <w:p w14:paraId="4F9B61F1"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Set 0/1/2/3 mm Al sau echivalent</w:t>
                  </w:r>
                </w:p>
              </w:tc>
              <w:tc>
                <w:tcPr>
                  <w:tcW w:w="1125" w:type="dxa"/>
                  <w:tcBorders>
                    <w:top w:val="nil"/>
                    <w:left w:val="nil"/>
                    <w:bottom w:val="single" w:sz="4" w:space="0" w:color="9E9E9E"/>
                    <w:right w:val="single" w:sz="4" w:space="0" w:color="9E9E9E"/>
                  </w:tcBorders>
                  <w:shd w:val="clear" w:color="auto" w:fill="auto"/>
                  <w:hideMark/>
                </w:tcPr>
                <w:p w14:paraId="170935BE"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2109" w:type="dxa"/>
                  <w:tcBorders>
                    <w:top w:val="nil"/>
                    <w:left w:val="nil"/>
                    <w:bottom w:val="single" w:sz="4" w:space="0" w:color="9E9E9E"/>
                    <w:right w:val="single" w:sz="4" w:space="0" w:color="9E9E9E"/>
                  </w:tcBorders>
                  <w:shd w:val="clear" w:color="auto" w:fill="auto"/>
                  <w:hideMark/>
                </w:tcPr>
                <w:p w14:paraId="575F6FAC"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Conform configurației producătorului.</w:t>
                  </w:r>
                </w:p>
              </w:tc>
              <w:tc>
                <w:tcPr>
                  <w:tcW w:w="1406" w:type="dxa"/>
                  <w:tcBorders>
                    <w:top w:val="nil"/>
                    <w:left w:val="nil"/>
                    <w:bottom w:val="single" w:sz="4" w:space="0" w:color="9E9E9E"/>
                    <w:right w:val="single" w:sz="4" w:space="0" w:color="9E9E9E"/>
                  </w:tcBorders>
                  <w:shd w:val="clear" w:color="auto" w:fill="auto"/>
                  <w:hideMark/>
                </w:tcPr>
                <w:p w14:paraId="034BF56D"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r>
            <w:tr w:rsidR="00A57ABB" w:rsidRPr="00186978" w14:paraId="26099C22" w14:textId="77777777" w:rsidTr="00186978">
              <w:trPr>
                <w:trHeight w:val="421"/>
              </w:trPr>
              <w:tc>
                <w:tcPr>
                  <w:tcW w:w="1571" w:type="dxa"/>
                  <w:tcBorders>
                    <w:top w:val="nil"/>
                    <w:left w:val="single" w:sz="4" w:space="0" w:color="9E9E9E"/>
                    <w:bottom w:val="single" w:sz="4" w:space="0" w:color="9E9E9E"/>
                    <w:right w:val="single" w:sz="4" w:space="0" w:color="9E9E9E"/>
                  </w:tcBorders>
                  <w:shd w:val="clear" w:color="auto" w:fill="auto"/>
                  <w:hideMark/>
                </w:tcPr>
                <w:p w14:paraId="38BB74FC"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1265" w:type="dxa"/>
                  <w:tcBorders>
                    <w:top w:val="nil"/>
                    <w:left w:val="nil"/>
                    <w:bottom w:val="single" w:sz="4" w:space="0" w:color="9E9E9E"/>
                    <w:right w:val="single" w:sz="4" w:space="0" w:color="9E9E9E"/>
                  </w:tcBorders>
                  <w:shd w:val="clear" w:color="auto" w:fill="auto"/>
                  <w:hideMark/>
                </w:tcPr>
                <w:p w14:paraId="0A83B0E8"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DAP</w:t>
                  </w:r>
                  <w:r w:rsidRPr="00186978">
                    <w:rPr>
                      <w:rFonts w:eastAsia="Times New Roman"/>
                      <w:color w:val="000000"/>
                      <w:sz w:val="16"/>
                      <w:szCs w:val="16"/>
                      <w:lang w:val="ru-RU"/>
                    </w:rPr>
                    <w:noBreakHyphen/>
                    <w:t>metru</w:t>
                  </w:r>
                </w:p>
              </w:tc>
              <w:tc>
                <w:tcPr>
                  <w:tcW w:w="1968" w:type="dxa"/>
                  <w:tcBorders>
                    <w:top w:val="nil"/>
                    <w:left w:val="nil"/>
                    <w:bottom w:val="single" w:sz="4" w:space="0" w:color="9E9E9E"/>
                    <w:right w:val="single" w:sz="4" w:space="0" w:color="9E9E9E"/>
                  </w:tcBorders>
                  <w:shd w:val="clear" w:color="auto" w:fill="auto"/>
                  <w:hideMark/>
                </w:tcPr>
                <w:p w14:paraId="79266116"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DA</w:t>
                  </w:r>
                </w:p>
              </w:tc>
              <w:tc>
                <w:tcPr>
                  <w:tcW w:w="1125" w:type="dxa"/>
                  <w:tcBorders>
                    <w:top w:val="nil"/>
                    <w:left w:val="nil"/>
                    <w:bottom w:val="single" w:sz="4" w:space="0" w:color="9E9E9E"/>
                    <w:right w:val="single" w:sz="4" w:space="0" w:color="9E9E9E"/>
                  </w:tcBorders>
                  <w:shd w:val="clear" w:color="auto" w:fill="auto"/>
                  <w:hideMark/>
                </w:tcPr>
                <w:p w14:paraId="50677AA8"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2109" w:type="dxa"/>
                  <w:tcBorders>
                    <w:top w:val="nil"/>
                    <w:left w:val="nil"/>
                    <w:bottom w:val="single" w:sz="4" w:space="0" w:color="9E9E9E"/>
                    <w:right w:val="single" w:sz="4" w:space="0" w:color="9E9E9E"/>
                  </w:tcBorders>
                  <w:shd w:val="clear" w:color="auto" w:fill="auto"/>
                  <w:hideMark/>
                </w:tcPr>
                <w:p w14:paraId="2CD96E00"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Afișare doză și export/afișare în format DICOM acceptat.</w:t>
                  </w:r>
                </w:p>
              </w:tc>
              <w:tc>
                <w:tcPr>
                  <w:tcW w:w="1406" w:type="dxa"/>
                  <w:tcBorders>
                    <w:top w:val="nil"/>
                    <w:left w:val="nil"/>
                    <w:bottom w:val="single" w:sz="4" w:space="0" w:color="9E9E9E"/>
                    <w:right w:val="single" w:sz="4" w:space="0" w:color="9E9E9E"/>
                  </w:tcBorders>
                  <w:shd w:val="clear" w:color="auto" w:fill="auto"/>
                  <w:hideMark/>
                </w:tcPr>
                <w:p w14:paraId="2C5DD037"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r>
            <w:tr w:rsidR="00A57ABB" w:rsidRPr="00186978" w14:paraId="40F75FB4" w14:textId="77777777" w:rsidTr="00186978">
              <w:trPr>
                <w:trHeight w:val="624"/>
              </w:trPr>
              <w:tc>
                <w:tcPr>
                  <w:tcW w:w="1571" w:type="dxa"/>
                  <w:tcBorders>
                    <w:top w:val="nil"/>
                    <w:left w:val="single" w:sz="4" w:space="0" w:color="9E9E9E"/>
                    <w:bottom w:val="single" w:sz="4" w:space="0" w:color="9E9E9E"/>
                    <w:right w:val="single" w:sz="4" w:space="0" w:color="9E9E9E"/>
                  </w:tcBorders>
                  <w:shd w:val="clear" w:color="000000" w:fill="D9E1F2"/>
                  <w:hideMark/>
                </w:tcPr>
                <w:p w14:paraId="59B78922" w14:textId="77777777" w:rsidR="00A57ABB" w:rsidRPr="00186978" w:rsidRDefault="00A57ABB" w:rsidP="00186978">
                  <w:pPr>
                    <w:rPr>
                      <w:rFonts w:eastAsia="Times New Roman"/>
                      <w:b/>
                      <w:bCs/>
                      <w:sz w:val="16"/>
                      <w:szCs w:val="16"/>
                      <w:lang w:val="ru-RU"/>
                    </w:rPr>
                  </w:pPr>
                  <w:r w:rsidRPr="00186978">
                    <w:rPr>
                      <w:rFonts w:eastAsia="Times New Roman"/>
                      <w:b/>
                      <w:bCs/>
                      <w:sz w:val="16"/>
                      <w:szCs w:val="16"/>
                      <w:lang w:val="ru-RU"/>
                    </w:rPr>
                    <w:t>Suspensie / coloană port</w:t>
                  </w:r>
                  <w:r w:rsidRPr="00186978">
                    <w:rPr>
                      <w:rFonts w:eastAsia="Times New Roman"/>
                      <w:b/>
                      <w:bCs/>
                      <w:sz w:val="16"/>
                      <w:szCs w:val="16"/>
                      <w:lang w:val="ru-RU"/>
                    </w:rPr>
                    <w:noBreakHyphen/>
                    <w:t>tub fixată pe podea</w:t>
                  </w:r>
                </w:p>
              </w:tc>
              <w:tc>
                <w:tcPr>
                  <w:tcW w:w="1265" w:type="dxa"/>
                  <w:tcBorders>
                    <w:top w:val="nil"/>
                    <w:left w:val="nil"/>
                    <w:bottom w:val="single" w:sz="4" w:space="0" w:color="9E9E9E"/>
                    <w:right w:val="single" w:sz="4" w:space="0" w:color="9E9E9E"/>
                  </w:tcBorders>
                  <w:shd w:val="clear" w:color="000000" w:fill="D9E1F2"/>
                  <w:hideMark/>
                </w:tcPr>
                <w:p w14:paraId="7114D3CF" w14:textId="77777777" w:rsidR="00A57ABB" w:rsidRPr="00186978" w:rsidRDefault="00A57ABB" w:rsidP="00186978">
                  <w:pPr>
                    <w:rPr>
                      <w:rFonts w:eastAsia="Times New Roman"/>
                      <w:i/>
                      <w:iCs/>
                      <w:color w:val="FF0000"/>
                      <w:sz w:val="16"/>
                      <w:szCs w:val="16"/>
                      <w:lang w:val="ru-RU"/>
                    </w:rPr>
                  </w:pPr>
                  <w:r w:rsidRPr="00186978">
                    <w:rPr>
                      <w:rFonts w:eastAsia="Times New Roman"/>
                      <w:i/>
                      <w:iCs/>
                      <w:color w:val="FF0000"/>
                      <w:sz w:val="16"/>
                      <w:szCs w:val="16"/>
                      <w:lang w:val="ru-RU"/>
                    </w:rPr>
                    <w:t>Să se indice modelul oferit</w:t>
                  </w:r>
                </w:p>
              </w:tc>
              <w:tc>
                <w:tcPr>
                  <w:tcW w:w="1968" w:type="dxa"/>
                  <w:tcBorders>
                    <w:top w:val="nil"/>
                    <w:left w:val="nil"/>
                    <w:bottom w:val="single" w:sz="4" w:space="0" w:color="9E9E9E"/>
                    <w:right w:val="single" w:sz="4" w:space="0" w:color="9E9E9E"/>
                  </w:tcBorders>
                  <w:shd w:val="clear" w:color="000000" w:fill="D9E1F2"/>
                  <w:hideMark/>
                </w:tcPr>
                <w:p w14:paraId="470EB312" w14:textId="77777777" w:rsidR="00A57ABB" w:rsidRPr="00186978" w:rsidRDefault="00A57ABB" w:rsidP="00186978">
                  <w:pPr>
                    <w:rPr>
                      <w:rFonts w:eastAsia="Times New Roman"/>
                      <w:b/>
                      <w:bCs/>
                      <w:sz w:val="16"/>
                      <w:szCs w:val="16"/>
                      <w:lang w:val="ru-RU"/>
                    </w:rPr>
                  </w:pPr>
                  <w:r w:rsidRPr="00186978">
                    <w:rPr>
                      <w:rFonts w:eastAsia="Times New Roman"/>
                      <w:b/>
                      <w:bCs/>
                      <w:sz w:val="16"/>
                      <w:szCs w:val="16"/>
                      <w:lang w:val="ru-RU"/>
                    </w:rPr>
                    <w:t> </w:t>
                  </w:r>
                </w:p>
              </w:tc>
              <w:tc>
                <w:tcPr>
                  <w:tcW w:w="1125" w:type="dxa"/>
                  <w:tcBorders>
                    <w:top w:val="nil"/>
                    <w:left w:val="nil"/>
                    <w:bottom w:val="single" w:sz="4" w:space="0" w:color="9E9E9E"/>
                    <w:right w:val="single" w:sz="4" w:space="0" w:color="9E9E9E"/>
                  </w:tcBorders>
                  <w:shd w:val="clear" w:color="000000" w:fill="D9E1F2"/>
                  <w:hideMark/>
                </w:tcPr>
                <w:p w14:paraId="19F89195" w14:textId="77777777" w:rsidR="00A57ABB" w:rsidRPr="00186978" w:rsidRDefault="00A57ABB" w:rsidP="00186978">
                  <w:pPr>
                    <w:rPr>
                      <w:rFonts w:eastAsia="Times New Roman"/>
                      <w:b/>
                      <w:bCs/>
                      <w:sz w:val="16"/>
                      <w:szCs w:val="16"/>
                      <w:lang w:val="ru-RU"/>
                    </w:rPr>
                  </w:pPr>
                  <w:r w:rsidRPr="00186978">
                    <w:rPr>
                      <w:rFonts w:eastAsia="Times New Roman"/>
                      <w:b/>
                      <w:bCs/>
                      <w:sz w:val="16"/>
                      <w:szCs w:val="16"/>
                      <w:lang w:val="ru-RU"/>
                    </w:rPr>
                    <w:t> </w:t>
                  </w:r>
                </w:p>
              </w:tc>
              <w:tc>
                <w:tcPr>
                  <w:tcW w:w="2109" w:type="dxa"/>
                  <w:tcBorders>
                    <w:top w:val="nil"/>
                    <w:left w:val="nil"/>
                    <w:bottom w:val="single" w:sz="4" w:space="0" w:color="9E9E9E"/>
                    <w:right w:val="single" w:sz="4" w:space="0" w:color="9E9E9E"/>
                  </w:tcBorders>
                  <w:shd w:val="clear" w:color="000000" w:fill="D9E1F2"/>
                  <w:hideMark/>
                </w:tcPr>
                <w:p w14:paraId="6FF5C503" w14:textId="77777777" w:rsidR="00A57ABB" w:rsidRPr="00186978" w:rsidRDefault="00A57ABB" w:rsidP="00186978">
                  <w:pPr>
                    <w:rPr>
                      <w:rFonts w:eastAsia="Times New Roman"/>
                      <w:b/>
                      <w:bCs/>
                      <w:sz w:val="16"/>
                      <w:szCs w:val="16"/>
                      <w:lang w:val="ru-RU"/>
                    </w:rPr>
                  </w:pPr>
                  <w:r w:rsidRPr="00186978">
                    <w:rPr>
                      <w:rFonts w:eastAsia="Times New Roman"/>
                      <w:b/>
                      <w:bCs/>
                      <w:sz w:val="16"/>
                      <w:szCs w:val="16"/>
                      <w:lang w:val="ru-RU"/>
                    </w:rPr>
                    <w:t> </w:t>
                  </w:r>
                </w:p>
              </w:tc>
              <w:tc>
                <w:tcPr>
                  <w:tcW w:w="1406" w:type="dxa"/>
                  <w:tcBorders>
                    <w:top w:val="nil"/>
                    <w:left w:val="nil"/>
                    <w:bottom w:val="single" w:sz="4" w:space="0" w:color="9E9E9E"/>
                    <w:right w:val="single" w:sz="4" w:space="0" w:color="9E9E9E"/>
                  </w:tcBorders>
                  <w:shd w:val="clear" w:color="000000" w:fill="D9E1F2"/>
                  <w:hideMark/>
                </w:tcPr>
                <w:p w14:paraId="4293F3A9" w14:textId="77777777" w:rsidR="00A57ABB" w:rsidRPr="00186978" w:rsidRDefault="00A57ABB" w:rsidP="00186978">
                  <w:pPr>
                    <w:rPr>
                      <w:rFonts w:eastAsia="Times New Roman"/>
                      <w:b/>
                      <w:bCs/>
                      <w:sz w:val="16"/>
                      <w:szCs w:val="16"/>
                      <w:lang w:val="ru-RU"/>
                    </w:rPr>
                  </w:pPr>
                  <w:r w:rsidRPr="00186978">
                    <w:rPr>
                      <w:rFonts w:eastAsia="Times New Roman"/>
                      <w:b/>
                      <w:bCs/>
                      <w:sz w:val="16"/>
                      <w:szCs w:val="16"/>
                      <w:lang w:val="ru-RU"/>
                    </w:rPr>
                    <w:t> </w:t>
                  </w:r>
                </w:p>
              </w:tc>
            </w:tr>
            <w:tr w:rsidR="00A57ABB" w:rsidRPr="00186978" w14:paraId="74F4FCC3" w14:textId="77777777" w:rsidTr="00186978">
              <w:trPr>
                <w:trHeight w:val="312"/>
              </w:trPr>
              <w:tc>
                <w:tcPr>
                  <w:tcW w:w="1571" w:type="dxa"/>
                  <w:tcBorders>
                    <w:top w:val="nil"/>
                    <w:left w:val="single" w:sz="4" w:space="0" w:color="9E9E9E"/>
                    <w:bottom w:val="single" w:sz="4" w:space="0" w:color="9E9E9E"/>
                    <w:right w:val="single" w:sz="4" w:space="0" w:color="9E9E9E"/>
                  </w:tcBorders>
                  <w:shd w:val="clear" w:color="auto" w:fill="auto"/>
                  <w:hideMark/>
                </w:tcPr>
                <w:p w14:paraId="6D1F56E7"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1265" w:type="dxa"/>
                  <w:tcBorders>
                    <w:top w:val="nil"/>
                    <w:left w:val="nil"/>
                    <w:bottom w:val="single" w:sz="4" w:space="0" w:color="9E9E9E"/>
                    <w:right w:val="single" w:sz="4" w:space="0" w:color="9E9E9E"/>
                  </w:tcBorders>
                  <w:shd w:val="clear" w:color="auto" w:fill="auto"/>
                  <w:hideMark/>
                </w:tcPr>
                <w:p w14:paraId="6655C5F1"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Fixare</w:t>
                  </w:r>
                </w:p>
              </w:tc>
              <w:tc>
                <w:tcPr>
                  <w:tcW w:w="1968" w:type="dxa"/>
                  <w:tcBorders>
                    <w:top w:val="nil"/>
                    <w:left w:val="nil"/>
                    <w:bottom w:val="single" w:sz="4" w:space="0" w:color="9E9E9E"/>
                    <w:right w:val="single" w:sz="4" w:space="0" w:color="9E9E9E"/>
                  </w:tcBorders>
                  <w:shd w:val="clear" w:color="auto" w:fill="auto"/>
                  <w:hideMark/>
                </w:tcPr>
                <w:p w14:paraId="0397894B"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Fixare în podea</w:t>
                  </w:r>
                </w:p>
              </w:tc>
              <w:tc>
                <w:tcPr>
                  <w:tcW w:w="1125" w:type="dxa"/>
                  <w:tcBorders>
                    <w:top w:val="nil"/>
                    <w:left w:val="nil"/>
                    <w:bottom w:val="single" w:sz="4" w:space="0" w:color="9E9E9E"/>
                    <w:right w:val="single" w:sz="4" w:space="0" w:color="9E9E9E"/>
                  </w:tcBorders>
                  <w:shd w:val="clear" w:color="auto" w:fill="auto"/>
                  <w:hideMark/>
                </w:tcPr>
                <w:p w14:paraId="677AB472"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2109" w:type="dxa"/>
                  <w:tcBorders>
                    <w:top w:val="nil"/>
                    <w:left w:val="nil"/>
                    <w:bottom w:val="single" w:sz="4" w:space="0" w:color="9E9E9E"/>
                    <w:right w:val="single" w:sz="4" w:space="0" w:color="9E9E9E"/>
                  </w:tcBorders>
                  <w:shd w:val="clear" w:color="auto" w:fill="auto"/>
                  <w:hideMark/>
                </w:tcPr>
                <w:p w14:paraId="69696E13"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Pentru utilizare la masă și la bucky vertical.</w:t>
                  </w:r>
                </w:p>
              </w:tc>
              <w:tc>
                <w:tcPr>
                  <w:tcW w:w="1406" w:type="dxa"/>
                  <w:tcBorders>
                    <w:top w:val="nil"/>
                    <w:left w:val="nil"/>
                    <w:bottom w:val="single" w:sz="4" w:space="0" w:color="9E9E9E"/>
                    <w:right w:val="single" w:sz="4" w:space="0" w:color="9E9E9E"/>
                  </w:tcBorders>
                  <w:shd w:val="clear" w:color="auto" w:fill="auto"/>
                  <w:hideMark/>
                </w:tcPr>
                <w:p w14:paraId="0CB0C7FD"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r>
            <w:tr w:rsidR="00A57ABB" w:rsidRPr="00186978" w14:paraId="6D9F3311" w14:textId="77777777" w:rsidTr="00186978">
              <w:trPr>
                <w:trHeight w:val="312"/>
              </w:trPr>
              <w:tc>
                <w:tcPr>
                  <w:tcW w:w="1571" w:type="dxa"/>
                  <w:tcBorders>
                    <w:top w:val="nil"/>
                    <w:left w:val="single" w:sz="4" w:space="0" w:color="9E9E9E"/>
                    <w:bottom w:val="single" w:sz="4" w:space="0" w:color="9E9E9E"/>
                    <w:right w:val="single" w:sz="4" w:space="0" w:color="9E9E9E"/>
                  </w:tcBorders>
                  <w:shd w:val="clear" w:color="auto" w:fill="auto"/>
                  <w:hideMark/>
                </w:tcPr>
                <w:p w14:paraId="7591CC75"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1265" w:type="dxa"/>
                  <w:tcBorders>
                    <w:top w:val="nil"/>
                    <w:left w:val="nil"/>
                    <w:bottom w:val="single" w:sz="4" w:space="0" w:color="9E9E9E"/>
                    <w:right w:val="single" w:sz="4" w:space="0" w:color="9E9E9E"/>
                  </w:tcBorders>
                  <w:shd w:val="clear" w:color="auto" w:fill="auto"/>
                  <w:hideMark/>
                </w:tcPr>
                <w:p w14:paraId="755D9C03"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Rotație coloană</w:t>
                  </w:r>
                </w:p>
              </w:tc>
              <w:tc>
                <w:tcPr>
                  <w:tcW w:w="1968" w:type="dxa"/>
                  <w:tcBorders>
                    <w:top w:val="nil"/>
                    <w:left w:val="nil"/>
                    <w:bottom w:val="single" w:sz="4" w:space="0" w:color="9E9E9E"/>
                    <w:right w:val="single" w:sz="4" w:space="0" w:color="9E9E9E"/>
                  </w:tcBorders>
                  <w:shd w:val="clear" w:color="auto" w:fill="auto"/>
                  <w:hideMark/>
                </w:tcPr>
                <w:p w14:paraId="23371481"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±180°</w:t>
                  </w:r>
                </w:p>
              </w:tc>
              <w:tc>
                <w:tcPr>
                  <w:tcW w:w="1125" w:type="dxa"/>
                  <w:tcBorders>
                    <w:top w:val="nil"/>
                    <w:left w:val="nil"/>
                    <w:bottom w:val="single" w:sz="4" w:space="0" w:color="9E9E9E"/>
                    <w:right w:val="single" w:sz="4" w:space="0" w:color="9E9E9E"/>
                  </w:tcBorders>
                  <w:shd w:val="clear" w:color="auto" w:fill="auto"/>
                  <w:hideMark/>
                </w:tcPr>
                <w:p w14:paraId="131A649E"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2109" w:type="dxa"/>
                  <w:tcBorders>
                    <w:top w:val="nil"/>
                    <w:left w:val="nil"/>
                    <w:bottom w:val="single" w:sz="4" w:space="0" w:color="9E9E9E"/>
                    <w:right w:val="single" w:sz="4" w:space="0" w:color="9E9E9E"/>
                  </w:tcBorders>
                  <w:shd w:val="clear" w:color="auto" w:fill="auto"/>
                  <w:hideMark/>
                </w:tcPr>
                <w:p w14:paraId="7692CD5F"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1406" w:type="dxa"/>
                  <w:tcBorders>
                    <w:top w:val="nil"/>
                    <w:left w:val="nil"/>
                    <w:bottom w:val="single" w:sz="4" w:space="0" w:color="9E9E9E"/>
                    <w:right w:val="single" w:sz="4" w:space="0" w:color="9E9E9E"/>
                  </w:tcBorders>
                  <w:shd w:val="clear" w:color="auto" w:fill="auto"/>
                  <w:hideMark/>
                </w:tcPr>
                <w:p w14:paraId="78DDBCC1"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r>
            <w:tr w:rsidR="00A57ABB" w:rsidRPr="00186978" w14:paraId="5912857E" w14:textId="77777777" w:rsidTr="00186978">
              <w:trPr>
                <w:trHeight w:val="312"/>
              </w:trPr>
              <w:tc>
                <w:tcPr>
                  <w:tcW w:w="1571" w:type="dxa"/>
                  <w:tcBorders>
                    <w:top w:val="nil"/>
                    <w:left w:val="single" w:sz="4" w:space="0" w:color="9E9E9E"/>
                    <w:bottom w:val="single" w:sz="4" w:space="0" w:color="9E9E9E"/>
                    <w:right w:val="single" w:sz="4" w:space="0" w:color="9E9E9E"/>
                  </w:tcBorders>
                  <w:shd w:val="clear" w:color="auto" w:fill="auto"/>
                  <w:hideMark/>
                </w:tcPr>
                <w:p w14:paraId="0F77163B"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1265" w:type="dxa"/>
                  <w:tcBorders>
                    <w:top w:val="nil"/>
                    <w:left w:val="nil"/>
                    <w:bottom w:val="single" w:sz="4" w:space="0" w:color="9E9E9E"/>
                    <w:right w:val="single" w:sz="4" w:space="0" w:color="9E9E9E"/>
                  </w:tcBorders>
                  <w:shd w:val="clear" w:color="auto" w:fill="auto"/>
                  <w:hideMark/>
                </w:tcPr>
                <w:p w14:paraId="669C7D12"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Angulație tub (axa orizontală)</w:t>
                  </w:r>
                </w:p>
              </w:tc>
              <w:tc>
                <w:tcPr>
                  <w:tcW w:w="1968" w:type="dxa"/>
                  <w:tcBorders>
                    <w:top w:val="nil"/>
                    <w:left w:val="nil"/>
                    <w:bottom w:val="single" w:sz="4" w:space="0" w:color="9E9E9E"/>
                    <w:right w:val="single" w:sz="4" w:space="0" w:color="9E9E9E"/>
                  </w:tcBorders>
                  <w:shd w:val="clear" w:color="auto" w:fill="auto"/>
                  <w:hideMark/>
                </w:tcPr>
                <w:p w14:paraId="1C76F8C1"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±120°</w:t>
                  </w:r>
                </w:p>
              </w:tc>
              <w:tc>
                <w:tcPr>
                  <w:tcW w:w="1125" w:type="dxa"/>
                  <w:tcBorders>
                    <w:top w:val="nil"/>
                    <w:left w:val="nil"/>
                    <w:bottom w:val="single" w:sz="4" w:space="0" w:color="9E9E9E"/>
                    <w:right w:val="single" w:sz="4" w:space="0" w:color="9E9E9E"/>
                  </w:tcBorders>
                  <w:shd w:val="clear" w:color="auto" w:fill="auto"/>
                  <w:hideMark/>
                </w:tcPr>
                <w:p w14:paraId="1B31B618"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2109" w:type="dxa"/>
                  <w:tcBorders>
                    <w:top w:val="nil"/>
                    <w:left w:val="nil"/>
                    <w:bottom w:val="single" w:sz="4" w:space="0" w:color="9E9E9E"/>
                    <w:right w:val="single" w:sz="4" w:space="0" w:color="9E9E9E"/>
                  </w:tcBorders>
                  <w:shd w:val="clear" w:color="auto" w:fill="auto"/>
                  <w:hideMark/>
                </w:tcPr>
                <w:p w14:paraId="5D23701D"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1406" w:type="dxa"/>
                  <w:tcBorders>
                    <w:top w:val="nil"/>
                    <w:left w:val="nil"/>
                    <w:bottom w:val="single" w:sz="4" w:space="0" w:color="9E9E9E"/>
                    <w:right w:val="single" w:sz="4" w:space="0" w:color="9E9E9E"/>
                  </w:tcBorders>
                  <w:shd w:val="clear" w:color="auto" w:fill="auto"/>
                  <w:hideMark/>
                </w:tcPr>
                <w:p w14:paraId="3390E79F"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r>
            <w:tr w:rsidR="00A57ABB" w:rsidRPr="00186978" w14:paraId="17F0F8A6" w14:textId="77777777" w:rsidTr="00186978">
              <w:trPr>
                <w:trHeight w:val="702"/>
              </w:trPr>
              <w:tc>
                <w:tcPr>
                  <w:tcW w:w="1571" w:type="dxa"/>
                  <w:tcBorders>
                    <w:top w:val="nil"/>
                    <w:left w:val="single" w:sz="4" w:space="0" w:color="9E9E9E"/>
                    <w:bottom w:val="single" w:sz="4" w:space="0" w:color="9E9E9E"/>
                    <w:right w:val="single" w:sz="4" w:space="0" w:color="9E9E9E"/>
                  </w:tcBorders>
                  <w:shd w:val="clear" w:color="auto" w:fill="auto"/>
                  <w:hideMark/>
                </w:tcPr>
                <w:p w14:paraId="36981E99"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1265" w:type="dxa"/>
                  <w:tcBorders>
                    <w:top w:val="nil"/>
                    <w:left w:val="nil"/>
                    <w:bottom w:val="single" w:sz="4" w:space="0" w:color="9E9E9E"/>
                    <w:right w:val="single" w:sz="4" w:space="0" w:color="9E9E9E"/>
                  </w:tcBorders>
                  <w:shd w:val="clear" w:color="auto" w:fill="auto"/>
                  <w:hideMark/>
                </w:tcPr>
                <w:p w14:paraId="04DA95AC"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Deplasare longitudinală</w:t>
                  </w:r>
                </w:p>
              </w:tc>
              <w:tc>
                <w:tcPr>
                  <w:tcW w:w="1968" w:type="dxa"/>
                  <w:tcBorders>
                    <w:top w:val="nil"/>
                    <w:left w:val="nil"/>
                    <w:bottom w:val="single" w:sz="4" w:space="0" w:color="9E9E9E"/>
                    <w:right w:val="single" w:sz="4" w:space="0" w:color="9E9E9E"/>
                  </w:tcBorders>
                  <w:shd w:val="clear" w:color="auto" w:fill="auto"/>
                  <w:hideMark/>
                </w:tcPr>
                <w:p w14:paraId="50ACA2E7"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≥180 cm</w:t>
                  </w:r>
                </w:p>
              </w:tc>
              <w:tc>
                <w:tcPr>
                  <w:tcW w:w="1125" w:type="dxa"/>
                  <w:tcBorders>
                    <w:top w:val="nil"/>
                    <w:left w:val="nil"/>
                    <w:bottom w:val="single" w:sz="4" w:space="0" w:color="9E9E9E"/>
                    <w:right w:val="single" w:sz="4" w:space="0" w:color="9E9E9E"/>
                  </w:tcBorders>
                  <w:shd w:val="clear" w:color="auto" w:fill="auto"/>
                  <w:hideMark/>
                </w:tcPr>
                <w:p w14:paraId="09F25356"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2109" w:type="dxa"/>
                  <w:tcBorders>
                    <w:top w:val="nil"/>
                    <w:left w:val="nil"/>
                    <w:bottom w:val="single" w:sz="4" w:space="0" w:color="9E9E9E"/>
                    <w:right w:val="single" w:sz="4" w:space="0" w:color="9E9E9E"/>
                  </w:tcBorders>
                  <w:shd w:val="clear" w:color="auto" w:fill="auto"/>
                  <w:hideMark/>
                </w:tcPr>
                <w:p w14:paraId="3073AE6F"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De-a lungul șinei; suficient pentru examinări în afara ariei mesei (ex. pacient în scaun cu rotile).</w:t>
                  </w:r>
                </w:p>
              </w:tc>
              <w:tc>
                <w:tcPr>
                  <w:tcW w:w="1406" w:type="dxa"/>
                  <w:tcBorders>
                    <w:top w:val="nil"/>
                    <w:left w:val="nil"/>
                    <w:bottom w:val="single" w:sz="4" w:space="0" w:color="9E9E9E"/>
                    <w:right w:val="single" w:sz="4" w:space="0" w:color="9E9E9E"/>
                  </w:tcBorders>
                  <w:shd w:val="clear" w:color="auto" w:fill="auto"/>
                  <w:hideMark/>
                </w:tcPr>
                <w:p w14:paraId="60F7A7E5"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r>
            <w:tr w:rsidR="00A57ABB" w:rsidRPr="00186978" w14:paraId="65084689" w14:textId="77777777" w:rsidTr="00186978">
              <w:trPr>
                <w:trHeight w:val="312"/>
              </w:trPr>
              <w:tc>
                <w:tcPr>
                  <w:tcW w:w="1571" w:type="dxa"/>
                  <w:tcBorders>
                    <w:top w:val="nil"/>
                    <w:left w:val="single" w:sz="4" w:space="0" w:color="9E9E9E"/>
                    <w:bottom w:val="single" w:sz="4" w:space="0" w:color="9E9E9E"/>
                    <w:right w:val="single" w:sz="4" w:space="0" w:color="9E9E9E"/>
                  </w:tcBorders>
                  <w:shd w:val="clear" w:color="auto" w:fill="auto"/>
                  <w:hideMark/>
                </w:tcPr>
                <w:p w14:paraId="127FC6D5"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1265" w:type="dxa"/>
                  <w:tcBorders>
                    <w:top w:val="nil"/>
                    <w:left w:val="nil"/>
                    <w:bottom w:val="single" w:sz="4" w:space="0" w:color="9E9E9E"/>
                    <w:right w:val="single" w:sz="4" w:space="0" w:color="9E9E9E"/>
                  </w:tcBorders>
                  <w:shd w:val="clear" w:color="auto" w:fill="auto"/>
                  <w:hideMark/>
                </w:tcPr>
                <w:p w14:paraId="4AFB9AA4"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Distanță focus</w:t>
                  </w:r>
                  <w:r w:rsidRPr="00186978">
                    <w:rPr>
                      <w:rFonts w:eastAsia="Times New Roman"/>
                      <w:color w:val="000000"/>
                      <w:sz w:val="16"/>
                      <w:szCs w:val="16"/>
                      <w:lang w:val="ru-RU"/>
                    </w:rPr>
                    <w:noBreakHyphen/>
                    <w:t>podea</w:t>
                  </w:r>
                </w:p>
              </w:tc>
              <w:tc>
                <w:tcPr>
                  <w:tcW w:w="1968" w:type="dxa"/>
                  <w:tcBorders>
                    <w:top w:val="nil"/>
                    <w:left w:val="nil"/>
                    <w:bottom w:val="single" w:sz="4" w:space="0" w:color="9E9E9E"/>
                    <w:right w:val="single" w:sz="4" w:space="0" w:color="9E9E9E"/>
                  </w:tcBorders>
                  <w:shd w:val="clear" w:color="auto" w:fill="auto"/>
                  <w:hideMark/>
                </w:tcPr>
                <w:p w14:paraId="31686770"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≥50 cm</w:t>
                  </w:r>
                </w:p>
              </w:tc>
              <w:tc>
                <w:tcPr>
                  <w:tcW w:w="1125" w:type="dxa"/>
                  <w:tcBorders>
                    <w:top w:val="nil"/>
                    <w:left w:val="nil"/>
                    <w:bottom w:val="single" w:sz="4" w:space="0" w:color="9E9E9E"/>
                    <w:right w:val="single" w:sz="4" w:space="0" w:color="9E9E9E"/>
                  </w:tcBorders>
                  <w:shd w:val="clear" w:color="auto" w:fill="auto"/>
                  <w:hideMark/>
                </w:tcPr>
                <w:p w14:paraId="0D54EFB5"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≥180 cm (acceptat)</w:t>
                  </w:r>
                </w:p>
              </w:tc>
              <w:tc>
                <w:tcPr>
                  <w:tcW w:w="2109" w:type="dxa"/>
                  <w:tcBorders>
                    <w:top w:val="nil"/>
                    <w:left w:val="nil"/>
                    <w:bottom w:val="single" w:sz="4" w:space="0" w:color="9E9E9E"/>
                    <w:right w:val="single" w:sz="4" w:space="0" w:color="9E9E9E"/>
                  </w:tcBorders>
                  <w:shd w:val="clear" w:color="auto" w:fill="auto"/>
                  <w:hideMark/>
                </w:tcPr>
                <w:p w14:paraId="0E7CB931"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Se acceptă intervale mai largi.</w:t>
                  </w:r>
                </w:p>
              </w:tc>
              <w:tc>
                <w:tcPr>
                  <w:tcW w:w="1406" w:type="dxa"/>
                  <w:tcBorders>
                    <w:top w:val="nil"/>
                    <w:left w:val="nil"/>
                    <w:bottom w:val="single" w:sz="4" w:space="0" w:color="9E9E9E"/>
                    <w:right w:val="single" w:sz="4" w:space="0" w:color="9E9E9E"/>
                  </w:tcBorders>
                  <w:shd w:val="clear" w:color="auto" w:fill="auto"/>
                  <w:hideMark/>
                </w:tcPr>
                <w:p w14:paraId="61D93662"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r>
            <w:tr w:rsidR="00A57ABB" w:rsidRPr="00186978" w14:paraId="27B09BC4" w14:textId="77777777" w:rsidTr="00186978">
              <w:trPr>
                <w:trHeight w:val="312"/>
              </w:trPr>
              <w:tc>
                <w:tcPr>
                  <w:tcW w:w="1571" w:type="dxa"/>
                  <w:tcBorders>
                    <w:top w:val="nil"/>
                    <w:left w:val="single" w:sz="4" w:space="0" w:color="9E9E9E"/>
                    <w:bottom w:val="single" w:sz="4" w:space="0" w:color="9E9E9E"/>
                    <w:right w:val="single" w:sz="4" w:space="0" w:color="9E9E9E"/>
                  </w:tcBorders>
                  <w:shd w:val="clear" w:color="auto" w:fill="auto"/>
                  <w:hideMark/>
                </w:tcPr>
                <w:p w14:paraId="0986D60E"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1265" w:type="dxa"/>
                  <w:tcBorders>
                    <w:top w:val="nil"/>
                    <w:left w:val="nil"/>
                    <w:bottom w:val="single" w:sz="4" w:space="0" w:color="9E9E9E"/>
                    <w:right w:val="single" w:sz="4" w:space="0" w:color="9E9E9E"/>
                  </w:tcBorders>
                  <w:shd w:val="clear" w:color="auto" w:fill="auto"/>
                  <w:hideMark/>
                </w:tcPr>
                <w:p w14:paraId="14CE9A3A"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Frâne</w:t>
                  </w:r>
                </w:p>
              </w:tc>
              <w:tc>
                <w:tcPr>
                  <w:tcW w:w="1968" w:type="dxa"/>
                  <w:tcBorders>
                    <w:top w:val="nil"/>
                    <w:left w:val="nil"/>
                    <w:bottom w:val="single" w:sz="4" w:space="0" w:color="9E9E9E"/>
                    <w:right w:val="single" w:sz="4" w:space="0" w:color="9E9E9E"/>
                  </w:tcBorders>
                  <w:shd w:val="clear" w:color="auto" w:fill="auto"/>
                  <w:hideMark/>
                </w:tcPr>
                <w:p w14:paraId="54FF4CF4"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Electromagnetice</w:t>
                  </w:r>
                </w:p>
              </w:tc>
              <w:tc>
                <w:tcPr>
                  <w:tcW w:w="1125" w:type="dxa"/>
                  <w:tcBorders>
                    <w:top w:val="nil"/>
                    <w:left w:val="nil"/>
                    <w:bottom w:val="single" w:sz="4" w:space="0" w:color="9E9E9E"/>
                    <w:right w:val="single" w:sz="4" w:space="0" w:color="9E9E9E"/>
                  </w:tcBorders>
                  <w:shd w:val="clear" w:color="auto" w:fill="auto"/>
                  <w:hideMark/>
                </w:tcPr>
                <w:p w14:paraId="61381B15"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2109" w:type="dxa"/>
                  <w:tcBorders>
                    <w:top w:val="nil"/>
                    <w:left w:val="nil"/>
                    <w:bottom w:val="single" w:sz="4" w:space="0" w:color="9E9E9E"/>
                    <w:right w:val="single" w:sz="4" w:space="0" w:color="9E9E9E"/>
                  </w:tcBorders>
                  <w:shd w:val="clear" w:color="auto" w:fill="auto"/>
                  <w:hideMark/>
                </w:tcPr>
                <w:p w14:paraId="4073EACB"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Sistem control electromagnetic.</w:t>
                  </w:r>
                </w:p>
              </w:tc>
              <w:tc>
                <w:tcPr>
                  <w:tcW w:w="1406" w:type="dxa"/>
                  <w:tcBorders>
                    <w:top w:val="nil"/>
                    <w:left w:val="nil"/>
                    <w:bottom w:val="single" w:sz="4" w:space="0" w:color="9E9E9E"/>
                    <w:right w:val="single" w:sz="4" w:space="0" w:color="9E9E9E"/>
                  </w:tcBorders>
                  <w:shd w:val="clear" w:color="auto" w:fill="auto"/>
                  <w:hideMark/>
                </w:tcPr>
                <w:p w14:paraId="3A033262"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r>
            <w:tr w:rsidR="00A57ABB" w:rsidRPr="00186978" w14:paraId="4CF550F9" w14:textId="77777777" w:rsidTr="00186978">
              <w:trPr>
                <w:trHeight w:val="594"/>
              </w:trPr>
              <w:tc>
                <w:tcPr>
                  <w:tcW w:w="1571" w:type="dxa"/>
                  <w:tcBorders>
                    <w:top w:val="nil"/>
                    <w:left w:val="single" w:sz="4" w:space="0" w:color="9E9E9E"/>
                    <w:bottom w:val="single" w:sz="4" w:space="0" w:color="9E9E9E"/>
                    <w:right w:val="single" w:sz="4" w:space="0" w:color="9E9E9E"/>
                  </w:tcBorders>
                  <w:shd w:val="clear" w:color="auto" w:fill="auto"/>
                  <w:hideMark/>
                </w:tcPr>
                <w:p w14:paraId="3D547097"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lastRenderedPageBreak/>
                    <w:t> </w:t>
                  </w:r>
                </w:p>
              </w:tc>
              <w:tc>
                <w:tcPr>
                  <w:tcW w:w="1265" w:type="dxa"/>
                  <w:tcBorders>
                    <w:top w:val="nil"/>
                    <w:left w:val="nil"/>
                    <w:bottom w:val="single" w:sz="4" w:space="0" w:color="9E9E9E"/>
                    <w:right w:val="single" w:sz="4" w:space="0" w:color="9E9E9E"/>
                  </w:tcBorders>
                  <w:shd w:val="clear" w:color="auto" w:fill="auto"/>
                  <w:hideMark/>
                </w:tcPr>
                <w:p w14:paraId="6B702825"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Panou de control pe suspensie</w:t>
                  </w:r>
                </w:p>
              </w:tc>
              <w:tc>
                <w:tcPr>
                  <w:tcW w:w="1968" w:type="dxa"/>
                  <w:tcBorders>
                    <w:top w:val="nil"/>
                    <w:left w:val="nil"/>
                    <w:bottom w:val="single" w:sz="4" w:space="0" w:color="9E9E9E"/>
                    <w:right w:val="single" w:sz="4" w:space="0" w:color="9E9E9E"/>
                  </w:tcBorders>
                  <w:shd w:val="clear" w:color="auto" w:fill="auto"/>
                  <w:hideMark/>
                </w:tcPr>
                <w:p w14:paraId="48C104BC"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DA</w:t>
                  </w:r>
                </w:p>
              </w:tc>
              <w:tc>
                <w:tcPr>
                  <w:tcW w:w="1125" w:type="dxa"/>
                  <w:tcBorders>
                    <w:top w:val="nil"/>
                    <w:left w:val="nil"/>
                    <w:bottom w:val="single" w:sz="4" w:space="0" w:color="9E9E9E"/>
                    <w:right w:val="single" w:sz="4" w:space="0" w:color="9E9E9E"/>
                  </w:tcBorders>
                  <w:shd w:val="clear" w:color="auto" w:fill="auto"/>
                  <w:hideMark/>
                </w:tcPr>
                <w:p w14:paraId="2FDF6C5A"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2109" w:type="dxa"/>
                  <w:tcBorders>
                    <w:top w:val="nil"/>
                    <w:left w:val="nil"/>
                    <w:bottom w:val="single" w:sz="4" w:space="0" w:color="9E9E9E"/>
                    <w:right w:val="single" w:sz="4" w:space="0" w:color="9E9E9E"/>
                  </w:tcBorders>
                  <w:shd w:val="clear" w:color="auto" w:fill="auto"/>
                  <w:hideMark/>
                </w:tcPr>
                <w:p w14:paraId="294C7A2F"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Comenzi locale pe coloană/port</w:t>
                  </w:r>
                  <w:r w:rsidRPr="00186978">
                    <w:rPr>
                      <w:rFonts w:eastAsia="Times New Roman"/>
                      <w:color w:val="000000"/>
                      <w:sz w:val="16"/>
                      <w:szCs w:val="16"/>
                      <w:lang w:val="ru-RU"/>
                    </w:rPr>
                    <w:noBreakHyphen/>
                    <w:t>tub.</w:t>
                  </w:r>
                </w:p>
              </w:tc>
              <w:tc>
                <w:tcPr>
                  <w:tcW w:w="1406" w:type="dxa"/>
                  <w:tcBorders>
                    <w:top w:val="nil"/>
                    <w:left w:val="nil"/>
                    <w:bottom w:val="single" w:sz="4" w:space="0" w:color="9E9E9E"/>
                    <w:right w:val="single" w:sz="4" w:space="0" w:color="9E9E9E"/>
                  </w:tcBorders>
                  <w:shd w:val="clear" w:color="auto" w:fill="auto"/>
                  <w:hideMark/>
                </w:tcPr>
                <w:p w14:paraId="75F82D78"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r>
            <w:tr w:rsidR="00A57ABB" w:rsidRPr="00186978" w14:paraId="0A6031AD" w14:textId="77777777" w:rsidTr="00186978">
              <w:trPr>
                <w:trHeight w:val="312"/>
              </w:trPr>
              <w:tc>
                <w:tcPr>
                  <w:tcW w:w="1571" w:type="dxa"/>
                  <w:tcBorders>
                    <w:top w:val="nil"/>
                    <w:left w:val="single" w:sz="4" w:space="0" w:color="9E9E9E"/>
                    <w:bottom w:val="single" w:sz="4" w:space="0" w:color="9E9E9E"/>
                    <w:right w:val="single" w:sz="4" w:space="0" w:color="9E9E9E"/>
                  </w:tcBorders>
                  <w:shd w:val="clear" w:color="000000" w:fill="D9E1F2"/>
                  <w:hideMark/>
                </w:tcPr>
                <w:p w14:paraId="7A304E60" w14:textId="77777777" w:rsidR="00A57ABB" w:rsidRPr="00186978" w:rsidRDefault="00A57ABB" w:rsidP="00186978">
                  <w:pPr>
                    <w:rPr>
                      <w:rFonts w:eastAsia="Times New Roman"/>
                      <w:b/>
                      <w:bCs/>
                      <w:sz w:val="16"/>
                      <w:szCs w:val="16"/>
                      <w:lang w:val="ru-RU"/>
                    </w:rPr>
                  </w:pPr>
                  <w:r w:rsidRPr="00186978">
                    <w:rPr>
                      <w:rFonts w:eastAsia="Times New Roman"/>
                      <w:b/>
                      <w:bCs/>
                      <w:sz w:val="16"/>
                      <w:szCs w:val="16"/>
                      <w:lang w:val="ru-RU"/>
                    </w:rPr>
                    <w:t>Masă pacient (radiografie)</w:t>
                  </w:r>
                </w:p>
              </w:tc>
              <w:tc>
                <w:tcPr>
                  <w:tcW w:w="1265" w:type="dxa"/>
                  <w:tcBorders>
                    <w:top w:val="nil"/>
                    <w:left w:val="nil"/>
                    <w:bottom w:val="single" w:sz="4" w:space="0" w:color="9E9E9E"/>
                    <w:right w:val="single" w:sz="4" w:space="0" w:color="9E9E9E"/>
                  </w:tcBorders>
                  <w:shd w:val="clear" w:color="000000" w:fill="D9E1F2"/>
                  <w:hideMark/>
                </w:tcPr>
                <w:p w14:paraId="2A3BA4A0" w14:textId="77777777" w:rsidR="00A57ABB" w:rsidRPr="00186978" w:rsidRDefault="00A57ABB" w:rsidP="00186978">
                  <w:pPr>
                    <w:rPr>
                      <w:rFonts w:eastAsia="Times New Roman"/>
                      <w:i/>
                      <w:iCs/>
                      <w:color w:val="FF0000"/>
                      <w:sz w:val="16"/>
                      <w:szCs w:val="16"/>
                      <w:lang w:val="ru-RU"/>
                    </w:rPr>
                  </w:pPr>
                  <w:r w:rsidRPr="00186978">
                    <w:rPr>
                      <w:rFonts w:eastAsia="Times New Roman"/>
                      <w:i/>
                      <w:iCs/>
                      <w:color w:val="FF0000"/>
                      <w:sz w:val="16"/>
                      <w:szCs w:val="16"/>
                      <w:lang w:val="ru-RU"/>
                    </w:rPr>
                    <w:t>Să se indice modelul oferit</w:t>
                  </w:r>
                </w:p>
              </w:tc>
              <w:tc>
                <w:tcPr>
                  <w:tcW w:w="1968" w:type="dxa"/>
                  <w:tcBorders>
                    <w:top w:val="nil"/>
                    <w:left w:val="nil"/>
                    <w:bottom w:val="single" w:sz="4" w:space="0" w:color="9E9E9E"/>
                    <w:right w:val="single" w:sz="4" w:space="0" w:color="9E9E9E"/>
                  </w:tcBorders>
                  <w:shd w:val="clear" w:color="000000" w:fill="D9E1F2"/>
                  <w:hideMark/>
                </w:tcPr>
                <w:p w14:paraId="4D274965" w14:textId="77777777" w:rsidR="00A57ABB" w:rsidRPr="00186978" w:rsidRDefault="00A57ABB" w:rsidP="00186978">
                  <w:pPr>
                    <w:rPr>
                      <w:rFonts w:eastAsia="Times New Roman"/>
                      <w:b/>
                      <w:bCs/>
                      <w:sz w:val="16"/>
                      <w:szCs w:val="16"/>
                      <w:lang w:val="ru-RU"/>
                    </w:rPr>
                  </w:pPr>
                  <w:r w:rsidRPr="00186978">
                    <w:rPr>
                      <w:rFonts w:eastAsia="Times New Roman"/>
                      <w:b/>
                      <w:bCs/>
                      <w:sz w:val="16"/>
                      <w:szCs w:val="16"/>
                      <w:lang w:val="ru-RU"/>
                    </w:rPr>
                    <w:t> </w:t>
                  </w:r>
                </w:p>
              </w:tc>
              <w:tc>
                <w:tcPr>
                  <w:tcW w:w="1125" w:type="dxa"/>
                  <w:tcBorders>
                    <w:top w:val="nil"/>
                    <w:left w:val="nil"/>
                    <w:bottom w:val="single" w:sz="4" w:space="0" w:color="9E9E9E"/>
                    <w:right w:val="single" w:sz="4" w:space="0" w:color="9E9E9E"/>
                  </w:tcBorders>
                  <w:shd w:val="clear" w:color="000000" w:fill="D9E1F2"/>
                  <w:hideMark/>
                </w:tcPr>
                <w:p w14:paraId="7737752A" w14:textId="77777777" w:rsidR="00A57ABB" w:rsidRPr="00186978" w:rsidRDefault="00A57ABB" w:rsidP="00186978">
                  <w:pPr>
                    <w:rPr>
                      <w:rFonts w:eastAsia="Times New Roman"/>
                      <w:b/>
                      <w:bCs/>
                      <w:sz w:val="16"/>
                      <w:szCs w:val="16"/>
                      <w:lang w:val="ru-RU"/>
                    </w:rPr>
                  </w:pPr>
                  <w:r w:rsidRPr="00186978">
                    <w:rPr>
                      <w:rFonts w:eastAsia="Times New Roman"/>
                      <w:b/>
                      <w:bCs/>
                      <w:sz w:val="16"/>
                      <w:szCs w:val="16"/>
                      <w:lang w:val="ru-RU"/>
                    </w:rPr>
                    <w:t> </w:t>
                  </w:r>
                </w:p>
              </w:tc>
              <w:tc>
                <w:tcPr>
                  <w:tcW w:w="2109" w:type="dxa"/>
                  <w:tcBorders>
                    <w:top w:val="nil"/>
                    <w:left w:val="nil"/>
                    <w:bottom w:val="single" w:sz="4" w:space="0" w:color="9E9E9E"/>
                    <w:right w:val="single" w:sz="4" w:space="0" w:color="9E9E9E"/>
                  </w:tcBorders>
                  <w:shd w:val="clear" w:color="000000" w:fill="D9E1F2"/>
                  <w:hideMark/>
                </w:tcPr>
                <w:p w14:paraId="2596C56B" w14:textId="77777777" w:rsidR="00A57ABB" w:rsidRPr="00186978" w:rsidRDefault="00A57ABB" w:rsidP="00186978">
                  <w:pPr>
                    <w:rPr>
                      <w:rFonts w:eastAsia="Times New Roman"/>
                      <w:b/>
                      <w:bCs/>
                      <w:sz w:val="16"/>
                      <w:szCs w:val="16"/>
                      <w:lang w:val="ru-RU"/>
                    </w:rPr>
                  </w:pPr>
                  <w:r w:rsidRPr="00186978">
                    <w:rPr>
                      <w:rFonts w:eastAsia="Times New Roman"/>
                      <w:b/>
                      <w:bCs/>
                      <w:sz w:val="16"/>
                      <w:szCs w:val="16"/>
                      <w:lang w:val="ru-RU"/>
                    </w:rPr>
                    <w:t> </w:t>
                  </w:r>
                </w:p>
              </w:tc>
              <w:tc>
                <w:tcPr>
                  <w:tcW w:w="1406" w:type="dxa"/>
                  <w:tcBorders>
                    <w:top w:val="nil"/>
                    <w:left w:val="nil"/>
                    <w:bottom w:val="single" w:sz="4" w:space="0" w:color="9E9E9E"/>
                    <w:right w:val="single" w:sz="4" w:space="0" w:color="9E9E9E"/>
                  </w:tcBorders>
                  <w:shd w:val="clear" w:color="000000" w:fill="D9E1F2"/>
                  <w:hideMark/>
                </w:tcPr>
                <w:p w14:paraId="242068C6" w14:textId="77777777" w:rsidR="00A57ABB" w:rsidRPr="00186978" w:rsidRDefault="00A57ABB" w:rsidP="00186978">
                  <w:pPr>
                    <w:rPr>
                      <w:rFonts w:eastAsia="Times New Roman"/>
                      <w:b/>
                      <w:bCs/>
                      <w:sz w:val="16"/>
                      <w:szCs w:val="16"/>
                      <w:lang w:val="ru-RU"/>
                    </w:rPr>
                  </w:pPr>
                  <w:r w:rsidRPr="00186978">
                    <w:rPr>
                      <w:rFonts w:eastAsia="Times New Roman"/>
                      <w:b/>
                      <w:bCs/>
                      <w:sz w:val="16"/>
                      <w:szCs w:val="16"/>
                      <w:lang w:val="ru-RU"/>
                    </w:rPr>
                    <w:t> </w:t>
                  </w:r>
                </w:p>
              </w:tc>
            </w:tr>
            <w:tr w:rsidR="00A57ABB" w:rsidRPr="00186978" w14:paraId="67600B66" w14:textId="77777777" w:rsidTr="00186978">
              <w:trPr>
                <w:trHeight w:val="624"/>
              </w:trPr>
              <w:tc>
                <w:tcPr>
                  <w:tcW w:w="1571" w:type="dxa"/>
                  <w:tcBorders>
                    <w:top w:val="nil"/>
                    <w:left w:val="single" w:sz="4" w:space="0" w:color="9E9E9E"/>
                    <w:bottom w:val="single" w:sz="4" w:space="0" w:color="9E9E9E"/>
                    <w:right w:val="single" w:sz="4" w:space="0" w:color="9E9E9E"/>
                  </w:tcBorders>
                  <w:shd w:val="clear" w:color="auto" w:fill="auto"/>
                  <w:hideMark/>
                </w:tcPr>
                <w:p w14:paraId="275E60BD"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1265" w:type="dxa"/>
                  <w:tcBorders>
                    <w:top w:val="nil"/>
                    <w:left w:val="nil"/>
                    <w:bottom w:val="single" w:sz="4" w:space="0" w:color="9E9E9E"/>
                    <w:right w:val="single" w:sz="4" w:space="0" w:color="9E9E9E"/>
                  </w:tcBorders>
                  <w:shd w:val="clear" w:color="auto" w:fill="auto"/>
                  <w:hideMark/>
                </w:tcPr>
                <w:p w14:paraId="6AB1F08C"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Tip masă</w:t>
                  </w:r>
                </w:p>
              </w:tc>
              <w:tc>
                <w:tcPr>
                  <w:tcW w:w="1968" w:type="dxa"/>
                  <w:tcBorders>
                    <w:top w:val="nil"/>
                    <w:left w:val="nil"/>
                    <w:bottom w:val="single" w:sz="4" w:space="0" w:color="9E9E9E"/>
                    <w:right w:val="single" w:sz="4" w:space="0" w:color="9E9E9E"/>
                  </w:tcBorders>
                  <w:shd w:val="clear" w:color="auto" w:fill="auto"/>
                  <w:hideMark/>
                </w:tcPr>
                <w:p w14:paraId="47662C69"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Piedestal (acceptat) / suport fix echivalent</w:t>
                  </w:r>
                </w:p>
              </w:tc>
              <w:tc>
                <w:tcPr>
                  <w:tcW w:w="1125" w:type="dxa"/>
                  <w:tcBorders>
                    <w:top w:val="nil"/>
                    <w:left w:val="nil"/>
                    <w:bottom w:val="single" w:sz="4" w:space="0" w:color="9E9E9E"/>
                    <w:right w:val="single" w:sz="4" w:space="0" w:color="9E9E9E"/>
                  </w:tcBorders>
                  <w:shd w:val="clear" w:color="auto" w:fill="auto"/>
                  <w:hideMark/>
                </w:tcPr>
                <w:p w14:paraId="35C29428"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2109" w:type="dxa"/>
                  <w:tcBorders>
                    <w:top w:val="nil"/>
                    <w:left w:val="nil"/>
                    <w:bottom w:val="single" w:sz="4" w:space="0" w:color="9E9E9E"/>
                    <w:right w:val="single" w:sz="4" w:space="0" w:color="9E9E9E"/>
                  </w:tcBorders>
                  <w:shd w:val="clear" w:color="auto" w:fill="auto"/>
                  <w:hideMark/>
                </w:tcPr>
                <w:p w14:paraId="04BA9E79"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Masă radiografie cu bucky integrat.</w:t>
                  </w:r>
                </w:p>
              </w:tc>
              <w:tc>
                <w:tcPr>
                  <w:tcW w:w="1406" w:type="dxa"/>
                  <w:tcBorders>
                    <w:top w:val="nil"/>
                    <w:left w:val="nil"/>
                    <w:bottom w:val="single" w:sz="4" w:space="0" w:color="9E9E9E"/>
                    <w:right w:val="single" w:sz="4" w:space="0" w:color="9E9E9E"/>
                  </w:tcBorders>
                  <w:shd w:val="clear" w:color="auto" w:fill="auto"/>
                  <w:hideMark/>
                </w:tcPr>
                <w:p w14:paraId="065E3691"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r>
            <w:tr w:rsidR="00A57ABB" w:rsidRPr="00186978" w14:paraId="630D14DA" w14:textId="77777777" w:rsidTr="00186978">
              <w:trPr>
                <w:trHeight w:val="624"/>
              </w:trPr>
              <w:tc>
                <w:tcPr>
                  <w:tcW w:w="1571" w:type="dxa"/>
                  <w:tcBorders>
                    <w:top w:val="nil"/>
                    <w:left w:val="single" w:sz="4" w:space="0" w:color="9E9E9E"/>
                    <w:bottom w:val="single" w:sz="4" w:space="0" w:color="9E9E9E"/>
                    <w:right w:val="single" w:sz="4" w:space="0" w:color="9E9E9E"/>
                  </w:tcBorders>
                  <w:shd w:val="clear" w:color="auto" w:fill="auto"/>
                  <w:hideMark/>
                </w:tcPr>
                <w:p w14:paraId="6AA24721"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1265" w:type="dxa"/>
                  <w:tcBorders>
                    <w:top w:val="nil"/>
                    <w:left w:val="nil"/>
                    <w:bottom w:val="single" w:sz="4" w:space="0" w:color="9E9E9E"/>
                    <w:right w:val="single" w:sz="4" w:space="0" w:color="9E9E9E"/>
                  </w:tcBorders>
                  <w:shd w:val="clear" w:color="auto" w:fill="auto"/>
                  <w:hideMark/>
                </w:tcPr>
                <w:p w14:paraId="6E8FBF96"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Dimensiuni blat</w:t>
                  </w:r>
                </w:p>
              </w:tc>
              <w:tc>
                <w:tcPr>
                  <w:tcW w:w="1968" w:type="dxa"/>
                  <w:tcBorders>
                    <w:top w:val="nil"/>
                    <w:left w:val="nil"/>
                    <w:bottom w:val="single" w:sz="4" w:space="0" w:color="9E9E9E"/>
                    <w:right w:val="single" w:sz="4" w:space="0" w:color="9E9E9E"/>
                  </w:tcBorders>
                  <w:shd w:val="clear" w:color="auto" w:fill="auto"/>
                  <w:hideMark/>
                </w:tcPr>
                <w:p w14:paraId="1BB5CE56"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≥230 × ≥80 cm</w:t>
                  </w:r>
                </w:p>
              </w:tc>
              <w:tc>
                <w:tcPr>
                  <w:tcW w:w="1125" w:type="dxa"/>
                  <w:tcBorders>
                    <w:top w:val="nil"/>
                    <w:left w:val="nil"/>
                    <w:bottom w:val="single" w:sz="4" w:space="0" w:color="9E9E9E"/>
                    <w:right w:val="single" w:sz="4" w:space="0" w:color="9E9E9E"/>
                  </w:tcBorders>
                  <w:shd w:val="clear" w:color="auto" w:fill="auto"/>
                  <w:hideMark/>
                </w:tcPr>
                <w:p w14:paraId="28B98200"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2109" w:type="dxa"/>
                  <w:tcBorders>
                    <w:top w:val="nil"/>
                    <w:left w:val="nil"/>
                    <w:bottom w:val="single" w:sz="4" w:space="0" w:color="9E9E9E"/>
                    <w:right w:val="single" w:sz="4" w:space="0" w:color="9E9E9E"/>
                  </w:tcBorders>
                  <w:shd w:val="clear" w:color="auto" w:fill="auto"/>
                  <w:hideMark/>
                </w:tcPr>
                <w:p w14:paraId="6FBCFBC9"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(ex. ≥210×≥80 acceptat dacă acoperire radiografică îndeplinește cerința).</w:t>
                  </w:r>
                </w:p>
              </w:tc>
              <w:tc>
                <w:tcPr>
                  <w:tcW w:w="1406" w:type="dxa"/>
                  <w:tcBorders>
                    <w:top w:val="nil"/>
                    <w:left w:val="nil"/>
                    <w:bottom w:val="single" w:sz="4" w:space="0" w:color="9E9E9E"/>
                    <w:right w:val="single" w:sz="4" w:space="0" w:color="9E9E9E"/>
                  </w:tcBorders>
                  <w:shd w:val="clear" w:color="auto" w:fill="auto"/>
                  <w:hideMark/>
                </w:tcPr>
                <w:p w14:paraId="40143A4B"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r>
            <w:tr w:rsidR="00A57ABB" w:rsidRPr="00186978" w14:paraId="5E705EDD" w14:textId="77777777" w:rsidTr="00186978">
              <w:trPr>
                <w:trHeight w:val="312"/>
              </w:trPr>
              <w:tc>
                <w:tcPr>
                  <w:tcW w:w="1571" w:type="dxa"/>
                  <w:tcBorders>
                    <w:top w:val="nil"/>
                    <w:left w:val="single" w:sz="4" w:space="0" w:color="9E9E9E"/>
                    <w:bottom w:val="single" w:sz="4" w:space="0" w:color="9E9E9E"/>
                    <w:right w:val="single" w:sz="4" w:space="0" w:color="9E9E9E"/>
                  </w:tcBorders>
                  <w:shd w:val="clear" w:color="auto" w:fill="auto"/>
                  <w:hideMark/>
                </w:tcPr>
                <w:p w14:paraId="07E5E596"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1265" w:type="dxa"/>
                  <w:tcBorders>
                    <w:top w:val="nil"/>
                    <w:left w:val="nil"/>
                    <w:bottom w:val="single" w:sz="4" w:space="0" w:color="9E9E9E"/>
                    <w:right w:val="single" w:sz="4" w:space="0" w:color="9E9E9E"/>
                  </w:tcBorders>
                  <w:shd w:val="clear" w:color="auto" w:fill="auto"/>
                  <w:hideMark/>
                </w:tcPr>
                <w:p w14:paraId="19A55EAC"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Sarcină pacient</w:t>
                  </w:r>
                </w:p>
              </w:tc>
              <w:tc>
                <w:tcPr>
                  <w:tcW w:w="1968" w:type="dxa"/>
                  <w:tcBorders>
                    <w:top w:val="nil"/>
                    <w:left w:val="nil"/>
                    <w:bottom w:val="single" w:sz="4" w:space="0" w:color="9E9E9E"/>
                    <w:right w:val="single" w:sz="4" w:space="0" w:color="9E9E9E"/>
                  </w:tcBorders>
                  <w:shd w:val="clear" w:color="auto" w:fill="auto"/>
                  <w:hideMark/>
                </w:tcPr>
                <w:p w14:paraId="782DA248"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≥200 kg (în mișcare)</w:t>
                  </w:r>
                </w:p>
              </w:tc>
              <w:tc>
                <w:tcPr>
                  <w:tcW w:w="1125" w:type="dxa"/>
                  <w:tcBorders>
                    <w:top w:val="nil"/>
                    <w:left w:val="nil"/>
                    <w:bottom w:val="single" w:sz="4" w:space="0" w:color="9E9E9E"/>
                    <w:right w:val="single" w:sz="4" w:space="0" w:color="9E9E9E"/>
                  </w:tcBorders>
                  <w:shd w:val="clear" w:color="auto" w:fill="auto"/>
                  <w:hideMark/>
                </w:tcPr>
                <w:p w14:paraId="09B78E09"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2109" w:type="dxa"/>
                  <w:tcBorders>
                    <w:top w:val="nil"/>
                    <w:left w:val="nil"/>
                    <w:bottom w:val="single" w:sz="4" w:space="0" w:color="9E9E9E"/>
                    <w:right w:val="single" w:sz="4" w:space="0" w:color="9E9E9E"/>
                  </w:tcBorders>
                  <w:shd w:val="clear" w:color="auto" w:fill="auto"/>
                  <w:hideMark/>
                </w:tcPr>
                <w:p w14:paraId="61D095B5"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Bariatric.</w:t>
                  </w:r>
                </w:p>
              </w:tc>
              <w:tc>
                <w:tcPr>
                  <w:tcW w:w="1406" w:type="dxa"/>
                  <w:tcBorders>
                    <w:top w:val="nil"/>
                    <w:left w:val="nil"/>
                    <w:bottom w:val="single" w:sz="4" w:space="0" w:color="9E9E9E"/>
                    <w:right w:val="single" w:sz="4" w:space="0" w:color="9E9E9E"/>
                  </w:tcBorders>
                  <w:shd w:val="clear" w:color="auto" w:fill="auto"/>
                  <w:hideMark/>
                </w:tcPr>
                <w:p w14:paraId="1A0C2190"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r>
            <w:tr w:rsidR="00A57ABB" w:rsidRPr="00186978" w14:paraId="06AF3938" w14:textId="77777777" w:rsidTr="00186978">
              <w:trPr>
                <w:trHeight w:val="312"/>
              </w:trPr>
              <w:tc>
                <w:tcPr>
                  <w:tcW w:w="1571" w:type="dxa"/>
                  <w:tcBorders>
                    <w:top w:val="nil"/>
                    <w:left w:val="single" w:sz="4" w:space="0" w:color="9E9E9E"/>
                    <w:bottom w:val="single" w:sz="4" w:space="0" w:color="9E9E9E"/>
                    <w:right w:val="single" w:sz="4" w:space="0" w:color="9E9E9E"/>
                  </w:tcBorders>
                  <w:shd w:val="clear" w:color="auto" w:fill="auto"/>
                  <w:hideMark/>
                </w:tcPr>
                <w:p w14:paraId="17F41E0D"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1265" w:type="dxa"/>
                  <w:tcBorders>
                    <w:top w:val="nil"/>
                    <w:left w:val="nil"/>
                    <w:bottom w:val="single" w:sz="4" w:space="0" w:color="9E9E9E"/>
                    <w:right w:val="single" w:sz="4" w:space="0" w:color="9E9E9E"/>
                  </w:tcBorders>
                  <w:shd w:val="clear" w:color="auto" w:fill="auto"/>
                  <w:hideMark/>
                </w:tcPr>
                <w:p w14:paraId="0B31A36E"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Înălțime masă față de podea</w:t>
                  </w:r>
                </w:p>
              </w:tc>
              <w:tc>
                <w:tcPr>
                  <w:tcW w:w="1968" w:type="dxa"/>
                  <w:tcBorders>
                    <w:top w:val="nil"/>
                    <w:left w:val="nil"/>
                    <w:bottom w:val="single" w:sz="4" w:space="0" w:color="9E9E9E"/>
                    <w:right w:val="single" w:sz="4" w:space="0" w:color="9E9E9E"/>
                  </w:tcBorders>
                  <w:shd w:val="clear" w:color="auto" w:fill="auto"/>
                  <w:hideMark/>
                </w:tcPr>
                <w:p w14:paraId="0A576A1D"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1125" w:type="dxa"/>
                  <w:tcBorders>
                    <w:top w:val="nil"/>
                    <w:left w:val="nil"/>
                    <w:bottom w:val="single" w:sz="4" w:space="0" w:color="9E9E9E"/>
                    <w:right w:val="single" w:sz="4" w:space="0" w:color="9E9E9E"/>
                  </w:tcBorders>
                  <w:shd w:val="clear" w:color="auto" w:fill="auto"/>
                  <w:hideMark/>
                </w:tcPr>
                <w:p w14:paraId="568E8205"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≤70 cm</w:t>
                  </w:r>
                </w:p>
              </w:tc>
              <w:tc>
                <w:tcPr>
                  <w:tcW w:w="2109" w:type="dxa"/>
                  <w:tcBorders>
                    <w:top w:val="nil"/>
                    <w:left w:val="nil"/>
                    <w:bottom w:val="single" w:sz="4" w:space="0" w:color="9E9E9E"/>
                    <w:right w:val="single" w:sz="4" w:space="0" w:color="9E9E9E"/>
                  </w:tcBorders>
                  <w:shd w:val="clear" w:color="auto" w:fill="auto"/>
                  <w:hideMark/>
                </w:tcPr>
                <w:p w14:paraId="341EEF74"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Pentru acces pacient.</w:t>
                  </w:r>
                </w:p>
              </w:tc>
              <w:tc>
                <w:tcPr>
                  <w:tcW w:w="1406" w:type="dxa"/>
                  <w:tcBorders>
                    <w:top w:val="nil"/>
                    <w:left w:val="nil"/>
                    <w:bottom w:val="single" w:sz="4" w:space="0" w:color="9E9E9E"/>
                    <w:right w:val="single" w:sz="4" w:space="0" w:color="9E9E9E"/>
                  </w:tcBorders>
                  <w:shd w:val="clear" w:color="auto" w:fill="auto"/>
                  <w:hideMark/>
                </w:tcPr>
                <w:p w14:paraId="21D515BA"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r>
            <w:tr w:rsidR="00A57ABB" w:rsidRPr="00186978" w14:paraId="2498C216" w14:textId="77777777" w:rsidTr="00186978">
              <w:trPr>
                <w:trHeight w:val="624"/>
              </w:trPr>
              <w:tc>
                <w:tcPr>
                  <w:tcW w:w="1571" w:type="dxa"/>
                  <w:tcBorders>
                    <w:top w:val="nil"/>
                    <w:left w:val="single" w:sz="4" w:space="0" w:color="9E9E9E"/>
                    <w:bottom w:val="single" w:sz="4" w:space="0" w:color="9E9E9E"/>
                    <w:right w:val="single" w:sz="4" w:space="0" w:color="9E9E9E"/>
                  </w:tcBorders>
                  <w:shd w:val="clear" w:color="auto" w:fill="auto"/>
                  <w:hideMark/>
                </w:tcPr>
                <w:p w14:paraId="0B32D91C"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1265" w:type="dxa"/>
                  <w:tcBorders>
                    <w:top w:val="nil"/>
                    <w:left w:val="nil"/>
                    <w:bottom w:val="single" w:sz="4" w:space="0" w:color="9E9E9E"/>
                    <w:right w:val="single" w:sz="4" w:space="0" w:color="9E9E9E"/>
                  </w:tcBorders>
                  <w:shd w:val="clear" w:color="auto" w:fill="auto"/>
                  <w:hideMark/>
                </w:tcPr>
                <w:p w14:paraId="38BFD0C1"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Deplasare blat longitudinală</w:t>
                  </w:r>
                </w:p>
              </w:tc>
              <w:tc>
                <w:tcPr>
                  <w:tcW w:w="1968" w:type="dxa"/>
                  <w:tcBorders>
                    <w:top w:val="nil"/>
                    <w:left w:val="nil"/>
                    <w:bottom w:val="single" w:sz="4" w:space="0" w:color="9E9E9E"/>
                    <w:right w:val="single" w:sz="4" w:space="0" w:color="9E9E9E"/>
                  </w:tcBorders>
                  <w:shd w:val="clear" w:color="auto" w:fill="auto"/>
                  <w:hideMark/>
                </w:tcPr>
                <w:p w14:paraId="31B83DD4"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≥100 cm</w:t>
                  </w:r>
                </w:p>
              </w:tc>
              <w:tc>
                <w:tcPr>
                  <w:tcW w:w="1125" w:type="dxa"/>
                  <w:tcBorders>
                    <w:top w:val="nil"/>
                    <w:left w:val="nil"/>
                    <w:bottom w:val="single" w:sz="4" w:space="0" w:color="9E9E9E"/>
                    <w:right w:val="single" w:sz="4" w:space="0" w:color="9E9E9E"/>
                  </w:tcBorders>
                  <w:shd w:val="clear" w:color="auto" w:fill="auto"/>
                  <w:hideMark/>
                </w:tcPr>
                <w:p w14:paraId="0428ACF6"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±55 cm (acceptat) / echivalent</w:t>
                  </w:r>
                </w:p>
              </w:tc>
              <w:tc>
                <w:tcPr>
                  <w:tcW w:w="2109" w:type="dxa"/>
                  <w:tcBorders>
                    <w:top w:val="nil"/>
                    <w:left w:val="nil"/>
                    <w:bottom w:val="single" w:sz="4" w:space="0" w:color="9E9E9E"/>
                    <w:right w:val="single" w:sz="4" w:space="0" w:color="9E9E9E"/>
                  </w:tcBorders>
                  <w:shd w:val="clear" w:color="auto" w:fill="auto"/>
                  <w:hideMark/>
                </w:tcPr>
                <w:p w14:paraId="277FFCA9"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Se acceptă exprimare ca cursă totală sau ±.</w:t>
                  </w:r>
                </w:p>
              </w:tc>
              <w:tc>
                <w:tcPr>
                  <w:tcW w:w="1406" w:type="dxa"/>
                  <w:tcBorders>
                    <w:top w:val="nil"/>
                    <w:left w:val="nil"/>
                    <w:bottom w:val="single" w:sz="4" w:space="0" w:color="9E9E9E"/>
                    <w:right w:val="single" w:sz="4" w:space="0" w:color="9E9E9E"/>
                  </w:tcBorders>
                  <w:shd w:val="clear" w:color="auto" w:fill="auto"/>
                  <w:hideMark/>
                </w:tcPr>
                <w:p w14:paraId="740CA812"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r>
            <w:tr w:rsidR="00A57ABB" w:rsidRPr="00186978" w14:paraId="002D139D" w14:textId="77777777" w:rsidTr="00186978">
              <w:trPr>
                <w:trHeight w:val="312"/>
              </w:trPr>
              <w:tc>
                <w:tcPr>
                  <w:tcW w:w="1571" w:type="dxa"/>
                  <w:tcBorders>
                    <w:top w:val="nil"/>
                    <w:left w:val="single" w:sz="4" w:space="0" w:color="9E9E9E"/>
                    <w:bottom w:val="single" w:sz="4" w:space="0" w:color="9E9E9E"/>
                    <w:right w:val="single" w:sz="4" w:space="0" w:color="9E9E9E"/>
                  </w:tcBorders>
                  <w:shd w:val="clear" w:color="auto" w:fill="auto"/>
                  <w:hideMark/>
                </w:tcPr>
                <w:p w14:paraId="135A9019"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1265" w:type="dxa"/>
                  <w:tcBorders>
                    <w:top w:val="nil"/>
                    <w:left w:val="nil"/>
                    <w:bottom w:val="single" w:sz="4" w:space="0" w:color="9E9E9E"/>
                    <w:right w:val="single" w:sz="4" w:space="0" w:color="9E9E9E"/>
                  </w:tcBorders>
                  <w:shd w:val="clear" w:color="auto" w:fill="auto"/>
                  <w:hideMark/>
                </w:tcPr>
                <w:p w14:paraId="1456DB36"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Deplasare blat transversală</w:t>
                  </w:r>
                </w:p>
              </w:tc>
              <w:tc>
                <w:tcPr>
                  <w:tcW w:w="1968" w:type="dxa"/>
                  <w:tcBorders>
                    <w:top w:val="nil"/>
                    <w:left w:val="nil"/>
                    <w:bottom w:val="single" w:sz="4" w:space="0" w:color="9E9E9E"/>
                    <w:right w:val="single" w:sz="4" w:space="0" w:color="9E9E9E"/>
                  </w:tcBorders>
                  <w:shd w:val="clear" w:color="auto" w:fill="auto"/>
                  <w:hideMark/>
                </w:tcPr>
                <w:p w14:paraId="63246F12"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≥20 cm</w:t>
                  </w:r>
                </w:p>
              </w:tc>
              <w:tc>
                <w:tcPr>
                  <w:tcW w:w="1125" w:type="dxa"/>
                  <w:tcBorders>
                    <w:top w:val="nil"/>
                    <w:left w:val="nil"/>
                    <w:bottom w:val="single" w:sz="4" w:space="0" w:color="9E9E9E"/>
                    <w:right w:val="single" w:sz="4" w:space="0" w:color="9E9E9E"/>
                  </w:tcBorders>
                  <w:shd w:val="clear" w:color="auto" w:fill="auto"/>
                  <w:hideMark/>
                </w:tcPr>
                <w:p w14:paraId="07C5F82F"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≥15 cm (acceptat)</w:t>
                  </w:r>
                </w:p>
              </w:tc>
              <w:tc>
                <w:tcPr>
                  <w:tcW w:w="2109" w:type="dxa"/>
                  <w:tcBorders>
                    <w:top w:val="nil"/>
                    <w:left w:val="nil"/>
                    <w:bottom w:val="single" w:sz="4" w:space="0" w:color="9E9E9E"/>
                    <w:right w:val="single" w:sz="4" w:space="0" w:color="9E9E9E"/>
                  </w:tcBorders>
                  <w:shd w:val="clear" w:color="auto" w:fill="auto"/>
                  <w:hideMark/>
                </w:tcPr>
                <w:p w14:paraId="50CED31A"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Se acceptă valori mai mari.</w:t>
                  </w:r>
                </w:p>
              </w:tc>
              <w:tc>
                <w:tcPr>
                  <w:tcW w:w="1406" w:type="dxa"/>
                  <w:tcBorders>
                    <w:top w:val="nil"/>
                    <w:left w:val="nil"/>
                    <w:bottom w:val="single" w:sz="4" w:space="0" w:color="9E9E9E"/>
                    <w:right w:val="single" w:sz="4" w:space="0" w:color="9E9E9E"/>
                  </w:tcBorders>
                  <w:shd w:val="clear" w:color="auto" w:fill="auto"/>
                  <w:hideMark/>
                </w:tcPr>
                <w:p w14:paraId="298576D8"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r>
            <w:tr w:rsidR="00A57ABB" w:rsidRPr="00186978" w14:paraId="00729882" w14:textId="77777777" w:rsidTr="00186978">
              <w:trPr>
                <w:trHeight w:val="624"/>
              </w:trPr>
              <w:tc>
                <w:tcPr>
                  <w:tcW w:w="1571" w:type="dxa"/>
                  <w:tcBorders>
                    <w:top w:val="nil"/>
                    <w:left w:val="single" w:sz="4" w:space="0" w:color="9E9E9E"/>
                    <w:bottom w:val="single" w:sz="4" w:space="0" w:color="9E9E9E"/>
                    <w:right w:val="single" w:sz="4" w:space="0" w:color="9E9E9E"/>
                  </w:tcBorders>
                  <w:shd w:val="clear" w:color="auto" w:fill="auto"/>
                  <w:hideMark/>
                </w:tcPr>
                <w:p w14:paraId="5C562B06"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1265" w:type="dxa"/>
                  <w:tcBorders>
                    <w:top w:val="nil"/>
                    <w:left w:val="nil"/>
                    <w:bottom w:val="single" w:sz="4" w:space="0" w:color="9E9E9E"/>
                    <w:right w:val="single" w:sz="4" w:space="0" w:color="9E9E9E"/>
                  </w:tcBorders>
                  <w:shd w:val="clear" w:color="auto" w:fill="auto"/>
                  <w:hideMark/>
                </w:tcPr>
                <w:p w14:paraId="70BD7FD6"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Deplasare verticală</w:t>
                  </w:r>
                </w:p>
              </w:tc>
              <w:tc>
                <w:tcPr>
                  <w:tcW w:w="1968" w:type="dxa"/>
                  <w:tcBorders>
                    <w:top w:val="nil"/>
                    <w:left w:val="nil"/>
                    <w:bottom w:val="single" w:sz="4" w:space="0" w:color="9E9E9E"/>
                    <w:right w:val="single" w:sz="4" w:space="0" w:color="9E9E9E"/>
                  </w:tcBorders>
                  <w:shd w:val="clear" w:color="auto" w:fill="auto"/>
                  <w:hideMark/>
                </w:tcPr>
                <w:p w14:paraId="30DE2A3B"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Motorizat (acceptat)</w:t>
                  </w:r>
                </w:p>
              </w:tc>
              <w:tc>
                <w:tcPr>
                  <w:tcW w:w="1125" w:type="dxa"/>
                  <w:tcBorders>
                    <w:top w:val="nil"/>
                    <w:left w:val="nil"/>
                    <w:bottom w:val="single" w:sz="4" w:space="0" w:color="9E9E9E"/>
                    <w:right w:val="single" w:sz="4" w:space="0" w:color="9E9E9E"/>
                  </w:tcBorders>
                  <w:shd w:val="clear" w:color="auto" w:fill="auto"/>
                  <w:hideMark/>
                </w:tcPr>
                <w:p w14:paraId="5606EC14"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2109" w:type="dxa"/>
                  <w:tcBorders>
                    <w:top w:val="nil"/>
                    <w:left w:val="nil"/>
                    <w:bottom w:val="single" w:sz="4" w:space="0" w:color="9E9E9E"/>
                    <w:right w:val="single" w:sz="4" w:space="0" w:color="9E9E9E"/>
                  </w:tcBorders>
                  <w:shd w:val="clear" w:color="auto" w:fill="auto"/>
                  <w:hideMark/>
                </w:tcPr>
                <w:p w14:paraId="629BA284"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Dacă există; nu eliminatoriu dacă restul cerințelor sunt îndeplinite.</w:t>
                  </w:r>
                </w:p>
              </w:tc>
              <w:tc>
                <w:tcPr>
                  <w:tcW w:w="1406" w:type="dxa"/>
                  <w:tcBorders>
                    <w:top w:val="nil"/>
                    <w:left w:val="nil"/>
                    <w:bottom w:val="single" w:sz="4" w:space="0" w:color="9E9E9E"/>
                    <w:right w:val="single" w:sz="4" w:space="0" w:color="9E9E9E"/>
                  </w:tcBorders>
                  <w:shd w:val="clear" w:color="auto" w:fill="auto"/>
                  <w:hideMark/>
                </w:tcPr>
                <w:p w14:paraId="07B68756"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r>
            <w:tr w:rsidR="00A57ABB" w:rsidRPr="00186978" w14:paraId="7CD7DB69" w14:textId="77777777" w:rsidTr="00186978">
              <w:trPr>
                <w:trHeight w:val="312"/>
              </w:trPr>
              <w:tc>
                <w:tcPr>
                  <w:tcW w:w="1571" w:type="dxa"/>
                  <w:tcBorders>
                    <w:top w:val="nil"/>
                    <w:left w:val="single" w:sz="4" w:space="0" w:color="9E9E9E"/>
                    <w:bottom w:val="single" w:sz="4" w:space="0" w:color="9E9E9E"/>
                    <w:right w:val="single" w:sz="4" w:space="0" w:color="9E9E9E"/>
                  </w:tcBorders>
                  <w:shd w:val="clear" w:color="auto" w:fill="auto"/>
                  <w:hideMark/>
                </w:tcPr>
                <w:p w14:paraId="4751516C"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1265" w:type="dxa"/>
                  <w:tcBorders>
                    <w:top w:val="nil"/>
                    <w:left w:val="nil"/>
                    <w:bottom w:val="single" w:sz="4" w:space="0" w:color="9E9E9E"/>
                    <w:right w:val="single" w:sz="4" w:space="0" w:color="9E9E9E"/>
                  </w:tcBorders>
                  <w:shd w:val="clear" w:color="auto" w:fill="auto"/>
                  <w:hideMark/>
                </w:tcPr>
                <w:p w14:paraId="15AD7DCC"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Atenuare blat (echivalent aluminiu)</w:t>
                  </w:r>
                </w:p>
              </w:tc>
              <w:tc>
                <w:tcPr>
                  <w:tcW w:w="1968" w:type="dxa"/>
                  <w:tcBorders>
                    <w:top w:val="nil"/>
                    <w:left w:val="nil"/>
                    <w:bottom w:val="single" w:sz="4" w:space="0" w:color="9E9E9E"/>
                    <w:right w:val="single" w:sz="4" w:space="0" w:color="9E9E9E"/>
                  </w:tcBorders>
                  <w:shd w:val="clear" w:color="auto" w:fill="auto"/>
                  <w:hideMark/>
                </w:tcPr>
                <w:p w14:paraId="3BBFA6B8"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&lt; 1,0 mm Al</w:t>
                  </w:r>
                </w:p>
              </w:tc>
              <w:tc>
                <w:tcPr>
                  <w:tcW w:w="1125" w:type="dxa"/>
                  <w:tcBorders>
                    <w:top w:val="nil"/>
                    <w:left w:val="nil"/>
                    <w:bottom w:val="single" w:sz="4" w:space="0" w:color="9E9E9E"/>
                    <w:right w:val="single" w:sz="4" w:space="0" w:color="9E9E9E"/>
                  </w:tcBorders>
                  <w:shd w:val="clear" w:color="auto" w:fill="auto"/>
                  <w:hideMark/>
                </w:tcPr>
                <w:p w14:paraId="426BAFBE"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2109" w:type="dxa"/>
                  <w:tcBorders>
                    <w:top w:val="nil"/>
                    <w:left w:val="nil"/>
                    <w:bottom w:val="single" w:sz="4" w:space="0" w:color="9E9E9E"/>
                    <w:right w:val="single" w:sz="4" w:space="0" w:color="9E9E9E"/>
                  </w:tcBorders>
                  <w:shd w:val="clear" w:color="auto" w:fill="auto"/>
                  <w:hideMark/>
                </w:tcPr>
                <w:p w14:paraId="3841F021"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Valoare maximă acceptată.</w:t>
                  </w:r>
                </w:p>
              </w:tc>
              <w:tc>
                <w:tcPr>
                  <w:tcW w:w="1406" w:type="dxa"/>
                  <w:tcBorders>
                    <w:top w:val="nil"/>
                    <w:left w:val="nil"/>
                    <w:bottom w:val="single" w:sz="4" w:space="0" w:color="9E9E9E"/>
                    <w:right w:val="single" w:sz="4" w:space="0" w:color="9E9E9E"/>
                  </w:tcBorders>
                  <w:shd w:val="clear" w:color="auto" w:fill="auto"/>
                  <w:hideMark/>
                </w:tcPr>
                <w:p w14:paraId="54A5EF3D"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r>
            <w:tr w:rsidR="00A57ABB" w:rsidRPr="00186978" w14:paraId="082C88D4" w14:textId="77777777" w:rsidTr="00186978">
              <w:trPr>
                <w:trHeight w:val="312"/>
              </w:trPr>
              <w:tc>
                <w:tcPr>
                  <w:tcW w:w="1571" w:type="dxa"/>
                  <w:tcBorders>
                    <w:top w:val="nil"/>
                    <w:left w:val="single" w:sz="4" w:space="0" w:color="9E9E9E"/>
                    <w:bottom w:val="single" w:sz="4" w:space="0" w:color="9E9E9E"/>
                    <w:right w:val="single" w:sz="4" w:space="0" w:color="9E9E9E"/>
                  </w:tcBorders>
                  <w:shd w:val="clear" w:color="auto" w:fill="auto"/>
                  <w:hideMark/>
                </w:tcPr>
                <w:p w14:paraId="00094CB3"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1265" w:type="dxa"/>
                  <w:tcBorders>
                    <w:top w:val="nil"/>
                    <w:left w:val="nil"/>
                    <w:bottom w:val="single" w:sz="4" w:space="0" w:color="9E9E9E"/>
                    <w:right w:val="single" w:sz="4" w:space="0" w:color="9E9E9E"/>
                  </w:tcBorders>
                  <w:shd w:val="clear" w:color="auto" w:fill="auto"/>
                  <w:hideMark/>
                </w:tcPr>
                <w:p w14:paraId="7FD024BF"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Deplasare detector în masă</w:t>
                  </w:r>
                </w:p>
              </w:tc>
              <w:tc>
                <w:tcPr>
                  <w:tcW w:w="1968" w:type="dxa"/>
                  <w:tcBorders>
                    <w:top w:val="nil"/>
                    <w:left w:val="nil"/>
                    <w:bottom w:val="single" w:sz="4" w:space="0" w:color="9E9E9E"/>
                    <w:right w:val="single" w:sz="4" w:space="0" w:color="9E9E9E"/>
                  </w:tcBorders>
                  <w:shd w:val="clear" w:color="auto" w:fill="auto"/>
                  <w:hideMark/>
                </w:tcPr>
                <w:p w14:paraId="6F1EBCA7"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≥50 cm</w:t>
                  </w:r>
                </w:p>
              </w:tc>
              <w:tc>
                <w:tcPr>
                  <w:tcW w:w="1125" w:type="dxa"/>
                  <w:tcBorders>
                    <w:top w:val="nil"/>
                    <w:left w:val="nil"/>
                    <w:bottom w:val="single" w:sz="4" w:space="0" w:color="9E9E9E"/>
                    <w:right w:val="single" w:sz="4" w:space="0" w:color="9E9E9E"/>
                  </w:tcBorders>
                  <w:shd w:val="clear" w:color="auto" w:fill="auto"/>
                  <w:hideMark/>
                </w:tcPr>
                <w:p w14:paraId="093857AB"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2109" w:type="dxa"/>
                  <w:tcBorders>
                    <w:top w:val="nil"/>
                    <w:left w:val="nil"/>
                    <w:bottom w:val="single" w:sz="4" w:space="0" w:color="9E9E9E"/>
                    <w:right w:val="single" w:sz="4" w:space="0" w:color="9E9E9E"/>
                  </w:tcBorders>
                  <w:shd w:val="clear" w:color="auto" w:fill="auto"/>
                  <w:hideMark/>
                </w:tcPr>
                <w:p w14:paraId="5187FE7B"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1406" w:type="dxa"/>
                  <w:tcBorders>
                    <w:top w:val="nil"/>
                    <w:left w:val="nil"/>
                    <w:bottom w:val="single" w:sz="4" w:space="0" w:color="9E9E9E"/>
                    <w:right w:val="single" w:sz="4" w:space="0" w:color="9E9E9E"/>
                  </w:tcBorders>
                  <w:shd w:val="clear" w:color="auto" w:fill="auto"/>
                  <w:hideMark/>
                </w:tcPr>
                <w:p w14:paraId="693A99D6"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r>
            <w:tr w:rsidR="00A57ABB" w:rsidRPr="00186978" w14:paraId="2981023F" w14:textId="77777777" w:rsidTr="00186978">
              <w:trPr>
                <w:trHeight w:val="312"/>
              </w:trPr>
              <w:tc>
                <w:tcPr>
                  <w:tcW w:w="1571" w:type="dxa"/>
                  <w:tcBorders>
                    <w:top w:val="nil"/>
                    <w:left w:val="single" w:sz="4" w:space="0" w:color="9E9E9E"/>
                    <w:bottom w:val="single" w:sz="4" w:space="0" w:color="9E9E9E"/>
                    <w:right w:val="single" w:sz="4" w:space="0" w:color="9E9E9E"/>
                  </w:tcBorders>
                  <w:shd w:val="clear" w:color="auto" w:fill="auto"/>
                  <w:hideMark/>
                </w:tcPr>
                <w:p w14:paraId="2F89D794"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1265" w:type="dxa"/>
                  <w:tcBorders>
                    <w:top w:val="nil"/>
                    <w:left w:val="nil"/>
                    <w:bottom w:val="single" w:sz="4" w:space="0" w:color="9E9E9E"/>
                    <w:right w:val="single" w:sz="4" w:space="0" w:color="9E9E9E"/>
                  </w:tcBorders>
                  <w:shd w:val="clear" w:color="auto" w:fill="auto"/>
                  <w:hideMark/>
                </w:tcPr>
                <w:p w14:paraId="562002D6"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Bucky masă</w:t>
                  </w:r>
                </w:p>
              </w:tc>
              <w:tc>
                <w:tcPr>
                  <w:tcW w:w="1968" w:type="dxa"/>
                  <w:tcBorders>
                    <w:top w:val="nil"/>
                    <w:left w:val="nil"/>
                    <w:bottom w:val="single" w:sz="4" w:space="0" w:color="9E9E9E"/>
                    <w:right w:val="single" w:sz="4" w:space="0" w:color="9E9E9E"/>
                  </w:tcBorders>
                  <w:shd w:val="clear" w:color="auto" w:fill="auto"/>
                  <w:hideMark/>
                </w:tcPr>
                <w:p w14:paraId="25199CD1"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Motorizat (acceptat)</w:t>
                  </w:r>
                </w:p>
              </w:tc>
              <w:tc>
                <w:tcPr>
                  <w:tcW w:w="1125" w:type="dxa"/>
                  <w:tcBorders>
                    <w:top w:val="nil"/>
                    <w:left w:val="nil"/>
                    <w:bottom w:val="single" w:sz="4" w:space="0" w:color="9E9E9E"/>
                    <w:right w:val="single" w:sz="4" w:space="0" w:color="9E9E9E"/>
                  </w:tcBorders>
                  <w:shd w:val="clear" w:color="auto" w:fill="auto"/>
                  <w:hideMark/>
                </w:tcPr>
                <w:p w14:paraId="62A1C5EE"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2109" w:type="dxa"/>
                  <w:tcBorders>
                    <w:top w:val="nil"/>
                    <w:left w:val="nil"/>
                    <w:bottom w:val="single" w:sz="4" w:space="0" w:color="9E9E9E"/>
                    <w:right w:val="single" w:sz="4" w:space="0" w:color="9E9E9E"/>
                  </w:tcBorders>
                  <w:shd w:val="clear" w:color="auto" w:fill="auto"/>
                  <w:hideMark/>
                </w:tcPr>
                <w:p w14:paraId="73332AA7"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Sincronizare automată cu tubul radiologic.</w:t>
                  </w:r>
                </w:p>
              </w:tc>
              <w:tc>
                <w:tcPr>
                  <w:tcW w:w="1406" w:type="dxa"/>
                  <w:tcBorders>
                    <w:top w:val="nil"/>
                    <w:left w:val="nil"/>
                    <w:bottom w:val="single" w:sz="4" w:space="0" w:color="9E9E9E"/>
                    <w:right w:val="single" w:sz="4" w:space="0" w:color="9E9E9E"/>
                  </w:tcBorders>
                  <w:shd w:val="clear" w:color="auto" w:fill="auto"/>
                  <w:hideMark/>
                </w:tcPr>
                <w:p w14:paraId="0CF837CA"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r>
            <w:tr w:rsidR="00A57ABB" w:rsidRPr="00186978" w14:paraId="0286C3B1" w14:textId="77777777" w:rsidTr="00186978">
              <w:trPr>
                <w:trHeight w:val="312"/>
              </w:trPr>
              <w:tc>
                <w:tcPr>
                  <w:tcW w:w="1571" w:type="dxa"/>
                  <w:tcBorders>
                    <w:top w:val="nil"/>
                    <w:left w:val="single" w:sz="4" w:space="0" w:color="9E9E9E"/>
                    <w:bottom w:val="single" w:sz="4" w:space="0" w:color="9E9E9E"/>
                    <w:right w:val="single" w:sz="4" w:space="0" w:color="9E9E9E"/>
                  </w:tcBorders>
                  <w:shd w:val="clear" w:color="auto" w:fill="auto"/>
                  <w:hideMark/>
                </w:tcPr>
                <w:p w14:paraId="553FF7C3"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1265" w:type="dxa"/>
                  <w:tcBorders>
                    <w:top w:val="nil"/>
                    <w:left w:val="nil"/>
                    <w:bottom w:val="single" w:sz="4" w:space="0" w:color="9E9E9E"/>
                    <w:right w:val="single" w:sz="4" w:space="0" w:color="9E9E9E"/>
                  </w:tcBorders>
                  <w:shd w:val="clear" w:color="auto" w:fill="auto"/>
                  <w:hideMark/>
                </w:tcPr>
                <w:p w14:paraId="1210DB9E"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Grilă anti</w:t>
                  </w:r>
                  <w:r w:rsidRPr="00186978">
                    <w:rPr>
                      <w:rFonts w:eastAsia="Times New Roman"/>
                      <w:color w:val="000000"/>
                      <w:sz w:val="16"/>
                      <w:szCs w:val="16"/>
                      <w:lang w:val="ru-RU"/>
                    </w:rPr>
                    <w:noBreakHyphen/>
                    <w:t>împrăștiere</w:t>
                  </w:r>
                </w:p>
              </w:tc>
              <w:tc>
                <w:tcPr>
                  <w:tcW w:w="1968" w:type="dxa"/>
                  <w:tcBorders>
                    <w:top w:val="nil"/>
                    <w:left w:val="nil"/>
                    <w:bottom w:val="single" w:sz="4" w:space="0" w:color="9E9E9E"/>
                    <w:right w:val="single" w:sz="4" w:space="0" w:color="9E9E9E"/>
                  </w:tcBorders>
                  <w:shd w:val="clear" w:color="auto" w:fill="auto"/>
                  <w:hideMark/>
                </w:tcPr>
                <w:p w14:paraId="2BC605D4"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Raport grilă ≥10:1</w:t>
                  </w:r>
                </w:p>
              </w:tc>
              <w:tc>
                <w:tcPr>
                  <w:tcW w:w="1125" w:type="dxa"/>
                  <w:tcBorders>
                    <w:top w:val="nil"/>
                    <w:left w:val="nil"/>
                    <w:bottom w:val="single" w:sz="4" w:space="0" w:color="9E9E9E"/>
                    <w:right w:val="single" w:sz="4" w:space="0" w:color="9E9E9E"/>
                  </w:tcBorders>
                  <w:shd w:val="clear" w:color="auto" w:fill="auto"/>
                  <w:hideMark/>
                </w:tcPr>
                <w:p w14:paraId="66DA7027"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2109" w:type="dxa"/>
                  <w:tcBorders>
                    <w:top w:val="nil"/>
                    <w:left w:val="nil"/>
                    <w:bottom w:val="single" w:sz="4" w:space="0" w:color="9E9E9E"/>
                    <w:right w:val="single" w:sz="4" w:space="0" w:color="9E9E9E"/>
                  </w:tcBorders>
                  <w:shd w:val="clear" w:color="auto" w:fill="auto"/>
                  <w:hideMark/>
                </w:tcPr>
                <w:p w14:paraId="650D75B6"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Supresie linii grilă în software acceptat.</w:t>
                  </w:r>
                </w:p>
              </w:tc>
              <w:tc>
                <w:tcPr>
                  <w:tcW w:w="1406" w:type="dxa"/>
                  <w:tcBorders>
                    <w:top w:val="nil"/>
                    <w:left w:val="nil"/>
                    <w:bottom w:val="single" w:sz="4" w:space="0" w:color="9E9E9E"/>
                    <w:right w:val="single" w:sz="4" w:space="0" w:color="9E9E9E"/>
                  </w:tcBorders>
                  <w:shd w:val="clear" w:color="auto" w:fill="auto"/>
                  <w:hideMark/>
                </w:tcPr>
                <w:p w14:paraId="5069B663"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r>
            <w:tr w:rsidR="00A57ABB" w:rsidRPr="00186978" w14:paraId="190EFDF9" w14:textId="77777777" w:rsidTr="00186978">
              <w:trPr>
                <w:trHeight w:val="594"/>
              </w:trPr>
              <w:tc>
                <w:tcPr>
                  <w:tcW w:w="1571" w:type="dxa"/>
                  <w:tcBorders>
                    <w:top w:val="nil"/>
                    <w:left w:val="single" w:sz="4" w:space="0" w:color="9E9E9E"/>
                    <w:bottom w:val="single" w:sz="4" w:space="0" w:color="9E9E9E"/>
                    <w:right w:val="single" w:sz="4" w:space="0" w:color="9E9E9E"/>
                  </w:tcBorders>
                  <w:shd w:val="clear" w:color="auto" w:fill="auto"/>
                  <w:hideMark/>
                </w:tcPr>
                <w:p w14:paraId="070E1AF8"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1265" w:type="dxa"/>
                  <w:tcBorders>
                    <w:top w:val="nil"/>
                    <w:left w:val="nil"/>
                    <w:bottom w:val="single" w:sz="4" w:space="0" w:color="9E9E9E"/>
                    <w:right w:val="single" w:sz="4" w:space="0" w:color="9E9E9E"/>
                  </w:tcBorders>
                  <w:shd w:val="clear" w:color="auto" w:fill="auto"/>
                  <w:hideMark/>
                </w:tcPr>
                <w:p w14:paraId="432D6261"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AEC masă</w:t>
                  </w:r>
                </w:p>
              </w:tc>
              <w:tc>
                <w:tcPr>
                  <w:tcW w:w="1968" w:type="dxa"/>
                  <w:tcBorders>
                    <w:top w:val="nil"/>
                    <w:left w:val="nil"/>
                    <w:bottom w:val="single" w:sz="4" w:space="0" w:color="9E9E9E"/>
                    <w:right w:val="single" w:sz="4" w:space="0" w:color="9E9E9E"/>
                  </w:tcBorders>
                  <w:shd w:val="clear" w:color="auto" w:fill="auto"/>
                  <w:hideMark/>
                </w:tcPr>
                <w:p w14:paraId="3F23FC3E"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≥3 câmpuri/camere</w:t>
                  </w:r>
                </w:p>
              </w:tc>
              <w:tc>
                <w:tcPr>
                  <w:tcW w:w="1125" w:type="dxa"/>
                  <w:tcBorders>
                    <w:top w:val="nil"/>
                    <w:left w:val="nil"/>
                    <w:bottom w:val="single" w:sz="4" w:space="0" w:color="9E9E9E"/>
                    <w:right w:val="single" w:sz="4" w:space="0" w:color="9E9E9E"/>
                  </w:tcBorders>
                  <w:shd w:val="clear" w:color="auto" w:fill="auto"/>
                  <w:hideMark/>
                </w:tcPr>
                <w:p w14:paraId="6290BF59"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2109" w:type="dxa"/>
                  <w:tcBorders>
                    <w:top w:val="nil"/>
                    <w:left w:val="nil"/>
                    <w:bottom w:val="single" w:sz="4" w:space="0" w:color="9E9E9E"/>
                    <w:right w:val="single" w:sz="4" w:space="0" w:color="9E9E9E"/>
                  </w:tcBorders>
                  <w:shd w:val="clear" w:color="auto" w:fill="auto"/>
                  <w:hideMark/>
                </w:tcPr>
                <w:p w14:paraId="66099797"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Control automat expunere.</w:t>
                  </w:r>
                </w:p>
              </w:tc>
              <w:tc>
                <w:tcPr>
                  <w:tcW w:w="1406" w:type="dxa"/>
                  <w:tcBorders>
                    <w:top w:val="nil"/>
                    <w:left w:val="nil"/>
                    <w:bottom w:val="single" w:sz="4" w:space="0" w:color="9E9E9E"/>
                    <w:right w:val="single" w:sz="4" w:space="0" w:color="9E9E9E"/>
                  </w:tcBorders>
                  <w:shd w:val="clear" w:color="auto" w:fill="auto"/>
                  <w:hideMark/>
                </w:tcPr>
                <w:p w14:paraId="19096907"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r>
            <w:tr w:rsidR="00A57ABB" w:rsidRPr="00186978" w14:paraId="0447703B" w14:textId="77777777" w:rsidTr="00186978">
              <w:trPr>
                <w:trHeight w:val="683"/>
              </w:trPr>
              <w:tc>
                <w:tcPr>
                  <w:tcW w:w="1571" w:type="dxa"/>
                  <w:tcBorders>
                    <w:top w:val="nil"/>
                    <w:left w:val="single" w:sz="4" w:space="0" w:color="9E9E9E"/>
                    <w:bottom w:val="single" w:sz="4" w:space="0" w:color="9E9E9E"/>
                    <w:right w:val="single" w:sz="4" w:space="0" w:color="9E9E9E"/>
                  </w:tcBorders>
                  <w:shd w:val="clear" w:color="auto" w:fill="auto"/>
                  <w:hideMark/>
                </w:tcPr>
                <w:p w14:paraId="6F31F76C"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1265" w:type="dxa"/>
                  <w:tcBorders>
                    <w:top w:val="nil"/>
                    <w:left w:val="nil"/>
                    <w:bottom w:val="single" w:sz="4" w:space="0" w:color="9E9E9E"/>
                    <w:right w:val="single" w:sz="4" w:space="0" w:color="9E9E9E"/>
                  </w:tcBorders>
                  <w:shd w:val="clear" w:color="auto" w:fill="auto"/>
                  <w:hideMark/>
                </w:tcPr>
                <w:p w14:paraId="6AEDCC63"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Acoperire radiografică</w:t>
                  </w:r>
                </w:p>
              </w:tc>
              <w:tc>
                <w:tcPr>
                  <w:tcW w:w="1968" w:type="dxa"/>
                  <w:tcBorders>
                    <w:top w:val="nil"/>
                    <w:left w:val="nil"/>
                    <w:bottom w:val="single" w:sz="4" w:space="0" w:color="9E9E9E"/>
                    <w:right w:val="single" w:sz="4" w:space="0" w:color="9E9E9E"/>
                  </w:tcBorders>
                  <w:shd w:val="clear" w:color="auto" w:fill="auto"/>
                  <w:hideMark/>
                </w:tcPr>
                <w:p w14:paraId="3FC6F05F"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≥180 cm</w:t>
                  </w:r>
                </w:p>
              </w:tc>
              <w:tc>
                <w:tcPr>
                  <w:tcW w:w="1125" w:type="dxa"/>
                  <w:tcBorders>
                    <w:top w:val="nil"/>
                    <w:left w:val="nil"/>
                    <w:bottom w:val="single" w:sz="4" w:space="0" w:color="9E9E9E"/>
                    <w:right w:val="single" w:sz="4" w:space="0" w:color="9E9E9E"/>
                  </w:tcBorders>
                  <w:shd w:val="clear" w:color="auto" w:fill="auto"/>
                  <w:hideMark/>
                </w:tcPr>
                <w:p w14:paraId="4E003079"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2109" w:type="dxa"/>
                  <w:tcBorders>
                    <w:top w:val="nil"/>
                    <w:left w:val="nil"/>
                    <w:bottom w:val="single" w:sz="4" w:space="0" w:color="9E9E9E"/>
                    <w:right w:val="single" w:sz="4" w:space="0" w:color="9E9E9E"/>
                  </w:tcBorders>
                  <w:shd w:val="clear" w:color="auto" w:fill="auto"/>
                  <w:hideMark/>
                </w:tcPr>
                <w:p w14:paraId="78506221"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De la cap până la degetul piciorului fără repoziționare pacient (prin cursă/poziționare).</w:t>
                  </w:r>
                </w:p>
              </w:tc>
              <w:tc>
                <w:tcPr>
                  <w:tcW w:w="1406" w:type="dxa"/>
                  <w:tcBorders>
                    <w:top w:val="nil"/>
                    <w:left w:val="nil"/>
                    <w:bottom w:val="single" w:sz="4" w:space="0" w:color="9E9E9E"/>
                    <w:right w:val="single" w:sz="4" w:space="0" w:color="9E9E9E"/>
                  </w:tcBorders>
                  <w:shd w:val="clear" w:color="auto" w:fill="auto"/>
                  <w:hideMark/>
                </w:tcPr>
                <w:p w14:paraId="3ED17377"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r>
            <w:tr w:rsidR="00A57ABB" w:rsidRPr="00186978" w14:paraId="4D75BAE1" w14:textId="77777777" w:rsidTr="00186978">
              <w:trPr>
                <w:trHeight w:val="624"/>
              </w:trPr>
              <w:tc>
                <w:tcPr>
                  <w:tcW w:w="1571" w:type="dxa"/>
                  <w:tcBorders>
                    <w:top w:val="nil"/>
                    <w:left w:val="single" w:sz="4" w:space="0" w:color="9E9E9E"/>
                    <w:bottom w:val="single" w:sz="4" w:space="0" w:color="9E9E9E"/>
                    <w:right w:val="single" w:sz="4" w:space="0" w:color="9E9E9E"/>
                  </w:tcBorders>
                  <w:shd w:val="clear" w:color="000000" w:fill="D9E1F2"/>
                  <w:hideMark/>
                </w:tcPr>
                <w:p w14:paraId="43A92C4C" w14:textId="77777777" w:rsidR="00A57ABB" w:rsidRPr="00186978" w:rsidRDefault="00A57ABB" w:rsidP="00186978">
                  <w:pPr>
                    <w:rPr>
                      <w:rFonts w:eastAsia="Times New Roman"/>
                      <w:b/>
                      <w:bCs/>
                      <w:sz w:val="16"/>
                      <w:szCs w:val="16"/>
                      <w:lang w:val="ru-RU"/>
                    </w:rPr>
                  </w:pPr>
                  <w:r w:rsidRPr="00186978">
                    <w:rPr>
                      <w:rFonts w:eastAsia="Times New Roman"/>
                      <w:b/>
                      <w:bCs/>
                      <w:sz w:val="16"/>
                      <w:szCs w:val="16"/>
                      <w:lang w:val="ru-RU"/>
                    </w:rPr>
                    <w:t>Stativ / bucky vertical (fixat pe podea)</w:t>
                  </w:r>
                </w:p>
              </w:tc>
              <w:tc>
                <w:tcPr>
                  <w:tcW w:w="1265" w:type="dxa"/>
                  <w:tcBorders>
                    <w:top w:val="nil"/>
                    <w:left w:val="nil"/>
                    <w:bottom w:val="single" w:sz="4" w:space="0" w:color="9E9E9E"/>
                    <w:right w:val="single" w:sz="4" w:space="0" w:color="9E9E9E"/>
                  </w:tcBorders>
                  <w:shd w:val="clear" w:color="000000" w:fill="D9E1F2"/>
                  <w:hideMark/>
                </w:tcPr>
                <w:p w14:paraId="4C154789" w14:textId="77777777" w:rsidR="00A57ABB" w:rsidRPr="00186978" w:rsidRDefault="00A57ABB" w:rsidP="00186978">
                  <w:pPr>
                    <w:rPr>
                      <w:rFonts w:eastAsia="Times New Roman"/>
                      <w:i/>
                      <w:iCs/>
                      <w:color w:val="FF0000"/>
                      <w:sz w:val="16"/>
                      <w:szCs w:val="16"/>
                      <w:lang w:val="ru-RU"/>
                    </w:rPr>
                  </w:pPr>
                  <w:r w:rsidRPr="00186978">
                    <w:rPr>
                      <w:rFonts w:eastAsia="Times New Roman"/>
                      <w:i/>
                      <w:iCs/>
                      <w:color w:val="FF0000"/>
                      <w:sz w:val="16"/>
                      <w:szCs w:val="16"/>
                      <w:lang w:val="ru-RU"/>
                    </w:rPr>
                    <w:t>Să se indice modelul oferit</w:t>
                  </w:r>
                </w:p>
              </w:tc>
              <w:tc>
                <w:tcPr>
                  <w:tcW w:w="1968" w:type="dxa"/>
                  <w:tcBorders>
                    <w:top w:val="nil"/>
                    <w:left w:val="nil"/>
                    <w:bottom w:val="single" w:sz="4" w:space="0" w:color="9E9E9E"/>
                    <w:right w:val="single" w:sz="4" w:space="0" w:color="9E9E9E"/>
                  </w:tcBorders>
                  <w:shd w:val="clear" w:color="000000" w:fill="D9E1F2"/>
                  <w:hideMark/>
                </w:tcPr>
                <w:p w14:paraId="67662A22" w14:textId="77777777" w:rsidR="00A57ABB" w:rsidRPr="00186978" w:rsidRDefault="00A57ABB" w:rsidP="00186978">
                  <w:pPr>
                    <w:rPr>
                      <w:rFonts w:eastAsia="Times New Roman"/>
                      <w:b/>
                      <w:bCs/>
                      <w:sz w:val="16"/>
                      <w:szCs w:val="16"/>
                      <w:lang w:val="ru-RU"/>
                    </w:rPr>
                  </w:pPr>
                  <w:r w:rsidRPr="00186978">
                    <w:rPr>
                      <w:rFonts w:eastAsia="Times New Roman"/>
                      <w:b/>
                      <w:bCs/>
                      <w:sz w:val="16"/>
                      <w:szCs w:val="16"/>
                      <w:lang w:val="ru-RU"/>
                    </w:rPr>
                    <w:t> </w:t>
                  </w:r>
                </w:p>
              </w:tc>
              <w:tc>
                <w:tcPr>
                  <w:tcW w:w="1125" w:type="dxa"/>
                  <w:tcBorders>
                    <w:top w:val="nil"/>
                    <w:left w:val="nil"/>
                    <w:bottom w:val="single" w:sz="4" w:space="0" w:color="9E9E9E"/>
                    <w:right w:val="single" w:sz="4" w:space="0" w:color="9E9E9E"/>
                  </w:tcBorders>
                  <w:shd w:val="clear" w:color="000000" w:fill="D9E1F2"/>
                  <w:hideMark/>
                </w:tcPr>
                <w:p w14:paraId="556B529C" w14:textId="77777777" w:rsidR="00A57ABB" w:rsidRPr="00186978" w:rsidRDefault="00A57ABB" w:rsidP="00186978">
                  <w:pPr>
                    <w:rPr>
                      <w:rFonts w:eastAsia="Times New Roman"/>
                      <w:b/>
                      <w:bCs/>
                      <w:sz w:val="16"/>
                      <w:szCs w:val="16"/>
                      <w:lang w:val="ru-RU"/>
                    </w:rPr>
                  </w:pPr>
                  <w:r w:rsidRPr="00186978">
                    <w:rPr>
                      <w:rFonts w:eastAsia="Times New Roman"/>
                      <w:b/>
                      <w:bCs/>
                      <w:sz w:val="16"/>
                      <w:szCs w:val="16"/>
                      <w:lang w:val="ru-RU"/>
                    </w:rPr>
                    <w:t> </w:t>
                  </w:r>
                </w:p>
              </w:tc>
              <w:tc>
                <w:tcPr>
                  <w:tcW w:w="2109" w:type="dxa"/>
                  <w:tcBorders>
                    <w:top w:val="nil"/>
                    <w:left w:val="nil"/>
                    <w:bottom w:val="single" w:sz="4" w:space="0" w:color="9E9E9E"/>
                    <w:right w:val="single" w:sz="4" w:space="0" w:color="9E9E9E"/>
                  </w:tcBorders>
                  <w:shd w:val="clear" w:color="000000" w:fill="D9E1F2"/>
                  <w:hideMark/>
                </w:tcPr>
                <w:p w14:paraId="114D18F8" w14:textId="77777777" w:rsidR="00A57ABB" w:rsidRPr="00186978" w:rsidRDefault="00A57ABB" w:rsidP="00186978">
                  <w:pPr>
                    <w:rPr>
                      <w:rFonts w:eastAsia="Times New Roman"/>
                      <w:b/>
                      <w:bCs/>
                      <w:sz w:val="16"/>
                      <w:szCs w:val="16"/>
                      <w:lang w:val="ru-RU"/>
                    </w:rPr>
                  </w:pPr>
                  <w:r w:rsidRPr="00186978">
                    <w:rPr>
                      <w:rFonts w:eastAsia="Times New Roman"/>
                      <w:b/>
                      <w:bCs/>
                      <w:sz w:val="16"/>
                      <w:szCs w:val="16"/>
                      <w:lang w:val="ru-RU"/>
                    </w:rPr>
                    <w:t> </w:t>
                  </w:r>
                </w:p>
              </w:tc>
              <w:tc>
                <w:tcPr>
                  <w:tcW w:w="1406" w:type="dxa"/>
                  <w:tcBorders>
                    <w:top w:val="nil"/>
                    <w:left w:val="nil"/>
                    <w:bottom w:val="single" w:sz="4" w:space="0" w:color="9E9E9E"/>
                    <w:right w:val="single" w:sz="4" w:space="0" w:color="9E9E9E"/>
                  </w:tcBorders>
                  <w:shd w:val="clear" w:color="000000" w:fill="D9E1F2"/>
                  <w:hideMark/>
                </w:tcPr>
                <w:p w14:paraId="55C3A3F4" w14:textId="77777777" w:rsidR="00A57ABB" w:rsidRPr="00186978" w:rsidRDefault="00A57ABB" w:rsidP="00186978">
                  <w:pPr>
                    <w:rPr>
                      <w:rFonts w:eastAsia="Times New Roman"/>
                      <w:b/>
                      <w:bCs/>
                      <w:sz w:val="16"/>
                      <w:szCs w:val="16"/>
                      <w:lang w:val="ru-RU"/>
                    </w:rPr>
                  </w:pPr>
                  <w:r w:rsidRPr="00186978">
                    <w:rPr>
                      <w:rFonts w:eastAsia="Times New Roman"/>
                      <w:b/>
                      <w:bCs/>
                      <w:sz w:val="16"/>
                      <w:szCs w:val="16"/>
                      <w:lang w:val="ru-RU"/>
                    </w:rPr>
                    <w:t> </w:t>
                  </w:r>
                </w:p>
              </w:tc>
            </w:tr>
            <w:tr w:rsidR="00A57ABB" w:rsidRPr="00186978" w14:paraId="343D1215" w14:textId="77777777" w:rsidTr="00186978">
              <w:trPr>
                <w:trHeight w:val="309"/>
              </w:trPr>
              <w:tc>
                <w:tcPr>
                  <w:tcW w:w="1571" w:type="dxa"/>
                  <w:tcBorders>
                    <w:top w:val="nil"/>
                    <w:left w:val="single" w:sz="4" w:space="0" w:color="9E9E9E"/>
                    <w:bottom w:val="single" w:sz="4" w:space="0" w:color="9E9E9E"/>
                    <w:right w:val="single" w:sz="4" w:space="0" w:color="9E9E9E"/>
                  </w:tcBorders>
                  <w:shd w:val="clear" w:color="auto" w:fill="auto"/>
                  <w:hideMark/>
                </w:tcPr>
                <w:p w14:paraId="388F3184"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1265" w:type="dxa"/>
                  <w:tcBorders>
                    <w:top w:val="nil"/>
                    <w:left w:val="nil"/>
                    <w:bottom w:val="single" w:sz="4" w:space="0" w:color="9E9E9E"/>
                    <w:right w:val="single" w:sz="4" w:space="0" w:color="9E9E9E"/>
                  </w:tcBorders>
                  <w:shd w:val="clear" w:color="auto" w:fill="auto"/>
                  <w:hideMark/>
                </w:tcPr>
                <w:p w14:paraId="686B5E61"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Fixare</w:t>
                  </w:r>
                </w:p>
              </w:tc>
              <w:tc>
                <w:tcPr>
                  <w:tcW w:w="1968" w:type="dxa"/>
                  <w:tcBorders>
                    <w:top w:val="nil"/>
                    <w:left w:val="nil"/>
                    <w:bottom w:val="single" w:sz="4" w:space="0" w:color="9E9E9E"/>
                    <w:right w:val="single" w:sz="4" w:space="0" w:color="9E9E9E"/>
                  </w:tcBorders>
                  <w:shd w:val="clear" w:color="auto" w:fill="auto"/>
                  <w:hideMark/>
                </w:tcPr>
                <w:p w14:paraId="7A10AFBD"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Fixat pe podea (sau echivalent stabil)</w:t>
                  </w:r>
                </w:p>
              </w:tc>
              <w:tc>
                <w:tcPr>
                  <w:tcW w:w="1125" w:type="dxa"/>
                  <w:tcBorders>
                    <w:top w:val="nil"/>
                    <w:left w:val="nil"/>
                    <w:bottom w:val="single" w:sz="4" w:space="0" w:color="9E9E9E"/>
                    <w:right w:val="single" w:sz="4" w:space="0" w:color="9E9E9E"/>
                  </w:tcBorders>
                  <w:shd w:val="clear" w:color="auto" w:fill="auto"/>
                  <w:hideMark/>
                </w:tcPr>
                <w:p w14:paraId="6D32D334"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2109" w:type="dxa"/>
                  <w:tcBorders>
                    <w:top w:val="nil"/>
                    <w:left w:val="nil"/>
                    <w:bottom w:val="single" w:sz="4" w:space="0" w:color="9E9E9E"/>
                    <w:right w:val="single" w:sz="4" w:space="0" w:color="9E9E9E"/>
                  </w:tcBorders>
                  <w:shd w:val="clear" w:color="auto" w:fill="auto"/>
                  <w:hideMark/>
                </w:tcPr>
                <w:p w14:paraId="51DD614F"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1406" w:type="dxa"/>
                  <w:tcBorders>
                    <w:top w:val="nil"/>
                    <w:left w:val="nil"/>
                    <w:bottom w:val="single" w:sz="4" w:space="0" w:color="9E9E9E"/>
                    <w:right w:val="single" w:sz="4" w:space="0" w:color="9E9E9E"/>
                  </w:tcBorders>
                  <w:shd w:val="clear" w:color="auto" w:fill="auto"/>
                  <w:hideMark/>
                </w:tcPr>
                <w:p w14:paraId="34EAF16F"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r>
            <w:tr w:rsidR="00A57ABB" w:rsidRPr="00186978" w14:paraId="2C0F45B4" w14:textId="77777777" w:rsidTr="00186978">
              <w:trPr>
                <w:trHeight w:val="594"/>
              </w:trPr>
              <w:tc>
                <w:tcPr>
                  <w:tcW w:w="1571" w:type="dxa"/>
                  <w:tcBorders>
                    <w:top w:val="nil"/>
                    <w:left w:val="single" w:sz="4" w:space="0" w:color="9E9E9E"/>
                    <w:bottom w:val="single" w:sz="4" w:space="0" w:color="9E9E9E"/>
                    <w:right w:val="single" w:sz="4" w:space="0" w:color="9E9E9E"/>
                  </w:tcBorders>
                  <w:shd w:val="clear" w:color="auto" w:fill="auto"/>
                  <w:hideMark/>
                </w:tcPr>
                <w:p w14:paraId="25EB728B"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1265" w:type="dxa"/>
                  <w:tcBorders>
                    <w:top w:val="nil"/>
                    <w:left w:val="nil"/>
                    <w:bottom w:val="single" w:sz="4" w:space="0" w:color="9E9E9E"/>
                    <w:right w:val="single" w:sz="4" w:space="0" w:color="9E9E9E"/>
                  </w:tcBorders>
                  <w:shd w:val="clear" w:color="auto" w:fill="auto"/>
                  <w:hideMark/>
                </w:tcPr>
                <w:p w14:paraId="5495F9D7"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Acceptare detector</w:t>
                  </w:r>
                </w:p>
              </w:tc>
              <w:tc>
                <w:tcPr>
                  <w:tcW w:w="1968" w:type="dxa"/>
                  <w:tcBorders>
                    <w:top w:val="nil"/>
                    <w:left w:val="nil"/>
                    <w:bottom w:val="single" w:sz="4" w:space="0" w:color="9E9E9E"/>
                    <w:right w:val="single" w:sz="4" w:space="0" w:color="9E9E9E"/>
                  </w:tcBorders>
                  <w:shd w:val="clear" w:color="auto" w:fill="auto"/>
                  <w:hideMark/>
                </w:tcPr>
                <w:p w14:paraId="189E818D"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≥43 × 43 cm</w:t>
                  </w:r>
                </w:p>
              </w:tc>
              <w:tc>
                <w:tcPr>
                  <w:tcW w:w="1125" w:type="dxa"/>
                  <w:tcBorders>
                    <w:top w:val="nil"/>
                    <w:left w:val="nil"/>
                    <w:bottom w:val="single" w:sz="4" w:space="0" w:color="9E9E9E"/>
                    <w:right w:val="single" w:sz="4" w:space="0" w:color="9E9E9E"/>
                  </w:tcBorders>
                  <w:shd w:val="clear" w:color="auto" w:fill="auto"/>
                  <w:hideMark/>
                </w:tcPr>
                <w:p w14:paraId="13DCCCE6"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2109" w:type="dxa"/>
                  <w:tcBorders>
                    <w:top w:val="nil"/>
                    <w:left w:val="nil"/>
                    <w:bottom w:val="single" w:sz="4" w:space="0" w:color="9E9E9E"/>
                    <w:right w:val="single" w:sz="4" w:space="0" w:color="9E9E9E"/>
                  </w:tcBorders>
                  <w:shd w:val="clear" w:color="auto" w:fill="auto"/>
                  <w:hideMark/>
                </w:tcPr>
                <w:p w14:paraId="18AD62C2"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Compatibil cu detectorul ofertat.</w:t>
                  </w:r>
                </w:p>
              </w:tc>
              <w:tc>
                <w:tcPr>
                  <w:tcW w:w="1406" w:type="dxa"/>
                  <w:tcBorders>
                    <w:top w:val="nil"/>
                    <w:left w:val="nil"/>
                    <w:bottom w:val="single" w:sz="4" w:space="0" w:color="9E9E9E"/>
                    <w:right w:val="single" w:sz="4" w:space="0" w:color="9E9E9E"/>
                  </w:tcBorders>
                  <w:shd w:val="clear" w:color="auto" w:fill="auto"/>
                  <w:hideMark/>
                </w:tcPr>
                <w:p w14:paraId="4EB25FBA"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r>
            <w:tr w:rsidR="00A57ABB" w:rsidRPr="00186978" w14:paraId="0BEC4B7D" w14:textId="77777777" w:rsidTr="00186978">
              <w:trPr>
                <w:trHeight w:val="312"/>
              </w:trPr>
              <w:tc>
                <w:tcPr>
                  <w:tcW w:w="1571" w:type="dxa"/>
                  <w:tcBorders>
                    <w:top w:val="nil"/>
                    <w:left w:val="single" w:sz="4" w:space="0" w:color="9E9E9E"/>
                    <w:bottom w:val="single" w:sz="4" w:space="0" w:color="9E9E9E"/>
                    <w:right w:val="single" w:sz="4" w:space="0" w:color="9E9E9E"/>
                  </w:tcBorders>
                  <w:shd w:val="clear" w:color="auto" w:fill="auto"/>
                  <w:hideMark/>
                </w:tcPr>
                <w:p w14:paraId="60F1C9C7"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1265" w:type="dxa"/>
                  <w:tcBorders>
                    <w:top w:val="nil"/>
                    <w:left w:val="nil"/>
                    <w:bottom w:val="single" w:sz="4" w:space="0" w:color="9E9E9E"/>
                    <w:right w:val="single" w:sz="4" w:space="0" w:color="9E9E9E"/>
                  </w:tcBorders>
                  <w:shd w:val="clear" w:color="auto" w:fill="auto"/>
                  <w:hideMark/>
                </w:tcPr>
                <w:p w14:paraId="36D6CAC2"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Deplasare verticală</w:t>
                  </w:r>
                </w:p>
              </w:tc>
              <w:tc>
                <w:tcPr>
                  <w:tcW w:w="1968" w:type="dxa"/>
                  <w:tcBorders>
                    <w:top w:val="nil"/>
                    <w:left w:val="nil"/>
                    <w:bottom w:val="single" w:sz="4" w:space="0" w:color="9E9E9E"/>
                    <w:right w:val="single" w:sz="4" w:space="0" w:color="9E9E9E"/>
                  </w:tcBorders>
                  <w:shd w:val="clear" w:color="auto" w:fill="auto"/>
                  <w:hideMark/>
                </w:tcPr>
                <w:p w14:paraId="692D4ACB"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≥120 cm</w:t>
                  </w:r>
                </w:p>
              </w:tc>
              <w:tc>
                <w:tcPr>
                  <w:tcW w:w="1125" w:type="dxa"/>
                  <w:tcBorders>
                    <w:top w:val="nil"/>
                    <w:left w:val="nil"/>
                    <w:bottom w:val="single" w:sz="4" w:space="0" w:color="9E9E9E"/>
                    <w:right w:val="single" w:sz="4" w:space="0" w:color="9E9E9E"/>
                  </w:tcBorders>
                  <w:shd w:val="clear" w:color="auto" w:fill="auto"/>
                  <w:hideMark/>
                </w:tcPr>
                <w:p w14:paraId="099B312E"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2109" w:type="dxa"/>
                  <w:tcBorders>
                    <w:top w:val="nil"/>
                    <w:left w:val="nil"/>
                    <w:bottom w:val="single" w:sz="4" w:space="0" w:color="9E9E9E"/>
                    <w:right w:val="single" w:sz="4" w:space="0" w:color="9E9E9E"/>
                  </w:tcBorders>
                  <w:shd w:val="clear" w:color="auto" w:fill="auto"/>
                  <w:hideMark/>
                </w:tcPr>
                <w:p w14:paraId="21BA669D"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Cursă utilă minimă.</w:t>
                  </w:r>
                </w:p>
              </w:tc>
              <w:tc>
                <w:tcPr>
                  <w:tcW w:w="1406" w:type="dxa"/>
                  <w:tcBorders>
                    <w:top w:val="nil"/>
                    <w:left w:val="nil"/>
                    <w:bottom w:val="single" w:sz="4" w:space="0" w:color="9E9E9E"/>
                    <w:right w:val="single" w:sz="4" w:space="0" w:color="9E9E9E"/>
                  </w:tcBorders>
                  <w:shd w:val="clear" w:color="auto" w:fill="auto"/>
                  <w:hideMark/>
                </w:tcPr>
                <w:p w14:paraId="06FF51A8"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r>
            <w:tr w:rsidR="00A57ABB" w:rsidRPr="00186978" w14:paraId="5D1A9865" w14:textId="77777777" w:rsidTr="00186978">
              <w:trPr>
                <w:trHeight w:val="312"/>
              </w:trPr>
              <w:tc>
                <w:tcPr>
                  <w:tcW w:w="1571" w:type="dxa"/>
                  <w:tcBorders>
                    <w:top w:val="nil"/>
                    <w:left w:val="single" w:sz="4" w:space="0" w:color="9E9E9E"/>
                    <w:bottom w:val="single" w:sz="4" w:space="0" w:color="9E9E9E"/>
                    <w:right w:val="single" w:sz="4" w:space="0" w:color="9E9E9E"/>
                  </w:tcBorders>
                  <w:shd w:val="clear" w:color="auto" w:fill="auto"/>
                  <w:hideMark/>
                </w:tcPr>
                <w:p w14:paraId="0318A965"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1265" w:type="dxa"/>
                  <w:tcBorders>
                    <w:top w:val="nil"/>
                    <w:left w:val="nil"/>
                    <w:bottom w:val="single" w:sz="4" w:space="0" w:color="9E9E9E"/>
                    <w:right w:val="single" w:sz="4" w:space="0" w:color="9E9E9E"/>
                  </w:tcBorders>
                  <w:shd w:val="clear" w:color="auto" w:fill="auto"/>
                  <w:hideMark/>
                </w:tcPr>
                <w:p w14:paraId="642736E5"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Bucky</w:t>
                  </w:r>
                </w:p>
              </w:tc>
              <w:tc>
                <w:tcPr>
                  <w:tcW w:w="1968" w:type="dxa"/>
                  <w:tcBorders>
                    <w:top w:val="nil"/>
                    <w:left w:val="nil"/>
                    <w:bottom w:val="single" w:sz="4" w:space="0" w:color="9E9E9E"/>
                    <w:right w:val="single" w:sz="4" w:space="0" w:color="9E9E9E"/>
                  </w:tcBorders>
                  <w:shd w:val="clear" w:color="auto" w:fill="auto"/>
                  <w:hideMark/>
                </w:tcPr>
                <w:p w14:paraId="4F71D9AB"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Motorizat (acceptat)</w:t>
                  </w:r>
                </w:p>
              </w:tc>
              <w:tc>
                <w:tcPr>
                  <w:tcW w:w="1125" w:type="dxa"/>
                  <w:tcBorders>
                    <w:top w:val="nil"/>
                    <w:left w:val="nil"/>
                    <w:bottom w:val="single" w:sz="4" w:space="0" w:color="9E9E9E"/>
                    <w:right w:val="single" w:sz="4" w:space="0" w:color="9E9E9E"/>
                  </w:tcBorders>
                  <w:shd w:val="clear" w:color="auto" w:fill="auto"/>
                  <w:hideMark/>
                </w:tcPr>
                <w:p w14:paraId="5DB843DF"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2109" w:type="dxa"/>
                  <w:tcBorders>
                    <w:top w:val="nil"/>
                    <w:left w:val="nil"/>
                    <w:bottom w:val="single" w:sz="4" w:space="0" w:color="9E9E9E"/>
                    <w:right w:val="single" w:sz="4" w:space="0" w:color="9E9E9E"/>
                  </w:tcBorders>
                  <w:shd w:val="clear" w:color="auto" w:fill="auto"/>
                  <w:hideMark/>
                </w:tcPr>
                <w:p w14:paraId="0110982F"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Frâne electromagnetice.</w:t>
                  </w:r>
                </w:p>
              </w:tc>
              <w:tc>
                <w:tcPr>
                  <w:tcW w:w="1406" w:type="dxa"/>
                  <w:tcBorders>
                    <w:top w:val="nil"/>
                    <w:left w:val="nil"/>
                    <w:bottom w:val="single" w:sz="4" w:space="0" w:color="9E9E9E"/>
                    <w:right w:val="single" w:sz="4" w:space="0" w:color="9E9E9E"/>
                  </w:tcBorders>
                  <w:shd w:val="clear" w:color="auto" w:fill="auto"/>
                  <w:hideMark/>
                </w:tcPr>
                <w:p w14:paraId="74AAF234"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r>
            <w:tr w:rsidR="00A57ABB" w:rsidRPr="00186978" w14:paraId="5D0B529C" w14:textId="77777777" w:rsidTr="00186978">
              <w:trPr>
                <w:trHeight w:val="312"/>
              </w:trPr>
              <w:tc>
                <w:tcPr>
                  <w:tcW w:w="1571" w:type="dxa"/>
                  <w:tcBorders>
                    <w:top w:val="nil"/>
                    <w:left w:val="single" w:sz="4" w:space="0" w:color="9E9E9E"/>
                    <w:bottom w:val="single" w:sz="4" w:space="0" w:color="9E9E9E"/>
                    <w:right w:val="single" w:sz="4" w:space="0" w:color="9E9E9E"/>
                  </w:tcBorders>
                  <w:shd w:val="clear" w:color="auto" w:fill="auto"/>
                  <w:hideMark/>
                </w:tcPr>
                <w:p w14:paraId="60554876"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lastRenderedPageBreak/>
                    <w:t> </w:t>
                  </w:r>
                </w:p>
              </w:tc>
              <w:tc>
                <w:tcPr>
                  <w:tcW w:w="1265" w:type="dxa"/>
                  <w:tcBorders>
                    <w:top w:val="nil"/>
                    <w:left w:val="nil"/>
                    <w:bottom w:val="single" w:sz="4" w:space="0" w:color="9E9E9E"/>
                    <w:right w:val="single" w:sz="4" w:space="0" w:color="9E9E9E"/>
                  </w:tcBorders>
                  <w:shd w:val="clear" w:color="auto" w:fill="auto"/>
                  <w:hideMark/>
                </w:tcPr>
                <w:p w14:paraId="42C9B4AD"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Grilă anti</w:t>
                  </w:r>
                  <w:r w:rsidRPr="00186978">
                    <w:rPr>
                      <w:rFonts w:eastAsia="Times New Roman"/>
                      <w:color w:val="000000"/>
                      <w:sz w:val="16"/>
                      <w:szCs w:val="16"/>
                      <w:lang w:val="ru-RU"/>
                    </w:rPr>
                    <w:noBreakHyphen/>
                    <w:t>împrăștiere</w:t>
                  </w:r>
                </w:p>
              </w:tc>
              <w:tc>
                <w:tcPr>
                  <w:tcW w:w="1968" w:type="dxa"/>
                  <w:tcBorders>
                    <w:top w:val="nil"/>
                    <w:left w:val="nil"/>
                    <w:bottom w:val="single" w:sz="4" w:space="0" w:color="9E9E9E"/>
                    <w:right w:val="single" w:sz="4" w:space="0" w:color="9E9E9E"/>
                  </w:tcBorders>
                  <w:shd w:val="clear" w:color="auto" w:fill="auto"/>
                  <w:hideMark/>
                </w:tcPr>
                <w:p w14:paraId="4F253A92"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Raport grilă ≥10:1</w:t>
                  </w:r>
                </w:p>
              </w:tc>
              <w:tc>
                <w:tcPr>
                  <w:tcW w:w="1125" w:type="dxa"/>
                  <w:tcBorders>
                    <w:top w:val="nil"/>
                    <w:left w:val="nil"/>
                    <w:bottom w:val="single" w:sz="4" w:space="0" w:color="9E9E9E"/>
                    <w:right w:val="single" w:sz="4" w:space="0" w:color="9E9E9E"/>
                  </w:tcBorders>
                  <w:shd w:val="clear" w:color="auto" w:fill="auto"/>
                  <w:hideMark/>
                </w:tcPr>
                <w:p w14:paraId="6244D831"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2109" w:type="dxa"/>
                  <w:tcBorders>
                    <w:top w:val="nil"/>
                    <w:left w:val="nil"/>
                    <w:bottom w:val="single" w:sz="4" w:space="0" w:color="9E9E9E"/>
                    <w:right w:val="single" w:sz="4" w:space="0" w:color="9E9E9E"/>
                  </w:tcBorders>
                  <w:shd w:val="clear" w:color="auto" w:fill="auto"/>
                  <w:hideMark/>
                </w:tcPr>
                <w:p w14:paraId="0626B1E3"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1406" w:type="dxa"/>
                  <w:tcBorders>
                    <w:top w:val="nil"/>
                    <w:left w:val="nil"/>
                    <w:bottom w:val="single" w:sz="4" w:space="0" w:color="9E9E9E"/>
                    <w:right w:val="single" w:sz="4" w:space="0" w:color="9E9E9E"/>
                  </w:tcBorders>
                  <w:shd w:val="clear" w:color="auto" w:fill="auto"/>
                  <w:hideMark/>
                </w:tcPr>
                <w:p w14:paraId="1582FC07"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r>
            <w:tr w:rsidR="00A57ABB" w:rsidRPr="00186978" w14:paraId="16EE3244" w14:textId="77777777" w:rsidTr="00186978">
              <w:trPr>
                <w:trHeight w:val="312"/>
              </w:trPr>
              <w:tc>
                <w:tcPr>
                  <w:tcW w:w="1571" w:type="dxa"/>
                  <w:tcBorders>
                    <w:top w:val="nil"/>
                    <w:left w:val="single" w:sz="4" w:space="0" w:color="9E9E9E"/>
                    <w:bottom w:val="single" w:sz="4" w:space="0" w:color="9E9E9E"/>
                    <w:right w:val="single" w:sz="4" w:space="0" w:color="9E9E9E"/>
                  </w:tcBorders>
                  <w:shd w:val="clear" w:color="auto" w:fill="auto"/>
                  <w:hideMark/>
                </w:tcPr>
                <w:p w14:paraId="166D221C"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1265" w:type="dxa"/>
                  <w:tcBorders>
                    <w:top w:val="nil"/>
                    <w:left w:val="nil"/>
                    <w:bottom w:val="single" w:sz="4" w:space="0" w:color="9E9E9E"/>
                    <w:right w:val="single" w:sz="4" w:space="0" w:color="9E9E9E"/>
                  </w:tcBorders>
                  <w:shd w:val="clear" w:color="auto" w:fill="auto"/>
                  <w:hideMark/>
                </w:tcPr>
                <w:p w14:paraId="73C2542D"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AEC</w:t>
                  </w:r>
                </w:p>
              </w:tc>
              <w:tc>
                <w:tcPr>
                  <w:tcW w:w="1968" w:type="dxa"/>
                  <w:tcBorders>
                    <w:top w:val="nil"/>
                    <w:left w:val="nil"/>
                    <w:bottom w:val="single" w:sz="4" w:space="0" w:color="9E9E9E"/>
                    <w:right w:val="single" w:sz="4" w:space="0" w:color="9E9E9E"/>
                  </w:tcBorders>
                  <w:shd w:val="clear" w:color="auto" w:fill="auto"/>
                  <w:hideMark/>
                </w:tcPr>
                <w:p w14:paraId="0124318C"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≥3 camere</w:t>
                  </w:r>
                </w:p>
              </w:tc>
              <w:tc>
                <w:tcPr>
                  <w:tcW w:w="1125" w:type="dxa"/>
                  <w:tcBorders>
                    <w:top w:val="nil"/>
                    <w:left w:val="nil"/>
                    <w:bottom w:val="single" w:sz="4" w:space="0" w:color="9E9E9E"/>
                    <w:right w:val="single" w:sz="4" w:space="0" w:color="9E9E9E"/>
                  </w:tcBorders>
                  <w:shd w:val="clear" w:color="auto" w:fill="auto"/>
                  <w:hideMark/>
                </w:tcPr>
                <w:p w14:paraId="648D6A40"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2109" w:type="dxa"/>
                  <w:tcBorders>
                    <w:top w:val="nil"/>
                    <w:left w:val="nil"/>
                    <w:bottom w:val="single" w:sz="4" w:space="0" w:color="9E9E9E"/>
                    <w:right w:val="single" w:sz="4" w:space="0" w:color="9E9E9E"/>
                  </w:tcBorders>
                  <w:shd w:val="clear" w:color="auto" w:fill="auto"/>
                  <w:hideMark/>
                </w:tcPr>
                <w:p w14:paraId="20320167"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1406" w:type="dxa"/>
                  <w:tcBorders>
                    <w:top w:val="nil"/>
                    <w:left w:val="nil"/>
                    <w:bottom w:val="single" w:sz="4" w:space="0" w:color="9E9E9E"/>
                    <w:right w:val="single" w:sz="4" w:space="0" w:color="9E9E9E"/>
                  </w:tcBorders>
                  <w:shd w:val="clear" w:color="auto" w:fill="auto"/>
                  <w:hideMark/>
                </w:tcPr>
                <w:p w14:paraId="396C9DCA"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r>
            <w:tr w:rsidR="00A57ABB" w:rsidRPr="00186978" w14:paraId="00089137" w14:textId="77777777" w:rsidTr="00186978">
              <w:trPr>
                <w:trHeight w:val="624"/>
              </w:trPr>
              <w:tc>
                <w:tcPr>
                  <w:tcW w:w="1571" w:type="dxa"/>
                  <w:tcBorders>
                    <w:top w:val="nil"/>
                    <w:left w:val="single" w:sz="4" w:space="0" w:color="9E9E9E"/>
                    <w:bottom w:val="single" w:sz="4" w:space="0" w:color="9E9E9E"/>
                    <w:right w:val="single" w:sz="4" w:space="0" w:color="9E9E9E"/>
                  </w:tcBorders>
                  <w:shd w:val="clear" w:color="000000" w:fill="D9E1F2"/>
                  <w:hideMark/>
                </w:tcPr>
                <w:p w14:paraId="4B0B130D" w14:textId="77777777" w:rsidR="00A57ABB" w:rsidRPr="00186978" w:rsidRDefault="00A57ABB" w:rsidP="00186978">
                  <w:pPr>
                    <w:rPr>
                      <w:rFonts w:eastAsia="Times New Roman"/>
                      <w:b/>
                      <w:bCs/>
                      <w:sz w:val="16"/>
                      <w:szCs w:val="16"/>
                      <w:lang w:val="ru-RU"/>
                    </w:rPr>
                  </w:pPr>
                  <w:r w:rsidRPr="00186978">
                    <w:rPr>
                      <w:rFonts w:eastAsia="Times New Roman"/>
                      <w:b/>
                      <w:bCs/>
                      <w:sz w:val="16"/>
                      <w:szCs w:val="16"/>
                      <w:lang w:val="ru-RU"/>
                    </w:rPr>
                    <w:t>Detector digital wireless (2 buc.)</w:t>
                  </w:r>
                </w:p>
              </w:tc>
              <w:tc>
                <w:tcPr>
                  <w:tcW w:w="1265" w:type="dxa"/>
                  <w:tcBorders>
                    <w:top w:val="nil"/>
                    <w:left w:val="nil"/>
                    <w:bottom w:val="single" w:sz="4" w:space="0" w:color="9E9E9E"/>
                    <w:right w:val="single" w:sz="4" w:space="0" w:color="9E9E9E"/>
                  </w:tcBorders>
                  <w:shd w:val="clear" w:color="000000" w:fill="D9E1F2"/>
                  <w:hideMark/>
                </w:tcPr>
                <w:p w14:paraId="02E6A3FB" w14:textId="77777777" w:rsidR="00A57ABB" w:rsidRPr="00186978" w:rsidRDefault="00A57ABB" w:rsidP="00186978">
                  <w:pPr>
                    <w:rPr>
                      <w:rFonts w:eastAsia="Times New Roman"/>
                      <w:i/>
                      <w:iCs/>
                      <w:color w:val="FF0000"/>
                      <w:sz w:val="16"/>
                      <w:szCs w:val="16"/>
                      <w:lang w:val="ru-RU"/>
                    </w:rPr>
                  </w:pPr>
                  <w:r w:rsidRPr="00186978">
                    <w:rPr>
                      <w:rFonts w:eastAsia="Times New Roman"/>
                      <w:i/>
                      <w:iCs/>
                      <w:color w:val="FF0000"/>
                      <w:sz w:val="16"/>
                      <w:szCs w:val="16"/>
                      <w:lang w:val="ru-RU"/>
                    </w:rPr>
                    <w:t>Să se indice modelul oferit</w:t>
                  </w:r>
                </w:p>
              </w:tc>
              <w:tc>
                <w:tcPr>
                  <w:tcW w:w="1968" w:type="dxa"/>
                  <w:tcBorders>
                    <w:top w:val="nil"/>
                    <w:left w:val="nil"/>
                    <w:bottom w:val="single" w:sz="4" w:space="0" w:color="9E9E9E"/>
                    <w:right w:val="single" w:sz="4" w:space="0" w:color="9E9E9E"/>
                  </w:tcBorders>
                  <w:shd w:val="clear" w:color="000000" w:fill="D9E1F2"/>
                  <w:hideMark/>
                </w:tcPr>
                <w:p w14:paraId="652D87E2" w14:textId="77777777" w:rsidR="00A57ABB" w:rsidRPr="00186978" w:rsidRDefault="00A57ABB" w:rsidP="00186978">
                  <w:pPr>
                    <w:rPr>
                      <w:rFonts w:eastAsia="Times New Roman"/>
                      <w:b/>
                      <w:bCs/>
                      <w:sz w:val="16"/>
                      <w:szCs w:val="16"/>
                      <w:lang w:val="ru-RU"/>
                    </w:rPr>
                  </w:pPr>
                  <w:r w:rsidRPr="00186978">
                    <w:rPr>
                      <w:rFonts w:eastAsia="Times New Roman"/>
                      <w:b/>
                      <w:bCs/>
                      <w:sz w:val="16"/>
                      <w:szCs w:val="16"/>
                      <w:lang w:val="ru-RU"/>
                    </w:rPr>
                    <w:t> </w:t>
                  </w:r>
                </w:p>
              </w:tc>
              <w:tc>
                <w:tcPr>
                  <w:tcW w:w="1125" w:type="dxa"/>
                  <w:tcBorders>
                    <w:top w:val="nil"/>
                    <w:left w:val="nil"/>
                    <w:bottom w:val="single" w:sz="4" w:space="0" w:color="9E9E9E"/>
                    <w:right w:val="single" w:sz="4" w:space="0" w:color="9E9E9E"/>
                  </w:tcBorders>
                  <w:shd w:val="clear" w:color="000000" w:fill="D9E1F2"/>
                  <w:hideMark/>
                </w:tcPr>
                <w:p w14:paraId="1EC2CFAF" w14:textId="77777777" w:rsidR="00A57ABB" w:rsidRPr="00186978" w:rsidRDefault="00A57ABB" w:rsidP="00186978">
                  <w:pPr>
                    <w:rPr>
                      <w:rFonts w:eastAsia="Times New Roman"/>
                      <w:b/>
                      <w:bCs/>
                      <w:sz w:val="16"/>
                      <w:szCs w:val="16"/>
                      <w:lang w:val="ru-RU"/>
                    </w:rPr>
                  </w:pPr>
                  <w:r w:rsidRPr="00186978">
                    <w:rPr>
                      <w:rFonts w:eastAsia="Times New Roman"/>
                      <w:b/>
                      <w:bCs/>
                      <w:sz w:val="16"/>
                      <w:szCs w:val="16"/>
                      <w:lang w:val="ru-RU"/>
                    </w:rPr>
                    <w:t> </w:t>
                  </w:r>
                </w:p>
              </w:tc>
              <w:tc>
                <w:tcPr>
                  <w:tcW w:w="2109" w:type="dxa"/>
                  <w:tcBorders>
                    <w:top w:val="nil"/>
                    <w:left w:val="nil"/>
                    <w:bottom w:val="single" w:sz="4" w:space="0" w:color="9E9E9E"/>
                    <w:right w:val="single" w:sz="4" w:space="0" w:color="9E9E9E"/>
                  </w:tcBorders>
                  <w:shd w:val="clear" w:color="000000" w:fill="D9E1F2"/>
                  <w:hideMark/>
                </w:tcPr>
                <w:p w14:paraId="32A62A3E" w14:textId="77777777" w:rsidR="00A57ABB" w:rsidRPr="00186978" w:rsidRDefault="00A57ABB" w:rsidP="00186978">
                  <w:pPr>
                    <w:rPr>
                      <w:rFonts w:eastAsia="Times New Roman"/>
                      <w:b/>
                      <w:bCs/>
                      <w:sz w:val="16"/>
                      <w:szCs w:val="16"/>
                      <w:lang w:val="ru-RU"/>
                    </w:rPr>
                  </w:pPr>
                  <w:r w:rsidRPr="00186978">
                    <w:rPr>
                      <w:rFonts w:eastAsia="Times New Roman"/>
                      <w:b/>
                      <w:bCs/>
                      <w:sz w:val="16"/>
                      <w:szCs w:val="16"/>
                      <w:lang w:val="ru-RU"/>
                    </w:rPr>
                    <w:t> </w:t>
                  </w:r>
                </w:p>
              </w:tc>
              <w:tc>
                <w:tcPr>
                  <w:tcW w:w="1406" w:type="dxa"/>
                  <w:tcBorders>
                    <w:top w:val="nil"/>
                    <w:left w:val="nil"/>
                    <w:bottom w:val="single" w:sz="4" w:space="0" w:color="9E9E9E"/>
                    <w:right w:val="single" w:sz="4" w:space="0" w:color="9E9E9E"/>
                  </w:tcBorders>
                  <w:shd w:val="clear" w:color="000000" w:fill="D9E1F2"/>
                  <w:hideMark/>
                </w:tcPr>
                <w:p w14:paraId="2BAF52CF" w14:textId="77777777" w:rsidR="00A57ABB" w:rsidRPr="00186978" w:rsidRDefault="00A57ABB" w:rsidP="00186978">
                  <w:pPr>
                    <w:rPr>
                      <w:rFonts w:eastAsia="Times New Roman"/>
                      <w:b/>
                      <w:bCs/>
                      <w:sz w:val="16"/>
                      <w:szCs w:val="16"/>
                      <w:lang w:val="ru-RU"/>
                    </w:rPr>
                  </w:pPr>
                  <w:r w:rsidRPr="00186978">
                    <w:rPr>
                      <w:rFonts w:eastAsia="Times New Roman"/>
                      <w:b/>
                      <w:bCs/>
                      <w:sz w:val="16"/>
                      <w:szCs w:val="16"/>
                      <w:lang w:val="ru-RU"/>
                    </w:rPr>
                    <w:t> </w:t>
                  </w:r>
                </w:p>
              </w:tc>
            </w:tr>
            <w:tr w:rsidR="00A57ABB" w:rsidRPr="00186978" w14:paraId="1EB63095" w14:textId="77777777" w:rsidTr="00186978">
              <w:trPr>
                <w:trHeight w:val="624"/>
              </w:trPr>
              <w:tc>
                <w:tcPr>
                  <w:tcW w:w="1571" w:type="dxa"/>
                  <w:tcBorders>
                    <w:top w:val="nil"/>
                    <w:left w:val="single" w:sz="4" w:space="0" w:color="9E9E9E"/>
                    <w:bottom w:val="single" w:sz="4" w:space="0" w:color="9E9E9E"/>
                    <w:right w:val="single" w:sz="4" w:space="0" w:color="9E9E9E"/>
                  </w:tcBorders>
                  <w:shd w:val="clear" w:color="auto" w:fill="auto"/>
                  <w:hideMark/>
                </w:tcPr>
                <w:p w14:paraId="63B79F6E"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1265" w:type="dxa"/>
                  <w:tcBorders>
                    <w:top w:val="nil"/>
                    <w:left w:val="nil"/>
                    <w:bottom w:val="single" w:sz="4" w:space="0" w:color="9E9E9E"/>
                    <w:right w:val="single" w:sz="4" w:space="0" w:color="9E9E9E"/>
                  </w:tcBorders>
                  <w:shd w:val="clear" w:color="auto" w:fill="auto"/>
                  <w:hideMark/>
                </w:tcPr>
                <w:p w14:paraId="166C1E80"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Dimensiune activă</w:t>
                  </w:r>
                </w:p>
              </w:tc>
              <w:tc>
                <w:tcPr>
                  <w:tcW w:w="1968" w:type="dxa"/>
                  <w:tcBorders>
                    <w:top w:val="nil"/>
                    <w:left w:val="nil"/>
                    <w:bottom w:val="single" w:sz="4" w:space="0" w:color="9E9E9E"/>
                    <w:right w:val="single" w:sz="4" w:space="0" w:color="9E9E9E"/>
                  </w:tcBorders>
                  <w:shd w:val="clear" w:color="auto" w:fill="auto"/>
                  <w:hideMark/>
                </w:tcPr>
                <w:p w14:paraId="4CDAC5F4"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≥42 × 42 cm</w:t>
                  </w:r>
                </w:p>
              </w:tc>
              <w:tc>
                <w:tcPr>
                  <w:tcW w:w="1125" w:type="dxa"/>
                  <w:tcBorders>
                    <w:top w:val="nil"/>
                    <w:left w:val="nil"/>
                    <w:bottom w:val="single" w:sz="4" w:space="0" w:color="9E9E9E"/>
                    <w:right w:val="single" w:sz="4" w:space="0" w:color="9E9E9E"/>
                  </w:tcBorders>
                  <w:shd w:val="clear" w:color="auto" w:fill="auto"/>
                  <w:hideMark/>
                </w:tcPr>
                <w:p w14:paraId="7FE8F6FB"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≥43 × 43 cm (acceptat)</w:t>
                  </w:r>
                </w:p>
              </w:tc>
              <w:tc>
                <w:tcPr>
                  <w:tcW w:w="2109" w:type="dxa"/>
                  <w:tcBorders>
                    <w:top w:val="nil"/>
                    <w:left w:val="nil"/>
                    <w:bottom w:val="single" w:sz="4" w:space="0" w:color="9E9E9E"/>
                    <w:right w:val="single" w:sz="4" w:space="0" w:color="9E9E9E"/>
                  </w:tcBorders>
                  <w:shd w:val="clear" w:color="auto" w:fill="auto"/>
                  <w:hideMark/>
                </w:tcPr>
                <w:p w14:paraId="2757F71E"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Dimensiuni mai mari acceptate.</w:t>
                  </w:r>
                </w:p>
              </w:tc>
              <w:tc>
                <w:tcPr>
                  <w:tcW w:w="1406" w:type="dxa"/>
                  <w:tcBorders>
                    <w:top w:val="nil"/>
                    <w:left w:val="nil"/>
                    <w:bottom w:val="single" w:sz="4" w:space="0" w:color="9E9E9E"/>
                    <w:right w:val="single" w:sz="4" w:space="0" w:color="9E9E9E"/>
                  </w:tcBorders>
                  <w:shd w:val="clear" w:color="auto" w:fill="auto"/>
                  <w:hideMark/>
                </w:tcPr>
                <w:p w14:paraId="74AFFE28"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r>
            <w:tr w:rsidR="00A57ABB" w:rsidRPr="00186978" w14:paraId="2ECAA0D3" w14:textId="77777777" w:rsidTr="00186978">
              <w:trPr>
                <w:trHeight w:val="624"/>
              </w:trPr>
              <w:tc>
                <w:tcPr>
                  <w:tcW w:w="1571" w:type="dxa"/>
                  <w:tcBorders>
                    <w:top w:val="nil"/>
                    <w:left w:val="single" w:sz="4" w:space="0" w:color="9E9E9E"/>
                    <w:bottom w:val="single" w:sz="4" w:space="0" w:color="9E9E9E"/>
                    <w:right w:val="single" w:sz="4" w:space="0" w:color="9E9E9E"/>
                  </w:tcBorders>
                  <w:shd w:val="clear" w:color="auto" w:fill="auto"/>
                  <w:hideMark/>
                </w:tcPr>
                <w:p w14:paraId="4E7274E8"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1265" w:type="dxa"/>
                  <w:tcBorders>
                    <w:top w:val="nil"/>
                    <w:left w:val="nil"/>
                    <w:bottom w:val="single" w:sz="4" w:space="0" w:color="9E9E9E"/>
                    <w:right w:val="single" w:sz="4" w:space="0" w:color="9E9E9E"/>
                  </w:tcBorders>
                  <w:shd w:val="clear" w:color="auto" w:fill="auto"/>
                  <w:hideMark/>
                </w:tcPr>
                <w:p w14:paraId="17FBCBA4"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Tehnologie</w:t>
                  </w:r>
                </w:p>
              </w:tc>
              <w:tc>
                <w:tcPr>
                  <w:tcW w:w="1968" w:type="dxa"/>
                  <w:tcBorders>
                    <w:top w:val="nil"/>
                    <w:left w:val="nil"/>
                    <w:bottom w:val="single" w:sz="4" w:space="0" w:color="9E9E9E"/>
                    <w:right w:val="single" w:sz="4" w:space="0" w:color="9E9E9E"/>
                  </w:tcBorders>
                  <w:shd w:val="clear" w:color="auto" w:fill="auto"/>
                  <w:hideMark/>
                </w:tcPr>
                <w:p w14:paraId="31C00083"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a</w:t>
                  </w:r>
                  <w:r w:rsidRPr="00186978">
                    <w:rPr>
                      <w:rFonts w:eastAsia="Times New Roman"/>
                      <w:color w:val="000000"/>
                      <w:sz w:val="16"/>
                      <w:szCs w:val="16"/>
                      <w:lang w:val="ru-RU"/>
                    </w:rPr>
                    <w:noBreakHyphen/>
                    <w:t>Si cu scintilator CsI sau echivalent</w:t>
                  </w:r>
                </w:p>
              </w:tc>
              <w:tc>
                <w:tcPr>
                  <w:tcW w:w="1125" w:type="dxa"/>
                  <w:tcBorders>
                    <w:top w:val="nil"/>
                    <w:left w:val="nil"/>
                    <w:bottom w:val="single" w:sz="4" w:space="0" w:color="9E9E9E"/>
                    <w:right w:val="single" w:sz="4" w:space="0" w:color="9E9E9E"/>
                  </w:tcBorders>
                  <w:shd w:val="clear" w:color="auto" w:fill="auto"/>
                  <w:hideMark/>
                </w:tcPr>
                <w:p w14:paraId="2DE06254"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2109" w:type="dxa"/>
                  <w:tcBorders>
                    <w:top w:val="nil"/>
                    <w:left w:val="nil"/>
                    <w:bottom w:val="single" w:sz="4" w:space="0" w:color="9E9E9E"/>
                    <w:right w:val="single" w:sz="4" w:space="0" w:color="9E9E9E"/>
                  </w:tcBorders>
                  <w:shd w:val="clear" w:color="auto" w:fill="auto"/>
                  <w:hideMark/>
                </w:tcPr>
                <w:p w14:paraId="142907F6"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Se acceptă scintilator echivalent cu performanțe similare.</w:t>
                  </w:r>
                </w:p>
              </w:tc>
              <w:tc>
                <w:tcPr>
                  <w:tcW w:w="1406" w:type="dxa"/>
                  <w:tcBorders>
                    <w:top w:val="nil"/>
                    <w:left w:val="nil"/>
                    <w:bottom w:val="single" w:sz="4" w:space="0" w:color="9E9E9E"/>
                    <w:right w:val="single" w:sz="4" w:space="0" w:color="9E9E9E"/>
                  </w:tcBorders>
                  <w:shd w:val="clear" w:color="auto" w:fill="auto"/>
                  <w:hideMark/>
                </w:tcPr>
                <w:p w14:paraId="05231ADF"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r>
            <w:tr w:rsidR="00A57ABB" w:rsidRPr="00186978" w14:paraId="61FDDBE5" w14:textId="77777777" w:rsidTr="00186978">
              <w:trPr>
                <w:trHeight w:val="624"/>
              </w:trPr>
              <w:tc>
                <w:tcPr>
                  <w:tcW w:w="1571" w:type="dxa"/>
                  <w:tcBorders>
                    <w:top w:val="nil"/>
                    <w:left w:val="single" w:sz="4" w:space="0" w:color="9E9E9E"/>
                    <w:bottom w:val="single" w:sz="4" w:space="0" w:color="9E9E9E"/>
                    <w:right w:val="single" w:sz="4" w:space="0" w:color="9E9E9E"/>
                  </w:tcBorders>
                  <w:shd w:val="clear" w:color="auto" w:fill="auto"/>
                  <w:hideMark/>
                </w:tcPr>
                <w:p w14:paraId="2E8880E4"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1265" w:type="dxa"/>
                  <w:tcBorders>
                    <w:top w:val="nil"/>
                    <w:left w:val="nil"/>
                    <w:bottom w:val="single" w:sz="4" w:space="0" w:color="9E9E9E"/>
                    <w:right w:val="single" w:sz="4" w:space="0" w:color="9E9E9E"/>
                  </w:tcBorders>
                  <w:shd w:val="clear" w:color="auto" w:fill="auto"/>
                  <w:hideMark/>
                </w:tcPr>
                <w:p w14:paraId="45C5742F"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Matrice (rezoluție)</w:t>
                  </w:r>
                </w:p>
              </w:tc>
              <w:tc>
                <w:tcPr>
                  <w:tcW w:w="1968" w:type="dxa"/>
                  <w:tcBorders>
                    <w:top w:val="nil"/>
                    <w:left w:val="nil"/>
                    <w:bottom w:val="single" w:sz="4" w:space="0" w:color="9E9E9E"/>
                    <w:right w:val="single" w:sz="4" w:space="0" w:color="9E9E9E"/>
                  </w:tcBorders>
                  <w:shd w:val="clear" w:color="auto" w:fill="auto"/>
                  <w:hideMark/>
                </w:tcPr>
                <w:p w14:paraId="4307023F"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≥3052 × 3052 pixeli</w:t>
                  </w:r>
                </w:p>
              </w:tc>
              <w:tc>
                <w:tcPr>
                  <w:tcW w:w="1125" w:type="dxa"/>
                  <w:tcBorders>
                    <w:top w:val="nil"/>
                    <w:left w:val="nil"/>
                    <w:bottom w:val="single" w:sz="4" w:space="0" w:color="9E9E9E"/>
                    <w:right w:val="single" w:sz="4" w:space="0" w:color="9E9E9E"/>
                  </w:tcBorders>
                  <w:shd w:val="clear" w:color="auto" w:fill="auto"/>
                  <w:hideMark/>
                </w:tcPr>
                <w:p w14:paraId="7EEDF630"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≥4000 × 4000 pixeli (acceptat)</w:t>
                  </w:r>
                </w:p>
              </w:tc>
              <w:tc>
                <w:tcPr>
                  <w:tcW w:w="2109" w:type="dxa"/>
                  <w:tcBorders>
                    <w:top w:val="nil"/>
                    <w:left w:val="nil"/>
                    <w:bottom w:val="single" w:sz="4" w:space="0" w:color="9E9E9E"/>
                    <w:right w:val="single" w:sz="4" w:space="0" w:color="9E9E9E"/>
                  </w:tcBorders>
                  <w:shd w:val="clear" w:color="auto" w:fill="auto"/>
                  <w:hideMark/>
                </w:tcPr>
                <w:p w14:paraId="0A0A7E56"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Rezoluții mai mari acceptate.</w:t>
                  </w:r>
                </w:p>
              </w:tc>
              <w:tc>
                <w:tcPr>
                  <w:tcW w:w="1406" w:type="dxa"/>
                  <w:tcBorders>
                    <w:top w:val="nil"/>
                    <w:left w:val="nil"/>
                    <w:bottom w:val="single" w:sz="4" w:space="0" w:color="9E9E9E"/>
                    <w:right w:val="single" w:sz="4" w:space="0" w:color="9E9E9E"/>
                  </w:tcBorders>
                  <w:shd w:val="clear" w:color="auto" w:fill="auto"/>
                  <w:hideMark/>
                </w:tcPr>
                <w:p w14:paraId="4F9D5620"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r>
            <w:tr w:rsidR="00A57ABB" w:rsidRPr="00186978" w14:paraId="6A4935CD" w14:textId="77777777" w:rsidTr="00186978">
              <w:trPr>
                <w:trHeight w:val="312"/>
              </w:trPr>
              <w:tc>
                <w:tcPr>
                  <w:tcW w:w="1571" w:type="dxa"/>
                  <w:tcBorders>
                    <w:top w:val="nil"/>
                    <w:left w:val="single" w:sz="4" w:space="0" w:color="9E9E9E"/>
                    <w:bottom w:val="single" w:sz="4" w:space="0" w:color="9E9E9E"/>
                    <w:right w:val="single" w:sz="4" w:space="0" w:color="9E9E9E"/>
                  </w:tcBorders>
                  <w:shd w:val="clear" w:color="auto" w:fill="auto"/>
                  <w:hideMark/>
                </w:tcPr>
                <w:p w14:paraId="62E9CAF6"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1265" w:type="dxa"/>
                  <w:tcBorders>
                    <w:top w:val="nil"/>
                    <w:left w:val="nil"/>
                    <w:bottom w:val="single" w:sz="4" w:space="0" w:color="9E9E9E"/>
                    <w:right w:val="single" w:sz="4" w:space="0" w:color="9E9E9E"/>
                  </w:tcBorders>
                  <w:shd w:val="clear" w:color="auto" w:fill="auto"/>
                  <w:hideMark/>
                </w:tcPr>
                <w:p w14:paraId="3E1C395A"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Dimensiune pixel</w:t>
                  </w:r>
                </w:p>
              </w:tc>
              <w:tc>
                <w:tcPr>
                  <w:tcW w:w="1968" w:type="dxa"/>
                  <w:tcBorders>
                    <w:top w:val="nil"/>
                    <w:left w:val="nil"/>
                    <w:bottom w:val="single" w:sz="4" w:space="0" w:color="9E9E9E"/>
                    <w:right w:val="single" w:sz="4" w:space="0" w:color="9E9E9E"/>
                  </w:tcBorders>
                  <w:shd w:val="clear" w:color="auto" w:fill="auto"/>
                  <w:hideMark/>
                </w:tcPr>
                <w:p w14:paraId="5BD10072"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≤140 µm</w:t>
                  </w:r>
                </w:p>
              </w:tc>
              <w:tc>
                <w:tcPr>
                  <w:tcW w:w="1125" w:type="dxa"/>
                  <w:tcBorders>
                    <w:top w:val="nil"/>
                    <w:left w:val="nil"/>
                    <w:bottom w:val="single" w:sz="4" w:space="0" w:color="9E9E9E"/>
                    <w:right w:val="single" w:sz="4" w:space="0" w:color="9E9E9E"/>
                  </w:tcBorders>
                  <w:shd w:val="clear" w:color="auto" w:fill="auto"/>
                  <w:hideMark/>
                </w:tcPr>
                <w:p w14:paraId="7C0AEB94"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≤120 µm (acceptat)</w:t>
                  </w:r>
                </w:p>
              </w:tc>
              <w:tc>
                <w:tcPr>
                  <w:tcW w:w="2109" w:type="dxa"/>
                  <w:tcBorders>
                    <w:top w:val="nil"/>
                    <w:left w:val="nil"/>
                    <w:bottom w:val="single" w:sz="4" w:space="0" w:color="9E9E9E"/>
                    <w:right w:val="single" w:sz="4" w:space="0" w:color="9E9E9E"/>
                  </w:tcBorders>
                  <w:shd w:val="clear" w:color="auto" w:fill="auto"/>
                  <w:hideMark/>
                </w:tcPr>
                <w:p w14:paraId="49FC889F"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Mai mic acceptat.</w:t>
                  </w:r>
                </w:p>
              </w:tc>
              <w:tc>
                <w:tcPr>
                  <w:tcW w:w="1406" w:type="dxa"/>
                  <w:tcBorders>
                    <w:top w:val="nil"/>
                    <w:left w:val="nil"/>
                    <w:bottom w:val="single" w:sz="4" w:space="0" w:color="9E9E9E"/>
                    <w:right w:val="single" w:sz="4" w:space="0" w:color="9E9E9E"/>
                  </w:tcBorders>
                  <w:shd w:val="clear" w:color="auto" w:fill="auto"/>
                  <w:hideMark/>
                </w:tcPr>
                <w:p w14:paraId="78121F57"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r>
            <w:tr w:rsidR="00A57ABB" w:rsidRPr="00186978" w14:paraId="79CBF86D" w14:textId="77777777" w:rsidTr="00186978">
              <w:trPr>
                <w:trHeight w:val="312"/>
              </w:trPr>
              <w:tc>
                <w:tcPr>
                  <w:tcW w:w="1571" w:type="dxa"/>
                  <w:tcBorders>
                    <w:top w:val="nil"/>
                    <w:left w:val="single" w:sz="4" w:space="0" w:color="9E9E9E"/>
                    <w:bottom w:val="single" w:sz="4" w:space="0" w:color="9E9E9E"/>
                    <w:right w:val="single" w:sz="4" w:space="0" w:color="9E9E9E"/>
                  </w:tcBorders>
                  <w:shd w:val="clear" w:color="auto" w:fill="auto"/>
                  <w:hideMark/>
                </w:tcPr>
                <w:p w14:paraId="15A1FA94"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1265" w:type="dxa"/>
                  <w:tcBorders>
                    <w:top w:val="nil"/>
                    <w:left w:val="nil"/>
                    <w:bottom w:val="single" w:sz="4" w:space="0" w:color="9E9E9E"/>
                    <w:right w:val="single" w:sz="4" w:space="0" w:color="9E9E9E"/>
                  </w:tcBorders>
                  <w:shd w:val="clear" w:color="auto" w:fill="auto"/>
                  <w:hideMark/>
                </w:tcPr>
                <w:p w14:paraId="0216B1F9"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Adâncime</w:t>
                  </w:r>
                </w:p>
              </w:tc>
              <w:tc>
                <w:tcPr>
                  <w:tcW w:w="1968" w:type="dxa"/>
                  <w:tcBorders>
                    <w:top w:val="nil"/>
                    <w:left w:val="nil"/>
                    <w:bottom w:val="single" w:sz="4" w:space="0" w:color="9E9E9E"/>
                    <w:right w:val="single" w:sz="4" w:space="0" w:color="9E9E9E"/>
                  </w:tcBorders>
                  <w:shd w:val="clear" w:color="auto" w:fill="auto"/>
                  <w:hideMark/>
                </w:tcPr>
                <w:p w14:paraId="3BB64565"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≥16 bit</w:t>
                  </w:r>
                </w:p>
              </w:tc>
              <w:tc>
                <w:tcPr>
                  <w:tcW w:w="1125" w:type="dxa"/>
                  <w:tcBorders>
                    <w:top w:val="nil"/>
                    <w:left w:val="nil"/>
                    <w:bottom w:val="single" w:sz="4" w:space="0" w:color="9E9E9E"/>
                    <w:right w:val="single" w:sz="4" w:space="0" w:color="9E9E9E"/>
                  </w:tcBorders>
                  <w:shd w:val="clear" w:color="auto" w:fill="auto"/>
                  <w:hideMark/>
                </w:tcPr>
                <w:p w14:paraId="5A91066A"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2109" w:type="dxa"/>
                  <w:tcBorders>
                    <w:top w:val="nil"/>
                    <w:left w:val="nil"/>
                    <w:bottom w:val="single" w:sz="4" w:space="0" w:color="9E9E9E"/>
                    <w:right w:val="single" w:sz="4" w:space="0" w:color="9E9E9E"/>
                  </w:tcBorders>
                  <w:shd w:val="clear" w:color="auto" w:fill="auto"/>
                  <w:hideMark/>
                </w:tcPr>
                <w:p w14:paraId="08AFEF5F"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1406" w:type="dxa"/>
                  <w:tcBorders>
                    <w:top w:val="nil"/>
                    <w:left w:val="nil"/>
                    <w:bottom w:val="single" w:sz="4" w:space="0" w:color="9E9E9E"/>
                    <w:right w:val="single" w:sz="4" w:space="0" w:color="9E9E9E"/>
                  </w:tcBorders>
                  <w:shd w:val="clear" w:color="auto" w:fill="auto"/>
                  <w:hideMark/>
                </w:tcPr>
                <w:p w14:paraId="607EC156"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r>
            <w:tr w:rsidR="00A57ABB" w:rsidRPr="00186978" w14:paraId="1DEECAC9" w14:textId="77777777" w:rsidTr="00186978">
              <w:trPr>
                <w:trHeight w:val="312"/>
              </w:trPr>
              <w:tc>
                <w:tcPr>
                  <w:tcW w:w="1571" w:type="dxa"/>
                  <w:tcBorders>
                    <w:top w:val="nil"/>
                    <w:left w:val="single" w:sz="4" w:space="0" w:color="9E9E9E"/>
                    <w:bottom w:val="single" w:sz="4" w:space="0" w:color="9E9E9E"/>
                    <w:right w:val="single" w:sz="4" w:space="0" w:color="9E9E9E"/>
                  </w:tcBorders>
                  <w:shd w:val="clear" w:color="auto" w:fill="auto"/>
                  <w:hideMark/>
                </w:tcPr>
                <w:p w14:paraId="210654ED"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1265" w:type="dxa"/>
                  <w:tcBorders>
                    <w:top w:val="nil"/>
                    <w:left w:val="nil"/>
                    <w:bottom w:val="single" w:sz="4" w:space="0" w:color="9E9E9E"/>
                    <w:right w:val="single" w:sz="4" w:space="0" w:color="9E9E9E"/>
                  </w:tcBorders>
                  <w:shd w:val="clear" w:color="auto" w:fill="auto"/>
                  <w:hideMark/>
                </w:tcPr>
                <w:p w14:paraId="0AF4CE29"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Afișare imagine</w:t>
                  </w:r>
                </w:p>
              </w:tc>
              <w:tc>
                <w:tcPr>
                  <w:tcW w:w="1968" w:type="dxa"/>
                  <w:tcBorders>
                    <w:top w:val="nil"/>
                    <w:left w:val="nil"/>
                    <w:bottom w:val="single" w:sz="4" w:space="0" w:color="9E9E9E"/>
                    <w:right w:val="single" w:sz="4" w:space="0" w:color="9E9E9E"/>
                  </w:tcBorders>
                  <w:shd w:val="clear" w:color="auto" w:fill="auto"/>
                  <w:hideMark/>
                </w:tcPr>
                <w:p w14:paraId="6C95A800"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≤5 s</w:t>
                  </w:r>
                </w:p>
              </w:tc>
              <w:tc>
                <w:tcPr>
                  <w:tcW w:w="1125" w:type="dxa"/>
                  <w:tcBorders>
                    <w:top w:val="nil"/>
                    <w:left w:val="nil"/>
                    <w:bottom w:val="single" w:sz="4" w:space="0" w:color="9E9E9E"/>
                    <w:right w:val="single" w:sz="4" w:space="0" w:color="9E9E9E"/>
                  </w:tcBorders>
                  <w:shd w:val="clear" w:color="auto" w:fill="auto"/>
                  <w:hideMark/>
                </w:tcPr>
                <w:p w14:paraId="445AEF2D"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2109" w:type="dxa"/>
                  <w:tcBorders>
                    <w:top w:val="nil"/>
                    <w:left w:val="nil"/>
                    <w:bottom w:val="single" w:sz="4" w:space="0" w:color="9E9E9E"/>
                    <w:right w:val="single" w:sz="4" w:space="0" w:color="9E9E9E"/>
                  </w:tcBorders>
                  <w:shd w:val="clear" w:color="auto" w:fill="auto"/>
                  <w:hideMark/>
                </w:tcPr>
                <w:p w14:paraId="6F966FD4"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De la expunere până la afișare pe stație.</w:t>
                  </w:r>
                </w:p>
              </w:tc>
              <w:tc>
                <w:tcPr>
                  <w:tcW w:w="1406" w:type="dxa"/>
                  <w:tcBorders>
                    <w:top w:val="nil"/>
                    <w:left w:val="nil"/>
                    <w:bottom w:val="single" w:sz="4" w:space="0" w:color="9E9E9E"/>
                    <w:right w:val="single" w:sz="4" w:space="0" w:color="9E9E9E"/>
                  </w:tcBorders>
                  <w:shd w:val="clear" w:color="auto" w:fill="auto"/>
                  <w:hideMark/>
                </w:tcPr>
                <w:p w14:paraId="794D1A17"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r>
            <w:tr w:rsidR="00A57ABB" w:rsidRPr="00186978" w14:paraId="60D71F7B" w14:textId="77777777" w:rsidTr="00186978">
              <w:trPr>
                <w:trHeight w:val="624"/>
              </w:trPr>
              <w:tc>
                <w:tcPr>
                  <w:tcW w:w="1571" w:type="dxa"/>
                  <w:tcBorders>
                    <w:top w:val="nil"/>
                    <w:left w:val="single" w:sz="4" w:space="0" w:color="9E9E9E"/>
                    <w:bottom w:val="single" w:sz="4" w:space="0" w:color="9E9E9E"/>
                    <w:right w:val="single" w:sz="4" w:space="0" w:color="9E9E9E"/>
                  </w:tcBorders>
                  <w:shd w:val="clear" w:color="auto" w:fill="auto"/>
                  <w:hideMark/>
                </w:tcPr>
                <w:p w14:paraId="6CE6402F"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1265" w:type="dxa"/>
                  <w:tcBorders>
                    <w:top w:val="nil"/>
                    <w:left w:val="nil"/>
                    <w:bottom w:val="single" w:sz="4" w:space="0" w:color="9E9E9E"/>
                    <w:right w:val="single" w:sz="4" w:space="0" w:color="9E9E9E"/>
                  </w:tcBorders>
                  <w:shd w:val="clear" w:color="auto" w:fill="auto"/>
                  <w:hideMark/>
                </w:tcPr>
                <w:p w14:paraId="583929A2"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DQE</w:t>
                  </w:r>
                </w:p>
              </w:tc>
              <w:tc>
                <w:tcPr>
                  <w:tcW w:w="1968" w:type="dxa"/>
                  <w:tcBorders>
                    <w:top w:val="nil"/>
                    <w:left w:val="nil"/>
                    <w:bottom w:val="single" w:sz="4" w:space="0" w:color="9E9E9E"/>
                    <w:right w:val="single" w:sz="4" w:space="0" w:color="9E9E9E"/>
                  </w:tcBorders>
                  <w:shd w:val="clear" w:color="auto" w:fill="auto"/>
                  <w:hideMark/>
                </w:tcPr>
                <w:p w14:paraId="23FF0EAF"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≥65% la ≤1,0 lp/mm</w:t>
                  </w:r>
                </w:p>
              </w:tc>
              <w:tc>
                <w:tcPr>
                  <w:tcW w:w="1125" w:type="dxa"/>
                  <w:tcBorders>
                    <w:top w:val="nil"/>
                    <w:left w:val="nil"/>
                    <w:bottom w:val="single" w:sz="4" w:space="0" w:color="9E9E9E"/>
                    <w:right w:val="single" w:sz="4" w:space="0" w:color="9E9E9E"/>
                  </w:tcBorders>
                  <w:shd w:val="clear" w:color="auto" w:fill="auto"/>
                  <w:hideMark/>
                </w:tcPr>
                <w:p w14:paraId="0AE31975"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≥70% la 0–1,0 lp/mm (acceptat)</w:t>
                  </w:r>
                </w:p>
              </w:tc>
              <w:tc>
                <w:tcPr>
                  <w:tcW w:w="2109" w:type="dxa"/>
                  <w:tcBorders>
                    <w:top w:val="nil"/>
                    <w:left w:val="nil"/>
                    <w:bottom w:val="single" w:sz="4" w:space="0" w:color="9E9E9E"/>
                    <w:right w:val="single" w:sz="4" w:space="0" w:color="9E9E9E"/>
                  </w:tcBorders>
                  <w:shd w:val="clear" w:color="auto" w:fill="auto"/>
                  <w:hideMark/>
                </w:tcPr>
                <w:p w14:paraId="455454BA"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Se acceptă curbe/valori declarate de producător.</w:t>
                  </w:r>
                </w:p>
              </w:tc>
              <w:tc>
                <w:tcPr>
                  <w:tcW w:w="1406" w:type="dxa"/>
                  <w:tcBorders>
                    <w:top w:val="nil"/>
                    <w:left w:val="nil"/>
                    <w:bottom w:val="single" w:sz="4" w:space="0" w:color="9E9E9E"/>
                    <w:right w:val="single" w:sz="4" w:space="0" w:color="9E9E9E"/>
                  </w:tcBorders>
                  <w:shd w:val="clear" w:color="auto" w:fill="auto"/>
                  <w:hideMark/>
                </w:tcPr>
                <w:p w14:paraId="4F433863"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r>
            <w:tr w:rsidR="00A57ABB" w:rsidRPr="00186978" w14:paraId="3355D702" w14:textId="77777777" w:rsidTr="00186978">
              <w:trPr>
                <w:trHeight w:val="594"/>
              </w:trPr>
              <w:tc>
                <w:tcPr>
                  <w:tcW w:w="1571" w:type="dxa"/>
                  <w:tcBorders>
                    <w:top w:val="nil"/>
                    <w:left w:val="single" w:sz="4" w:space="0" w:color="9E9E9E"/>
                    <w:bottom w:val="single" w:sz="4" w:space="0" w:color="9E9E9E"/>
                    <w:right w:val="single" w:sz="4" w:space="0" w:color="9E9E9E"/>
                  </w:tcBorders>
                  <w:shd w:val="clear" w:color="auto" w:fill="auto"/>
                  <w:hideMark/>
                </w:tcPr>
                <w:p w14:paraId="37DF92A4"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1265" w:type="dxa"/>
                  <w:tcBorders>
                    <w:top w:val="nil"/>
                    <w:left w:val="nil"/>
                    <w:bottom w:val="single" w:sz="4" w:space="0" w:color="9E9E9E"/>
                    <w:right w:val="single" w:sz="4" w:space="0" w:color="9E9E9E"/>
                  </w:tcBorders>
                  <w:shd w:val="clear" w:color="auto" w:fill="auto"/>
                  <w:hideMark/>
                </w:tcPr>
                <w:p w14:paraId="17097912"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DQE la frecvență mai mare</w:t>
                  </w:r>
                </w:p>
              </w:tc>
              <w:tc>
                <w:tcPr>
                  <w:tcW w:w="1968" w:type="dxa"/>
                  <w:tcBorders>
                    <w:top w:val="nil"/>
                    <w:left w:val="nil"/>
                    <w:bottom w:val="single" w:sz="4" w:space="0" w:color="9E9E9E"/>
                    <w:right w:val="single" w:sz="4" w:space="0" w:color="9E9E9E"/>
                  </w:tcBorders>
                  <w:shd w:val="clear" w:color="auto" w:fill="auto"/>
                  <w:hideMark/>
                </w:tcPr>
                <w:p w14:paraId="617652B2"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≥37% la ≥2,0 lp/mm</w:t>
                  </w:r>
                </w:p>
              </w:tc>
              <w:tc>
                <w:tcPr>
                  <w:tcW w:w="1125" w:type="dxa"/>
                  <w:tcBorders>
                    <w:top w:val="nil"/>
                    <w:left w:val="nil"/>
                    <w:bottom w:val="single" w:sz="4" w:space="0" w:color="9E9E9E"/>
                    <w:right w:val="single" w:sz="4" w:space="0" w:color="9E9E9E"/>
                  </w:tcBorders>
                  <w:shd w:val="clear" w:color="auto" w:fill="auto"/>
                  <w:hideMark/>
                </w:tcPr>
                <w:p w14:paraId="134F687C"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2109" w:type="dxa"/>
                  <w:tcBorders>
                    <w:top w:val="nil"/>
                    <w:left w:val="nil"/>
                    <w:bottom w:val="single" w:sz="4" w:space="0" w:color="9E9E9E"/>
                    <w:right w:val="single" w:sz="4" w:space="0" w:color="9E9E9E"/>
                  </w:tcBorders>
                  <w:shd w:val="clear" w:color="auto" w:fill="auto"/>
                  <w:hideMark/>
                </w:tcPr>
                <w:p w14:paraId="68680D26"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Conform fișei tehnice.</w:t>
                  </w:r>
                </w:p>
              </w:tc>
              <w:tc>
                <w:tcPr>
                  <w:tcW w:w="1406" w:type="dxa"/>
                  <w:tcBorders>
                    <w:top w:val="nil"/>
                    <w:left w:val="nil"/>
                    <w:bottom w:val="single" w:sz="4" w:space="0" w:color="9E9E9E"/>
                    <w:right w:val="single" w:sz="4" w:space="0" w:color="9E9E9E"/>
                  </w:tcBorders>
                  <w:shd w:val="clear" w:color="auto" w:fill="auto"/>
                  <w:hideMark/>
                </w:tcPr>
                <w:p w14:paraId="7ACD5C2B"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r>
            <w:tr w:rsidR="00A57ABB" w:rsidRPr="00186978" w14:paraId="14316DB2" w14:textId="77777777" w:rsidTr="00186978">
              <w:trPr>
                <w:trHeight w:val="312"/>
              </w:trPr>
              <w:tc>
                <w:tcPr>
                  <w:tcW w:w="1571" w:type="dxa"/>
                  <w:tcBorders>
                    <w:top w:val="nil"/>
                    <w:left w:val="single" w:sz="4" w:space="0" w:color="9E9E9E"/>
                    <w:bottom w:val="single" w:sz="4" w:space="0" w:color="9E9E9E"/>
                    <w:right w:val="single" w:sz="4" w:space="0" w:color="9E9E9E"/>
                  </w:tcBorders>
                  <w:shd w:val="clear" w:color="auto" w:fill="auto"/>
                  <w:hideMark/>
                </w:tcPr>
                <w:p w14:paraId="7F262517"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1265" w:type="dxa"/>
                  <w:tcBorders>
                    <w:top w:val="nil"/>
                    <w:left w:val="nil"/>
                    <w:bottom w:val="single" w:sz="4" w:space="0" w:color="9E9E9E"/>
                    <w:right w:val="single" w:sz="4" w:space="0" w:color="9E9E9E"/>
                  </w:tcBorders>
                  <w:shd w:val="clear" w:color="auto" w:fill="auto"/>
                  <w:hideMark/>
                </w:tcPr>
                <w:p w14:paraId="7569DA7D"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Protecție lichide</w:t>
                  </w:r>
                </w:p>
              </w:tc>
              <w:tc>
                <w:tcPr>
                  <w:tcW w:w="1968" w:type="dxa"/>
                  <w:tcBorders>
                    <w:top w:val="nil"/>
                    <w:left w:val="nil"/>
                    <w:bottom w:val="single" w:sz="4" w:space="0" w:color="9E9E9E"/>
                    <w:right w:val="single" w:sz="4" w:space="0" w:color="9E9E9E"/>
                  </w:tcBorders>
                  <w:shd w:val="clear" w:color="auto" w:fill="auto"/>
                  <w:hideMark/>
                </w:tcPr>
                <w:p w14:paraId="78EFE66B"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≥IP43</w:t>
                  </w:r>
                </w:p>
              </w:tc>
              <w:tc>
                <w:tcPr>
                  <w:tcW w:w="1125" w:type="dxa"/>
                  <w:tcBorders>
                    <w:top w:val="nil"/>
                    <w:left w:val="nil"/>
                    <w:bottom w:val="single" w:sz="4" w:space="0" w:color="9E9E9E"/>
                    <w:right w:val="single" w:sz="4" w:space="0" w:color="9E9E9E"/>
                  </w:tcBorders>
                  <w:shd w:val="clear" w:color="auto" w:fill="auto"/>
                  <w:hideMark/>
                </w:tcPr>
                <w:p w14:paraId="26677E33"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≥IP56 (acceptat)</w:t>
                  </w:r>
                </w:p>
              </w:tc>
              <w:tc>
                <w:tcPr>
                  <w:tcW w:w="2109" w:type="dxa"/>
                  <w:tcBorders>
                    <w:top w:val="nil"/>
                    <w:left w:val="nil"/>
                    <w:bottom w:val="single" w:sz="4" w:space="0" w:color="9E9E9E"/>
                    <w:right w:val="single" w:sz="4" w:space="0" w:color="9E9E9E"/>
                  </w:tcBorders>
                  <w:shd w:val="clear" w:color="auto" w:fill="auto"/>
                  <w:hideMark/>
                </w:tcPr>
                <w:p w14:paraId="6B613095"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Mai mare acceptat.</w:t>
                  </w:r>
                </w:p>
              </w:tc>
              <w:tc>
                <w:tcPr>
                  <w:tcW w:w="1406" w:type="dxa"/>
                  <w:tcBorders>
                    <w:top w:val="nil"/>
                    <w:left w:val="nil"/>
                    <w:bottom w:val="single" w:sz="4" w:space="0" w:color="9E9E9E"/>
                    <w:right w:val="single" w:sz="4" w:space="0" w:color="9E9E9E"/>
                  </w:tcBorders>
                  <w:shd w:val="clear" w:color="auto" w:fill="auto"/>
                  <w:hideMark/>
                </w:tcPr>
                <w:p w14:paraId="0A91BDF7"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r>
            <w:tr w:rsidR="00A57ABB" w:rsidRPr="00186978" w14:paraId="1D3302EA" w14:textId="77777777" w:rsidTr="00186978">
              <w:trPr>
                <w:trHeight w:val="624"/>
              </w:trPr>
              <w:tc>
                <w:tcPr>
                  <w:tcW w:w="1571" w:type="dxa"/>
                  <w:tcBorders>
                    <w:top w:val="nil"/>
                    <w:left w:val="single" w:sz="4" w:space="0" w:color="9E9E9E"/>
                    <w:bottom w:val="single" w:sz="4" w:space="0" w:color="9E9E9E"/>
                    <w:right w:val="single" w:sz="4" w:space="0" w:color="9E9E9E"/>
                  </w:tcBorders>
                  <w:shd w:val="clear" w:color="auto" w:fill="auto"/>
                  <w:hideMark/>
                </w:tcPr>
                <w:p w14:paraId="474A0BA6"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1265" w:type="dxa"/>
                  <w:tcBorders>
                    <w:top w:val="nil"/>
                    <w:left w:val="nil"/>
                    <w:bottom w:val="single" w:sz="4" w:space="0" w:color="9E9E9E"/>
                    <w:right w:val="single" w:sz="4" w:space="0" w:color="9E9E9E"/>
                  </w:tcBorders>
                  <w:shd w:val="clear" w:color="auto" w:fill="auto"/>
                  <w:hideMark/>
                </w:tcPr>
                <w:p w14:paraId="7EADABCE"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Sarcină suportată uniform</w:t>
                  </w:r>
                </w:p>
              </w:tc>
              <w:tc>
                <w:tcPr>
                  <w:tcW w:w="1968" w:type="dxa"/>
                  <w:tcBorders>
                    <w:top w:val="nil"/>
                    <w:left w:val="nil"/>
                    <w:bottom w:val="single" w:sz="4" w:space="0" w:color="9E9E9E"/>
                    <w:right w:val="single" w:sz="4" w:space="0" w:color="9E9E9E"/>
                  </w:tcBorders>
                  <w:shd w:val="clear" w:color="auto" w:fill="auto"/>
                  <w:hideMark/>
                </w:tcPr>
                <w:p w14:paraId="67A4E922"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≥200 kg</w:t>
                  </w:r>
                </w:p>
              </w:tc>
              <w:tc>
                <w:tcPr>
                  <w:tcW w:w="1125" w:type="dxa"/>
                  <w:tcBorders>
                    <w:top w:val="nil"/>
                    <w:left w:val="nil"/>
                    <w:bottom w:val="single" w:sz="4" w:space="0" w:color="9E9E9E"/>
                    <w:right w:val="single" w:sz="4" w:space="0" w:color="9E9E9E"/>
                  </w:tcBorders>
                  <w:shd w:val="clear" w:color="auto" w:fill="auto"/>
                  <w:hideMark/>
                </w:tcPr>
                <w:p w14:paraId="3C909B63"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&gt;290 kg (acceptat)</w:t>
                  </w:r>
                </w:p>
              </w:tc>
              <w:tc>
                <w:tcPr>
                  <w:tcW w:w="2109" w:type="dxa"/>
                  <w:tcBorders>
                    <w:top w:val="nil"/>
                    <w:left w:val="nil"/>
                    <w:bottom w:val="single" w:sz="4" w:space="0" w:color="9E9E9E"/>
                    <w:right w:val="single" w:sz="4" w:space="0" w:color="9E9E9E"/>
                  </w:tcBorders>
                  <w:shd w:val="clear" w:color="auto" w:fill="auto"/>
                  <w:hideMark/>
                </w:tcPr>
                <w:p w14:paraId="12A5FD3C"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Fără accesorii suplimentare; valori mai mari acceptate.</w:t>
                  </w:r>
                </w:p>
              </w:tc>
              <w:tc>
                <w:tcPr>
                  <w:tcW w:w="1406" w:type="dxa"/>
                  <w:tcBorders>
                    <w:top w:val="nil"/>
                    <w:left w:val="nil"/>
                    <w:bottom w:val="single" w:sz="4" w:space="0" w:color="9E9E9E"/>
                    <w:right w:val="single" w:sz="4" w:space="0" w:color="9E9E9E"/>
                  </w:tcBorders>
                  <w:shd w:val="clear" w:color="auto" w:fill="auto"/>
                  <w:hideMark/>
                </w:tcPr>
                <w:p w14:paraId="04F0993A"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r>
            <w:tr w:rsidR="00A57ABB" w:rsidRPr="00186978" w14:paraId="52C84947" w14:textId="77777777" w:rsidTr="00186978">
              <w:trPr>
                <w:trHeight w:val="457"/>
              </w:trPr>
              <w:tc>
                <w:tcPr>
                  <w:tcW w:w="1571" w:type="dxa"/>
                  <w:tcBorders>
                    <w:top w:val="nil"/>
                    <w:left w:val="single" w:sz="4" w:space="0" w:color="9E9E9E"/>
                    <w:bottom w:val="single" w:sz="4" w:space="0" w:color="9E9E9E"/>
                    <w:right w:val="single" w:sz="4" w:space="0" w:color="9E9E9E"/>
                  </w:tcBorders>
                  <w:shd w:val="clear" w:color="auto" w:fill="auto"/>
                  <w:hideMark/>
                </w:tcPr>
                <w:p w14:paraId="4903915E"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1265" w:type="dxa"/>
                  <w:tcBorders>
                    <w:top w:val="nil"/>
                    <w:left w:val="nil"/>
                    <w:bottom w:val="single" w:sz="4" w:space="0" w:color="9E9E9E"/>
                    <w:right w:val="single" w:sz="4" w:space="0" w:color="9E9E9E"/>
                  </w:tcBorders>
                  <w:shd w:val="clear" w:color="auto" w:fill="auto"/>
                  <w:hideMark/>
                </w:tcPr>
                <w:p w14:paraId="28EC8C21"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Baterii</w:t>
                  </w:r>
                </w:p>
              </w:tc>
              <w:tc>
                <w:tcPr>
                  <w:tcW w:w="1968" w:type="dxa"/>
                  <w:tcBorders>
                    <w:top w:val="nil"/>
                    <w:left w:val="nil"/>
                    <w:bottom w:val="single" w:sz="4" w:space="0" w:color="9E9E9E"/>
                    <w:right w:val="single" w:sz="4" w:space="0" w:color="9E9E9E"/>
                  </w:tcBorders>
                  <w:shd w:val="clear" w:color="auto" w:fill="auto"/>
                  <w:hideMark/>
                </w:tcPr>
                <w:p w14:paraId="15C8A4AF"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Baterie detașabilă; min. 2 baterii/detector (acceptat)</w:t>
                  </w:r>
                </w:p>
              </w:tc>
              <w:tc>
                <w:tcPr>
                  <w:tcW w:w="1125" w:type="dxa"/>
                  <w:tcBorders>
                    <w:top w:val="nil"/>
                    <w:left w:val="nil"/>
                    <w:bottom w:val="single" w:sz="4" w:space="0" w:color="9E9E9E"/>
                    <w:right w:val="single" w:sz="4" w:space="0" w:color="9E9E9E"/>
                  </w:tcBorders>
                  <w:shd w:val="clear" w:color="auto" w:fill="auto"/>
                  <w:hideMark/>
                </w:tcPr>
                <w:p w14:paraId="4D62871E"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2109" w:type="dxa"/>
                  <w:tcBorders>
                    <w:top w:val="nil"/>
                    <w:left w:val="nil"/>
                    <w:bottom w:val="single" w:sz="4" w:space="0" w:color="9E9E9E"/>
                    <w:right w:val="single" w:sz="4" w:space="0" w:color="9E9E9E"/>
                  </w:tcBorders>
                  <w:shd w:val="clear" w:color="auto" w:fill="auto"/>
                  <w:hideMark/>
                </w:tcPr>
                <w:p w14:paraId="57E676EB"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Încărcare în bucky masă/vertical acceptat.</w:t>
                  </w:r>
                </w:p>
              </w:tc>
              <w:tc>
                <w:tcPr>
                  <w:tcW w:w="1406" w:type="dxa"/>
                  <w:tcBorders>
                    <w:top w:val="nil"/>
                    <w:left w:val="nil"/>
                    <w:bottom w:val="single" w:sz="4" w:space="0" w:color="9E9E9E"/>
                    <w:right w:val="single" w:sz="4" w:space="0" w:color="9E9E9E"/>
                  </w:tcBorders>
                  <w:shd w:val="clear" w:color="auto" w:fill="auto"/>
                  <w:hideMark/>
                </w:tcPr>
                <w:p w14:paraId="3F6CFA3A"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r>
            <w:tr w:rsidR="00A57ABB" w:rsidRPr="00186978" w14:paraId="6C80B9AA" w14:textId="77777777" w:rsidTr="00186978">
              <w:trPr>
                <w:trHeight w:val="368"/>
              </w:trPr>
              <w:tc>
                <w:tcPr>
                  <w:tcW w:w="1571" w:type="dxa"/>
                  <w:tcBorders>
                    <w:top w:val="nil"/>
                    <w:left w:val="single" w:sz="4" w:space="0" w:color="9E9E9E"/>
                    <w:bottom w:val="single" w:sz="4" w:space="0" w:color="9E9E9E"/>
                    <w:right w:val="single" w:sz="4" w:space="0" w:color="9E9E9E"/>
                  </w:tcBorders>
                  <w:shd w:val="clear" w:color="auto" w:fill="auto"/>
                  <w:hideMark/>
                </w:tcPr>
                <w:p w14:paraId="68B00A33"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1265" w:type="dxa"/>
                  <w:tcBorders>
                    <w:top w:val="nil"/>
                    <w:left w:val="nil"/>
                    <w:bottom w:val="single" w:sz="4" w:space="0" w:color="9E9E9E"/>
                    <w:right w:val="single" w:sz="4" w:space="0" w:color="9E9E9E"/>
                  </w:tcBorders>
                  <w:shd w:val="clear" w:color="auto" w:fill="auto"/>
                  <w:hideMark/>
                </w:tcPr>
                <w:p w14:paraId="44842576"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Autonomie</w:t>
                  </w:r>
                </w:p>
              </w:tc>
              <w:tc>
                <w:tcPr>
                  <w:tcW w:w="1968" w:type="dxa"/>
                  <w:tcBorders>
                    <w:top w:val="nil"/>
                    <w:left w:val="nil"/>
                    <w:bottom w:val="single" w:sz="4" w:space="0" w:color="9E9E9E"/>
                    <w:right w:val="single" w:sz="4" w:space="0" w:color="9E9E9E"/>
                  </w:tcBorders>
                  <w:shd w:val="clear" w:color="auto" w:fill="auto"/>
                  <w:hideMark/>
                </w:tcPr>
                <w:p w14:paraId="1C9DFF07"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≥8 h în regim de lucru (min. 30 expuneri/oră)</w:t>
                  </w:r>
                </w:p>
              </w:tc>
              <w:tc>
                <w:tcPr>
                  <w:tcW w:w="1125" w:type="dxa"/>
                  <w:tcBorders>
                    <w:top w:val="nil"/>
                    <w:left w:val="nil"/>
                    <w:bottom w:val="single" w:sz="4" w:space="0" w:color="9E9E9E"/>
                    <w:right w:val="single" w:sz="4" w:space="0" w:color="9E9E9E"/>
                  </w:tcBorders>
                  <w:shd w:val="clear" w:color="auto" w:fill="auto"/>
                  <w:hideMark/>
                </w:tcPr>
                <w:p w14:paraId="744D7D3E"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2109" w:type="dxa"/>
                  <w:tcBorders>
                    <w:top w:val="nil"/>
                    <w:left w:val="nil"/>
                    <w:bottom w:val="single" w:sz="4" w:space="0" w:color="9E9E9E"/>
                    <w:right w:val="single" w:sz="4" w:space="0" w:color="9E9E9E"/>
                  </w:tcBorders>
                  <w:shd w:val="clear" w:color="auto" w:fill="auto"/>
                  <w:hideMark/>
                </w:tcPr>
                <w:p w14:paraId="5BCA9B39"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Nu se acceptă declararea doar a autonomiei în standby.</w:t>
                  </w:r>
                </w:p>
              </w:tc>
              <w:tc>
                <w:tcPr>
                  <w:tcW w:w="1406" w:type="dxa"/>
                  <w:tcBorders>
                    <w:top w:val="nil"/>
                    <w:left w:val="nil"/>
                    <w:bottom w:val="single" w:sz="4" w:space="0" w:color="9E9E9E"/>
                    <w:right w:val="single" w:sz="4" w:space="0" w:color="9E9E9E"/>
                  </w:tcBorders>
                  <w:shd w:val="clear" w:color="auto" w:fill="auto"/>
                  <w:hideMark/>
                </w:tcPr>
                <w:p w14:paraId="06B1C289"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r>
            <w:tr w:rsidR="00A57ABB" w:rsidRPr="00186978" w14:paraId="43F099F2" w14:textId="77777777" w:rsidTr="00186978">
              <w:trPr>
                <w:trHeight w:val="301"/>
              </w:trPr>
              <w:tc>
                <w:tcPr>
                  <w:tcW w:w="1571" w:type="dxa"/>
                  <w:tcBorders>
                    <w:top w:val="nil"/>
                    <w:left w:val="single" w:sz="4" w:space="0" w:color="9E9E9E"/>
                    <w:bottom w:val="single" w:sz="4" w:space="0" w:color="9E9E9E"/>
                    <w:right w:val="single" w:sz="4" w:space="0" w:color="9E9E9E"/>
                  </w:tcBorders>
                  <w:shd w:val="clear" w:color="auto" w:fill="auto"/>
                  <w:hideMark/>
                </w:tcPr>
                <w:p w14:paraId="215F9BEE"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1265" w:type="dxa"/>
                  <w:tcBorders>
                    <w:top w:val="nil"/>
                    <w:left w:val="nil"/>
                    <w:bottom w:val="single" w:sz="4" w:space="0" w:color="9E9E9E"/>
                    <w:right w:val="single" w:sz="4" w:space="0" w:color="9E9E9E"/>
                  </w:tcBorders>
                  <w:shd w:val="clear" w:color="auto" w:fill="auto"/>
                  <w:hideMark/>
                </w:tcPr>
                <w:p w14:paraId="6BEDC5F6"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Comunicare</w:t>
                  </w:r>
                </w:p>
              </w:tc>
              <w:tc>
                <w:tcPr>
                  <w:tcW w:w="1968" w:type="dxa"/>
                  <w:tcBorders>
                    <w:top w:val="nil"/>
                    <w:left w:val="nil"/>
                    <w:bottom w:val="single" w:sz="4" w:space="0" w:color="9E9E9E"/>
                    <w:right w:val="single" w:sz="4" w:space="0" w:color="9E9E9E"/>
                  </w:tcBorders>
                  <w:shd w:val="clear" w:color="auto" w:fill="auto"/>
                  <w:hideMark/>
                </w:tcPr>
                <w:p w14:paraId="1BD059AB"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Wireless către stația de achiziție</w:t>
                  </w:r>
                </w:p>
              </w:tc>
              <w:tc>
                <w:tcPr>
                  <w:tcW w:w="1125" w:type="dxa"/>
                  <w:tcBorders>
                    <w:top w:val="nil"/>
                    <w:left w:val="nil"/>
                    <w:bottom w:val="single" w:sz="4" w:space="0" w:color="9E9E9E"/>
                    <w:right w:val="single" w:sz="4" w:space="0" w:color="9E9E9E"/>
                  </w:tcBorders>
                  <w:shd w:val="clear" w:color="auto" w:fill="auto"/>
                  <w:hideMark/>
                </w:tcPr>
                <w:p w14:paraId="230CACCB"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2109" w:type="dxa"/>
                  <w:tcBorders>
                    <w:top w:val="nil"/>
                    <w:left w:val="nil"/>
                    <w:bottom w:val="single" w:sz="4" w:space="0" w:color="9E9E9E"/>
                    <w:right w:val="single" w:sz="4" w:space="0" w:color="9E9E9E"/>
                  </w:tcBorders>
                  <w:shd w:val="clear" w:color="auto" w:fill="auto"/>
                  <w:hideMark/>
                </w:tcPr>
                <w:p w14:paraId="384DC003"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Standard producător (Wi</w:t>
                  </w:r>
                  <w:r w:rsidRPr="00186978">
                    <w:rPr>
                      <w:rFonts w:eastAsia="Times New Roman"/>
                      <w:color w:val="000000"/>
                      <w:sz w:val="16"/>
                      <w:szCs w:val="16"/>
                      <w:lang w:val="ru-RU"/>
                    </w:rPr>
                    <w:noBreakHyphen/>
                    <w:t>Fi/alt protocol).</w:t>
                  </w:r>
                </w:p>
              </w:tc>
              <w:tc>
                <w:tcPr>
                  <w:tcW w:w="1406" w:type="dxa"/>
                  <w:tcBorders>
                    <w:top w:val="nil"/>
                    <w:left w:val="nil"/>
                    <w:bottom w:val="single" w:sz="4" w:space="0" w:color="9E9E9E"/>
                    <w:right w:val="single" w:sz="4" w:space="0" w:color="9E9E9E"/>
                  </w:tcBorders>
                  <w:shd w:val="clear" w:color="auto" w:fill="auto"/>
                  <w:hideMark/>
                </w:tcPr>
                <w:p w14:paraId="19CC0BE2"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r>
            <w:tr w:rsidR="00A57ABB" w:rsidRPr="00186978" w14:paraId="472D4BDE" w14:textId="77777777" w:rsidTr="00186978">
              <w:trPr>
                <w:trHeight w:val="1248"/>
              </w:trPr>
              <w:tc>
                <w:tcPr>
                  <w:tcW w:w="1571" w:type="dxa"/>
                  <w:tcBorders>
                    <w:top w:val="nil"/>
                    <w:left w:val="single" w:sz="4" w:space="0" w:color="9E9E9E"/>
                    <w:bottom w:val="single" w:sz="4" w:space="0" w:color="9E9E9E"/>
                    <w:right w:val="single" w:sz="4" w:space="0" w:color="9E9E9E"/>
                  </w:tcBorders>
                  <w:shd w:val="clear" w:color="auto" w:fill="auto"/>
                  <w:hideMark/>
                </w:tcPr>
                <w:p w14:paraId="004E9F47"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1265" w:type="dxa"/>
                  <w:tcBorders>
                    <w:top w:val="nil"/>
                    <w:left w:val="nil"/>
                    <w:bottom w:val="single" w:sz="4" w:space="0" w:color="9E9E9E"/>
                    <w:right w:val="single" w:sz="4" w:space="0" w:color="9E9E9E"/>
                  </w:tcBorders>
                  <w:shd w:val="clear" w:color="auto" w:fill="auto"/>
                  <w:hideMark/>
                </w:tcPr>
                <w:p w14:paraId="63410968"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Algoritmi de asistență (optimizare automată imagine) fără server suplimentar</w:t>
                  </w:r>
                </w:p>
              </w:tc>
              <w:tc>
                <w:tcPr>
                  <w:tcW w:w="1968" w:type="dxa"/>
                  <w:tcBorders>
                    <w:top w:val="nil"/>
                    <w:left w:val="nil"/>
                    <w:bottom w:val="single" w:sz="4" w:space="0" w:color="9E9E9E"/>
                    <w:right w:val="single" w:sz="4" w:space="0" w:color="9E9E9E"/>
                  </w:tcBorders>
                  <w:shd w:val="clear" w:color="auto" w:fill="auto"/>
                  <w:hideMark/>
                </w:tcPr>
                <w:p w14:paraId="5112D7D6" w14:textId="77777777" w:rsidR="00A57ABB" w:rsidRPr="00186978" w:rsidRDefault="00A57ABB" w:rsidP="00186978">
                  <w:pPr>
                    <w:rPr>
                      <w:rFonts w:eastAsia="Times New Roman"/>
                      <w:sz w:val="16"/>
                      <w:szCs w:val="16"/>
                      <w:lang w:val="ru-RU"/>
                    </w:rPr>
                  </w:pPr>
                  <w:r w:rsidRPr="00186978">
                    <w:rPr>
                      <w:rFonts w:eastAsia="Times New Roman"/>
                      <w:sz w:val="16"/>
                      <w:szCs w:val="16"/>
                      <w:lang w:val="ru-RU"/>
                    </w:rPr>
                    <w:t>Disponibil pe stația de achiziție; licență permanentă sau pe durată nelimitată (acceptat)-opțional</w:t>
                  </w:r>
                </w:p>
              </w:tc>
              <w:tc>
                <w:tcPr>
                  <w:tcW w:w="1125" w:type="dxa"/>
                  <w:tcBorders>
                    <w:top w:val="nil"/>
                    <w:left w:val="nil"/>
                    <w:bottom w:val="single" w:sz="4" w:space="0" w:color="9E9E9E"/>
                    <w:right w:val="single" w:sz="4" w:space="0" w:color="9E9E9E"/>
                  </w:tcBorders>
                  <w:shd w:val="clear" w:color="auto" w:fill="auto"/>
                  <w:hideMark/>
                </w:tcPr>
                <w:p w14:paraId="5AEF1B09"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Pachet complet (auto</w:t>
                  </w:r>
                  <w:r w:rsidRPr="00186978">
                    <w:rPr>
                      <w:rFonts w:eastAsia="Times New Roman"/>
                      <w:color w:val="000000"/>
                      <w:sz w:val="16"/>
                      <w:szCs w:val="16"/>
                      <w:lang w:val="ru-RU"/>
                    </w:rPr>
                    <w:noBreakHyphen/>
                    <w:t>pozitionare/auto</w:t>
                  </w:r>
                  <w:r w:rsidRPr="00186978">
                    <w:rPr>
                      <w:rFonts w:eastAsia="Times New Roman"/>
                      <w:color w:val="000000"/>
                      <w:sz w:val="16"/>
                      <w:szCs w:val="16"/>
                      <w:lang w:val="ru-RU"/>
                    </w:rPr>
                    <w:noBreakHyphen/>
                    <w:t>protocoluri) – bonus (acceptat)</w:t>
                  </w:r>
                </w:p>
              </w:tc>
              <w:tc>
                <w:tcPr>
                  <w:tcW w:w="2109" w:type="dxa"/>
                  <w:tcBorders>
                    <w:top w:val="nil"/>
                    <w:left w:val="nil"/>
                    <w:bottom w:val="single" w:sz="4" w:space="0" w:color="9E9E9E"/>
                    <w:right w:val="single" w:sz="4" w:space="0" w:color="9E9E9E"/>
                  </w:tcBorders>
                  <w:shd w:val="clear" w:color="auto" w:fill="auto"/>
                  <w:hideMark/>
                </w:tcPr>
                <w:p w14:paraId="21ED107F"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Se acceptă orice algoritm/procesare echivalentă, indiferent de denumirea comercială.</w:t>
                  </w:r>
                </w:p>
              </w:tc>
              <w:tc>
                <w:tcPr>
                  <w:tcW w:w="1406" w:type="dxa"/>
                  <w:tcBorders>
                    <w:top w:val="nil"/>
                    <w:left w:val="nil"/>
                    <w:bottom w:val="single" w:sz="4" w:space="0" w:color="9E9E9E"/>
                    <w:right w:val="single" w:sz="4" w:space="0" w:color="9E9E9E"/>
                  </w:tcBorders>
                  <w:shd w:val="clear" w:color="auto" w:fill="auto"/>
                  <w:hideMark/>
                </w:tcPr>
                <w:p w14:paraId="1E9EA504" w14:textId="77777777" w:rsidR="00A57ABB" w:rsidRPr="00186978" w:rsidRDefault="00A57ABB" w:rsidP="00186978">
                  <w:pPr>
                    <w:rPr>
                      <w:rFonts w:eastAsia="Times New Roman"/>
                      <w:color w:val="FF0000"/>
                      <w:sz w:val="16"/>
                      <w:szCs w:val="16"/>
                      <w:lang w:val="ru-RU"/>
                    </w:rPr>
                  </w:pPr>
                  <w:r w:rsidRPr="00186978">
                    <w:rPr>
                      <w:rFonts w:eastAsia="Times New Roman"/>
                      <w:color w:val="FF0000"/>
                      <w:sz w:val="16"/>
                      <w:szCs w:val="16"/>
                      <w:lang w:val="ru-RU"/>
                    </w:rPr>
                    <w:t> </w:t>
                  </w:r>
                </w:p>
              </w:tc>
            </w:tr>
            <w:tr w:rsidR="00A57ABB" w:rsidRPr="00186978" w14:paraId="452657A0" w14:textId="77777777" w:rsidTr="00186978">
              <w:trPr>
                <w:trHeight w:val="624"/>
              </w:trPr>
              <w:tc>
                <w:tcPr>
                  <w:tcW w:w="1571" w:type="dxa"/>
                  <w:tcBorders>
                    <w:top w:val="nil"/>
                    <w:left w:val="single" w:sz="4" w:space="0" w:color="9E9E9E"/>
                    <w:bottom w:val="single" w:sz="4" w:space="0" w:color="9E9E9E"/>
                    <w:right w:val="single" w:sz="4" w:space="0" w:color="9E9E9E"/>
                  </w:tcBorders>
                  <w:shd w:val="clear" w:color="000000" w:fill="D9E1F2"/>
                  <w:hideMark/>
                </w:tcPr>
                <w:p w14:paraId="2FC44D14" w14:textId="77777777" w:rsidR="00A57ABB" w:rsidRPr="00186978" w:rsidRDefault="00A57ABB" w:rsidP="00186978">
                  <w:pPr>
                    <w:rPr>
                      <w:rFonts w:eastAsia="Times New Roman"/>
                      <w:b/>
                      <w:bCs/>
                      <w:sz w:val="16"/>
                      <w:szCs w:val="16"/>
                      <w:lang w:val="ru-RU"/>
                    </w:rPr>
                  </w:pPr>
                  <w:r w:rsidRPr="00186978">
                    <w:rPr>
                      <w:rFonts w:eastAsia="Times New Roman"/>
                      <w:b/>
                      <w:bCs/>
                      <w:sz w:val="16"/>
                      <w:szCs w:val="16"/>
                      <w:lang w:val="ru-RU"/>
                    </w:rPr>
                    <w:t>Stație de achiziție (consolă tehnician) + software</w:t>
                  </w:r>
                </w:p>
              </w:tc>
              <w:tc>
                <w:tcPr>
                  <w:tcW w:w="1265" w:type="dxa"/>
                  <w:tcBorders>
                    <w:top w:val="nil"/>
                    <w:left w:val="nil"/>
                    <w:bottom w:val="single" w:sz="4" w:space="0" w:color="9E9E9E"/>
                    <w:right w:val="single" w:sz="4" w:space="0" w:color="9E9E9E"/>
                  </w:tcBorders>
                  <w:shd w:val="clear" w:color="000000" w:fill="D9E1F2"/>
                  <w:hideMark/>
                </w:tcPr>
                <w:p w14:paraId="18CDD268" w14:textId="77777777" w:rsidR="00A57ABB" w:rsidRPr="00186978" w:rsidRDefault="00A57ABB" w:rsidP="00186978">
                  <w:pPr>
                    <w:rPr>
                      <w:rFonts w:eastAsia="Times New Roman"/>
                      <w:i/>
                      <w:iCs/>
                      <w:color w:val="FF0000"/>
                      <w:sz w:val="16"/>
                      <w:szCs w:val="16"/>
                      <w:lang w:val="ru-RU"/>
                    </w:rPr>
                  </w:pPr>
                  <w:r w:rsidRPr="00186978">
                    <w:rPr>
                      <w:rFonts w:eastAsia="Times New Roman"/>
                      <w:i/>
                      <w:iCs/>
                      <w:color w:val="FF0000"/>
                      <w:sz w:val="16"/>
                      <w:szCs w:val="16"/>
                      <w:lang w:val="ru-RU"/>
                    </w:rPr>
                    <w:t>Să se indice modelul oferit</w:t>
                  </w:r>
                </w:p>
              </w:tc>
              <w:tc>
                <w:tcPr>
                  <w:tcW w:w="1968" w:type="dxa"/>
                  <w:tcBorders>
                    <w:top w:val="nil"/>
                    <w:left w:val="nil"/>
                    <w:bottom w:val="single" w:sz="4" w:space="0" w:color="9E9E9E"/>
                    <w:right w:val="single" w:sz="4" w:space="0" w:color="9E9E9E"/>
                  </w:tcBorders>
                  <w:shd w:val="clear" w:color="000000" w:fill="D9E1F2"/>
                  <w:hideMark/>
                </w:tcPr>
                <w:p w14:paraId="2B0DA6F7" w14:textId="77777777" w:rsidR="00A57ABB" w:rsidRPr="00186978" w:rsidRDefault="00A57ABB" w:rsidP="00186978">
                  <w:pPr>
                    <w:rPr>
                      <w:rFonts w:eastAsia="Times New Roman"/>
                      <w:b/>
                      <w:bCs/>
                      <w:sz w:val="16"/>
                      <w:szCs w:val="16"/>
                      <w:lang w:val="ru-RU"/>
                    </w:rPr>
                  </w:pPr>
                  <w:r w:rsidRPr="00186978">
                    <w:rPr>
                      <w:rFonts w:eastAsia="Times New Roman"/>
                      <w:b/>
                      <w:bCs/>
                      <w:sz w:val="16"/>
                      <w:szCs w:val="16"/>
                      <w:lang w:val="ru-RU"/>
                    </w:rPr>
                    <w:t> </w:t>
                  </w:r>
                </w:p>
              </w:tc>
              <w:tc>
                <w:tcPr>
                  <w:tcW w:w="1125" w:type="dxa"/>
                  <w:tcBorders>
                    <w:top w:val="nil"/>
                    <w:left w:val="nil"/>
                    <w:bottom w:val="single" w:sz="4" w:space="0" w:color="9E9E9E"/>
                    <w:right w:val="single" w:sz="4" w:space="0" w:color="9E9E9E"/>
                  </w:tcBorders>
                  <w:shd w:val="clear" w:color="000000" w:fill="D9E1F2"/>
                  <w:hideMark/>
                </w:tcPr>
                <w:p w14:paraId="45CB1AA3" w14:textId="77777777" w:rsidR="00A57ABB" w:rsidRPr="00186978" w:rsidRDefault="00A57ABB" w:rsidP="00186978">
                  <w:pPr>
                    <w:rPr>
                      <w:rFonts w:eastAsia="Times New Roman"/>
                      <w:b/>
                      <w:bCs/>
                      <w:sz w:val="16"/>
                      <w:szCs w:val="16"/>
                      <w:lang w:val="ru-RU"/>
                    </w:rPr>
                  </w:pPr>
                  <w:r w:rsidRPr="00186978">
                    <w:rPr>
                      <w:rFonts w:eastAsia="Times New Roman"/>
                      <w:b/>
                      <w:bCs/>
                      <w:sz w:val="16"/>
                      <w:szCs w:val="16"/>
                      <w:lang w:val="ru-RU"/>
                    </w:rPr>
                    <w:t> </w:t>
                  </w:r>
                </w:p>
              </w:tc>
              <w:tc>
                <w:tcPr>
                  <w:tcW w:w="2109" w:type="dxa"/>
                  <w:tcBorders>
                    <w:top w:val="nil"/>
                    <w:left w:val="nil"/>
                    <w:bottom w:val="single" w:sz="4" w:space="0" w:color="9E9E9E"/>
                    <w:right w:val="single" w:sz="4" w:space="0" w:color="9E9E9E"/>
                  </w:tcBorders>
                  <w:shd w:val="clear" w:color="000000" w:fill="D9E1F2"/>
                  <w:hideMark/>
                </w:tcPr>
                <w:p w14:paraId="1BC9AEF1" w14:textId="77777777" w:rsidR="00A57ABB" w:rsidRPr="00186978" w:rsidRDefault="00A57ABB" w:rsidP="00186978">
                  <w:pPr>
                    <w:rPr>
                      <w:rFonts w:eastAsia="Times New Roman"/>
                      <w:b/>
                      <w:bCs/>
                      <w:sz w:val="16"/>
                      <w:szCs w:val="16"/>
                      <w:lang w:val="ru-RU"/>
                    </w:rPr>
                  </w:pPr>
                  <w:r w:rsidRPr="00186978">
                    <w:rPr>
                      <w:rFonts w:eastAsia="Times New Roman"/>
                      <w:b/>
                      <w:bCs/>
                      <w:sz w:val="16"/>
                      <w:szCs w:val="16"/>
                      <w:lang w:val="ru-RU"/>
                    </w:rPr>
                    <w:t> </w:t>
                  </w:r>
                </w:p>
              </w:tc>
              <w:tc>
                <w:tcPr>
                  <w:tcW w:w="1406" w:type="dxa"/>
                  <w:tcBorders>
                    <w:top w:val="nil"/>
                    <w:left w:val="nil"/>
                    <w:bottom w:val="single" w:sz="4" w:space="0" w:color="9E9E9E"/>
                    <w:right w:val="single" w:sz="4" w:space="0" w:color="9E9E9E"/>
                  </w:tcBorders>
                  <w:shd w:val="clear" w:color="000000" w:fill="D9E1F2"/>
                  <w:hideMark/>
                </w:tcPr>
                <w:p w14:paraId="23491138" w14:textId="77777777" w:rsidR="00A57ABB" w:rsidRPr="00186978" w:rsidRDefault="00A57ABB" w:rsidP="00186978">
                  <w:pPr>
                    <w:rPr>
                      <w:rFonts w:eastAsia="Times New Roman"/>
                      <w:b/>
                      <w:bCs/>
                      <w:sz w:val="16"/>
                      <w:szCs w:val="16"/>
                      <w:lang w:val="ru-RU"/>
                    </w:rPr>
                  </w:pPr>
                  <w:r w:rsidRPr="00186978">
                    <w:rPr>
                      <w:rFonts w:eastAsia="Times New Roman"/>
                      <w:b/>
                      <w:bCs/>
                      <w:sz w:val="16"/>
                      <w:szCs w:val="16"/>
                      <w:lang w:val="ru-RU"/>
                    </w:rPr>
                    <w:t> </w:t>
                  </w:r>
                </w:p>
              </w:tc>
            </w:tr>
            <w:tr w:rsidR="00A57ABB" w:rsidRPr="00186978" w14:paraId="7BFB7C88" w14:textId="77777777" w:rsidTr="00186978">
              <w:trPr>
                <w:trHeight w:val="624"/>
              </w:trPr>
              <w:tc>
                <w:tcPr>
                  <w:tcW w:w="1571" w:type="dxa"/>
                  <w:tcBorders>
                    <w:top w:val="nil"/>
                    <w:left w:val="single" w:sz="4" w:space="0" w:color="9E9E9E"/>
                    <w:bottom w:val="single" w:sz="4" w:space="0" w:color="9E9E9E"/>
                    <w:right w:val="single" w:sz="4" w:space="0" w:color="9E9E9E"/>
                  </w:tcBorders>
                  <w:shd w:val="clear" w:color="auto" w:fill="auto"/>
                  <w:hideMark/>
                </w:tcPr>
                <w:p w14:paraId="6AFC7D7F"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lastRenderedPageBreak/>
                    <w:t> </w:t>
                  </w:r>
                </w:p>
              </w:tc>
              <w:tc>
                <w:tcPr>
                  <w:tcW w:w="1265" w:type="dxa"/>
                  <w:tcBorders>
                    <w:top w:val="nil"/>
                    <w:left w:val="nil"/>
                    <w:bottom w:val="single" w:sz="4" w:space="0" w:color="9E9E9E"/>
                    <w:right w:val="single" w:sz="4" w:space="0" w:color="9E9E9E"/>
                  </w:tcBorders>
                  <w:shd w:val="clear" w:color="auto" w:fill="auto"/>
                  <w:hideMark/>
                </w:tcPr>
                <w:p w14:paraId="7367724F"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Monitor medical (review)</w:t>
                  </w:r>
                </w:p>
              </w:tc>
              <w:tc>
                <w:tcPr>
                  <w:tcW w:w="1968" w:type="dxa"/>
                  <w:tcBorders>
                    <w:top w:val="nil"/>
                    <w:left w:val="nil"/>
                    <w:bottom w:val="single" w:sz="4" w:space="0" w:color="9E9E9E"/>
                    <w:right w:val="single" w:sz="4" w:space="0" w:color="9E9E9E"/>
                  </w:tcBorders>
                  <w:shd w:val="clear" w:color="auto" w:fill="auto"/>
                  <w:hideMark/>
                </w:tcPr>
                <w:p w14:paraId="62994698"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≥23 inch; ≥2 MP; luminanță ≥1000 cd/m²</w:t>
                  </w:r>
                </w:p>
              </w:tc>
              <w:tc>
                <w:tcPr>
                  <w:tcW w:w="1125" w:type="dxa"/>
                  <w:tcBorders>
                    <w:top w:val="nil"/>
                    <w:left w:val="nil"/>
                    <w:bottom w:val="single" w:sz="4" w:space="0" w:color="9E9E9E"/>
                    <w:right w:val="single" w:sz="4" w:space="0" w:color="9E9E9E"/>
                  </w:tcBorders>
                  <w:shd w:val="clear" w:color="auto" w:fill="auto"/>
                  <w:hideMark/>
                </w:tcPr>
                <w:p w14:paraId="2D3625D6"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2109" w:type="dxa"/>
                  <w:tcBorders>
                    <w:top w:val="nil"/>
                    <w:left w:val="nil"/>
                    <w:bottom w:val="single" w:sz="4" w:space="0" w:color="9E9E9E"/>
                    <w:right w:val="single" w:sz="4" w:space="0" w:color="9E9E9E"/>
                  </w:tcBorders>
                  <w:shd w:val="clear" w:color="auto" w:fill="auto"/>
                  <w:hideMark/>
                </w:tcPr>
                <w:p w14:paraId="11565CCF"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Monitor medical pentru vizualizare/validare imagini (conform producător).</w:t>
                  </w:r>
                </w:p>
              </w:tc>
              <w:tc>
                <w:tcPr>
                  <w:tcW w:w="1406" w:type="dxa"/>
                  <w:tcBorders>
                    <w:top w:val="nil"/>
                    <w:left w:val="nil"/>
                    <w:bottom w:val="single" w:sz="4" w:space="0" w:color="9E9E9E"/>
                    <w:right w:val="single" w:sz="4" w:space="0" w:color="9E9E9E"/>
                  </w:tcBorders>
                  <w:shd w:val="clear" w:color="auto" w:fill="auto"/>
                  <w:hideMark/>
                </w:tcPr>
                <w:p w14:paraId="3933316A"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1 buc. monitor medical inclus</w:t>
                  </w:r>
                </w:p>
              </w:tc>
            </w:tr>
            <w:tr w:rsidR="00A57ABB" w:rsidRPr="00186978" w14:paraId="2F963B3A" w14:textId="77777777" w:rsidTr="00186978">
              <w:trPr>
                <w:trHeight w:val="108"/>
              </w:trPr>
              <w:tc>
                <w:tcPr>
                  <w:tcW w:w="1571" w:type="dxa"/>
                  <w:tcBorders>
                    <w:top w:val="nil"/>
                    <w:left w:val="single" w:sz="4" w:space="0" w:color="9E9E9E"/>
                    <w:bottom w:val="single" w:sz="4" w:space="0" w:color="9E9E9E"/>
                    <w:right w:val="single" w:sz="4" w:space="0" w:color="9E9E9E"/>
                  </w:tcBorders>
                  <w:shd w:val="clear" w:color="auto" w:fill="auto"/>
                  <w:hideMark/>
                </w:tcPr>
                <w:p w14:paraId="79E5631E"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1265" w:type="dxa"/>
                  <w:tcBorders>
                    <w:top w:val="nil"/>
                    <w:left w:val="nil"/>
                    <w:bottom w:val="single" w:sz="4" w:space="0" w:color="9E9E9E"/>
                    <w:right w:val="single" w:sz="4" w:space="0" w:color="9E9E9E"/>
                  </w:tcBorders>
                  <w:shd w:val="clear" w:color="auto" w:fill="auto"/>
                  <w:hideMark/>
                </w:tcPr>
                <w:p w14:paraId="70185D86"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CPU</w:t>
                  </w:r>
                </w:p>
              </w:tc>
              <w:tc>
                <w:tcPr>
                  <w:tcW w:w="1968" w:type="dxa"/>
                  <w:tcBorders>
                    <w:top w:val="nil"/>
                    <w:left w:val="nil"/>
                    <w:bottom w:val="single" w:sz="4" w:space="0" w:color="9E9E9E"/>
                    <w:right w:val="single" w:sz="4" w:space="0" w:color="9E9E9E"/>
                  </w:tcBorders>
                  <w:shd w:val="clear" w:color="auto" w:fill="auto"/>
                  <w:hideMark/>
                </w:tcPr>
                <w:p w14:paraId="71C8BF9C"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≥6 nuclee</w:t>
                  </w:r>
                </w:p>
              </w:tc>
              <w:tc>
                <w:tcPr>
                  <w:tcW w:w="1125" w:type="dxa"/>
                  <w:tcBorders>
                    <w:top w:val="nil"/>
                    <w:left w:val="nil"/>
                    <w:bottom w:val="single" w:sz="4" w:space="0" w:color="9E9E9E"/>
                    <w:right w:val="single" w:sz="4" w:space="0" w:color="9E9E9E"/>
                  </w:tcBorders>
                  <w:shd w:val="clear" w:color="auto" w:fill="auto"/>
                  <w:hideMark/>
                </w:tcPr>
                <w:p w14:paraId="3D6BAD19"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2109" w:type="dxa"/>
                  <w:tcBorders>
                    <w:top w:val="nil"/>
                    <w:left w:val="nil"/>
                    <w:bottom w:val="single" w:sz="4" w:space="0" w:color="9E9E9E"/>
                    <w:right w:val="single" w:sz="4" w:space="0" w:color="9E9E9E"/>
                  </w:tcBorders>
                  <w:shd w:val="clear" w:color="auto" w:fill="auto"/>
                  <w:hideMark/>
                </w:tcPr>
                <w:p w14:paraId="66DC616F"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1406" w:type="dxa"/>
                  <w:tcBorders>
                    <w:top w:val="nil"/>
                    <w:left w:val="nil"/>
                    <w:bottom w:val="single" w:sz="4" w:space="0" w:color="9E9E9E"/>
                    <w:right w:val="single" w:sz="4" w:space="0" w:color="9E9E9E"/>
                  </w:tcBorders>
                  <w:shd w:val="clear" w:color="auto" w:fill="auto"/>
                  <w:hideMark/>
                </w:tcPr>
                <w:p w14:paraId="2F92D8DC"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r>
            <w:tr w:rsidR="00A57ABB" w:rsidRPr="00186978" w14:paraId="633EFCB9" w14:textId="77777777" w:rsidTr="00186978">
              <w:trPr>
                <w:trHeight w:val="670"/>
              </w:trPr>
              <w:tc>
                <w:tcPr>
                  <w:tcW w:w="1571" w:type="dxa"/>
                  <w:tcBorders>
                    <w:top w:val="nil"/>
                    <w:left w:val="single" w:sz="4" w:space="0" w:color="9E9E9E"/>
                    <w:bottom w:val="single" w:sz="4" w:space="0" w:color="9E9E9E"/>
                    <w:right w:val="single" w:sz="4" w:space="0" w:color="9E9E9E"/>
                  </w:tcBorders>
                  <w:shd w:val="clear" w:color="auto" w:fill="auto"/>
                  <w:hideMark/>
                </w:tcPr>
                <w:p w14:paraId="316AE89A"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1265" w:type="dxa"/>
                  <w:tcBorders>
                    <w:top w:val="nil"/>
                    <w:left w:val="nil"/>
                    <w:bottom w:val="single" w:sz="4" w:space="0" w:color="9E9E9E"/>
                    <w:right w:val="single" w:sz="4" w:space="0" w:color="9E9E9E"/>
                  </w:tcBorders>
                  <w:shd w:val="clear" w:color="auto" w:fill="auto"/>
                  <w:hideMark/>
                </w:tcPr>
                <w:p w14:paraId="6D6A2F30"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RAM</w:t>
                  </w:r>
                </w:p>
              </w:tc>
              <w:tc>
                <w:tcPr>
                  <w:tcW w:w="1968" w:type="dxa"/>
                  <w:tcBorders>
                    <w:top w:val="nil"/>
                    <w:left w:val="nil"/>
                    <w:bottom w:val="single" w:sz="4" w:space="0" w:color="9E9E9E"/>
                    <w:right w:val="single" w:sz="4" w:space="0" w:color="9E9E9E"/>
                  </w:tcBorders>
                  <w:shd w:val="clear" w:color="auto" w:fill="auto"/>
                  <w:hideMark/>
                </w:tcPr>
                <w:p w14:paraId="1DA13D13"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≥32 GB</w:t>
                  </w:r>
                </w:p>
              </w:tc>
              <w:tc>
                <w:tcPr>
                  <w:tcW w:w="1125" w:type="dxa"/>
                  <w:tcBorders>
                    <w:top w:val="nil"/>
                    <w:left w:val="nil"/>
                    <w:bottom w:val="single" w:sz="4" w:space="0" w:color="9E9E9E"/>
                    <w:right w:val="single" w:sz="4" w:space="0" w:color="9E9E9E"/>
                  </w:tcBorders>
                  <w:shd w:val="clear" w:color="auto" w:fill="auto"/>
                  <w:hideMark/>
                </w:tcPr>
                <w:p w14:paraId="4DB0C676"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≥8 GB (acceptat) pentru stație simplă</w:t>
                  </w:r>
                </w:p>
              </w:tc>
              <w:tc>
                <w:tcPr>
                  <w:tcW w:w="2109" w:type="dxa"/>
                  <w:tcBorders>
                    <w:top w:val="nil"/>
                    <w:left w:val="nil"/>
                    <w:bottom w:val="single" w:sz="4" w:space="0" w:color="9E9E9E"/>
                    <w:right w:val="single" w:sz="4" w:space="0" w:color="9E9E9E"/>
                  </w:tcBorders>
                  <w:shd w:val="clear" w:color="auto" w:fill="auto"/>
                  <w:hideMark/>
                </w:tcPr>
                <w:p w14:paraId="11BA7E6D"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Se acceptă configurații superioare; minim recomandat pentru procesare DR: 16–32 GB.</w:t>
                  </w:r>
                </w:p>
              </w:tc>
              <w:tc>
                <w:tcPr>
                  <w:tcW w:w="1406" w:type="dxa"/>
                  <w:tcBorders>
                    <w:top w:val="nil"/>
                    <w:left w:val="nil"/>
                    <w:bottom w:val="single" w:sz="4" w:space="0" w:color="9E9E9E"/>
                    <w:right w:val="single" w:sz="4" w:space="0" w:color="9E9E9E"/>
                  </w:tcBorders>
                  <w:shd w:val="clear" w:color="auto" w:fill="auto"/>
                  <w:hideMark/>
                </w:tcPr>
                <w:p w14:paraId="3A90E21B"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r>
            <w:tr w:rsidR="00A57ABB" w:rsidRPr="00186978" w14:paraId="4B66A029" w14:textId="77777777" w:rsidTr="00186978">
              <w:trPr>
                <w:trHeight w:val="303"/>
              </w:trPr>
              <w:tc>
                <w:tcPr>
                  <w:tcW w:w="1571" w:type="dxa"/>
                  <w:tcBorders>
                    <w:top w:val="nil"/>
                    <w:left w:val="single" w:sz="4" w:space="0" w:color="9E9E9E"/>
                    <w:bottom w:val="single" w:sz="4" w:space="0" w:color="9E9E9E"/>
                    <w:right w:val="single" w:sz="4" w:space="0" w:color="9E9E9E"/>
                  </w:tcBorders>
                  <w:shd w:val="clear" w:color="auto" w:fill="auto"/>
                  <w:hideMark/>
                </w:tcPr>
                <w:p w14:paraId="02723A06"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1265" w:type="dxa"/>
                  <w:tcBorders>
                    <w:top w:val="nil"/>
                    <w:left w:val="nil"/>
                    <w:bottom w:val="single" w:sz="4" w:space="0" w:color="9E9E9E"/>
                    <w:right w:val="single" w:sz="4" w:space="0" w:color="9E9E9E"/>
                  </w:tcBorders>
                  <w:shd w:val="clear" w:color="auto" w:fill="auto"/>
                  <w:hideMark/>
                </w:tcPr>
                <w:p w14:paraId="7328B279"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Stocare</w:t>
                  </w:r>
                </w:p>
              </w:tc>
              <w:tc>
                <w:tcPr>
                  <w:tcW w:w="1968" w:type="dxa"/>
                  <w:tcBorders>
                    <w:top w:val="nil"/>
                    <w:left w:val="nil"/>
                    <w:bottom w:val="single" w:sz="4" w:space="0" w:color="9E9E9E"/>
                    <w:right w:val="single" w:sz="4" w:space="0" w:color="9E9E9E"/>
                  </w:tcBorders>
                  <w:shd w:val="clear" w:color="auto" w:fill="auto"/>
                  <w:hideMark/>
                </w:tcPr>
                <w:p w14:paraId="7B53B1EF"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SSD / HDD + SSD minim 1TB</w:t>
                  </w:r>
                </w:p>
              </w:tc>
              <w:tc>
                <w:tcPr>
                  <w:tcW w:w="1125" w:type="dxa"/>
                  <w:tcBorders>
                    <w:top w:val="nil"/>
                    <w:left w:val="nil"/>
                    <w:bottom w:val="single" w:sz="4" w:space="0" w:color="9E9E9E"/>
                    <w:right w:val="single" w:sz="4" w:space="0" w:color="9E9E9E"/>
                  </w:tcBorders>
                  <w:shd w:val="clear" w:color="auto" w:fill="auto"/>
                  <w:hideMark/>
                </w:tcPr>
                <w:p w14:paraId="54DE16D5"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≥2 TB RAID (acceptat)</w:t>
                  </w:r>
                </w:p>
              </w:tc>
              <w:tc>
                <w:tcPr>
                  <w:tcW w:w="2109" w:type="dxa"/>
                  <w:tcBorders>
                    <w:top w:val="nil"/>
                    <w:left w:val="nil"/>
                    <w:bottom w:val="single" w:sz="4" w:space="0" w:color="9E9E9E"/>
                    <w:right w:val="single" w:sz="4" w:space="0" w:color="9E9E9E"/>
                  </w:tcBorders>
                  <w:shd w:val="clear" w:color="auto" w:fill="auto"/>
                  <w:hideMark/>
                </w:tcPr>
                <w:p w14:paraId="671ED0B4"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Pentru arhivare locală/stație secundară se acceptă RAID.</w:t>
                  </w:r>
                </w:p>
              </w:tc>
              <w:tc>
                <w:tcPr>
                  <w:tcW w:w="1406" w:type="dxa"/>
                  <w:tcBorders>
                    <w:top w:val="nil"/>
                    <w:left w:val="nil"/>
                    <w:bottom w:val="single" w:sz="4" w:space="0" w:color="9E9E9E"/>
                    <w:right w:val="single" w:sz="4" w:space="0" w:color="9E9E9E"/>
                  </w:tcBorders>
                  <w:shd w:val="clear" w:color="auto" w:fill="auto"/>
                  <w:hideMark/>
                </w:tcPr>
                <w:p w14:paraId="243975BD"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r>
            <w:tr w:rsidR="00A57ABB" w:rsidRPr="00186978" w14:paraId="4800AC98" w14:textId="77777777" w:rsidTr="00186978">
              <w:trPr>
                <w:trHeight w:val="312"/>
              </w:trPr>
              <w:tc>
                <w:tcPr>
                  <w:tcW w:w="1571" w:type="dxa"/>
                  <w:tcBorders>
                    <w:top w:val="nil"/>
                    <w:left w:val="single" w:sz="4" w:space="0" w:color="9E9E9E"/>
                    <w:bottom w:val="single" w:sz="4" w:space="0" w:color="9E9E9E"/>
                    <w:right w:val="single" w:sz="4" w:space="0" w:color="9E9E9E"/>
                  </w:tcBorders>
                  <w:shd w:val="clear" w:color="auto" w:fill="auto"/>
                  <w:hideMark/>
                </w:tcPr>
                <w:p w14:paraId="3B1B3031"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1265" w:type="dxa"/>
                  <w:tcBorders>
                    <w:top w:val="nil"/>
                    <w:left w:val="nil"/>
                    <w:bottom w:val="single" w:sz="4" w:space="0" w:color="9E9E9E"/>
                    <w:right w:val="single" w:sz="4" w:space="0" w:color="9E9E9E"/>
                  </w:tcBorders>
                  <w:shd w:val="clear" w:color="auto" w:fill="auto"/>
                  <w:hideMark/>
                </w:tcPr>
                <w:p w14:paraId="1D14A5D7"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Capacitate imagini</w:t>
                  </w:r>
                </w:p>
              </w:tc>
              <w:tc>
                <w:tcPr>
                  <w:tcW w:w="1968" w:type="dxa"/>
                  <w:tcBorders>
                    <w:top w:val="nil"/>
                    <w:left w:val="nil"/>
                    <w:bottom w:val="single" w:sz="4" w:space="0" w:color="9E9E9E"/>
                    <w:right w:val="single" w:sz="4" w:space="0" w:color="9E9E9E"/>
                  </w:tcBorders>
                  <w:shd w:val="clear" w:color="auto" w:fill="auto"/>
                  <w:hideMark/>
                </w:tcPr>
                <w:p w14:paraId="3C2ADB02"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≥15000 imagini</w:t>
                  </w:r>
                </w:p>
              </w:tc>
              <w:tc>
                <w:tcPr>
                  <w:tcW w:w="1125" w:type="dxa"/>
                  <w:tcBorders>
                    <w:top w:val="nil"/>
                    <w:left w:val="nil"/>
                    <w:bottom w:val="single" w:sz="4" w:space="0" w:color="9E9E9E"/>
                    <w:right w:val="single" w:sz="4" w:space="0" w:color="9E9E9E"/>
                  </w:tcBorders>
                  <w:shd w:val="clear" w:color="auto" w:fill="auto"/>
                  <w:hideMark/>
                </w:tcPr>
                <w:p w14:paraId="5320B484"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2109" w:type="dxa"/>
                  <w:tcBorders>
                    <w:top w:val="nil"/>
                    <w:left w:val="nil"/>
                    <w:bottom w:val="single" w:sz="4" w:space="0" w:color="9E9E9E"/>
                    <w:right w:val="single" w:sz="4" w:space="0" w:color="9E9E9E"/>
                  </w:tcBorders>
                  <w:shd w:val="clear" w:color="auto" w:fill="auto"/>
                  <w:hideMark/>
                </w:tcPr>
                <w:p w14:paraId="28BA0F29"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Sau echivalent în GB + calcule producător.</w:t>
                  </w:r>
                </w:p>
              </w:tc>
              <w:tc>
                <w:tcPr>
                  <w:tcW w:w="1406" w:type="dxa"/>
                  <w:tcBorders>
                    <w:top w:val="nil"/>
                    <w:left w:val="nil"/>
                    <w:bottom w:val="single" w:sz="4" w:space="0" w:color="9E9E9E"/>
                    <w:right w:val="single" w:sz="4" w:space="0" w:color="9E9E9E"/>
                  </w:tcBorders>
                  <w:shd w:val="clear" w:color="auto" w:fill="auto"/>
                  <w:hideMark/>
                </w:tcPr>
                <w:p w14:paraId="04E45E42"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r>
            <w:tr w:rsidR="00A57ABB" w:rsidRPr="00186978" w14:paraId="55220085" w14:textId="77777777" w:rsidTr="00186978">
              <w:trPr>
                <w:trHeight w:val="624"/>
              </w:trPr>
              <w:tc>
                <w:tcPr>
                  <w:tcW w:w="1571" w:type="dxa"/>
                  <w:tcBorders>
                    <w:top w:val="nil"/>
                    <w:left w:val="single" w:sz="4" w:space="0" w:color="9E9E9E"/>
                    <w:bottom w:val="single" w:sz="4" w:space="0" w:color="9E9E9E"/>
                    <w:right w:val="single" w:sz="4" w:space="0" w:color="9E9E9E"/>
                  </w:tcBorders>
                  <w:shd w:val="clear" w:color="auto" w:fill="auto"/>
                  <w:hideMark/>
                </w:tcPr>
                <w:p w14:paraId="5CEA19E9"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1265" w:type="dxa"/>
                  <w:tcBorders>
                    <w:top w:val="nil"/>
                    <w:left w:val="nil"/>
                    <w:bottom w:val="single" w:sz="4" w:space="0" w:color="9E9E9E"/>
                    <w:right w:val="single" w:sz="4" w:space="0" w:color="9E9E9E"/>
                  </w:tcBorders>
                  <w:shd w:val="clear" w:color="auto" w:fill="auto"/>
                  <w:hideMark/>
                </w:tcPr>
                <w:p w14:paraId="1BF0DF8E"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DICOM</w:t>
                  </w:r>
                </w:p>
              </w:tc>
              <w:tc>
                <w:tcPr>
                  <w:tcW w:w="1968" w:type="dxa"/>
                  <w:tcBorders>
                    <w:top w:val="nil"/>
                    <w:left w:val="nil"/>
                    <w:bottom w:val="single" w:sz="4" w:space="0" w:color="9E9E9E"/>
                    <w:right w:val="single" w:sz="4" w:space="0" w:color="9E9E9E"/>
                  </w:tcBorders>
                  <w:shd w:val="clear" w:color="auto" w:fill="auto"/>
                  <w:hideMark/>
                </w:tcPr>
                <w:p w14:paraId="02BD113F"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Store, Print, Modality Worklist, MPPS</w:t>
                  </w:r>
                </w:p>
              </w:tc>
              <w:tc>
                <w:tcPr>
                  <w:tcW w:w="1125" w:type="dxa"/>
                  <w:tcBorders>
                    <w:top w:val="nil"/>
                    <w:left w:val="nil"/>
                    <w:bottom w:val="single" w:sz="4" w:space="0" w:color="9E9E9E"/>
                    <w:right w:val="single" w:sz="4" w:space="0" w:color="9E9E9E"/>
                  </w:tcBorders>
                  <w:shd w:val="clear" w:color="auto" w:fill="auto"/>
                  <w:hideMark/>
                </w:tcPr>
                <w:p w14:paraId="2A4B5C61"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Min. 10 noduri DICOM (acceptat)</w:t>
                  </w:r>
                </w:p>
              </w:tc>
              <w:tc>
                <w:tcPr>
                  <w:tcW w:w="2109" w:type="dxa"/>
                  <w:tcBorders>
                    <w:top w:val="nil"/>
                    <w:left w:val="nil"/>
                    <w:bottom w:val="single" w:sz="4" w:space="0" w:color="9E9E9E"/>
                    <w:right w:val="single" w:sz="4" w:space="0" w:color="9E9E9E"/>
                  </w:tcBorders>
                  <w:shd w:val="clear" w:color="auto" w:fill="auto"/>
                  <w:hideMark/>
                </w:tcPr>
                <w:p w14:paraId="2823BB73"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Include import/export, transmitere; DICOM PS3.0.</w:t>
                  </w:r>
                </w:p>
              </w:tc>
              <w:tc>
                <w:tcPr>
                  <w:tcW w:w="1406" w:type="dxa"/>
                  <w:tcBorders>
                    <w:top w:val="nil"/>
                    <w:left w:val="nil"/>
                    <w:bottom w:val="single" w:sz="4" w:space="0" w:color="9E9E9E"/>
                    <w:right w:val="single" w:sz="4" w:space="0" w:color="9E9E9E"/>
                  </w:tcBorders>
                  <w:shd w:val="clear" w:color="auto" w:fill="auto"/>
                  <w:hideMark/>
                </w:tcPr>
                <w:p w14:paraId="7DDAFCD2"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r>
            <w:tr w:rsidR="00A57ABB" w:rsidRPr="00186978" w14:paraId="2E082121" w14:textId="77777777" w:rsidTr="00186978">
              <w:trPr>
                <w:trHeight w:val="370"/>
              </w:trPr>
              <w:tc>
                <w:tcPr>
                  <w:tcW w:w="1571" w:type="dxa"/>
                  <w:tcBorders>
                    <w:top w:val="nil"/>
                    <w:left w:val="single" w:sz="4" w:space="0" w:color="9E9E9E"/>
                    <w:bottom w:val="single" w:sz="4" w:space="0" w:color="9E9E9E"/>
                    <w:right w:val="single" w:sz="4" w:space="0" w:color="9E9E9E"/>
                  </w:tcBorders>
                  <w:shd w:val="clear" w:color="auto" w:fill="auto"/>
                  <w:hideMark/>
                </w:tcPr>
                <w:p w14:paraId="147ACE74"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1265" w:type="dxa"/>
                  <w:tcBorders>
                    <w:top w:val="nil"/>
                    <w:left w:val="nil"/>
                    <w:bottom w:val="single" w:sz="4" w:space="0" w:color="9E9E9E"/>
                    <w:right w:val="single" w:sz="4" w:space="0" w:color="9E9E9E"/>
                  </w:tcBorders>
                  <w:shd w:val="clear" w:color="auto" w:fill="auto"/>
                  <w:hideMark/>
                </w:tcPr>
                <w:p w14:paraId="464EED57"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Export</w:t>
                  </w:r>
                </w:p>
              </w:tc>
              <w:tc>
                <w:tcPr>
                  <w:tcW w:w="1968" w:type="dxa"/>
                  <w:tcBorders>
                    <w:top w:val="nil"/>
                    <w:left w:val="nil"/>
                    <w:bottom w:val="single" w:sz="4" w:space="0" w:color="9E9E9E"/>
                    <w:right w:val="single" w:sz="4" w:space="0" w:color="9E9E9E"/>
                  </w:tcBorders>
                  <w:shd w:val="clear" w:color="auto" w:fill="auto"/>
                  <w:hideMark/>
                </w:tcPr>
                <w:p w14:paraId="5CF3FB18"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CD/DVD/USB</w:t>
                  </w:r>
                </w:p>
              </w:tc>
              <w:tc>
                <w:tcPr>
                  <w:tcW w:w="1125" w:type="dxa"/>
                  <w:tcBorders>
                    <w:top w:val="nil"/>
                    <w:left w:val="nil"/>
                    <w:bottom w:val="single" w:sz="4" w:space="0" w:color="9E9E9E"/>
                    <w:right w:val="single" w:sz="4" w:space="0" w:color="9E9E9E"/>
                  </w:tcBorders>
                  <w:shd w:val="clear" w:color="auto" w:fill="auto"/>
                  <w:hideMark/>
                </w:tcPr>
                <w:p w14:paraId="16F4B56B"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2109" w:type="dxa"/>
                  <w:tcBorders>
                    <w:top w:val="nil"/>
                    <w:left w:val="nil"/>
                    <w:bottom w:val="single" w:sz="4" w:space="0" w:color="9E9E9E"/>
                    <w:right w:val="single" w:sz="4" w:space="0" w:color="9E9E9E"/>
                  </w:tcBorders>
                  <w:shd w:val="clear" w:color="auto" w:fill="auto"/>
                  <w:hideMark/>
                </w:tcPr>
                <w:p w14:paraId="44E07A5A"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CD/DVD acceptat dacă este disponibil; USB obligatoriu.</w:t>
                  </w:r>
                </w:p>
              </w:tc>
              <w:tc>
                <w:tcPr>
                  <w:tcW w:w="1406" w:type="dxa"/>
                  <w:tcBorders>
                    <w:top w:val="nil"/>
                    <w:left w:val="nil"/>
                    <w:bottom w:val="single" w:sz="4" w:space="0" w:color="9E9E9E"/>
                    <w:right w:val="single" w:sz="4" w:space="0" w:color="9E9E9E"/>
                  </w:tcBorders>
                  <w:shd w:val="clear" w:color="auto" w:fill="auto"/>
                  <w:hideMark/>
                </w:tcPr>
                <w:p w14:paraId="72C2962D"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r>
            <w:tr w:rsidR="00A57ABB" w:rsidRPr="00186978" w14:paraId="31782E46" w14:textId="77777777" w:rsidTr="00186978">
              <w:trPr>
                <w:trHeight w:val="558"/>
              </w:trPr>
              <w:tc>
                <w:tcPr>
                  <w:tcW w:w="1571" w:type="dxa"/>
                  <w:tcBorders>
                    <w:top w:val="nil"/>
                    <w:left w:val="single" w:sz="4" w:space="0" w:color="9E9E9E"/>
                    <w:bottom w:val="single" w:sz="4" w:space="0" w:color="9E9E9E"/>
                    <w:right w:val="single" w:sz="4" w:space="0" w:color="9E9E9E"/>
                  </w:tcBorders>
                  <w:shd w:val="clear" w:color="auto" w:fill="auto"/>
                  <w:hideMark/>
                </w:tcPr>
                <w:p w14:paraId="08EBAE4E"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1265" w:type="dxa"/>
                  <w:tcBorders>
                    <w:top w:val="nil"/>
                    <w:left w:val="nil"/>
                    <w:bottom w:val="single" w:sz="4" w:space="0" w:color="9E9E9E"/>
                    <w:right w:val="single" w:sz="4" w:space="0" w:color="9E9E9E"/>
                  </w:tcBorders>
                  <w:shd w:val="clear" w:color="auto" w:fill="auto"/>
                  <w:hideMark/>
                </w:tcPr>
                <w:p w14:paraId="548AAC78"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Post-procesare</w:t>
                  </w:r>
                </w:p>
              </w:tc>
              <w:tc>
                <w:tcPr>
                  <w:tcW w:w="1968" w:type="dxa"/>
                  <w:tcBorders>
                    <w:top w:val="nil"/>
                    <w:left w:val="nil"/>
                    <w:bottom w:val="single" w:sz="4" w:space="0" w:color="9E9E9E"/>
                    <w:right w:val="single" w:sz="4" w:space="0" w:color="9E9E9E"/>
                  </w:tcBorders>
                  <w:shd w:val="clear" w:color="auto" w:fill="auto"/>
                  <w:hideMark/>
                </w:tcPr>
                <w:p w14:paraId="67075208"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Adnotări, măsurători, zoom, invertare imagine, egalizare tisulară</w:t>
                  </w:r>
                </w:p>
              </w:tc>
              <w:tc>
                <w:tcPr>
                  <w:tcW w:w="1125" w:type="dxa"/>
                  <w:tcBorders>
                    <w:top w:val="nil"/>
                    <w:left w:val="nil"/>
                    <w:bottom w:val="single" w:sz="4" w:space="0" w:color="9E9E9E"/>
                    <w:right w:val="single" w:sz="4" w:space="0" w:color="9E9E9E"/>
                  </w:tcBorders>
                  <w:shd w:val="clear" w:color="auto" w:fill="auto"/>
                  <w:hideMark/>
                </w:tcPr>
                <w:p w14:paraId="1EE2DFF7"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2109" w:type="dxa"/>
                  <w:tcBorders>
                    <w:top w:val="nil"/>
                    <w:left w:val="nil"/>
                    <w:bottom w:val="single" w:sz="4" w:space="0" w:color="9E9E9E"/>
                    <w:right w:val="single" w:sz="4" w:space="0" w:color="9E9E9E"/>
                  </w:tcBorders>
                  <w:shd w:val="clear" w:color="auto" w:fill="auto"/>
                  <w:hideMark/>
                </w:tcPr>
                <w:p w14:paraId="00B6BF28"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Funcții standard DR.</w:t>
                  </w:r>
                </w:p>
              </w:tc>
              <w:tc>
                <w:tcPr>
                  <w:tcW w:w="1406" w:type="dxa"/>
                  <w:tcBorders>
                    <w:top w:val="nil"/>
                    <w:left w:val="nil"/>
                    <w:bottom w:val="single" w:sz="4" w:space="0" w:color="9E9E9E"/>
                    <w:right w:val="single" w:sz="4" w:space="0" w:color="9E9E9E"/>
                  </w:tcBorders>
                  <w:shd w:val="clear" w:color="auto" w:fill="auto"/>
                  <w:hideMark/>
                </w:tcPr>
                <w:p w14:paraId="7DD00C63"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r>
            <w:tr w:rsidR="00A57ABB" w:rsidRPr="00186978" w14:paraId="3F28C7DF" w14:textId="77777777" w:rsidTr="00186978">
              <w:trPr>
                <w:trHeight w:val="312"/>
              </w:trPr>
              <w:tc>
                <w:tcPr>
                  <w:tcW w:w="1571" w:type="dxa"/>
                  <w:tcBorders>
                    <w:top w:val="nil"/>
                    <w:left w:val="single" w:sz="4" w:space="0" w:color="9E9E9E"/>
                    <w:bottom w:val="single" w:sz="4" w:space="0" w:color="9E9E9E"/>
                    <w:right w:val="single" w:sz="4" w:space="0" w:color="9E9E9E"/>
                  </w:tcBorders>
                  <w:shd w:val="clear" w:color="auto" w:fill="auto"/>
                  <w:hideMark/>
                </w:tcPr>
                <w:p w14:paraId="6A93FFA1"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1265" w:type="dxa"/>
                  <w:tcBorders>
                    <w:top w:val="nil"/>
                    <w:left w:val="nil"/>
                    <w:bottom w:val="single" w:sz="4" w:space="0" w:color="9E9E9E"/>
                    <w:right w:val="single" w:sz="4" w:space="0" w:color="9E9E9E"/>
                  </w:tcBorders>
                  <w:shd w:val="clear" w:color="auto" w:fill="auto"/>
                  <w:hideMark/>
                </w:tcPr>
                <w:p w14:paraId="4AC2B946"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Supresie linii grilă</w:t>
                  </w:r>
                </w:p>
              </w:tc>
              <w:tc>
                <w:tcPr>
                  <w:tcW w:w="1968" w:type="dxa"/>
                  <w:tcBorders>
                    <w:top w:val="nil"/>
                    <w:left w:val="nil"/>
                    <w:bottom w:val="single" w:sz="4" w:space="0" w:color="9E9E9E"/>
                    <w:right w:val="single" w:sz="4" w:space="0" w:color="9E9E9E"/>
                  </w:tcBorders>
                  <w:shd w:val="clear" w:color="auto" w:fill="auto"/>
                  <w:hideMark/>
                </w:tcPr>
                <w:p w14:paraId="2B4AA0F3"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DA</w:t>
                  </w:r>
                </w:p>
              </w:tc>
              <w:tc>
                <w:tcPr>
                  <w:tcW w:w="1125" w:type="dxa"/>
                  <w:tcBorders>
                    <w:top w:val="nil"/>
                    <w:left w:val="nil"/>
                    <w:bottom w:val="single" w:sz="4" w:space="0" w:color="9E9E9E"/>
                    <w:right w:val="single" w:sz="4" w:space="0" w:color="9E9E9E"/>
                  </w:tcBorders>
                  <w:shd w:val="clear" w:color="auto" w:fill="auto"/>
                  <w:hideMark/>
                </w:tcPr>
                <w:p w14:paraId="690D610B"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2109" w:type="dxa"/>
                  <w:tcBorders>
                    <w:top w:val="nil"/>
                    <w:left w:val="nil"/>
                    <w:bottom w:val="single" w:sz="4" w:space="0" w:color="9E9E9E"/>
                    <w:right w:val="single" w:sz="4" w:space="0" w:color="9E9E9E"/>
                  </w:tcBorders>
                  <w:shd w:val="clear" w:color="auto" w:fill="auto"/>
                  <w:hideMark/>
                </w:tcPr>
                <w:p w14:paraId="4150C9DF"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Software.</w:t>
                  </w:r>
                </w:p>
              </w:tc>
              <w:tc>
                <w:tcPr>
                  <w:tcW w:w="1406" w:type="dxa"/>
                  <w:tcBorders>
                    <w:top w:val="nil"/>
                    <w:left w:val="nil"/>
                    <w:bottom w:val="single" w:sz="4" w:space="0" w:color="9E9E9E"/>
                    <w:right w:val="single" w:sz="4" w:space="0" w:color="9E9E9E"/>
                  </w:tcBorders>
                  <w:shd w:val="clear" w:color="auto" w:fill="auto"/>
                  <w:hideMark/>
                </w:tcPr>
                <w:p w14:paraId="535D58E9"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r>
            <w:tr w:rsidR="00A57ABB" w:rsidRPr="00186978" w14:paraId="45C653A1" w14:textId="77777777" w:rsidTr="00186978">
              <w:trPr>
                <w:trHeight w:val="624"/>
              </w:trPr>
              <w:tc>
                <w:tcPr>
                  <w:tcW w:w="1571" w:type="dxa"/>
                  <w:tcBorders>
                    <w:top w:val="nil"/>
                    <w:left w:val="single" w:sz="4" w:space="0" w:color="9E9E9E"/>
                    <w:bottom w:val="single" w:sz="4" w:space="0" w:color="9E9E9E"/>
                    <w:right w:val="single" w:sz="4" w:space="0" w:color="9E9E9E"/>
                  </w:tcBorders>
                  <w:shd w:val="clear" w:color="auto" w:fill="auto"/>
                  <w:hideMark/>
                </w:tcPr>
                <w:p w14:paraId="1A889F10"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1265" w:type="dxa"/>
                  <w:tcBorders>
                    <w:top w:val="nil"/>
                    <w:left w:val="nil"/>
                    <w:bottom w:val="single" w:sz="4" w:space="0" w:color="9E9E9E"/>
                    <w:right w:val="single" w:sz="4" w:space="0" w:color="9E9E9E"/>
                  </w:tcBorders>
                  <w:shd w:val="clear" w:color="auto" w:fill="auto"/>
                  <w:hideMark/>
                </w:tcPr>
                <w:p w14:paraId="064AF59E"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Detectare lamele colimator + auto</w:t>
                  </w:r>
                  <w:r w:rsidRPr="00186978">
                    <w:rPr>
                      <w:rFonts w:eastAsia="Times New Roman"/>
                      <w:color w:val="000000"/>
                      <w:sz w:val="16"/>
                      <w:szCs w:val="16"/>
                      <w:lang w:val="ru-RU"/>
                    </w:rPr>
                    <w:noBreakHyphen/>
                    <w:t>crop</w:t>
                  </w:r>
                </w:p>
              </w:tc>
              <w:tc>
                <w:tcPr>
                  <w:tcW w:w="1968" w:type="dxa"/>
                  <w:tcBorders>
                    <w:top w:val="nil"/>
                    <w:left w:val="nil"/>
                    <w:bottom w:val="single" w:sz="4" w:space="0" w:color="9E9E9E"/>
                    <w:right w:val="single" w:sz="4" w:space="0" w:color="9E9E9E"/>
                  </w:tcBorders>
                  <w:shd w:val="clear" w:color="auto" w:fill="auto"/>
                  <w:hideMark/>
                </w:tcPr>
                <w:p w14:paraId="04BD68D9"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DA (acceptat)</w:t>
                  </w:r>
                </w:p>
              </w:tc>
              <w:tc>
                <w:tcPr>
                  <w:tcW w:w="1125" w:type="dxa"/>
                  <w:tcBorders>
                    <w:top w:val="nil"/>
                    <w:left w:val="nil"/>
                    <w:bottom w:val="single" w:sz="4" w:space="0" w:color="9E9E9E"/>
                    <w:right w:val="single" w:sz="4" w:space="0" w:color="9E9E9E"/>
                  </w:tcBorders>
                  <w:shd w:val="clear" w:color="auto" w:fill="auto"/>
                  <w:hideMark/>
                </w:tcPr>
                <w:p w14:paraId="716BF404"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2109" w:type="dxa"/>
                  <w:tcBorders>
                    <w:top w:val="nil"/>
                    <w:left w:val="nil"/>
                    <w:bottom w:val="single" w:sz="4" w:space="0" w:color="9E9E9E"/>
                    <w:right w:val="single" w:sz="4" w:space="0" w:color="9E9E9E"/>
                  </w:tcBorders>
                  <w:shd w:val="clear" w:color="auto" w:fill="auto"/>
                  <w:hideMark/>
                </w:tcPr>
                <w:p w14:paraId="557D3D94"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Echivalent acceptat (auto</w:t>
                  </w:r>
                  <w:r w:rsidRPr="00186978">
                    <w:rPr>
                      <w:rFonts w:eastAsia="Times New Roman"/>
                      <w:color w:val="000000"/>
                      <w:sz w:val="16"/>
                      <w:szCs w:val="16"/>
                      <w:lang w:val="ru-RU"/>
                    </w:rPr>
                    <w:noBreakHyphen/>
                    <w:t>shuttering/cropping).</w:t>
                  </w:r>
                </w:p>
              </w:tc>
              <w:tc>
                <w:tcPr>
                  <w:tcW w:w="1406" w:type="dxa"/>
                  <w:tcBorders>
                    <w:top w:val="nil"/>
                    <w:left w:val="nil"/>
                    <w:bottom w:val="single" w:sz="4" w:space="0" w:color="9E9E9E"/>
                    <w:right w:val="single" w:sz="4" w:space="0" w:color="9E9E9E"/>
                  </w:tcBorders>
                  <w:shd w:val="clear" w:color="auto" w:fill="auto"/>
                  <w:hideMark/>
                </w:tcPr>
                <w:p w14:paraId="40B047FC"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r>
            <w:tr w:rsidR="00A57ABB" w:rsidRPr="00186978" w14:paraId="21F72ED4" w14:textId="77777777" w:rsidTr="00186978">
              <w:trPr>
                <w:trHeight w:val="624"/>
              </w:trPr>
              <w:tc>
                <w:tcPr>
                  <w:tcW w:w="1571" w:type="dxa"/>
                  <w:tcBorders>
                    <w:top w:val="nil"/>
                    <w:left w:val="single" w:sz="4" w:space="0" w:color="9E9E9E"/>
                    <w:bottom w:val="single" w:sz="4" w:space="0" w:color="9E9E9E"/>
                    <w:right w:val="single" w:sz="4" w:space="0" w:color="9E9E9E"/>
                  </w:tcBorders>
                  <w:shd w:val="clear" w:color="auto" w:fill="auto"/>
                  <w:hideMark/>
                </w:tcPr>
                <w:p w14:paraId="64833375"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1265" w:type="dxa"/>
                  <w:tcBorders>
                    <w:top w:val="nil"/>
                    <w:left w:val="nil"/>
                    <w:bottom w:val="single" w:sz="4" w:space="0" w:color="9E9E9E"/>
                    <w:right w:val="single" w:sz="4" w:space="0" w:color="9E9E9E"/>
                  </w:tcBorders>
                  <w:shd w:val="clear" w:color="auto" w:fill="auto"/>
                  <w:hideMark/>
                </w:tcPr>
                <w:p w14:paraId="185A05E5"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Algoritmi de optimizare automată (acceptat)</w:t>
                  </w:r>
                </w:p>
              </w:tc>
              <w:tc>
                <w:tcPr>
                  <w:tcW w:w="1968" w:type="dxa"/>
                  <w:tcBorders>
                    <w:top w:val="nil"/>
                    <w:left w:val="nil"/>
                    <w:bottom w:val="single" w:sz="4" w:space="0" w:color="9E9E9E"/>
                    <w:right w:val="single" w:sz="4" w:space="0" w:color="9E9E9E"/>
                  </w:tcBorders>
                  <w:shd w:val="clear" w:color="auto" w:fill="auto"/>
                  <w:hideMark/>
                </w:tcPr>
                <w:p w14:paraId="50A0D55E"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DA (acceptat)</w:t>
                  </w:r>
                </w:p>
              </w:tc>
              <w:tc>
                <w:tcPr>
                  <w:tcW w:w="1125" w:type="dxa"/>
                  <w:tcBorders>
                    <w:top w:val="nil"/>
                    <w:left w:val="nil"/>
                    <w:bottom w:val="single" w:sz="4" w:space="0" w:color="9E9E9E"/>
                    <w:right w:val="single" w:sz="4" w:space="0" w:color="9E9E9E"/>
                  </w:tcBorders>
                  <w:shd w:val="clear" w:color="auto" w:fill="auto"/>
                  <w:hideMark/>
                </w:tcPr>
                <w:p w14:paraId="4526534F"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2109" w:type="dxa"/>
                  <w:tcBorders>
                    <w:top w:val="nil"/>
                    <w:left w:val="nil"/>
                    <w:bottom w:val="single" w:sz="4" w:space="0" w:color="9E9E9E"/>
                    <w:right w:val="single" w:sz="4" w:space="0" w:color="9E9E9E"/>
                  </w:tcBorders>
                  <w:shd w:val="clear" w:color="auto" w:fill="auto"/>
                  <w:hideMark/>
                </w:tcPr>
                <w:p w14:paraId="6A56E792"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Automatizare strălucire/contrast; poate fi descris ca AI sau algoritmi proprietari.</w:t>
                  </w:r>
                </w:p>
              </w:tc>
              <w:tc>
                <w:tcPr>
                  <w:tcW w:w="1406" w:type="dxa"/>
                  <w:tcBorders>
                    <w:top w:val="nil"/>
                    <w:left w:val="nil"/>
                    <w:bottom w:val="single" w:sz="4" w:space="0" w:color="9E9E9E"/>
                    <w:right w:val="single" w:sz="4" w:space="0" w:color="9E9E9E"/>
                  </w:tcBorders>
                  <w:shd w:val="clear" w:color="auto" w:fill="auto"/>
                  <w:hideMark/>
                </w:tcPr>
                <w:p w14:paraId="22FEBF22"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r>
            <w:tr w:rsidR="00A57ABB" w:rsidRPr="00186978" w14:paraId="48B0309D" w14:textId="77777777" w:rsidTr="00186978">
              <w:trPr>
                <w:trHeight w:val="312"/>
              </w:trPr>
              <w:tc>
                <w:tcPr>
                  <w:tcW w:w="1571" w:type="dxa"/>
                  <w:tcBorders>
                    <w:top w:val="nil"/>
                    <w:left w:val="single" w:sz="4" w:space="0" w:color="9E9E9E"/>
                    <w:bottom w:val="single" w:sz="4" w:space="0" w:color="9E9E9E"/>
                    <w:right w:val="single" w:sz="4" w:space="0" w:color="9E9E9E"/>
                  </w:tcBorders>
                  <w:shd w:val="clear" w:color="auto" w:fill="auto"/>
                  <w:hideMark/>
                </w:tcPr>
                <w:p w14:paraId="22CC4CB1"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1265" w:type="dxa"/>
                  <w:tcBorders>
                    <w:top w:val="nil"/>
                    <w:left w:val="nil"/>
                    <w:bottom w:val="single" w:sz="4" w:space="0" w:color="9E9E9E"/>
                    <w:right w:val="single" w:sz="4" w:space="0" w:color="9E9E9E"/>
                  </w:tcBorders>
                  <w:shd w:val="clear" w:color="auto" w:fill="auto"/>
                  <w:hideMark/>
                </w:tcPr>
                <w:p w14:paraId="12A6D554"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Interfață limbi</w:t>
                  </w:r>
                </w:p>
              </w:tc>
              <w:tc>
                <w:tcPr>
                  <w:tcW w:w="1968" w:type="dxa"/>
                  <w:tcBorders>
                    <w:top w:val="nil"/>
                    <w:left w:val="nil"/>
                    <w:bottom w:val="single" w:sz="4" w:space="0" w:color="9E9E9E"/>
                    <w:right w:val="single" w:sz="4" w:space="0" w:color="9E9E9E"/>
                  </w:tcBorders>
                  <w:shd w:val="clear" w:color="auto" w:fill="auto"/>
                  <w:hideMark/>
                </w:tcPr>
                <w:p w14:paraId="2552C5BE"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EN/RU</w:t>
                  </w:r>
                </w:p>
              </w:tc>
              <w:tc>
                <w:tcPr>
                  <w:tcW w:w="1125" w:type="dxa"/>
                  <w:tcBorders>
                    <w:top w:val="nil"/>
                    <w:left w:val="nil"/>
                    <w:bottom w:val="single" w:sz="4" w:space="0" w:color="9E9E9E"/>
                    <w:right w:val="single" w:sz="4" w:space="0" w:color="9E9E9E"/>
                  </w:tcBorders>
                  <w:shd w:val="clear" w:color="auto" w:fill="auto"/>
                  <w:hideMark/>
                </w:tcPr>
                <w:p w14:paraId="7378D5C6"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RO/EN (acceptat)</w:t>
                  </w:r>
                </w:p>
              </w:tc>
              <w:tc>
                <w:tcPr>
                  <w:tcW w:w="2109" w:type="dxa"/>
                  <w:tcBorders>
                    <w:top w:val="nil"/>
                    <w:left w:val="nil"/>
                    <w:bottom w:val="single" w:sz="4" w:space="0" w:color="9E9E9E"/>
                    <w:right w:val="single" w:sz="4" w:space="0" w:color="9E9E9E"/>
                  </w:tcBorders>
                  <w:shd w:val="clear" w:color="auto" w:fill="auto"/>
                  <w:hideMark/>
                </w:tcPr>
                <w:p w14:paraId="7DADFF44"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Se acceptă orice combinație disponibilă.</w:t>
                  </w:r>
                </w:p>
              </w:tc>
              <w:tc>
                <w:tcPr>
                  <w:tcW w:w="1406" w:type="dxa"/>
                  <w:tcBorders>
                    <w:top w:val="nil"/>
                    <w:left w:val="nil"/>
                    <w:bottom w:val="single" w:sz="4" w:space="0" w:color="9E9E9E"/>
                    <w:right w:val="single" w:sz="4" w:space="0" w:color="9E9E9E"/>
                  </w:tcBorders>
                  <w:shd w:val="clear" w:color="auto" w:fill="auto"/>
                  <w:hideMark/>
                </w:tcPr>
                <w:p w14:paraId="1726DB1A"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r>
            <w:tr w:rsidR="00A57ABB" w:rsidRPr="00186978" w14:paraId="71D56295" w14:textId="77777777" w:rsidTr="00186978">
              <w:trPr>
                <w:trHeight w:val="624"/>
              </w:trPr>
              <w:tc>
                <w:tcPr>
                  <w:tcW w:w="1571" w:type="dxa"/>
                  <w:tcBorders>
                    <w:top w:val="nil"/>
                    <w:left w:val="single" w:sz="4" w:space="0" w:color="9E9E9E"/>
                    <w:bottom w:val="single" w:sz="4" w:space="0" w:color="9E9E9E"/>
                    <w:right w:val="single" w:sz="4" w:space="0" w:color="9E9E9E"/>
                  </w:tcBorders>
                  <w:shd w:val="clear" w:color="000000" w:fill="D9E1F2"/>
                  <w:hideMark/>
                </w:tcPr>
                <w:p w14:paraId="2A45CB68" w14:textId="77777777" w:rsidR="00A57ABB" w:rsidRPr="00186978" w:rsidRDefault="00A57ABB" w:rsidP="00186978">
                  <w:pPr>
                    <w:rPr>
                      <w:rFonts w:eastAsia="Times New Roman"/>
                      <w:b/>
                      <w:bCs/>
                      <w:sz w:val="16"/>
                      <w:szCs w:val="16"/>
                      <w:lang w:val="ru-RU"/>
                    </w:rPr>
                  </w:pPr>
                  <w:r w:rsidRPr="00186978">
                    <w:rPr>
                      <w:rFonts w:eastAsia="Times New Roman"/>
                      <w:b/>
                      <w:bCs/>
                      <w:sz w:val="16"/>
                      <w:szCs w:val="16"/>
                      <w:lang w:val="ru-RU"/>
                    </w:rPr>
                    <w:t>Stație arhivare/procesare + afișare</w:t>
                  </w:r>
                </w:p>
              </w:tc>
              <w:tc>
                <w:tcPr>
                  <w:tcW w:w="1265" w:type="dxa"/>
                  <w:tcBorders>
                    <w:top w:val="nil"/>
                    <w:left w:val="nil"/>
                    <w:bottom w:val="single" w:sz="4" w:space="0" w:color="9E9E9E"/>
                    <w:right w:val="single" w:sz="4" w:space="0" w:color="9E9E9E"/>
                  </w:tcBorders>
                  <w:shd w:val="clear" w:color="000000" w:fill="D9E1F2"/>
                  <w:hideMark/>
                </w:tcPr>
                <w:p w14:paraId="52991C7D" w14:textId="77777777" w:rsidR="00A57ABB" w:rsidRPr="00186978" w:rsidRDefault="00A57ABB" w:rsidP="00186978">
                  <w:pPr>
                    <w:rPr>
                      <w:rFonts w:eastAsia="Times New Roman"/>
                      <w:i/>
                      <w:iCs/>
                      <w:color w:val="FF0000"/>
                      <w:sz w:val="16"/>
                      <w:szCs w:val="16"/>
                      <w:lang w:val="ru-RU"/>
                    </w:rPr>
                  </w:pPr>
                  <w:r w:rsidRPr="00186978">
                    <w:rPr>
                      <w:rFonts w:eastAsia="Times New Roman"/>
                      <w:i/>
                      <w:iCs/>
                      <w:color w:val="FF0000"/>
                      <w:sz w:val="16"/>
                      <w:szCs w:val="16"/>
                      <w:lang w:val="ru-RU"/>
                    </w:rPr>
                    <w:t>Să se indice modelul oferit</w:t>
                  </w:r>
                </w:p>
              </w:tc>
              <w:tc>
                <w:tcPr>
                  <w:tcW w:w="1968" w:type="dxa"/>
                  <w:tcBorders>
                    <w:top w:val="nil"/>
                    <w:left w:val="nil"/>
                    <w:bottom w:val="single" w:sz="4" w:space="0" w:color="9E9E9E"/>
                    <w:right w:val="single" w:sz="4" w:space="0" w:color="9E9E9E"/>
                  </w:tcBorders>
                  <w:shd w:val="clear" w:color="000000" w:fill="D9E1F2"/>
                  <w:hideMark/>
                </w:tcPr>
                <w:p w14:paraId="56E6BABB" w14:textId="77777777" w:rsidR="00A57ABB" w:rsidRPr="00186978" w:rsidRDefault="00A57ABB" w:rsidP="00186978">
                  <w:pPr>
                    <w:rPr>
                      <w:rFonts w:eastAsia="Times New Roman"/>
                      <w:b/>
                      <w:bCs/>
                      <w:sz w:val="16"/>
                      <w:szCs w:val="16"/>
                      <w:lang w:val="ru-RU"/>
                    </w:rPr>
                  </w:pPr>
                  <w:r w:rsidRPr="00186978">
                    <w:rPr>
                      <w:rFonts w:eastAsia="Times New Roman"/>
                      <w:b/>
                      <w:bCs/>
                      <w:sz w:val="16"/>
                      <w:szCs w:val="16"/>
                      <w:lang w:val="ru-RU"/>
                    </w:rPr>
                    <w:t> </w:t>
                  </w:r>
                </w:p>
              </w:tc>
              <w:tc>
                <w:tcPr>
                  <w:tcW w:w="1125" w:type="dxa"/>
                  <w:tcBorders>
                    <w:top w:val="nil"/>
                    <w:left w:val="nil"/>
                    <w:bottom w:val="single" w:sz="4" w:space="0" w:color="9E9E9E"/>
                    <w:right w:val="single" w:sz="4" w:space="0" w:color="9E9E9E"/>
                  </w:tcBorders>
                  <w:shd w:val="clear" w:color="000000" w:fill="D9E1F2"/>
                  <w:hideMark/>
                </w:tcPr>
                <w:p w14:paraId="6C96712C" w14:textId="77777777" w:rsidR="00A57ABB" w:rsidRPr="00186978" w:rsidRDefault="00A57ABB" w:rsidP="00186978">
                  <w:pPr>
                    <w:rPr>
                      <w:rFonts w:eastAsia="Times New Roman"/>
                      <w:b/>
                      <w:bCs/>
                      <w:sz w:val="16"/>
                      <w:szCs w:val="16"/>
                      <w:lang w:val="ru-RU"/>
                    </w:rPr>
                  </w:pPr>
                  <w:r w:rsidRPr="00186978">
                    <w:rPr>
                      <w:rFonts w:eastAsia="Times New Roman"/>
                      <w:b/>
                      <w:bCs/>
                      <w:sz w:val="16"/>
                      <w:szCs w:val="16"/>
                      <w:lang w:val="ru-RU"/>
                    </w:rPr>
                    <w:t> </w:t>
                  </w:r>
                </w:p>
              </w:tc>
              <w:tc>
                <w:tcPr>
                  <w:tcW w:w="2109" w:type="dxa"/>
                  <w:tcBorders>
                    <w:top w:val="nil"/>
                    <w:left w:val="nil"/>
                    <w:bottom w:val="single" w:sz="4" w:space="0" w:color="9E9E9E"/>
                    <w:right w:val="single" w:sz="4" w:space="0" w:color="9E9E9E"/>
                  </w:tcBorders>
                  <w:shd w:val="clear" w:color="000000" w:fill="D9E1F2"/>
                  <w:hideMark/>
                </w:tcPr>
                <w:p w14:paraId="62808BA2" w14:textId="77777777" w:rsidR="00A57ABB" w:rsidRPr="00186978" w:rsidRDefault="00A57ABB" w:rsidP="00186978">
                  <w:pPr>
                    <w:rPr>
                      <w:rFonts w:eastAsia="Times New Roman"/>
                      <w:b/>
                      <w:bCs/>
                      <w:sz w:val="16"/>
                      <w:szCs w:val="16"/>
                      <w:lang w:val="ru-RU"/>
                    </w:rPr>
                  </w:pPr>
                  <w:r w:rsidRPr="00186978">
                    <w:rPr>
                      <w:rFonts w:eastAsia="Times New Roman"/>
                      <w:b/>
                      <w:bCs/>
                      <w:sz w:val="16"/>
                      <w:szCs w:val="16"/>
                      <w:lang w:val="ru-RU"/>
                    </w:rPr>
                    <w:t> </w:t>
                  </w:r>
                </w:p>
              </w:tc>
              <w:tc>
                <w:tcPr>
                  <w:tcW w:w="1406" w:type="dxa"/>
                  <w:tcBorders>
                    <w:top w:val="nil"/>
                    <w:left w:val="nil"/>
                    <w:bottom w:val="single" w:sz="4" w:space="0" w:color="9E9E9E"/>
                    <w:right w:val="single" w:sz="4" w:space="0" w:color="9E9E9E"/>
                  </w:tcBorders>
                  <w:shd w:val="clear" w:color="000000" w:fill="D9E1F2"/>
                  <w:hideMark/>
                </w:tcPr>
                <w:p w14:paraId="7879C05B" w14:textId="77777777" w:rsidR="00A57ABB" w:rsidRPr="00186978" w:rsidRDefault="00A57ABB" w:rsidP="00186978">
                  <w:pPr>
                    <w:rPr>
                      <w:rFonts w:eastAsia="Times New Roman"/>
                      <w:b/>
                      <w:bCs/>
                      <w:sz w:val="16"/>
                      <w:szCs w:val="16"/>
                      <w:lang w:val="ru-RU"/>
                    </w:rPr>
                  </w:pPr>
                  <w:r w:rsidRPr="00186978">
                    <w:rPr>
                      <w:rFonts w:eastAsia="Times New Roman"/>
                      <w:b/>
                      <w:bCs/>
                      <w:sz w:val="16"/>
                      <w:szCs w:val="16"/>
                      <w:lang w:val="ru-RU"/>
                    </w:rPr>
                    <w:t> </w:t>
                  </w:r>
                </w:p>
              </w:tc>
            </w:tr>
            <w:tr w:rsidR="00A57ABB" w:rsidRPr="00186978" w14:paraId="6FDEF7A5" w14:textId="77777777" w:rsidTr="00186978">
              <w:trPr>
                <w:trHeight w:val="624"/>
              </w:trPr>
              <w:tc>
                <w:tcPr>
                  <w:tcW w:w="1571" w:type="dxa"/>
                  <w:tcBorders>
                    <w:top w:val="nil"/>
                    <w:left w:val="single" w:sz="4" w:space="0" w:color="9E9E9E"/>
                    <w:bottom w:val="single" w:sz="4" w:space="0" w:color="9E9E9E"/>
                    <w:right w:val="single" w:sz="4" w:space="0" w:color="9E9E9E"/>
                  </w:tcBorders>
                  <w:shd w:val="clear" w:color="auto" w:fill="auto"/>
                  <w:hideMark/>
                </w:tcPr>
                <w:p w14:paraId="2233F454"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1265" w:type="dxa"/>
                  <w:tcBorders>
                    <w:top w:val="nil"/>
                    <w:left w:val="nil"/>
                    <w:bottom w:val="single" w:sz="4" w:space="0" w:color="9E9E9E"/>
                    <w:right w:val="single" w:sz="4" w:space="0" w:color="9E9E9E"/>
                  </w:tcBorders>
                  <w:shd w:val="clear" w:color="auto" w:fill="auto"/>
                  <w:hideMark/>
                </w:tcPr>
                <w:p w14:paraId="3E30FA48"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Mini PACS / arhivare locală</w:t>
                  </w:r>
                </w:p>
              </w:tc>
              <w:tc>
                <w:tcPr>
                  <w:tcW w:w="1968" w:type="dxa"/>
                  <w:tcBorders>
                    <w:top w:val="nil"/>
                    <w:left w:val="nil"/>
                    <w:bottom w:val="single" w:sz="4" w:space="0" w:color="9E9E9E"/>
                    <w:right w:val="single" w:sz="4" w:space="0" w:color="9E9E9E"/>
                  </w:tcBorders>
                  <w:shd w:val="clear" w:color="auto" w:fill="auto"/>
                  <w:hideMark/>
                </w:tcPr>
                <w:p w14:paraId="77FE65BC"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DA (acceptat)</w:t>
                  </w:r>
                </w:p>
              </w:tc>
              <w:tc>
                <w:tcPr>
                  <w:tcW w:w="1125" w:type="dxa"/>
                  <w:tcBorders>
                    <w:top w:val="nil"/>
                    <w:left w:val="nil"/>
                    <w:bottom w:val="single" w:sz="4" w:space="0" w:color="9E9E9E"/>
                    <w:right w:val="single" w:sz="4" w:space="0" w:color="9E9E9E"/>
                  </w:tcBorders>
                  <w:shd w:val="clear" w:color="auto" w:fill="auto"/>
                  <w:hideMark/>
                </w:tcPr>
                <w:p w14:paraId="7591C55F"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2109" w:type="dxa"/>
                  <w:tcBorders>
                    <w:top w:val="nil"/>
                    <w:left w:val="nil"/>
                    <w:bottom w:val="single" w:sz="4" w:space="0" w:color="9E9E9E"/>
                    <w:right w:val="single" w:sz="4" w:space="0" w:color="9E9E9E"/>
                  </w:tcBorders>
                  <w:shd w:val="clear" w:color="auto" w:fill="auto"/>
                  <w:hideMark/>
                </w:tcPr>
                <w:p w14:paraId="744DB2E3"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Software de diagnostic/procesare/arhivare (CE) acceptat dacă este inclus în ofertă.</w:t>
                  </w:r>
                </w:p>
              </w:tc>
              <w:tc>
                <w:tcPr>
                  <w:tcW w:w="1406" w:type="dxa"/>
                  <w:tcBorders>
                    <w:top w:val="nil"/>
                    <w:left w:val="nil"/>
                    <w:bottom w:val="single" w:sz="4" w:space="0" w:color="9E9E9E"/>
                    <w:right w:val="single" w:sz="4" w:space="0" w:color="9E9E9E"/>
                  </w:tcBorders>
                  <w:shd w:val="clear" w:color="auto" w:fill="auto"/>
                  <w:hideMark/>
                </w:tcPr>
                <w:p w14:paraId="63D4A586"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r>
            <w:tr w:rsidR="00A57ABB" w:rsidRPr="00186978" w14:paraId="476A0F8E" w14:textId="77777777" w:rsidTr="00186978">
              <w:trPr>
                <w:trHeight w:val="624"/>
              </w:trPr>
              <w:tc>
                <w:tcPr>
                  <w:tcW w:w="1571" w:type="dxa"/>
                  <w:tcBorders>
                    <w:top w:val="nil"/>
                    <w:left w:val="single" w:sz="4" w:space="0" w:color="9E9E9E"/>
                    <w:bottom w:val="single" w:sz="4" w:space="0" w:color="9E9E9E"/>
                    <w:right w:val="single" w:sz="4" w:space="0" w:color="9E9E9E"/>
                  </w:tcBorders>
                  <w:shd w:val="clear" w:color="auto" w:fill="auto"/>
                  <w:hideMark/>
                </w:tcPr>
                <w:p w14:paraId="57CF5958"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1265" w:type="dxa"/>
                  <w:tcBorders>
                    <w:top w:val="nil"/>
                    <w:left w:val="nil"/>
                    <w:bottom w:val="single" w:sz="4" w:space="0" w:color="9E9E9E"/>
                    <w:right w:val="single" w:sz="4" w:space="0" w:color="9E9E9E"/>
                  </w:tcBorders>
                  <w:shd w:val="clear" w:color="auto" w:fill="auto"/>
                  <w:hideMark/>
                </w:tcPr>
                <w:p w14:paraId="48A36E18"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Monitor medical diagnostic</w:t>
                  </w:r>
                </w:p>
              </w:tc>
              <w:tc>
                <w:tcPr>
                  <w:tcW w:w="1968" w:type="dxa"/>
                  <w:tcBorders>
                    <w:top w:val="nil"/>
                    <w:left w:val="nil"/>
                    <w:bottom w:val="single" w:sz="4" w:space="0" w:color="9E9E9E"/>
                    <w:right w:val="single" w:sz="4" w:space="0" w:color="9E9E9E"/>
                  </w:tcBorders>
                  <w:shd w:val="clear" w:color="auto" w:fill="auto"/>
                  <w:hideMark/>
                </w:tcPr>
                <w:p w14:paraId="40C3627D"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≥23 inch; ≥2 MP; luminanță ≥1000 cd/m²</w:t>
                  </w:r>
                </w:p>
              </w:tc>
              <w:tc>
                <w:tcPr>
                  <w:tcW w:w="1125" w:type="dxa"/>
                  <w:tcBorders>
                    <w:top w:val="nil"/>
                    <w:left w:val="nil"/>
                    <w:bottom w:val="single" w:sz="4" w:space="0" w:color="9E9E9E"/>
                    <w:right w:val="single" w:sz="4" w:space="0" w:color="9E9E9E"/>
                  </w:tcBorders>
                  <w:shd w:val="clear" w:color="auto" w:fill="auto"/>
                  <w:hideMark/>
                </w:tcPr>
                <w:p w14:paraId="22A63219"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2109" w:type="dxa"/>
                  <w:tcBorders>
                    <w:top w:val="nil"/>
                    <w:left w:val="nil"/>
                    <w:bottom w:val="single" w:sz="4" w:space="0" w:color="9E9E9E"/>
                    <w:right w:val="single" w:sz="4" w:space="0" w:color="9E9E9E"/>
                  </w:tcBorders>
                  <w:shd w:val="clear" w:color="auto" w:fill="auto"/>
                  <w:hideMark/>
                </w:tcPr>
                <w:p w14:paraId="5CDCB702"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Monitor medical diagnostic/review (conform producător). Diagonală minim 23 inch.</w:t>
                  </w:r>
                </w:p>
              </w:tc>
              <w:tc>
                <w:tcPr>
                  <w:tcW w:w="1406" w:type="dxa"/>
                  <w:tcBorders>
                    <w:top w:val="nil"/>
                    <w:left w:val="nil"/>
                    <w:bottom w:val="single" w:sz="4" w:space="0" w:color="9E9E9E"/>
                    <w:right w:val="single" w:sz="4" w:space="0" w:color="9E9E9E"/>
                  </w:tcBorders>
                  <w:shd w:val="clear" w:color="auto" w:fill="auto"/>
                  <w:hideMark/>
                </w:tcPr>
                <w:p w14:paraId="1A659DF9"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Monitor medical (1 buc.)</w:t>
                  </w:r>
                </w:p>
              </w:tc>
            </w:tr>
            <w:tr w:rsidR="00A57ABB" w:rsidRPr="00186978" w14:paraId="71488230" w14:textId="77777777" w:rsidTr="00186978">
              <w:trPr>
                <w:trHeight w:val="1654"/>
              </w:trPr>
              <w:tc>
                <w:tcPr>
                  <w:tcW w:w="1571" w:type="dxa"/>
                  <w:tcBorders>
                    <w:top w:val="nil"/>
                    <w:left w:val="single" w:sz="4" w:space="0" w:color="9E9E9E"/>
                    <w:bottom w:val="single" w:sz="4" w:space="0" w:color="9E9E9E"/>
                    <w:right w:val="single" w:sz="4" w:space="0" w:color="9E9E9E"/>
                  </w:tcBorders>
                  <w:shd w:val="clear" w:color="auto" w:fill="auto"/>
                  <w:hideMark/>
                </w:tcPr>
                <w:p w14:paraId="4AE399F8"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1265" w:type="dxa"/>
                  <w:tcBorders>
                    <w:top w:val="nil"/>
                    <w:left w:val="nil"/>
                    <w:bottom w:val="single" w:sz="4" w:space="0" w:color="9E9E9E"/>
                    <w:right w:val="single" w:sz="4" w:space="0" w:color="9E9E9E"/>
                  </w:tcBorders>
                  <w:shd w:val="clear" w:color="auto" w:fill="auto"/>
                  <w:hideMark/>
                </w:tcPr>
                <w:p w14:paraId="1896A1B4"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Monitor suplimentar (review/auxiliar)</w:t>
                  </w:r>
                </w:p>
              </w:tc>
              <w:tc>
                <w:tcPr>
                  <w:tcW w:w="1968" w:type="dxa"/>
                  <w:tcBorders>
                    <w:top w:val="nil"/>
                    <w:left w:val="nil"/>
                    <w:bottom w:val="single" w:sz="4" w:space="0" w:color="9E9E9E"/>
                    <w:right w:val="single" w:sz="4" w:space="0" w:color="9E9E9E"/>
                  </w:tcBorders>
                  <w:shd w:val="clear" w:color="auto" w:fill="auto"/>
                  <w:hideMark/>
                </w:tcPr>
                <w:p w14:paraId="65C62B5D"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xml:space="preserve">≥23 inch; rezoluție ≥1920×1080; intrare HDMI/DP. Dimensiunea monitorului va fi identică cu dimensiunea monitorului medical de diagnostic ofertat (dacă se oferă 24/27/32 inch, atunci </w:t>
                  </w:r>
                  <w:r w:rsidRPr="00186978">
                    <w:rPr>
                      <w:rFonts w:eastAsia="Times New Roman"/>
                      <w:color w:val="000000"/>
                      <w:sz w:val="16"/>
                      <w:szCs w:val="16"/>
                      <w:lang w:val="ru-RU"/>
                    </w:rPr>
                    <w:lastRenderedPageBreak/>
                    <w:t>ambele monitoare vor avea aceeași diagonală)</w:t>
                  </w:r>
                </w:p>
              </w:tc>
              <w:tc>
                <w:tcPr>
                  <w:tcW w:w="1125" w:type="dxa"/>
                  <w:tcBorders>
                    <w:top w:val="nil"/>
                    <w:left w:val="nil"/>
                    <w:bottom w:val="single" w:sz="4" w:space="0" w:color="9E9E9E"/>
                    <w:right w:val="single" w:sz="4" w:space="0" w:color="9E9E9E"/>
                  </w:tcBorders>
                  <w:shd w:val="clear" w:color="auto" w:fill="auto"/>
                  <w:hideMark/>
                </w:tcPr>
                <w:p w14:paraId="7E7A78BB"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lastRenderedPageBreak/>
                    <w:t>Monitor medical (acceptat)</w:t>
                  </w:r>
                </w:p>
              </w:tc>
              <w:tc>
                <w:tcPr>
                  <w:tcW w:w="2109" w:type="dxa"/>
                  <w:tcBorders>
                    <w:top w:val="nil"/>
                    <w:left w:val="nil"/>
                    <w:bottom w:val="single" w:sz="4" w:space="0" w:color="9E9E9E"/>
                    <w:right w:val="single" w:sz="4" w:space="0" w:color="9E9E9E"/>
                  </w:tcBorders>
                  <w:shd w:val="clear" w:color="auto" w:fill="auto"/>
                  <w:hideMark/>
                </w:tcPr>
                <w:p w14:paraId="3B7697FE"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Monitor suplimentar pentru lucru în paralel (review, rapoarte, Worklist/PACS). Poate fi monitor medical sau monitor standard, cu diagonală minim 23 inch.</w:t>
                  </w:r>
                </w:p>
              </w:tc>
              <w:tc>
                <w:tcPr>
                  <w:tcW w:w="1406" w:type="dxa"/>
                  <w:tcBorders>
                    <w:top w:val="nil"/>
                    <w:left w:val="nil"/>
                    <w:bottom w:val="single" w:sz="4" w:space="0" w:color="9E9E9E"/>
                    <w:right w:val="single" w:sz="4" w:space="0" w:color="9E9E9E"/>
                  </w:tcBorders>
                  <w:shd w:val="clear" w:color="auto" w:fill="auto"/>
                  <w:hideMark/>
                </w:tcPr>
                <w:p w14:paraId="4FB1C111"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Monitor suplimentar (1 buc.)</w:t>
                  </w:r>
                </w:p>
              </w:tc>
            </w:tr>
            <w:tr w:rsidR="00A57ABB" w:rsidRPr="00186978" w14:paraId="3A0AFD90" w14:textId="77777777" w:rsidTr="00186978">
              <w:trPr>
                <w:trHeight w:val="670"/>
              </w:trPr>
              <w:tc>
                <w:tcPr>
                  <w:tcW w:w="1571" w:type="dxa"/>
                  <w:tcBorders>
                    <w:top w:val="nil"/>
                    <w:left w:val="single" w:sz="4" w:space="0" w:color="9E9E9E"/>
                    <w:bottom w:val="single" w:sz="4" w:space="0" w:color="9E9E9E"/>
                    <w:right w:val="single" w:sz="4" w:space="0" w:color="9E9E9E"/>
                  </w:tcBorders>
                  <w:shd w:val="clear" w:color="auto" w:fill="auto"/>
                  <w:hideMark/>
                </w:tcPr>
                <w:p w14:paraId="05B7638D"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lastRenderedPageBreak/>
                    <w:t> </w:t>
                  </w:r>
                </w:p>
              </w:tc>
              <w:tc>
                <w:tcPr>
                  <w:tcW w:w="1265" w:type="dxa"/>
                  <w:tcBorders>
                    <w:top w:val="nil"/>
                    <w:left w:val="nil"/>
                    <w:bottom w:val="single" w:sz="4" w:space="0" w:color="9E9E9E"/>
                    <w:right w:val="single" w:sz="4" w:space="0" w:color="9E9E9E"/>
                  </w:tcBorders>
                  <w:shd w:val="clear" w:color="auto" w:fill="auto"/>
                  <w:hideMark/>
                </w:tcPr>
                <w:p w14:paraId="6772D24A"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CPU (stație arhivare)</w:t>
                  </w:r>
                </w:p>
              </w:tc>
              <w:tc>
                <w:tcPr>
                  <w:tcW w:w="1968" w:type="dxa"/>
                  <w:tcBorders>
                    <w:top w:val="nil"/>
                    <w:left w:val="nil"/>
                    <w:bottom w:val="single" w:sz="4" w:space="0" w:color="9E9E9E"/>
                    <w:right w:val="single" w:sz="4" w:space="0" w:color="9E9E9E"/>
                  </w:tcBorders>
                  <w:shd w:val="clear" w:color="auto" w:fill="auto"/>
                  <w:hideMark/>
                </w:tcPr>
                <w:p w14:paraId="3AFA5852"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≥8 nuclee (x86_64)</w:t>
                  </w:r>
                </w:p>
              </w:tc>
              <w:tc>
                <w:tcPr>
                  <w:tcW w:w="1125" w:type="dxa"/>
                  <w:tcBorders>
                    <w:top w:val="nil"/>
                    <w:left w:val="nil"/>
                    <w:bottom w:val="single" w:sz="4" w:space="0" w:color="9E9E9E"/>
                    <w:right w:val="single" w:sz="4" w:space="0" w:color="9E9E9E"/>
                  </w:tcBorders>
                  <w:shd w:val="clear" w:color="auto" w:fill="auto"/>
                  <w:hideMark/>
                </w:tcPr>
                <w:p w14:paraId="311B09CC"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≥12 nuclee (acceptat)</w:t>
                  </w:r>
                </w:p>
              </w:tc>
              <w:tc>
                <w:tcPr>
                  <w:tcW w:w="2109" w:type="dxa"/>
                  <w:tcBorders>
                    <w:top w:val="nil"/>
                    <w:left w:val="nil"/>
                    <w:bottom w:val="single" w:sz="4" w:space="0" w:color="9E9E9E"/>
                    <w:right w:val="single" w:sz="4" w:space="0" w:color="9E9E9E"/>
                  </w:tcBorders>
                  <w:shd w:val="clear" w:color="auto" w:fill="auto"/>
                  <w:hideMark/>
                </w:tcPr>
                <w:p w14:paraId="75539FF0"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Procesor pentru procesare imagini + arhivare locală; se acceptă configurații superioare.</w:t>
                  </w:r>
                </w:p>
              </w:tc>
              <w:tc>
                <w:tcPr>
                  <w:tcW w:w="1406" w:type="dxa"/>
                  <w:tcBorders>
                    <w:top w:val="nil"/>
                    <w:left w:val="nil"/>
                    <w:bottom w:val="single" w:sz="4" w:space="0" w:color="9E9E9E"/>
                    <w:right w:val="single" w:sz="4" w:space="0" w:color="9E9E9E"/>
                  </w:tcBorders>
                  <w:shd w:val="clear" w:color="auto" w:fill="auto"/>
                  <w:hideMark/>
                </w:tcPr>
                <w:p w14:paraId="242BA94F"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r>
            <w:tr w:rsidR="00A57ABB" w:rsidRPr="00186978" w14:paraId="13E66069" w14:textId="77777777" w:rsidTr="00186978">
              <w:trPr>
                <w:trHeight w:val="725"/>
              </w:trPr>
              <w:tc>
                <w:tcPr>
                  <w:tcW w:w="1571" w:type="dxa"/>
                  <w:tcBorders>
                    <w:top w:val="nil"/>
                    <w:left w:val="single" w:sz="4" w:space="0" w:color="9E9E9E"/>
                    <w:bottom w:val="single" w:sz="4" w:space="0" w:color="9E9E9E"/>
                    <w:right w:val="single" w:sz="4" w:space="0" w:color="9E9E9E"/>
                  </w:tcBorders>
                  <w:shd w:val="clear" w:color="auto" w:fill="auto"/>
                  <w:hideMark/>
                </w:tcPr>
                <w:p w14:paraId="52AE4A30"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1265" w:type="dxa"/>
                  <w:tcBorders>
                    <w:top w:val="nil"/>
                    <w:left w:val="nil"/>
                    <w:bottom w:val="single" w:sz="4" w:space="0" w:color="9E9E9E"/>
                    <w:right w:val="single" w:sz="4" w:space="0" w:color="9E9E9E"/>
                  </w:tcBorders>
                  <w:shd w:val="clear" w:color="auto" w:fill="auto"/>
                  <w:hideMark/>
                </w:tcPr>
                <w:p w14:paraId="0360FB38"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RAM (memorie operativă)</w:t>
                  </w:r>
                </w:p>
              </w:tc>
              <w:tc>
                <w:tcPr>
                  <w:tcW w:w="1968" w:type="dxa"/>
                  <w:tcBorders>
                    <w:top w:val="nil"/>
                    <w:left w:val="nil"/>
                    <w:bottom w:val="single" w:sz="4" w:space="0" w:color="9E9E9E"/>
                    <w:right w:val="single" w:sz="4" w:space="0" w:color="9E9E9E"/>
                  </w:tcBorders>
                  <w:shd w:val="clear" w:color="auto" w:fill="auto"/>
                  <w:hideMark/>
                </w:tcPr>
                <w:p w14:paraId="3A923669"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≥64 GB</w:t>
                  </w:r>
                </w:p>
              </w:tc>
              <w:tc>
                <w:tcPr>
                  <w:tcW w:w="1125" w:type="dxa"/>
                  <w:tcBorders>
                    <w:top w:val="nil"/>
                    <w:left w:val="nil"/>
                    <w:bottom w:val="single" w:sz="4" w:space="0" w:color="9E9E9E"/>
                    <w:right w:val="single" w:sz="4" w:space="0" w:color="9E9E9E"/>
                  </w:tcBorders>
                  <w:shd w:val="clear" w:color="auto" w:fill="auto"/>
                  <w:hideMark/>
                </w:tcPr>
                <w:p w14:paraId="163E3449"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≥128 GB (acceptat)</w:t>
                  </w:r>
                </w:p>
              </w:tc>
              <w:tc>
                <w:tcPr>
                  <w:tcW w:w="2109" w:type="dxa"/>
                  <w:tcBorders>
                    <w:top w:val="nil"/>
                    <w:left w:val="nil"/>
                    <w:bottom w:val="single" w:sz="4" w:space="0" w:color="9E9E9E"/>
                    <w:right w:val="single" w:sz="4" w:space="0" w:color="9E9E9E"/>
                  </w:tcBorders>
                  <w:shd w:val="clear" w:color="auto" w:fill="auto"/>
                  <w:hideMark/>
                </w:tcPr>
                <w:p w14:paraId="6B689BB3"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Pentru aplicații DICOM/PACS + post-procesare; se acceptă configurații superioare.</w:t>
                  </w:r>
                </w:p>
              </w:tc>
              <w:tc>
                <w:tcPr>
                  <w:tcW w:w="1406" w:type="dxa"/>
                  <w:tcBorders>
                    <w:top w:val="nil"/>
                    <w:left w:val="nil"/>
                    <w:bottom w:val="single" w:sz="4" w:space="0" w:color="9E9E9E"/>
                    <w:right w:val="single" w:sz="4" w:space="0" w:color="9E9E9E"/>
                  </w:tcBorders>
                  <w:shd w:val="clear" w:color="auto" w:fill="auto"/>
                  <w:hideMark/>
                </w:tcPr>
                <w:p w14:paraId="272A114C"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r>
            <w:tr w:rsidR="00A57ABB" w:rsidRPr="00186978" w14:paraId="70FBE224" w14:textId="77777777" w:rsidTr="00186978">
              <w:trPr>
                <w:trHeight w:val="624"/>
              </w:trPr>
              <w:tc>
                <w:tcPr>
                  <w:tcW w:w="1571" w:type="dxa"/>
                  <w:tcBorders>
                    <w:top w:val="nil"/>
                    <w:left w:val="single" w:sz="4" w:space="0" w:color="9E9E9E"/>
                    <w:bottom w:val="single" w:sz="4" w:space="0" w:color="9E9E9E"/>
                    <w:right w:val="single" w:sz="4" w:space="0" w:color="9E9E9E"/>
                  </w:tcBorders>
                  <w:shd w:val="clear" w:color="auto" w:fill="auto"/>
                  <w:hideMark/>
                </w:tcPr>
                <w:p w14:paraId="080D60C8"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1265" w:type="dxa"/>
                  <w:tcBorders>
                    <w:top w:val="nil"/>
                    <w:left w:val="nil"/>
                    <w:bottom w:val="single" w:sz="4" w:space="0" w:color="9E9E9E"/>
                    <w:right w:val="single" w:sz="4" w:space="0" w:color="9E9E9E"/>
                  </w:tcBorders>
                  <w:shd w:val="clear" w:color="auto" w:fill="auto"/>
                  <w:hideMark/>
                </w:tcPr>
                <w:p w14:paraId="04469AD2"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Stocare sistem (SSD)</w:t>
                  </w:r>
                </w:p>
              </w:tc>
              <w:tc>
                <w:tcPr>
                  <w:tcW w:w="1968" w:type="dxa"/>
                  <w:tcBorders>
                    <w:top w:val="nil"/>
                    <w:left w:val="nil"/>
                    <w:bottom w:val="single" w:sz="4" w:space="0" w:color="9E9E9E"/>
                    <w:right w:val="single" w:sz="4" w:space="0" w:color="9E9E9E"/>
                  </w:tcBorders>
                  <w:shd w:val="clear" w:color="auto" w:fill="auto"/>
                  <w:hideMark/>
                </w:tcPr>
                <w:p w14:paraId="23AE2CAD"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≥1 TB SSD (NVMe/SSD)</w:t>
                  </w:r>
                </w:p>
              </w:tc>
              <w:tc>
                <w:tcPr>
                  <w:tcW w:w="1125" w:type="dxa"/>
                  <w:tcBorders>
                    <w:top w:val="nil"/>
                    <w:left w:val="nil"/>
                    <w:bottom w:val="single" w:sz="4" w:space="0" w:color="9E9E9E"/>
                    <w:right w:val="single" w:sz="4" w:space="0" w:color="9E9E9E"/>
                  </w:tcBorders>
                  <w:shd w:val="clear" w:color="auto" w:fill="auto"/>
                  <w:hideMark/>
                </w:tcPr>
                <w:p w14:paraId="6BF4C023"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≥2 TB SSD (acceptat)</w:t>
                  </w:r>
                </w:p>
              </w:tc>
              <w:tc>
                <w:tcPr>
                  <w:tcW w:w="2109" w:type="dxa"/>
                  <w:tcBorders>
                    <w:top w:val="nil"/>
                    <w:left w:val="nil"/>
                    <w:bottom w:val="single" w:sz="4" w:space="0" w:color="9E9E9E"/>
                    <w:right w:val="single" w:sz="4" w:space="0" w:color="9E9E9E"/>
                  </w:tcBorders>
                  <w:shd w:val="clear" w:color="auto" w:fill="auto"/>
                  <w:hideMark/>
                </w:tcPr>
                <w:p w14:paraId="277BF002"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Partiție OS + aplicații; preferabil SSD pentru timpi mici de răspuns.</w:t>
                  </w:r>
                </w:p>
              </w:tc>
              <w:tc>
                <w:tcPr>
                  <w:tcW w:w="1406" w:type="dxa"/>
                  <w:tcBorders>
                    <w:top w:val="nil"/>
                    <w:left w:val="nil"/>
                    <w:bottom w:val="single" w:sz="4" w:space="0" w:color="9E9E9E"/>
                    <w:right w:val="single" w:sz="4" w:space="0" w:color="9E9E9E"/>
                  </w:tcBorders>
                  <w:shd w:val="clear" w:color="auto" w:fill="auto"/>
                  <w:hideMark/>
                </w:tcPr>
                <w:p w14:paraId="58B348C7"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r>
            <w:tr w:rsidR="00A57ABB" w:rsidRPr="00186978" w14:paraId="74E8A5B8" w14:textId="77777777" w:rsidTr="00186978">
              <w:trPr>
                <w:trHeight w:val="936"/>
              </w:trPr>
              <w:tc>
                <w:tcPr>
                  <w:tcW w:w="1571" w:type="dxa"/>
                  <w:tcBorders>
                    <w:top w:val="nil"/>
                    <w:left w:val="single" w:sz="4" w:space="0" w:color="9E9E9E"/>
                    <w:bottom w:val="single" w:sz="4" w:space="0" w:color="9E9E9E"/>
                    <w:right w:val="single" w:sz="4" w:space="0" w:color="9E9E9E"/>
                  </w:tcBorders>
                  <w:shd w:val="clear" w:color="auto" w:fill="auto"/>
                  <w:hideMark/>
                </w:tcPr>
                <w:p w14:paraId="0A1F75D8"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1265" w:type="dxa"/>
                  <w:tcBorders>
                    <w:top w:val="nil"/>
                    <w:left w:val="nil"/>
                    <w:bottom w:val="single" w:sz="4" w:space="0" w:color="9E9E9E"/>
                    <w:right w:val="single" w:sz="4" w:space="0" w:color="9E9E9E"/>
                  </w:tcBorders>
                  <w:shd w:val="clear" w:color="auto" w:fill="auto"/>
                  <w:hideMark/>
                </w:tcPr>
                <w:p w14:paraId="73F88F32"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Stocare arhivă locală (RAID)</w:t>
                  </w:r>
                </w:p>
              </w:tc>
              <w:tc>
                <w:tcPr>
                  <w:tcW w:w="1968" w:type="dxa"/>
                  <w:tcBorders>
                    <w:top w:val="nil"/>
                    <w:left w:val="nil"/>
                    <w:bottom w:val="single" w:sz="4" w:space="0" w:color="9E9E9E"/>
                    <w:right w:val="single" w:sz="4" w:space="0" w:color="9E9E9E"/>
                  </w:tcBorders>
                  <w:shd w:val="clear" w:color="auto" w:fill="auto"/>
                  <w:hideMark/>
                </w:tcPr>
                <w:p w14:paraId="219A660E"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≥8 TB RAID (minim RAID 1/5/6/10)</w:t>
                  </w:r>
                </w:p>
              </w:tc>
              <w:tc>
                <w:tcPr>
                  <w:tcW w:w="1125" w:type="dxa"/>
                  <w:tcBorders>
                    <w:top w:val="nil"/>
                    <w:left w:val="nil"/>
                    <w:bottom w:val="single" w:sz="4" w:space="0" w:color="9E9E9E"/>
                    <w:right w:val="single" w:sz="4" w:space="0" w:color="9E9E9E"/>
                  </w:tcBorders>
                  <w:shd w:val="clear" w:color="auto" w:fill="auto"/>
                  <w:hideMark/>
                </w:tcPr>
                <w:p w14:paraId="3B49E859"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≥12 TB RAID (acceptat)</w:t>
                  </w:r>
                </w:p>
              </w:tc>
              <w:tc>
                <w:tcPr>
                  <w:tcW w:w="2109" w:type="dxa"/>
                  <w:tcBorders>
                    <w:top w:val="nil"/>
                    <w:left w:val="nil"/>
                    <w:bottom w:val="single" w:sz="4" w:space="0" w:color="9E9E9E"/>
                    <w:right w:val="single" w:sz="4" w:space="0" w:color="9E9E9E"/>
                  </w:tcBorders>
                  <w:shd w:val="clear" w:color="auto" w:fill="auto"/>
                  <w:hideMark/>
                </w:tcPr>
                <w:p w14:paraId="1D638031"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Arhivare locală/stație secundară: stocare redundantă (RAID) acceptată; se acceptă niveluri RAID echivalente cu redundanță.</w:t>
                  </w:r>
                </w:p>
              </w:tc>
              <w:tc>
                <w:tcPr>
                  <w:tcW w:w="1406" w:type="dxa"/>
                  <w:tcBorders>
                    <w:top w:val="nil"/>
                    <w:left w:val="nil"/>
                    <w:bottom w:val="single" w:sz="4" w:space="0" w:color="9E9E9E"/>
                    <w:right w:val="single" w:sz="4" w:space="0" w:color="9E9E9E"/>
                  </w:tcBorders>
                  <w:shd w:val="clear" w:color="auto" w:fill="auto"/>
                  <w:hideMark/>
                </w:tcPr>
                <w:p w14:paraId="0D3993D2"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r>
            <w:tr w:rsidR="00A57ABB" w:rsidRPr="00186978" w14:paraId="7332DC02" w14:textId="77777777" w:rsidTr="00186978">
              <w:trPr>
                <w:trHeight w:val="624"/>
              </w:trPr>
              <w:tc>
                <w:tcPr>
                  <w:tcW w:w="1571" w:type="dxa"/>
                  <w:tcBorders>
                    <w:top w:val="nil"/>
                    <w:left w:val="single" w:sz="4" w:space="0" w:color="9E9E9E"/>
                    <w:bottom w:val="single" w:sz="4" w:space="0" w:color="9E9E9E"/>
                    <w:right w:val="single" w:sz="4" w:space="0" w:color="9E9E9E"/>
                  </w:tcBorders>
                  <w:shd w:val="clear" w:color="auto" w:fill="auto"/>
                  <w:hideMark/>
                </w:tcPr>
                <w:p w14:paraId="1C2A7A28"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1265" w:type="dxa"/>
                  <w:tcBorders>
                    <w:top w:val="nil"/>
                    <w:left w:val="nil"/>
                    <w:bottom w:val="single" w:sz="4" w:space="0" w:color="9E9E9E"/>
                    <w:right w:val="single" w:sz="4" w:space="0" w:color="9E9E9E"/>
                  </w:tcBorders>
                  <w:shd w:val="clear" w:color="auto" w:fill="auto"/>
                  <w:hideMark/>
                </w:tcPr>
                <w:p w14:paraId="249D232E"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Interfață rețea</w:t>
                  </w:r>
                </w:p>
              </w:tc>
              <w:tc>
                <w:tcPr>
                  <w:tcW w:w="1968" w:type="dxa"/>
                  <w:tcBorders>
                    <w:top w:val="nil"/>
                    <w:left w:val="nil"/>
                    <w:bottom w:val="single" w:sz="4" w:space="0" w:color="9E9E9E"/>
                    <w:right w:val="single" w:sz="4" w:space="0" w:color="9E9E9E"/>
                  </w:tcBorders>
                  <w:shd w:val="clear" w:color="auto" w:fill="auto"/>
                  <w:hideMark/>
                </w:tcPr>
                <w:p w14:paraId="3B5B5C99"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≥1× Ethernet 1 Gbit/s</w:t>
                  </w:r>
                </w:p>
              </w:tc>
              <w:tc>
                <w:tcPr>
                  <w:tcW w:w="1125" w:type="dxa"/>
                  <w:tcBorders>
                    <w:top w:val="nil"/>
                    <w:left w:val="nil"/>
                    <w:bottom w:val="single" w:sz="4" w:space="0" w:color="9E9E9E"/>
                    <w:right w:val="single" w:sz="4" w:space="0" w:color="9E9E9E"/>
                  </w:tcBorders>
                  <w:shd w:val="clear" w:color="auto" w:fill="auto"/>
                  <w:hideMark/>
                </w:tcPr>
                <w:p w14:paraId="3AFC3EF6"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≥2× 1 Gbit/s sau 10 Gbit/s (acceptat)</w:t>
                  </w:r>
                </w:p>
              </w:tc>
              <w:tc>
                <w:tcPr>
                  <w:tcW w:w="2109" w:type="dxa"/>
                  <w:tcBorders>
                    <w:top w:val="nil"/>
                    <w:left w:val="nil"/>
                    <w:bottom w:val="single" w:sz="4" w:space="0" w:color="9E9E9E"/>
                    <w:right w:val="single" w:sz="4" w:space="0" w:color="9E9E9E"/>
                  </w:tcBorders>
                  <w:shd w:val="clear" w:color="auto" w:fill="auto"/>
                  <w:hideMark/>
                </w:tcPr>
                <w:p w14:paraId="7A0833FD"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Conectare la rețea/PACS; IPv6 acceptat; configurare DHCP sau IP static.</w:t>
                  </w:r>
                </w:p>
              </w:tc>
              <w:tc>
                <w:tcPr>
                  <w:tcW w:w="1406" w:type="dxa"/>
                  <w:tcBorders>
                    <w:top w:val="nil"/>
                    <w:left w:val="nil"/>
                    <w:bottom w:val="single" w:sz="4" w:space="0" w:color="9E9E9E"/>
                    <w:right w:val="single" w:sz="4" w:space="0" w:color="9E9E9E"/>
                  </w:tcBorders>
                  <w:shd w:val="clear" w:color="auto" w:fill="auto"/>
                  <w:hideMark/>
                </w:tcPr>
                <w:p w14:paraId="27BF5BD6"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r>
            <w:tr w:rsidR="00A57ABB" w:rsidRPr="00186978" w14:paraId="5A05BAFA" w14:textId="77777777" w:rsidTr="00186978">
              <w:trPr>
                <w:trHeight w:val="624"/>
              </w:trPr>
              <w:tc>
                <w:tcPr>
                  <w:tcW w:w="1571" w:type="dxa"/>
                  <w:tcBorders>
                    <w:top w:val="nil"/>
                    <w:left w:val="single" w:sz="4" w:space="0" w:color="9E9E9E"/>
                    <w:bottom w:val="single" w:sz="4" w:space="0" w:color="9E9E9E"/>
                    <w:right w:val="single" w:sz="4" w:space="0" w:color="9E9E9E"/>
                  </w:tcBorders>
                  <w:shd w:val="clear" w:color="auto" w:fill="auto"/>
                  <w:hideMark/>
                </w:tcPr>
                <w:p w14:paraId="012F2C92"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1265" w:type="dxa"/>
                  <w:tcBorders>
                    <w:top w:val="nil"/>
                    <w:left w:val="nil"/>
                    <w:bottom w:val="single" w:sz="4" w:space="0" w:color="9E9E9E"/>
                    <w:right w:val="single" w:sz="4" w:space="0" w:color="9E9E9E"/>
                  </w:tcBorders>
                  <w:shd w:val="clear" w:color="auto" w:fill="auto"/>
                  <w:hideMark/>
                </w:tcPr>
                <w:p w14:paraId="09CD89A0"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Porturi I/O</w:t>
                  </w:r>
                </w:p>
              </w:tc>
              <w:tc>
                <w:tcPr>
                  <w:tcW w:w="1968" w:type="dxa"/>
                  <w:tcBorders>
                    <w:top w:val="nil"/>
                    <w:left w:val="nil"/>
                    <w:bottom w:val="single" w:sz="4" w:space="0" w:color="9E9E9E"/>
                    <w:right w:val="single" w:sz="4" w:space="0" w:color="9E9E9E"/>
                  </w:tcBorders>
                  <w:shd w:val="clear" w:color="auto" w:fill="auto"/>
                  <w:hideMark/>
                </w:tcPr>
                <w:p w14:paraId="2D257587"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≥4× USB (min. 2× USB 3.0)</w:t>
                  </w:r>
                </w:p>
              </w:tc>
              <w:tc>
                <w:tcPr>
                  <w:tcW w:w="1125" w:type="dxa"/>
                  <w:tcBorders>
                    <w:top w:val="nil"/>
                    <w:left w:val="nil"/>
                    <w:bottom w:val="single" w:sz="4" w:space="0" w:color="9E9E9E"/>
                    <w:right w:val="single" w:sz="4" w:space="0" w:color="9E9E9E"/>
                  </w:tcBorders>
                  <w:shd w:val="clear" w:color="auto" w:fill="auto"/>
                  <w:hideMark/>
                </w:tcPr>
                <w:p w14:paraId="111A7614"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USB-C / cititor card (acceptat)</w:t>
                  </w:r>
                </w:p>
              </w:tc>
              <w:tc>
                <w:tcPr>
                  <w:tcW w:w="2109" w:type="dxa"/>
                  <w:tcBorders>
                    <w:top w:val="nil"/>
                    <w:left w:val="nil"/>
                    <w:bottom w:val="single" w:sz="4" w:space="0" w:color="9E9E9E"/>
                    <w:right w:val="single" w:sz="4" w:space="0" w:color="9E9E9E"/>
                  </w:tcBorders>
                  <w:shd w:val="clear" w:color="auto" w:fill="auto"/>
                  <w:hideMark/>
                </w:tcPr>
                <w:p w14:paraId="3F3097AC"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Export DICOM pe USB și conectare periferice; porturi suplimentare acceptate.</w:t>
                  </w:r>
                </w:p>
              </w:tc>
              <w:tc>
                <w:tcPr>
                  <w:tcW w:w="1406" w:type="dxa"/>
                  <w:tcBorders>
                    <w:top w:val="nil"/>
                    <w:left w:val="nil"/>
                    <w:bottom w:val="single" w:sz="4" w:space="0" w:color="9E9E9E"/>
                    <w:right w:val="single" w:sz="4" w:space="0" w:color="9E9E9E"/>
                  </w:tcBorders>
                  <w:shd w:val="clear" w:color="auto" w:fill="auto"/>
                  <w:hideMark/>
                </w:tcPr>
                <w:p w14:paraId="46377EBC"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r>
            <w:tr w:rsidR="00A57ABB" w:rsidRPr="00186978" w14:paraId="0DE309E4" w14:textId="77777777" w:rsidTr="00186978">
              <w:trPr>
                <w:trHeight w:val="936"/>
              </w:trPr>
              <w:tc>
                <w:tcPr>
                  <w:tcW w:w="1571" w:type="dxa"/>
                  <w:tcBorders>
                    <w:top w:val="nil"/>
                    <w:left w:val="single" w:sz="4" w:space="0" w:color="9E9E9E"/>
                    <w:bottom w:val="single" w:sz="4" w:space="0" w:color="9E9E9E"/>
                    <w:right w:val="single" w:sz="4" w:space="0" w:color="9E9E9E"/>
                  </w:tcBorders>
                  <w:shd w:val="clear" w:color="auto" w:fill="auto"/>
                  <w:hideMark/>
                </w:tcPr>
                <w:p w14:paraId="28E2EA01"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1265" w:type="dxa"/>
                  <w:tcBorders>
                    <w:top w:val="nil"/>
                    <w:left w:val="nil"/>
                    <w:bottom w:val="single" w:sz="4" w:space="0" w:color="9E9E9E"/>
                    <w:right w:val="single" w:sz="4" w:space="0" w:color="9E9E9E"/>
                  </w:tcBorders>
                  <w:shd w:val="clear" w:color="auto" w:fill="auto"/>
                  <w:hideMark/>
                </w:tcPr>
                <w:p w14:paraId="2437F265"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Securitate cibernetică (stație)</w:t>
                  </w:r>
                </w:p>
              </w:tc>
              <w:tc>
                <w:tcPr>
                  <w:tcW w:w="1968" w:type="dxa"/>
                  <w:tcBorders>
                    <w:top w:val="nil"/>
                    <w:left w:val="nil"/>
                    <w:bottom w:val="single" w:sz="4" w:space="0" w:color="9E9E9E"/>
                    <w:right w:val="single" w:sz="4" w:space="0" w:color="9E9E9E"/>
                  </w:tcBorders>
                  <w:shd w:val="clear" w:color="auto" w:fill="auto"/>
                  <w:hideMark/>
                </w:tcPr>
                <w:p w14:paraId="115AD1DA"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Actualizări securitate; firewall; antivirus/antimalware; criptare date (acceptat)</w:t>
                  </w:r>
                </w:p>
              </w:tc>
              <w:tc>
                <w:tcPr>
                  <w:tcW w:w="1125" w:type="dxa"/>
                  <w:tcBorders>
                    <w:top w:val="nil"/>
                    <w:left w:val="nil"/>
                    <w:bottom w:val="single" w:sz="4" w:space="0" w:color="9E9E9E"/>
                    <w:right w:val="single" w:sz="4" w:space="0" w:color="9E9E9E"/>
                  </w:tcBorders>
                  <w:shd w:val="clear" w:color="auto" w:fill="auto"/>
                  <w:hideMark/>
                </w:tcPr>
                <w:p w14:paraId="643164C5"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2109" w:type="dxa"/>
                  <w:tcBorders>
                    <w:top w:val="nil"/>
                    <w:left w:val="nil"/>
                    <w:bottom w:val="single" w:sz="4" w:space="0" w:color="9E9E9E"/>
                    <w:right w:val="single" w:sz="4" w:space="0" w:color="9E9E9E"/>
                  </w:tcBorders>
                  <w:shd w:val="clear" w:color="auto" w:fill="auto"/>
                  <w:hideMark/>
                </w:tcPr>
                <w:p w14:paraId="55F3CBD5"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Măsuri de securitate la nivel OS/aplicație: protecție malware, criptare, control acces. Suport pentru patch-uri/actualizări acceptat.</w:t>
                  </w:r>
                </w:p>
              </w:tc>
              <w:tc>
                <w:tcPr>
                  <w:tcW w:w="1406" w:type="dxa"/>
                  <w:tcBorders>
                    <w:top w:val="nil"/>
                    <w:left w:val="nil"/>
                    <w:bottom w:val="single" w:sz="4" w:space="0" w:color="9E9E9E"/>
                    <w:right w:val="single" w:sz="4" w:space="0" w:color="9E9E9E"/>
                  </w:tcBorders>
                  <w:shd w:val="clear" w:color="auto" w:fill="auto"/>
                  <w:hideMark/>
                </w:tcPr>
                <w:p w14:paraId="04DF844C"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r>
            <w:tr w:rsidR="00A57ABB" w:rsidRPr="00186978" w14:paraId="5C477B55" w14:textId="77777777" w:rsidTr="00186978">
              <w:trPr>
                <w:trHeight w:val="312"/>
              </w:trPr>
              <w:tc>
                <w:tcPr>
                  <w:tcW w:w="1571" w:type="dxa"/>
                  <w:tcBorders>
                    <w:top w:val="nil"/>
                    <w:left w:val="single" w:sz="4" w:space="0" w:color="9E9E9E"/>
                    <w:bottom w:val="single" w:sz="4" w:space="0" w:color="9E9E9E"/>
                    <w:right w:val="single" w:sz="4" w:space="0" w:color="9E9E9E"/>
                  </w:tcBorders>
                  <w:shd w:val="clear" w:color="auto" w:fill="auto"/>
                  <w:hideMark/>
                </w:tcPr>
                <w:p w14:paraId="59FF1EBB"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1265" w:type="dxa"/>
                  <w:tcBorders>
                    <w:top w:val="nil"/>
                    <w:left w:val="nil"/>
                    <w:bottom w:val="single" w:sz="4" w:space="0" w:color="9E9E9E"/>
                    <w:right w:val="single" w:sz="4" w:space="0" w:color="9E9E9E"/>
                  </w:tcBorders>
                  <w:shd w:val="clear" w:color="auto" w:fill="auto"/>
                  <w:hideMark/>
                </w:tcPr>
                <w:p w14:paraId="2B4AE0E6"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Imprimantă rapoarte</w:t>
                  </w:r>
                </w:p>
              </w:tc>
              <w:tc>
                <w:tcPr>
                  <w:tcW w:w="1968" w:type="dxa"/>
                  <w:tcBorders>
                    <w:top w:val="nil"/>
                    <w:left w:val="nil"/>
                    <w:bottom w:val="single" w:sz="4" w:space="0" w:color="9E9E9E"/>
                    <w:right w:val="single" w:sz="4" w:space="0" w:color="9E9E9E"/>
                  </w:tcBorders>
                  <w:shd w:val="clear" w:color="auto" w:fill="auto"/>
                  <w:hideMark/>
                </w:tcPr>
                <w:p w14:paraId="72A29FC8"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Alb-negru + color (acceptat)</w:t>
                  </w:r>
                </w:p>
              </w:tc>
              <w:tc>
                <w:tcPr>
                  <w:tcW w:w="1125" w:type="dxa"/>
                  <w:tcBorders>
                    <w:top w:val="nil"/>
                    <w:left w:val="nil"/>
                    <w:bottom w:val="single" w:sz="4" w:space="0" w:color="9E9E9E"/>
                    <w:right w:val="single" w:sz="4" w:space="0" w:color="9E9E9E"/>
                  </w:tcBorders>
                  <w:shd w:val="clear" w:color="auto" w:fill="auto"/>
                  <w:hideMark/>
                </w:tcPr>
                <w:p w14:paraId="63D8BFC1"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2109" w:type="dxa"/>
                  <w:tcBorders>
                    <w:top w:val="nil"/>
                    <w:left w:val="nil"/>
                    <w:bottom w:val="single" w:sz="4" w:space="0" w:color="9E9E9E"/>
                    <w:right w:val="single" w:sz="4" w:space="0" w:color="9E9E9E"/>
                  </w:tcBorders>
                  <w:shd w:val="clear" w:color="auto" w:fill="auto"/>
                  <w:hideMark/>
                </w:tcPr>
                <w:p w14:paraId="0D4131F2"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Obligatoriu conform cerinței instituției.</w:t>
                  </w:r>
                </w:p>
              </w:tc>
              <w:tc>
                <w:tcPr>
                  <w:tcW w:w="1406" w:type="dxa"/>
                  <w:tcBorders>
                    <w:top w:val="nil"/>
                    <w:left w:val="nil"/>
                    <w:bottom w:val="single" w:sz="4" w:space="0" w:color="9E9E9E"/>
                    <w:right w:val="single" w:sz="4" w:space="0" w:color="9E9E9E"/>
                  </w:tcBorders>
                  <w:shd w:val="clear" w:color="auto" w:fill="auto"/>
                  <w:hideMark/>
                </w:tcPr>
                <w:p w14:paraId="1925DACC"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Imprimantă (1 buc.)</w:t>
                  </w:r>
                </w:p>
              </w:tc>
            </w:tr>
            <w:tr w:rsidR="00A57ABB" w:rsidRPr="00186978" w14:paraId="73C40CDD" w14:textId="77777777" w:rsidTr="00186978">
              <w:trPr>
                <w:trHeight w:val="624"/>
              </w:trPr>
              <w:tc>
                <w:tcPr>
                  <w:tcW w:w="1571" w:type="dxa"/>
                  <w:tcBorders>
                    <w:top w:val="nil"/>
                    <w:left w:val="single" w:sz="4" w:space="0" w:color="9E9E9E"/>
                    <w:bottom w:val="single" w:sz="4" w:space="0" w:color="9E9E9E"/>
                    <w:right w:val="single" w:sz="4" w:space="0" w:color="9E9E9E"/>
                  </w:tcBorders>
                  <w:shd w:val="clear" w:color="000000" w:fill="D9E1F2"/>
                  <w:hideMark/>
                </w:tcPr>
                <w:p w14:paraId="3D5340B3" w14:textId="77777777" w:rsidR="00A57ABB" w:rsidRPr="00186978" w:rsidRDefault="00A57ABB" w:rsidP="00186978">
                  <w:pPr>
                    <w:rPr>
                      <w:rFonts w:eastAsia="Times New Roman"/>
                      <w:b/>
                      <w:bCs/>
                      <w:sz w:val="16"/>
                      <w:szCs w:val="16"/>
                      <w:lang w:val="ru-RU"/>
                    </w:rPr>
                  </w:pPr>
                  <w:r w:rsidRPr="00186978">
                    <w:rPr>
                      <w:rFonts w:eastAsia="Times New Roman"/>
                      <w:b/>
                      <w:bCs/>
                      <w:sz w:val="16"/>
                      <w:szCs w:val="16"/>
                      <w:lang w:val="ru-RU"/>
                    </w:rPr>
                    <w:t>Integrare / alimentare / protecție</w:t>
                  </w:r>
                </w:p>
              </w:tc>
              <w:tc>
                <w:tcPr>
                  <w:tcW w:w="1265" w:type="dxa"/>
                  <w:tcBorders>
                    <w:top w:val="nil"/>
                    <w:left w:val="nil"/>
                    <w:bottom w:val="single" w:sz="4" w:space="0" w:color="9E9E9E"/>
                    <w:right w:val="single" w:sz="4" w:space="0" w:color="9E9E9E"/>
                  </w:tcBorders>
                  <w:shd w:val="clear" w:color="000000" w:fill="D9E1F2"/>
                  <w:hideMark/>
                </w:tcPr>
                <w:p w14:paraId="3DE5DE2E" w14:textId="77777777" w:rsidR="00A57ABB" w:rsidRPr="00186978" w:rsidRDefault="00A57ABB" w:rsidP="00186978">
                  <w:pPr>
                    <w:rPr>
                      <w:rFonts w:eastAsia="Times New Roman"/>
                      <w:i/>
                      <w:iCs/>
                      <w:color w:val="FF0000"/>
                      <w:sz w:val="16"/>
                      <w:szCs w:val="16"/>
                      <w:lang w:val="ru-RU"/>
                    </w:rPr>
                  </w:pPr>
                  <w:r w:rsidRPr="00186978">
                    <w:rPr>
                      <w:rFonts w:eastAsia="Times New Roman"/>
                      <w:i/>
                      <w:iCs/>
                      <w:color w:val="FF0000"/>
                      <w:sz w:val="16"/>
                      <w:szCs w:val="16"/>
                      <w:lang w:val="ru-RU"/>
                    </w:rPr>
                    <w:t>Să se indice modelul oferit</w:t>
                  </w:r>
                </w:p>
              </w:tc>
              <w:tc>
                <w:tcPr>
                  <w:tcW w:w="1968" w:type="dxa"/>
                  <w:tcBorders>
                    <w:top w:val="nil"/>
                    <w:left w:val="nil"/>
                    <w:bottom w:val="single" w:sz="4" w:space="0" w:color="9E9E9E"/>
                    <w:right w:val="single" w:sz="4" w:space="0" w:color="9E9E9E"/>
                  </w:tcBorders>
                  <w:shd w:val="clear" w:color="000000" w:fill="D9E1F2"/>
                  <w:hideMark/>
                </w:tcPr>
                <w:p w14:paraId="36896BAB" w14:textId="77777777" w:rsidR="00A57ABB" w:rsidRPr="00186978" w:rsidRDefault="00A57ABB" w:rsidP="00186978">
                  <w:pPr>
                    <w:rPr>
                      <w:rFonts w:eastAsia="Times New Roman"/>
                      <w:b/>
                      <w:bCs/>
                      <w:sz w:val="16"/>
                      <w:szCs w:val="16"/>
                      <w:lang w:val="ru-RU"/>
                    </w:rPr>
                  </w:pPr>
                  <w:r w:rsidRPr="00186978">
                    <w:rPr>
                      <w:rFonts w:eastAsia="Times New Roman"/>
                      <w:b/>
                      <w:bCs/>
                      <w:sz w:val="16"/>
                      <w:szCs w:val="16"/>
                      <w:lang w:val="ru-RU"/>
                    </w:rPr>
                    <w:t> </w:t>
                  </w:r>
                </w:p>
              </w:tc>
              <w:tc>
                <w:tcPr>
                  <w:tcW w:w="1125" w:type="dxa"/>
                  <w:tcBorders>
                    <w:top w:val="nil"/>
                    <w:left w:val="nil"/>
                    <w:bottom w:val="single" w:sz="4" w:space="0" w:color="9E9E9E"/>
                    <w:right w:val="single" w:sz="4" w:space="0" w:color="9E9E9E"/>
                  </w:tcBorders>
                  <w:shd w:val="clear" w:color="000000" w:fill="D9E1F2"/>
                  <w:hideMark/>
                </w:tcPr>
                <w:p w14:paraId="50F45A9C" w14:textId="77777777" w:rsidR="00A57ABB" w:rsidRPr="00186978" w:rsidRDefault="00A57ABB" w:rsidP="00186978">
                  <w:pPr>
                    <w:rPr>
                      <w:rFonts w:eastAsia="Times New Roman"/>
                      <w:b/>
                      <w:bCs/>
                      <w:sz w:val="16"/>
                      <w:szCs w:val="16"/>
                      <w:lang w:val="ru-RU"/>
                    </w:rPr>
                  </w:pPr>
                  <w:r w:rsidRPr="00186978">
                    <w:rPr>
                      <w:rFonts w:eastAsia="Times New Roman"/>
                      <w:b/>
                      <w:bCs/>
                      <w:sz w:val="16"/>
                      <w:szCs w:val="16"/>
                      <w:lang w:val="ru-RU"/>
                    </w:rPr>
                    <w:t> </w:t>
                  </w:r>
                </w:p>
              </w:tc>
              <w:tc>
                <w:tcPr>
                  <w:tcW w:w="2109" w:type="dxa"/>
                  <w:tcBorders>
                    <w:top w:val="nil"/>
                    <w:left w:val="nil"/>
                    <w:bottom w:val="single" w:sz="4" w:space="0" w:color="9E9E9E"/>
                    <w:right w:val="single" w:sz="4" w:space="0" w:color="9E9E9E"/>
                  </w:tcBorders>
                  <w:shd w:val="clear" w:color="000000" w:fill="D9E1F2"/>
                  <w:hideMark/>
                </w:tcPr>
                <w:p w14:paraId="4944E432" w14:textId="77777777" w:rsidR="00A57ABB" w:rsidRPr="00186978" w:rsidRDefault="00A57ABB" w:rsidP="00186978">
                  <w:pPr>
                    <w:rPr>
                      <w:rFonts w:eastAsia="Times New Roman"/>
                      <w:b/>
                      <w:bCs/>
                      <w:sz w:val="16"/>
                      <w:szCs w:val="16"/>
                      <w:lang w:val="ru-RU"/>
                    </w:rPr>
                  </w:pPr>
                  <w:r w:rsidRPr="00186978">
                    <w:rPr>
                      <w:rFonts w:eastAsia="Times New Roman"/>
                      <w:b/>
                      <w:bCs/>
                      <w:sz w:val="16"/>
                      <w:szCs w:val="16"/>
                      <w:lang w:val="ru-RU"/>
                    </w:rPr>
                    <w:t> </w:t>
                  </w:r>
                </w:p>
              </w:tc>
              <w:tc>
                <w:tcPr>
                  <w:tcW w:w="1406" w:type="dxa"/>
                  <w:tcBorders>
                    <w:top w:val="nil"/>
                    <w:left w:val="nil"/>
                    <w:bottom w:val="single" w:sz="4" w:space="0" w:color="9E9E9E"/>
                    <w:right w:val="single" w:sz="4" w:space="0" w:color="9E9E9E"/>
                  </w:tcBorders>
                  <w:shd w:val="clear" w:color="000000" w:fill="D9E1F2"/>
                  <w:hideMark/>
                </w:tcPr>
                <w:p w14:paraId="72F31D9D" w14:textId="77777777" w:rsidR="00A57ABB" w:rsidRPr="00186978" w:rsidRDefault="00A57ABB" w:rsidP="00186978">
                  <w:pPr>
                    <w:rPr>
                      <w:rFonts w:eastAsia="Times New Roman"/>
                      <w:b/>
                      <w:bCs/>
                      <w:sz w:val="16"/>
                      <w:szCs w:val="16"/>
                      <w:lang w:val="ru-RU"/>
                    </w:rPr>
                  </w:pPr>
                  <w:r w:rsidRPr="00186978">
                    <w:rPr>
                      <w:rFonts w:eastAsia="Times New Roman"/>
                      <w:b/>
                      <w:bCs/>
                      <w:sz w:val="16"/>
                      <w:szCs w:val="16"/>
                      <w:lang w:val="ru-RU"/>
                    </w:rPr>
                    <w:t> </w:t>
                  </w:r>
                </w:p>
              </w:tc>
            </w:tr>
            <w:tr w:rsidR="00A57ABB" w:rsidRPr="00186978" w14:paraId="4A56B316" w14:textId="77777777" w:rsidTr="00186978">
              <w:trPr>
                <w:trHeight w:val="810"/>
              </w:trPr>
              <w:tc>
                <w:tcPr>
                  <w:tcW w:w="1571" w:type="dxa"/>
                  <w:tcBorders>
                    <w:top w:val="nil"/>
                    <w:left w:val="single" w:sz="4" w:space="0" w:color="9E9E9E"/>
                    <w:bottom w:val="single" w:sz="4" w:space="0" w:color="9E9E9E"/>
                    <w:right w:val="single" w:sz="4" w:space="0" w:color="9E9E9E"/>
                  </w:tcBorders>
                  <w:shd w:val="clear" w:color="auto" w:fill="auto"/>
                  <w:hideMark/>
                </w:tcPr>
                <w:p w14:paraId="432E6BCD"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1265" w:type="dxa"/>
                  <w:tcBorders>
                    <w:top w:val="nil"/>
                    <w:left w:val="nil"/>
                    <w:bottom w:val="single" w:sz="4" w:space="0" w:color="9E9E9E"/>
                    <w:right w:val="single" w:sz="4" w:space="0" w:color="9E9E9E"/>
                  </w:tcBorders>
                  <w:shd w:val="clear" w:color="auto" w:fill="auto"/>
                  <w:hideMark/>
                </w:tcPr>
                <w:p w14:paraId="66EA7881"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UPS-uri pentru stații (achiziție + arhivare)</w:t>
                  </w:r>
                </w:p>
              </w:tc>
              <w:tc>
                <w:tcPr>
                  <w:tcW w:w="1968" w:type="dxa"/>
                  <w:tcBorders>
                    <w:top w:val="nil"/>
                    <w:left w:val="nil"/>
                    <w:bottom w:val="single" w:sz="4" w:space="0" w:color="9E9E9E"/>
                    <w:right w:val="single" w:sz="4" w:space="0" w:color="9E9E9E"/>
                  </w:tcBorders>
                  <w:shd w:val="clear" w:color="auto" w:fill="auto"/>
                  <w:hideMark/>
                </w:tcPr>
                <w:p w14:paraId="4C1DCF52"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Minim 2 buc., fiecare ≥1000 VA</w:t>
                  </w:r>
                </w:p>
              </w:tc>
              <w:tc>
                <w:tcPr>
                  <w:tcW w:w="1125" w:type="dxa"/>
                  <w:tcBorders>
                    <w:top w:val="nil"/>
                    <w:left w:val="nil"/>
                    <w:bottom w:val="single" w:sz="4" w:space="0" w:color="9E9E9E"/>
                    <w:right w:val="single" w:sz="4" w:space="0" w:color="9E9E9E"/>
                  </w:tcBorders>
                  <w:shd w:val="clear" w:color="auto" w:fill="auto"/>
                  <w:hideMark/>
                </w:tcPr>
                <w:p w14:paraId="2EA74A31"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UPS central echivalent (acceptat)</w:t>
                  </w:r>
                </w:p>
              </w:tc>
              <w:tc>
                <w:tcPr>
                  <w:tcW w:w="2109" w:type="dxa"/>
                  <w:tcBorders>
                    <w:top w:val="nil"/>
                    <w:left w:val="nil"/>
                    <w:bottom w:val="single" w:sz="4" w:space="0" w:color="9E9E9E"/>
                    <w:right w:val="single" w:sz="4" w:space="0" w:color="9E9E9E"/>
                  </w:tcBorders>
                  <w:shd w:val="clear" w:color="auto" w:fill="auto"/>
                  <w:hideMark/>
                </w:tcPr>
                <w:p w14:paraId="62D605A0"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Câte un UPS dedicat pentru fiecare stație; alternativ se acceptă un UPS central care acoperă ambele stații cu autonomie echivalentă.</w:t>
                  </w:r>
                </w:p>
              </w:tc>
              <w:tc>
                <w:tcPr>
                  <w:tcW w:w="1406" w:type="dxa"/>
                  <w:tcBorders>
                    <w:top w:val="nil"/>
                    <w:left w:val="nil"/>
                    <w:bottom w:val="single" w:sz="4" w:space="0" w:color="9E9E9E"/>
                    <w:right w:val="single" w:sz="4" w:space="0" w:color="9E9E9E"/>
                  </w:tcBorders>
                  <w:shd w:val="clear" w:color="auto" w:fill="auto"/>
                  <w:hideMark/>
                </w:tcPr>
                <w:p w14:paraId="47A2C46F"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UPS 2 buc. (minim)</w:t>
                  </w:r>
                </w:p>
              </w:tc>
            </w:tr>
            <w:tr w:rsidR="00A57ABB" w:rsidRPr="00186978" w14:paraId="71CCEED9" w14:textId="77777777" w:rsidTr="00186978">
              <w:trPr>
                <w:trHeight w:val="624"/>
              </w:trPr>
              <w:tc>
                <w:tcPr>
                  <w:tcW w:w="1571" w:type="dxa"/>
                  <w:tcBorders>
                    <w:top w:val="nil"/>
                    <w:left w:val="single" w:sz="4" w:space="0" w:color="9E9E9E"/>
                    <w:bottom w:val="single" w:sz="4" w:space="0" w:color="9E9E9E"/>
                    <w:right w:val="single" w:sz="4" w:space="0" w:color="9E9E9E"/>
                  </w:tcBorders>
                  <w:shd w:val="clear" w:color="auto" w:fill="auto"/>
                  <w:hideMark/>
                </w:tcPr>
                <w:p w14:paraId="7B2127E2"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1265" w:type="dxa"/>
                  <w:tcBorders>
                    <w:top w:val="nil"/>
                    <w:left w:val="nil"/>
                    <w:bottom w:val="single" w:sz="4" w:space="0" w:color="9E9E9E"/>
                    <w:right w:val="single" w:sz="4" w:space="0" w:color="9E9E9E"/>
                  </w:tcBorders>
                  <w:shd w:val="clear" w:color="auto" w:fill="auto"/>
                  <w:hideMark/>
                </w:tcPr>
                <w:p w14:paraId="42040196"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Sticlă plumbată cu ramă</w:t>
                  </w:r>
                </w:p>
              </w:tc>
              <w:tc>
                <w:tcPr>
                  <w:tcW w:w="1968" w:type="dxa"/>
                  <w:tcBorders>
                    <w:top w:val="nil"/>
                    <w:left w:val="nil"/>
                    <w:bottom w:val="single" w:sz="4" w:space="0" w:color="9E9E9E"/>
                    <w:right w:val="single" w:sz="4" w:space="0" w:color="9E9E9E"/>
                  </w:tcBorders>
                  <w:shd w:val="clear" w:color="auto" w:fill="auto"/>
                  <w:hideMark/>
                </w:tcPr>
                <w:p w14:paraId="2EBDB454"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Minim 1,0 × 0,8 m (cu ramă)</w:t>
                  </w:r>
                </w:p>
              </w:tc>
              <w:tc>
                <w:tcPr>
                  <w:tcW w:w="1125" w:type="dxa"/>
                  <w:tcBorders>
                    <w:top w:val="nil"/>
                    <w:left w:val="nil"/>
                    <w:bottom w:val="single" w:sz="4" w:space="0" w:color="9E9E9E"/>
                    <w:right w:val="single" w:sz="4" w:space="0" w:color="9E9E9E"/>
                  </w:tcBorders>
                  <w:shd w:val="clear" w:color="auto" w:fill="auto"/>
                  <w:hideMark/>
                </w:tcPr>
                <w:p w14:paraId="3EBBD661"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2109" w:type="dxa"/>
                  <w:tcBorders>
                    <w:top w:val="nil"/>
                    <w:left w:val="nil"/>
                    <w:bottom w:val="single" w:sz="4" w:space="0" w:color="9E9E9E"/>
                    <w:right w:val="single" w:sz="4" w:space="0" w:color="9E9E9E"/>
                  </w:tcBorders>
                  <w:shd w:val="clear" w:color="auto" w:fill="auto"/>
                  <w:hideMark/>
                </w:tcPr>
                <w:p w14:paraId="471C153D"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Dimensiune minimă cerută pentru fereastră plumbată (conform proiect/cerințe).</w:t>
                  </w:r>
                </w:p>
              </w:tc>
              <w:tc>
                <w:tcPr>
                  <w:tcW w:w="1406" w:type="dxa"/>
                  <w:tcBorders>
                    <w:top w:val="nil"/>
                    <w:left w:val="nil"/>
                    <w:bottom w:val="single" w:sz="4" w:space="0" w:color="9E9E9E"/>
                    <w:right w:val="single" w:sz="4" w:space="0" w:color="9E9E9E"/>
                  </w:tcBorders>
                  <w:shd w:val="clear" w:color="auto" w:fill="auto"/>
                  <w:hideMark/>
                </w:tcPr>
                <w:p w14:paraId="1B67A260"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1 buc. sticlă plumbată cu ramă</w:t>
                  </w:r>
                </w:p>
              </w:tc>
            </w:tr>
            <w:tr w:rsidR="00A57ABB" w:rsidRPr="00186978" w14:paraId="3F1D0E49" w14:textId="77777777" w:rsidTr="00186978">
              <w:trPr>
                <w:trHeight w:val="765"/>
              </w:trPr>
              <w:tc>
                <w:tcPr>
                  <w:tcW w:w="1571" w:type="dxa"/>
                  <w:tcBorders>
                    <w:top w:val="nil"/>
                    <w:left w:val="single" w:sz="4" w:space="0" w:color="9E9E9E"/>
                    <w:bottom w:val="single" w:sz="4" w:space="0" w:color="9E9E9E"/>
                    <w:right w:val="single" w:sz="4" w:space="0" w:color="9E9E9E"/>
                  </w:tcBorders>
                  <w:shd w:val="clear" w:color="auto" w:fill="auto"/>
                  <w:hideMark/>
                </w:tcPr>
                <w:p w14:paraId="5DF400F4"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lastRenderedPageBreak/>
                    <w:t> </w:t>
                  </w:r>
                </w:p>
              </w:tc>
              <w:tc>
                <w:tcPr>
                  <w:tcW w:w="1265" w:type="dxa"/>
                  <w:tcBorders>
                    <w:top w:val="nil"/>
                    <w:left w:val="nil"/>
                    <w:bottom w:val="single" w:sz="4" w:space="0" w:color="9E9E9E"/>
                    <w:right w:val="single" w:sz="4" w:space="0" w:color="9E9E9E"/>
                  </w:tcBorders>
                  <w:shd w:val="clear" w:color="auto" w:fill="auto"/>
                  <w:hideMark/>
                </w:tcPr>
                <w:p w14:paraId="74D56FDF"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Echipament protecție personal (plumbat)</w:t>
                  </w:r>
                </w:p>
              </w:tc>
              <w:tc>
                <w:tcPr>
                  <w:tcW w:w="1968" w:type="dxa"/>
                  <w:tcBorders>
                    <w:top w:val="nil"/>
                    <w:left w:val="nil"/>
                    <w:bottom w:val="single" w:sz="4" w:space="0" w:color="9E9E9E"/>
                    <w:right w:val="single" w:sz="4" w:space="0" w:color="9E9E9E"/>
                  </w:tcBorders>
                  <w:shd w:val="clear" w:color="auto" w:fill="auto"/>
                  <w:hideMark/>
                </w:tcPr>
                <w:p w14:paraId="3B31B90B"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Guler plumbat – 1 buc.; Șorț plumbat – 1 buc.; Fustă plumbată – 1 buc.</w:t>
                  </w:r>
                </w:p>
              </w:tc>
              <w:tc>
                <w:tcPr>
                  <w:tcW w:w="1125" w:type="dxa"/>
                  <w:tcBorders>
                    <w:top w:val="nil"/>
                    <w:left w:val="nil"/>
                    <w:bottom w:val="single" w:sz="4" w:space="0" w:color="9E9E9E"/>
                    <w:right w:val="single" w:sz="4" w:space="0" w:color="9E9E9E"/>
                  </w:tcBorders>
                  <w:shd w:val="clear" w:color="auto" w:fill="auto"/>
                  <w:hideMark/>
                </w:tcPr>
                <w:p w14:paraId="7D94BEB9"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2109" w:type="dxa"/>
                  <w:tcBorders>
                    <w:top w:val="nil"/>
                    <w:left w:val="nil"/>
                    <w:bottom w:val="single" w:sz="4" w:space="0" w:color="9E9E9E"/>
                    <w:right w:val="single" w:sz="4" w:space="0" w:color="9E9E9E"/>
                  </w:tcBorders>
                  <w:shd w:val="clear" w:color="auto" w:fill="auto"/>
                  <w:hideMark/>
                </w:tcPr>
                <w:p w14:paraId="4E65B658"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Set complet pentru personal (mărimi standard). Echivalent acceptat.</w:t>
                  </w:r>
                </w:p>
              </w:tc>
              <w:tc>
                <w:tcPr>
                  <w:tcW w:w="1406" w:type="dxa"/>
                  <w:tcBorders>
                    <w:top w:val="nil"/>
                    <w:left w:val="nil"/>
                    <w:bottom w:val="single" w:sz="4" w:space="0" w:color="9E9E9E"/>
                    <w:right w:val="single" w:sz="4" w:space="0" w:color="9E9E9E"/>
                  </w:tcBorders>
                  <w:shd w:val="clear" w:color="auto" w:fill="auto"/>
                  <w:hideMark/>
                </w:tcPr>
                <w:p w14:paraId="2F11209E"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1 guler + 1 șorț + 1 fustă</w:t>
                  </w:r>
                </w:p>
              </w:tc>
            </w:tr>
            <w:tr w:rsidR="00A57ABB" w:rsidRPr="00186978" w14:paraId="49D8A4B8" w14:textId="77777777" w:rsidTr="00186978">
              <w:trPr>
                <w:trHeight w:val="312"/>
              </w:trPr>
              <w:tc>
                <w:tcPr>
                  <w:tcW w:w="1571" w:type="dxa"/>
                  <w:tcBorders>
                    <w:top w:val="nil"/>
                    <w:left w:val="single" w:sz="4" w:space="0" w:color="9E9E9E"/>
                    <w:bottom w:val="single" w:sz="4" w:space="0" w:color="9E9E9E"/>
                    <w:right w:val="single" w:sz="4" w:space="0" w:color="9E9E9E"/>
                  </w:tcBorders>
                  <w:shd w:val="clear" w:color="000000" w:fill="D9E1F2"/>
                  <w:hideMark/>
                </w:tcPr>
                <w:p w14:paraId="58B9EBE5" w14:textId="77777777" w:rsidR="00A57ABB" w:rsidRPr="00186978" w:rsidRDefault="00A57ABB" w:rsidP="00186978">
                  <w:pPr>
                    <w:rPr>
                      <w:rFonts w:eastAsia="Times New Roman"/>
                      <w:b/>
                      <w:bCs/>
                      <w:sz w:val="16"/>
                      <w:szCs w:val="16"/>
                      <w:lang w:val="ru-RU"/>
                    </w:rPr>
                  </w:pPr>
                  <w:r w:rsidRPr="00186978">
                    <w:rPr>
                      <w:rFonts w:eastAsia="Times New Roman"/>
                      <w:b/>
                      <w:bCs/>
                      <w:sz w:val="16"/>
                      <w:szCs w:val="16"/>
                      <w:lang w:val="ru-RU"/>
                    </w:rPr>
                    <w:t>Garanție / service</w:t>
                  </w:r>
                </w:p>
              </w:tc>
              <w:tc>
                <w:tcPr>
                  <w:tcW w:w="1265" w:type="dxa"/>
                  <w:tcBorders>
                    <w:top w:val="nil"/>
                    <w:left w:val="nil"/>
                    <w:bottom w:val="single" w:sz="4" w:space="0" w:color="9E9E9E"/>
                    <w:right w:val="single" w:sz="4" w:space="0" w:color="9E9E9E"/>
                  </w:tcBorders>
                  <w:shd w:val="clear" w:color="000000" w:fill="D9E1F2"/>
                  <w:hideMark/>
                </w:tcPr>
                <w:p w14:paraId="6F9BA72D" w14:textId="77777777" w:rsidR="00A57ABB" w:rsidRPr="00186978" w:rsidRDefault="00A57ABB" w:rsidP="00186978">
                  <w:pPr>
                    <w:rPr>
                      <w:rFonts w:eastAsia="Times New Roman"/>
                      <w:b/>
                      <w:bCs/>
                      <w:sz w:val="16"/>
                      <w:szCs w:val="16"/>
                      <w:lang w:val="ru-RU"/>
                    </w:rPr>
                  </w:pPr>
                  <w:r w:rsidRPr="00186978">
                    <w:rPr>
                      <w:rFonts w:eastAsia="Times New Roman"/>
                      <w:b/>
                      <w:bCs/>
                      <w:sz w:val="16"/>
                      <w:szCs w:val="16"/>
                      <w:lang w:val="ru-RU"/>
                    </w:rPr>
                    <w:t> </w:t>
                  </w:r>
                </w:p>
              </w:tc>
              <w:tc>
                <w:tcPr>
                  <w:tcW w:w="1968" w:type="dxa"/>
                  <w:tcBorders>
                    <w:top w:val="nil"/>
                    <w:left w:val="nil"/>
                    <w:bottom w:val="single" w:sz="4" w:space="0" w:color="9E9E9E"/>
                    <w:right w:val="single" w:sz="4" w:space="0" w:color="9E9E9E"/>
                  </w:tcBorders>
                  <w:shd w:val="clear" w:color="000000" w:fill="D9E1F2"/>
                  <w:hideMark/>
                </w:tcPr>
                <w:p w14:paraId="41695445" w14:textId="77777777" w:rsidR="00A57ABB" w:rsidRPr="00186978" w:rsidRDefault="00A57ABB" w:rsidP="00186978">
                  <w:pPr>
                    <w:rPr>
                      <w:rFonts w:eastAsia="Times New Roman"/>
                      <w:b/>
                      <w:bCs/>
                      <w:sz w:val="16"/>
                      <w:szCs w:val="16"/>
                      <w:lang w:val="ru-RU"/>
                    </w:rPr>
                  </w:pPr>
                  <w:r w:rsidRPr="00186978">
                    <w:rPr>
                      <w:rFonts w:eastAsia="Times New Roman"/>
                      <w:b/>
                      <w:bCs/>
                      <w:sz w:val="16"/>
                      <w:szCs w:val="16"/>
                      <w:lang w:val="ru-RU"/>
                    </w:rPr>
                    <w:t> </w:t>
                  </w:r>
                </w:p>
              </w:tc>
              <w:tc>
                <w:tcPr>
                  <w:tcW w:w="1125" w:type="dxa"/>
                  <w:tcBorders>
                    <w:top w:val="nil"/>
                    <w:left w:val="nil"/>
                    <w:bottom w:val="single" w:sz="4" w:space="0" w:color="9E9E9E"/>
                    <w:right w:val="single" w:sz="4" w:space="0" w:color="9E9E9E"/>
                  </w:tcBorders>
                  <w:shd w:val="clear" w:color="000000" w:fill="D9E1F2"/>
                  <w:hideMark/>
                </w:tcPr>
                <w:p w14:paraId="00D2BCB4" w14:textId="77777777" w:rsidR="00A57ABB" w:rsidRPr="00186978" w:rsidRDefault="00A57ABB" w:rsidP="00186978">
                  <w:pPr>
                    <w:rPr>
                      <w:rFonts w:eastAsia="Times New Roman"/>
                      <w:b/>
                      <w:bCs/>
                      <w:sz w:val="16"/>
                      <w:szCs w:val="16"/>
                      <w:lang w:val="ru-RU"/>
                    </w:rPr>
                  </w:pPr>
                  <w:r w:rsidRPr="00186978">
                    <w:rPr>
                      <w:rFonts w:eastAsia="Times New Roman"/>
                      <w:b/>
                      <w:bCs/>
                      <w:sz w:val="16"/>
                      <w:szCs w:val="16"/>
                      <w:lang w:val="ru-RU"/>
                    </w:rPr>
                    <w:t> </w:t>
                  </w:r>
                </w:p>
              </w:tc>
              <w:tc>
                <w:tcPr>
                  <w:tcW w:w="2109" w:type="dxa"/>
                  <w:tcBorders>
                    <w:top w:val="nil"/>
                    <w:left w:val="nil"/>
                    <w:bottom w:val="single" w:sz="4" w:space="0" w:color="9E9E9E"/>
                    <w:right w:val="single" w:sz="4" w:space="0" w:color="9E9E9E"/>
                  </w:tcBorders>
                  <w:shd w:val="clear" w:color="000000" w:fill="D9E1F2"/>
                  <w:hideMark/>
                </w:tcPr>
                <w:p w14:paraId="2F9DEC81" w14:textId="77777777" w:rsidR="00A57ABB" w:rsidRPr="00186978" w:rsidRDefault="00A57ABB" w:rsidP="00186978">
                  <w:pPr>
                    <w:rPr>
                      <w:rFonts w:eastAsia="Times New Roman"/>
                      <w:b/>
                      <w:bCs/>
                      <w:sz w:val="16"/>
                      <w:szCs w:val="16"/>
                      <w:lang w:val="ru-RU"/>
                    </w:rPr>
                  </w:pPr>
                  <w:r w:rsidRPr="00186978">
                    <w:rPr>
                      <w:rFonts w:eastAsia="Times New Roman"/>
                      <w:b/>
                      <w:bCs/>
                      <w:sz w:val="16"/>
                      <w:szCs w:val="16"/>
                      <w:lang w:val="ru-RU"/>
                    </w:rPr>
                    <w:t> </w:t>
                  </w:r>
                </w:p>
              </w:tc>
              <w:tc>
                <w:tcPr>
                  <w:tcW w:w="1406" w:type="dxa"/>
                  <w:tcBorders>
                    <w:top w:val="nil"/>
                    <w:left w:val="nil"/>
                    <w:bottom w:val="single" w:sz="4" w:space="0" w:color="9E9E9E"/>
                    <w:right w:val="single" w:sz="4" w:space="0" w:color="9E9E9E"/>
                  </w:tcBorders>
                  <w:shd w:val="clear" w:color="000000" w:fill="D9E1F2"/>
                  <w:hideMark/>
                </w:tcPr>
                <w:p w14:paraId="5886E3A9" w14:textId="77777777" w:rsidR="00A57ABB" w:rsidRPr="00186978" w:rsidRDefault="00A57ABB" w:rsidP="00186978">
                  <w:pPr>
                    <w:rPr>
                      <w:rFonts w:eastAsia="Times New Roman"/>
                      <w:b/>
                      <w:bCs/>
                      <w:sz w:val="16"/>
                      <w:szCs w:val="16"/>
                      <w:lang w:val="ru-RU"/>
                    </w:rPr>
                  </w:pPr>
                  <w:r w:rsidRPr="00186978">
                    <w:rPr>
                      <w:rFonts w:eastAsia="Times New Roman"/>
                      <w:b/>
                      <w:bCs/>
                      <w:sz w:val="16"/>
                      <w:szCs w:val="16"/>
                      <w:lang w:val="ru-RU"/>
                    </w:rPr>
                    <w:t> </w:t>
                  </w:r>
                </w:p>
              </w:tc>
            </w:tr>
            <w:tr w:rsidR="00A57ABB" w:rsidRPr="00186978" w14:paraId="67BFAE40" w14:textId="77777777" w:rsidTr="00186978">
              <w:trPr>
                <w:trHeight w:val="936"/>
              </w:trPr>
              <w:tc>
                <w:tcPr>
                  <w:tcW w:w="1571" w:type="dxa"/>
                  <w:tcBorders>
                    <w:top w:val="nil"/>
                    <w:left w:val="single" w:sz="4" w:space="0" w:color="9E9E9E"/>
                    <w:bottom w:val="single" w:sz="4" w:space="0" w:color="9E9E9E"/>
                    <w:right w:val="single" w:sz="4" w:space="0" w:color="9E9E9E"/>
                  </w:tcBorders>
                  <w:shd w:val="clear" w:color="auto" w:fill="auto"/>
                  <w:hideMark/>
                </w:tcPr>
                <w:p w14:paraId="17341298"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1265" w:type="dxa"/>
                  <w:tcBorders>
                    <w:top w:val="nil"/>
                    <w:left w:val="nil"/>
                    <w:bottom w:val="single" w:sz="4" w:space="0" w:color="9E9E9E"/>
                    <w:right w:val="single" w:sz="4" w:space="0" w:color="9E9E9E"/>
                  </w:tcBorders>
                  <w:shd w:val="clear" w:color="auto" w:fill="auto"/>
                  <w:hideMark/>
                </w:tcPr>
                <w:p w14:paraId="43BA0C56"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Garanție completă</w:t>
                  </w:r>
                </w:p>
              </w:tc>
              <w:tc>
                <w:tcPr>
                  <w:tcW w:w="1968" w:type="dxa"/>
                  <w:tcBorders>
                    <w:top w:val="nil"/>
                    <w:left w:val="nil"/>
                    <w:bottom w:val="single" w:sz="4" w:space="0" w:color="9E9E9E"/>
                    <w:right w:val="single" w:sz="4" w:space="0" w:color="9E9E9E"/>
                  </w:tcBorders>
                  <w:shd w:val="clear" w:color="auto" w:fill="auto"/>
                  <w:hideMark/>
                </w:tcPr>
                <w:p w14:paraId="53782525"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≥36 luni</w:t>
                  </w:r>
                </w:p>
              </w:tc>
              <w:tc>
                <w:tcPr>
                  <w:tcW w:w="1125" w:type="dxa"/>
                  <w:tcBorders>
                    <w:top w:val="nil"/>
                    <w:left w:val="nil"/>
                    <w:bottom w:val="single" w:sz="4" w:space="0" w:color="9E9E9E"/>
                    <w:right w:val="single" w:sz="4" w:space="0" w:color="9E9E9E"/>
                  </w:tcBorders>
                  <w:shd w:val="clear" w:color="auto" w:fill="auto"/>
                  <w:hideMark/>
                </w:tcPr>
                <w:p w14:paraId="4335D77B"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2109" w:type="dxa"/>
                  <w:tcBorders>
                    <w:top w:val="nil"/>
                    <w:left w:val="nil"/>
                    <w:bottom w:val="single" w:sz="4" w:space="0" w:color="9E9E9E"/>
                    <w:right w:val="single" w:sz="4" w:space="0" w:color="9E9E9E"/>
                  </w:tcBorders>
                  <w:shd w:val="clear" w:color="auto" w:fill="auto"/>
                  <w:hideMark/>
                </w:tcPr>
                <w:p w14:paraId="039857C3"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Include mentenanță preventivă + corectivă cu piese incluse (conform recomandărilor producătorului).</w:t>
                  </w:r>
                </w:p>
              </w:tc>
              <w:tc>
                <w:tcPr>
                  <w:tcW w:w="1406" w:type="dxa"/>
                  <w:tcBorders>
                    <w:top w:val="nil"/>
                    <w:left w:val="nil"/>
                    <w:bottom w:val="single" w:sz="4" w:space="0" w:color="9E9E9E"/>
                    <w:right w:val="single" w:sz="4" w:space="0" w:color="9E9E9E"/>
                  </w:tcBorders>
                  <w:shd w:val="clear" w:color="auto" w:fill="auto"/>
                  <w:hideMark/>
                </w:tcPr>
                <w:p w14:paraId="066B91A9"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r>
            <w:tr w:rsidR="00A57ABB" w:rsidRPr="00186978" w14:paraId="2E141678" w14:textId="77777777" w:rsidTr="00186978">
              <w:trPr>
                <w:trHeight w:val="624"/>
              </w:trPr>
              <w:tc>
                <w:tcPr>
                  <w:tcW w:w="1571" w:type="dxa"/>
                  <w:tcBorders>
                    <w:top w:val="nil"/>
                    <w:left w:val="single" w:sz="4" w:space="0" w:color="9E9E9E"/>
                    <w:bottom w:val="single" w:sz="4" w:space="0" w:color="9E9E9E"/>
                    <w:right w:val="single" w:sz="4" w:space="0" w:color="9E9E9E"/>
                  </w:tcBorders>
                  <w:shd w:val="clear" w:color="auto" w:fill="auto"/>
                  <w:hideMark/>
                </w:tcPr>
                <w:p w14:paraId="3F8CAD62"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1265" w:type="dxa"/>
                  <w:tcBorders>
                    <w:top w:val="nil"/>
                    <w:left w:val="nil"/>
                    <w:bottom w:val="single" w:sz="4" w:space="0" w:color="9E9E9E"/>
                    <w:right w:val="single" w:sz="4" w:space="0" w:color="9E9E9E"/>
                  </w:tcBorders>
                  <w:shd w:val="clear" w:color="auto" w:fill="auto"/>
                  <w:hideMark/>
                </w:tcPr>
                <w:p w14:paraId="12E4642B"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Instalare și punere în funcțiune</w:t>
                  </w:r>
                </w:p>
              </w:tc>
              <w:tc>
                <w:tcPr>
                  <w:tcW w:w="1968" w:type="dxa"/>
                  <w:tcBorders>
                    <w:top w:val="nil"/>
                    <w:left w:val="nil"/>
                    <w:bottom w:val="single" w:sz="4" w:space="0" w:color="9E9E9E"/>
                    <w:right w:val="single" w:sz="4" w:space="0" w:color="9E9E9E"/>
                  </w:tcBorders>
                  <w:shd w:val="clear" w:color="auto" w:fill="auto"/>
                  <w:hideMark/>
                </w:tcPr>
                <w:p w14:paraId="5EE377BF"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Incluse</w:t>
                  </w:r>
                </w:p>
              </w:tc>
              <w:tc>
                <w:tcPr>
                  <w:tcW w:w="1125" w:type="dxa"/>
                  <w:tcBorders>
                    <w:top w:val="nil"/>
                    <w:left w:val="nil"/>
                    <w:bottom w:val="single" w:sz="4" w:space="0" w:color="9E9E9E"/>
                    <w:right w:val="single" w:sz="4" w:space="0" w:color="9E9E9E"/>
                  </w:tcBorders>
                  <w:shd w:val="clear" w:color="auto" w:fill="auto"/>
                  <w:hideMark/>
                </w:tcPr>
                <w:p w14:paraId="5775C815"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2109" w:type="dxa"/>
                  <w:tcBorders>
                    <w:top w:val="nil"/>
                    <w:left w:val="nil"/>
                    <w:bottom w:val="single" w:sz="4" w:space="0" w:color="9E9E9E"/>
                    <w:right w:val="single" w:sz="4" w:space="0" w:color="9E9E9E"/>
                  </w:tcBorders>
                  <w:shd w:val="clear" w:color="auto" w:fill="auto"/>
                  <w:hideMark/>
                </w:tcPr>
                <w:p w14:paraId="5C89A478"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Furnizor cu personal autorizat; se prezintă dovezi/autorizații (acceptat).</w:t>
                  </w:r>
                </w:p>
              </w:tc>
              <w:tc>
                <w:tcPr>
                  <w:tcW w:w="1406" w:type="dxa"/>
                  <w:tcBorders>
                    <w:top w:val="nil"/>
                    <w:left w:val="nil"/>
                    <w:bottom w:val="single" w:sz="4" w:space="0" w:color="9E9E9E"/>
                    <w:right w:val="single" w:sz="4" w:space="0" w:color="9E9E9E"/>
                  </w:tcBorders>
                  <w:shd w:val="clear" w:color="auto" w:fill="auto"/>
                  <w:hideMark/>
                </w:tcPr>
                <w:p w14:paraId="27777D71"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r>
            <w:tr w:rsidR="00A57ABB" w:rsidRPr="00186978" w14:paraId="0932C767" w14:textId="77777777" w:rsidTr="00186978">
              <w:trPr>
                <w:trHeight w:val="312"/>
              </w:trPr>
              <w:tc>
                <w:tcPr>
                  <w:tcW w:w="1571" w:type="dxa"/>
                  <w:tcBorders>
                    <w:top w:val="nil"/>
                    <w:left w:val="single" w:sz="4" w:space="0" w:color="9E9E9E"/>
                    <w:bottom w:val="single" w:sz="4" w:space="0" w:color="9E9E9E"/>
                    <w:right w:val="single" w:sz="4" w:space="0" w:color="9E9E9E"/>
                  </w:tcBorders>
                  <w:shd w:val="clear" w:color="auto" w:fill="auto"/>
                  <w:hideMark/>
                </w:tcPr>
                <w:p w14:paraId="53AEB8D5"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1265" w:type="dxa"/>
                  <w:tcBorders>
                    <w:top w:val="nil"/>
                    <w:left w:val="nil"/>
                    <w:bottom w:val="single" w:sz="4" w:space="0" w:color="9E9E9E"/>
                    <w:right w:val="single" w:sz="4" w:space="0" w:color="9E9E9E"/>
                  </w:tcBorders>
                  <w:shd w:val="clear" w:color="auto" w:fill="auto"/>
                  <w:hideMark/>
                </w:tcPr>
                <w:p w14:paraId="70F5A8E7"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Instruire</w:t>
                  </w:r>
                </w:p>
              </w:tc>
              <w:tc>
                <w:tcPr>
                  <w:tcW w:w="1968" w:type="dxa"/>
                  <w:tcBorders>
                    <w:top w:val="nil"/>
                    <w:left w:val="nil"/>
                    <w:bottom w:val="single" w:sz="4" w:space="0" w:color="9E9E9E"/>
                    <w:right w:val="single" w:sz="4" w:space="0" w:color="9E9E9E"/>
                  </w:tcBorders>
                  <w:shd w:val="clear" w:color="auto" w:fill="auto"/>
                  <w:hideMark/>
                </w:tcPr>
                <w:p w14:paraId="1B5DAAD8"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Incluse</w:t>
                  </w:r>
                </w:p>
              </w:tc>
              <w:tc>
                <w:tcPr>
                  <w:tcW w:w="1125" w:type="dxa"/>
                  <w:tcBorders>
                    <w:top w:val="nil"/>
                    <w:left w:val="nil"/>
                    <w:bottom w:val="single" w:sz="4" w:space="0" w:color="9E9E9E"/>
                    <w:right w:val="single" w:sz="4" w:space="0" w:color="9E9E9E"/>
                  </w:tcBorders>
                  <w:shd w:val="clear" w:color="auto" w:fill="auto"/>
                  <w:hideMark/>
                </w:tcPr>
                <w:p w14:paraId="736FDCEF"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2109" w:type="dxa"/>
                  <w:tcBorders>
                    <w:top w:val="nil"/>
                    <w:left w:val="nil"/>
                    <w:bottom w:val="single" w:sz="4" w:space="0" w:color="9E9E9E"/>
                    <w:right w:val="single" w:sz="4" w:space="0" w:color="9E9E9E"/>
                  </w:tcBorders>
                  <w:shd w:val="clear" w:color="auto" w:fill="auto"/>
                  <w:hideMark/>
                </w:tcPr>
                <w:p w14:paraId="257BAD12"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Tehnician radiolog + inginer; proces-verbal.</w:t>
                  </w:r>
                </w:p>
              </w:tc>
              <w:tc>
                <w:tcPr>
                  <w:tcW w:w="1406" w:type="dxa"/>
                  <w:tcBorders>
                    <w:top w:val="nil"/>
                    <w:left w:val="nil"/>
                    <w:bottom w:val="single" w:sz="4" w:space="0" w:color="9E9E9E"/>
                    <w:right w:val="single" w:sz="4" w:space="0" w:color="9E9E9E"/>
                  </w:tcBorders>
                  <w:shd w:val="clear" w:color="auto" w:fill="auto"/>
                  <w:hideMark/>
                </w:tcPr>
                <w:p w14:paraId="14AB42EA"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r>
            <w:tr w:rsidR="00A57ABB" w:rsidRPr="00186978" w14:paraId="43E33FA4" w14:textId="77777777" w:rsidTr="00186978">
              <w:trPr>
                <w:trHeight w:val="312"/>
              </w:trPr>
              <w:tc>
                <w:tcPr>
                  <w:tcW w:w="1571" w:type="dxa"/>
                  <w:tcBorders>
                    <w:top w:val="nil"/>
                    <w:left w:val="single" w:sz="4" w:space="0" w:color="9E9E9E"/>
                    <w:bottom w:val="single" w:sz="4" w:space="0" w:color="9E9E9E"/>
                    <w:right w:val="single" w:sz="4" w:space="0" w:color="9E9E9E"/>
                  </w:tcBorders>
                  <w:shd w:val="clear" w:color="auto" w:fill="auto"/>
                  <w:hideMark/>
                </w:tcPr>
                <w:p w14:paraId="7C187D53"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1265" w:type="dxa"/>
                  <w:tcBorders>
                    <w:top w:val="nil"/>
                    <w:left w:val="nil"/>
                    <w:bottom w:val="single" w:sz="4" w:space="0" w:color="9E9E9E"/>
                    <w:right w:val="single" w:sz="4" w:space="0" w:color="9E9E9E"/>
                  </w:tcBorders>
                  <w:shd w:val="clear" w:color="auto" w:fill="auto"/>
                  <w:hideMark/>
                </w:tcPr>
                <w:p w14:paraId="528CE139"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Disponibilitate piese/service</w:t>
                  </w:r>
                </w:p>
              </w:tc>
              <w:tc>
                <w:tcPr>
                  <w:tcW w:w="1968" w:type="dxa"/>
                  <w:tcBorders>
                    <w:top w:val="nil"/>
                    <w:left w:val="nil"/>
                    <w:bottom w:val="single" w:sz="4" w:space="0" w:color="9E9E9E"/>
                    <w:right w:val="single" w:sz="4" w:space="0" w:color="9E9E9E"/>
                  </w:tcBorders>
                  <w:shd w:val="clear" w:color="auto" w:fill="auto"/>
                  <w:hideMark/>
                </w:tcPr>
                <w:p w14:paraId="01A91C28"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Minim 7 ani</w:t>
                  </w:r>
                </w:p>
              </w:tc>
              <w:tc>
                <w:tcPr>
                  <w:tcW w:w="1125" w:type="dxa"/>
                  <w:tcBorders>
                    <w:top w:val="nil"/>
                    <w:left w:val="nil"/>
                    <w:bottom w:val="single" w:sz="4" w:space="0" w:color="9E9E9E"/>
                    <w:right w:val="single" w:sz="4" w:space="0" w:color="9E9E9E"/>
                  </w:tcBorders>
                  <w:shd w:val="clear" w:color="auto" w:fill="auto"/>
                  <w:hideMark/>
                </w:tcPr>
                <w:p w14:paraId="4FA9D2D8"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2109" w:type="dxa"/>
                  <w:tcBorders>
                    <w:top w:val="nil"/>
                    <w:left w:val="nil"/>
                    <w:bottom w:val="single" w:sz="4" w:space="0" w:color="9E9E9E"/>
                    <w:right w:val="single" w:sz="4" w:space="0" w:color="9E9E9E"/>
                  </w:tcBorders>
                  <w:shd w:val="clear" w:color="auto" w:fill="auto"/>
                  <w:hideMark/>
                </w:tcPr>
                <w:p w14:paraId="410A77AB"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Declarație furnizor/producător.</w:t>
                  </w:r>
                </w:p>
              </w:tc>
              <w:tc>
                <w:tcPr>
                  <w:tcW w:w="1406" w:type="dxa"/>
                  <w:tcBorders>
                    <w:top w:val="nil"/>
                    <w:left w:val="nil"/>
                    <w:bottom w:val="single" w:sz="4" w:space="0" w:color="9E9E9E"/>
                    <w:right w:val="single" w:sz="4" w:space="0" w:color="9E9E9E"/>
                  </w:tcBorders>
                  <w:shd w:val="clear" w:color="auto" w:fill="auto"/>
                  <w:hideMark/>
                </w:tcPr>
                <w:p w14:paraId="499DC033"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r>
            <w:tr w:rsidR="00A57ABB" w:rsidRPr="00186978" w14:paraId="2260474B" w14:textId="77777777" w:rsidTr="00186978">
              <w:trPr>
                <w:trHeight w:val="624"/>
              </w:trPr>
              <w:tc>
                <w:tcPr>
                  <w:tcW w:w="1571" w:type="dxa"/>
                  <w:tcBorders>
                    <w:top w:val="nil"/>
                    <w:left w:val="single" w:sz="4" w:space="0" w:color="9E9E9E"/>
                    <w:bottom w:val="single" w:sz="4" w:space="0" w:color="9E9E9E"/>
                    <w:right w:val="single" w:sz="4" w:space="0" w:color="9E9E9E"/>
                  </w:tcBorders>
                  <w:shd w:val="clear" w:color="000000" w:fill="D9E1F2"/>
                  <w:hideMark/>
                </w:tcPr>
                <w:p w14:paraId="000D4BA0" w14:textId="77777777" w:rsidR="00A57ABB" w:rsidRPr="00186978" w:rsidRDefault="00A57ABB" w:rsidP="00186978">
                  <w:pPr>
                    <w:rPr>
                      <w:rFonts w:eastAsia="Times New Roman"/>
                      <w:b/>
                      <w:bCs/>
                      <w:sz w:val="16"/>
                      <w:szCs w:val="16"/>
                      <w:lang w:val="ru-RU"/>
                    </w:rPr>
                  </w:pPr>
                  <w:r w:rsidRPr="00186978">
                    <w:rPr>
                      <w:rFonts w:eastAsia="Times New Roman"/>
                      <w:b/>
                      <w:bCs/>
                      <w:sz w:val="16"/>
                      <w:szCs w:val="16"/>
                      <w:lang w:val="ru-RU"/>
                    </w:rPr>
                    <w:t>Tablou/panou electric dedicat (inclus în ofertă)</w:t>
                  </w:r>
                </w:p>
              </w:tc>
              <w:tc>
                <w:tcPr>
                  <w:tcW w:w="1265" w:type="dxa"/>
                  <w:tcBorders>
                    <w:top w:val="nil"/>
                    <w:left w:val="nil"/>
                    <w:bottom w:val="single" w:sz="4" w:space="0" w:color="9E9E9E"/>
                    <w:right w:val="single" w:sz="4" w:space="0" w:color="9E9E9E"/>
                  </w:tcBorders>
                  <w:shd w:val="clear" w:color="000000" w:fill="D9E1F2"/>
                  <w:hideMark/>
                </w:tcPr>
                <w:p w14:paraId="191AF2D3" w14:textId="77777777" w:rsidR="00A57ABB" w:rsidRPr="00186978" w:rsidRDefault="00A57ABB" w:rsidP="00186978">
                  <w:pPr>
                    <w:rPr>
                      <w:rFonts w:eastAsia="Times New Roman"/>
                      <w:b/>
                      <w:bCs/>
                      <w:sz w:val="16"/>
                      <w:szCs w:val="16"/>
                      <w:lang w:val="ru-RU"/>
                    </w:rPr>
                  </w:pPr>
                  <w:r w:rsidRPr="00186978">
                    <w:rPr>
                      <w:rFonts w:eastAsia="Times New Roman"/>
                      <w:b/>
                      <w:bCs/>
                      <w:sz w:val="16"/>
                      <w:szCs w:val="16"/>
                      <w:lang w:val="ru-RU"/>
                    </w:rPr>
                    <w:t> </w:t>
                  </w:r>
                </w:p>
              </w:tc>
              <w:tc>
                <w:tcPr>
                  <w:tcW w:w="1968" w:type="dxa"/>
                  <w:tcBorders>
                    <w:top w:val="nil"/>
                    <w:left w:val="nil"/>
                    <w:bottom w:val="single" w:sz="4" w:space="0" w:color="9E9E9E"/>
                    <w:right w:val="single" w:sz="4" w:space="0" w:color="9E9E9E"/>
                  </w:tcBorders>
                  <w:shd w:val="clear" w:color="000000" w:fill="D9E1F2"/>
                  <w:hideMark/>
                </w:tcPr>
                <w:p w14:paraId="39E236E3" w14:textId="77777777" w:rsidR="00A57ABB" w:rsidRPr="00186978" w:rsidRDefault="00A57ABB" w:rsidP="00186978">
                  <w:pPr>
                    <w:rPr>
                      <w:rFonts w:eastAsia="Times New Roman"/>
                      <w:b/>
                      <w:bCs/>
                      <w:sz w:val="16"/>
                      <w:szCs w:val="16"/>
                      <w:lang w:val="ru-RU"/>
                    </w:rPr>
                  </w:pPr>
                  <w:r w:rsidRPr="00186978">
                    <w:rPr>
                      <w:rFonts w:eastAsia="Times New Roman"/>
                      <w:b/>
                      <w:bCs/>
                      <w:sz w:val="16"/>
                      <w:szCs w:val="16"/>
                      <w:lang w:val="ru-RU"/>
                    </w:rPr>
                    <w:t> </w:t>
                  </w:r>
                </w:p>
              </w:tc>
              <w:tc>
                <w:tcPr>
                  <w:tcW w:w="1125" w:type="dxa"/>
                  <w:tcBorders>
                    <w:top w:val="nil"/>
                    <w:left w:val="nil"/>
                    <w:bottom w:val="single" w:sz="4" w:space="0" w:color="9E9E9E"/>
                    <w:right w:val="single" w:sz="4" w:space="0" w:color="9E9E9E"/>
                  </w:tcBorders>
                  <w:shd w:val="clear" w:color="000000" w:fill="D9E1F2"/>
                  <w:hideMark/>
                </w:tcPr>
                <w:p w14:paraId="3660665F" w14:textId="77777777" w:rsidR="00A57ABB" w:rsidRPr="00186978" w:rsidRDefault="00A57ABB" w:rsidP="00186978">
                  <w:pPr>
                    <w:rPr>
                      <w:rFonts w:eastAsia="Times New Roman"/>
                      <w:b/>
                      <w:bCs/>
                      <w:sz w:val="16"/>
                      <w:szCs w:val="16"/>
                      <w:lang w:val="ru-RU"/>
                    </w:rPr>
                  </w:pPr>
                  <w:r w:rsidRPr="00186978">
                    <w:rPr>
                      <w:rFonts w:eastAsia="Times New Roman"/>
                      <w:b/>
                      <w:bCs/>
                      <w:sz w:val="16"/>
                      <w:szCs w:val="16"/>
                      <w:lang w:val="ru-RU"/>
                    </w:rPr>
                    <w:t> </w:t>
                  </w:r>
                </w:p>
              </w:tc>
              <w:tc>
                <w:tcPr>
                  <w:tcW w:w="2109" w:type="dxa"/>
                  <w:tcBorders>
                    <w:top w:val="nil"/>
                    <w:left w:val="nil"/>
                    <w:bottom w:val="single" w:sz="4" w:space="0" w:color="9E9E9E"/>
                    <w:right w:val="single" w:sz="4" w:space="0" w:color="9E9E9E"/>
                  </w:tcBorders>
                  <w:shd w:val="clear" w:color="000000" w:fill="D9E1F2"/>
                  <w:hideMark/>
                </w:tcPr>
                <w:p w14:paraId="2B440BDA" w14:textId="77777777" w:rsidR="00A57ABB" w:rsidRPr="00186978" w:rsidRDefault="00A57ABB" w:rsidP="00186978">
                  <w:pPr>
                    <w:rPr>
                      <w:rFonts w:eastAsia="Times New Roman"/>
                      <w:b/>
                      <w:bCs/>
                      <w:sz w:val="16"/>
                      <w:szCs w:val="16"/>
                      <w:lang w:val="ru-RU"/>
                    </w:rPr>
                  </w:pPr>
                  <w:r w:rsidRPr="00186978">
                    <w:rPr>
                      <w:rFonts w:eastAsia="Times New Roman"/>
                      <w:b/>
                      <w:bCs/>
                      <w:sz w:val="16"/>
                      <w:szCs w:val="16"/>
                      <w:lang w:val="ru-RU"/>
                    </w:rPr>
                    <w:t> </w:t>
                  </w:r>
                </w:p>
              </w:tc>
              <w:tc>
                <w:tcPr>
                  <w:tcW w:w="1406" w:type="dxa"/>
                  <w:tcBorders>
                    <w:top w:val="nil"/>
                    <w:left w:val="nil"/>
                    <w:bottom w:val="single" w:sz="4" w:space="0" w:color="9E9E9E"/>
                    <w:right w:val="single" w:sz="4" w:space="0" w:color="9E9E9E"/>
                  </w:tcBorders>
                  <w:shd w:val="clear" w:color="000000" w:fill="D9E1F2"/>
                  <w:hideMark/>
                </w:tcPr>
                <w:p w14:paraId="6C876CA8" w14:textId="77777777" w:rsidR="00A57ABB" w:rsidRPr="00186978" w:rsidRDefault="00A57ABB" w:rsidP="00186978">
                  <w:pPr>
                    <w:rPr>
                      <w:rFonts w:eastAsia="Times New Roman"/>
                      <w:b/>
                      <w:bCs/>
                      <w:sz w:val="16"/>
                      <w:szCs w:val="16"/>
                      <w:lang w:val="ru-RU"/>
                    </w:rPr>
                  </w:pPr>
                  <w:r w:rsidRPr="00186978">
                    <w:rPr>
                      <w:rFonts w:eastAsia="Times New Roman"/>
                      <w:b/>
                      <w:bCs/>
                      <w:sz w:val="16"/>
                      <w:szCs w:val="16"/>
                      <w:lang w:val="ru-RU"/>
                    </w:rPr>
                    <w:t> </w:t>
                  </w:r>
                </w:p>
              </w:tc>
            </w:tr>
            <w:tr w:rsidR="00A57ABB" w:rsidRPr="00186978" w14:paraId="49BED578" w14:textId="77777777" w:rsidTr="00186978">
              <w:trPr>
                <w:trHeight w:val="1560"/>
              </w:trPr>
              <w:tc>
                <w:tcPr>
                  <w:tcW w:w="1571" w:type="dxa"/>
                  <w:tcBorders>
                    <w:top w:val="nil"/>
                    <w:left w:val="single" w:sz="4" w:space="0" w:color="9E9E9E"/>
                    <w:bottom w:val="single" w:sz="4" w:space="0" w:color="9E9E9E"/>
                    <w:right w:val="single" w:sz="4" w:space="0" w:color="9E9E9E"/>
                  </w:tcBorders>
                  <w:shd w:val="clear" w:color="auto" w:fill="auto"/>
                  <w:hideMark/>
                </w:tcPr>
                <w:p w14:paraId="629BCF34"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1265" w:type="dxa"/>
                  <w:tcBorders>
                    <w:top w:val="nil"/>
                    <w:left w:val="nil"/>
                    <w:bottom w:val="single" w:sz="4" w:space="0" w:color="9E9E9E"/>
                    <w:right w:val="single" w:sz="4" w:space="0" w:color="9E9E9E"/>
                  </w:tcBorders>
                  <w:shd w:val="clear" w:color="auto" w:fill="auto"/>
                  <w:hideMark/>
                </w:tcPr>
                <w:p w14:paraId="0E68D842"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Tablou electric de alimentare + comandă pentru sistem RX</w:t>
                  </w:r>
                </w:p>
              </w:tc>
              <w:tc>
                <w:tcPr>
                  <w:tcW w:w="1968" w:type="dxa"/>
                  <w:tcBorders>
                    <w:top w:val="nil"/>
                    <w:left w:val="nil"/>
                    <w:bottom w:val="single" w:sz="4" w:space="0" w:color="9E9E9E"/>
                    <w:right w:val="single" w:sz="4" w:space="0" w:color="9E9E9E"/>
                  </w:tcBorders>
                  <w:shd w:val="clear" w:color="auto" w:fill="auto"/>
                  <w:hideMark/>
                </w:tcPr>
                <w:p w14:paraId="673D11B3"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Inclus în ofertă (furnizare + montaj + conectare)</w:t>
                  </w:r>
                </w:p>
              </w:tc>
              <w:tc>
                <w:tcPr>
                  <w:tcW w:w="1125" w:type="dxa"/>
                  <w:tcBorders>
                    <w:top w:val="nil"/>
                    <w:left w:val="nil"/>
                    <w:bottom w:val="single" w:sz="4" w:space="0" w:color="9E9E9E"/>
                    <w:right w:val="single" w:sz="4" w:space="0" w:color="9E9E9E"/>
                  </w:tcBorders>
                  <w:shd w:val="clear" w:color="auto" w:fill="auto"/>
                  <w:hideMark/>
                </w:tcPr>
                <w:p w14:paraId="2CDCE2EF"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2109" w:type="dxa"/>
                  <w:tcBorders>
                    <w:top w:val="nil"/>
                    <w:left w:val="nil"/>
                    <w:bottom w:val="single" w:sz="4" w:space="0" w:color="9E9E9E"/>
                    <w:right w:val="single" w:sz="4" w:space="0" w:color="9E9E9E"/>
                  </w:tcBorders>
                  <w:shd w:val="clear" w:color="auto" w:fill="auto"/>
                  <w:hideMark/>
                </w:tcPr>
                <w:p w14:paraId="30FABBAC"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Tablou dedicat, complet echipat și cablat, dimensionat conform cerințelor producătorului și proiectului (generator + stații + accesorii). Include scheme electrice și etichetare circuite.</w:t>
                  </w:r>
                </w:p>
              </w:tc>
              <w:tc>
                <w:tcPr>
                  <w:tcW w:w="1406" w:type="dxa"/>
                  <w:tcBorders>
                    <w:top w:val="nil"/>
                    <w:left w:val="nil"/>
                    <w:bottom w:val="single" w:sz="4" w:space="0" w:color="9E9E9E"/>
                    <w:right w:val="single" w:sz="4" w:space="0" w:color="9E9E9E"/>
                  </w:tcBorders>
                  <w:shd w:val="clear" w:color="auto" w:fill="auto"/>
                  <w:hideMark/>
                </w:tcPr>
                <w:p w14:paraId="1DFE8EF3"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1 set tablou complet</w:t>
                  </w:r>
                </w:p>
              </w:tc>
            </w:tr>
            <w:tr w:rsidR="00A57ABB" w:rsidRPr="00186978" w14:paraId="7B1B72A2" w14:textId="77777777" w:rsidTr="00186978">
              <w:trPr>
                <w:trHeight w:val="826"/>
              </w:trPr>
              <w:tc>
                <w:tcPr>
                  <w:tcW w:w="1571" w:type="dxa"/>
                  <w:tcBorders>
                    <w:top w:val="nil"/>
                    <w:left w:val="single" w:sz="4" w:space="0" w:color="9E9E9E"/>
                    <w:bottom w:val="single" w:sz="4" w:space="0" w:color="9E9E9E"/>
                    <w:right w:val="single" w:sz="4" w:space="0" w:color="9E9E9E"/>
                  </w:tcBorders>
                  <w:shd w:val="clear" w:color="auto" w:fill="auto"/>
                  <w:hideMark/>
                </w:tcPr>
                <w:p w14:paraId="39104A97"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1265" w:type="dxa"/>
                  <w:tcBorders>
                    <w:top w:val="nil"/>
                    <w:left w:val="nil"/>
                    <w:bottom w:val="single" w:sz="4" w:space="0" w:color="9E9E9E"/>
                    <w:right w:val="single" w:sz="4" w:space="0" w:color="9E9E9E"/>
                  </w:tcBorders>
                  <w:shd w:val="clear" w:color="auto" w:fill="auto"/>
                  <w:hideMark/>
                </w:tcPr>
                <w:p w14:paraId="410A4F35"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Protecții electrice</w:t>
                  </w:r>
                </w:p>
              </w:tc>
              <w:tc>
                <w:tcPr>
                  <w:tcW w:w="1968" w:type="dxa"/>
                  <w:tcBorders>
                    <w:top w:val="nil"/>
                    <w:left w:val="nil"/>
                    <w:bottom w:val="single" w:sz="4" w:space="0" w:color="9E9E9E"/>
                    <w:right w:val="single" w:sz="4" w:space="0" w:color="9E9E9E"/>
                  </w:tcBorders>
                  <w:shd w:val="clear" w:color="auto" w:fill="auto"/>
                  <w:hideMark/>
                </w:tcPr>
                <w:p w14:paraId="438D819D"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Disjunctor general + protecții automate pe circuite; protecție la supracurent/scurtcircuit</w:t>
                  </w:r>
                </w:p>
              </w:tc>
              <w:tc>
                <w:tcPr>
                  <w:tcW w:w="1125" w:type="dxa"/>
                  <w:tcBorders>
                    <w:top w:val="nil"/>
                    <w:left w:val="nil"/>
                    <w:bottom w:val="single" w:sz="4" w:space="0" w:color="9E9E9E"/>
                    <w:right w:val="single" w:sz="4" w:space="0" w:color="9E9E9E"/>
                  </w:tcBorders>
                  <w:shd w:val="clear" w:color="auto" w:fill="auto"/>
                  <w:hideMark/>
                </w:tcPr>
                <w:p w14:paraId="26B24A50"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Protecție diferențială unde aplicabil (acceptat)</w:t>
                  </w:r>
                </w:p>
              </w:tc>
              <w:tc>
                <w:tcPr>
                  <w:tcW w:w="2109" w:type="dxa"/>
                  <w:tcBorders>
                    <w:top w:val="nil"/>
                    <w:left w:val="nil"/>
                    <w:bottom w:val="single" w:sz="4" w:space="0" w:color="9E9E9E"/>
                    <w:right w:val="single" w:sz="4" w:space="0" w:color="9E9E9E"/>
                  </w:tcBorders>
                  <w:shd w:val="clear" w:color="auto" w:fill="auto"/>
                  <w:hideMark/>
                </w:tcPr>
                <w:p w14:paraId="20D9B695"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Configurarea exactă conform normelor și cerințelor producătorului (fără a impune o marcă).</w:t>
                  </w:r>
                </w:p>
              </w:tc>
              <w:tc>
                <w:tcPr>
                  <w:tcW w:w="1406" w:type="dxa"/>
                  <w:tcBorders>
                    <w:top w:val="nil"/>
                    <w:left w:val="nil"/>
                    <w:bottom w:val="single" w:sz="4" w:space="0" w:color="9E9E9E"/>
                    <w:right w:val="single" w:sz="4" w:space="0" w:color="9E9E9E"/>
                  </w:tcBorders>
                  <w:shd w:val="clear" w:color="auto" w:fill="auto"/>
                  <w:hideMark/>
                </w:tcPr>
                <w:p w14:paraId="5B3E2B99"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r>
            <w:tr w:rsidR="00A57ABB" w:rsidRPr="00186978" w14:paraId="7D320560" w14:textId="77777777" w:rsidTr="00186978">
              <w:trPr>
                <w:trHeight w:val="936"/>
              </w:trPr>
              <w:tc>
                <w:tcPr>
                  <w:tcW w:w="1571" w:type="dxa"/>
                  <w:tcBorders>
                    <w:top w:val="nil"/>
                    <w:left w:val="single" w:sz="4" w:space="0" w:color="9E9E9E"/>
                    <w:bottom w:val="single" w:sz="4" w:space="0" w:color="9E9E9E"/>
                    <w:right w:val="single" w:sz="4" w:space="0" w:color="9E9E9E"/>
                  </w:tcBorders>
                  <w:shd w:val="clear" w:color="auto" w:fill="auto"/>
                  <w:hideMark/>
                </w:tcPr>
                <w:p w14:paraId="670999D3"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1265" w:type="dxa"/>
                  <w:tcBorders>
                    <w:top w:val="nil"/>
                    <w:left w:val="nil"/>
                    <w:bottom w:val="single" w:sz="4" w:space="0" w:color="9E9E9E"/>
                    <w:right w:val="single" w:sz="4" w:space="0" w:color="9E9E9E"/>
                  </w:tcBorders>
                  <w:shd w:val="clear" w:color="auto" w:fill="auto"/>
                  <w:hideMark/>
                </w:tcPr>
                <w:p w14:paraId="765F1FEC"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Elemente de comandă și siguranță</w:t>
                  </w:r>
                </w:p>
              </w:tc>
              <w:tc>
                <w:tcPr>
                  <w:tcW w:w="1968" w:type="dxa"/>
                  <w:tcBorders>
                    <w:top w:val="nil"/>
                    <w:left w:val="nil"/>
                    <w:bottom w:val="single" w:sz="4" w:space="0" w:color="9E9E9E"/>
                    <w:right w:val="single" w:sz="4" w:space="0" w:color="9E9E9E"/>
                  </w:tcBorders>
                  <w:shd w:val="clear" w:color="auto" w:fill="auto"/>
                  <w:hideMark/>
                </w:tcPr>
                <w:p w14:paraId="3A588CA2"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Contactoare/relee necesare; borne PE/împământare; buton STOP de urgență (E</w:t>
                  </w:r>
                  <w:r w:rsidRPr="00186978">
                    <w:rPr>
                      <w:rFonts w:eastAsia="Times New Roman"/>
                      <w:color w:val="000000"/>
                      <w:sz w:val="16"/>
                      <w:szCs w:val="16"/>
                      <w:lang w:val="ru-RU"/>
                    </w:rPr>
                    <w:noBreakHyphen/>
                    <w:t>STOP)</w:t>
                  </w:r>
                </w:p>
              </w:tc>
              <w:tc>
                <w:tcPr>
                  <w:tcW w:w="1125" w:type="dxa"/>
                  <w:tcBorders>
                    <w:top w:val="nil"/>
                    <w:left w:val="nil"/>
                    <w:bottom w:val="single" w:sz="4" w:space="0" w:color="9E9E9E"/>
                    <w:right w:val="single" w:sz="4" w:space="0" w:color="9E9E9E"/>
                  </w:tcBorders>
                  <w:shd w:val="clear" w:color="auto" w:fill="auto"/>
                  <w:hideMark/>
                </w:tcPr>
                <w:p w14:paraId="7217EBE7"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Interblocări ușă + semnalizare „RX ON” (acceptat)</w:t>
                  </w:r>
                </w:p>
              </w:tc>
              <w:tc>
                <w:tcPr>
                  <w:tcW w:w="2109" w:type="dxa"/>
                  <w:tcBorders>
                    <w:top w:val="nil"/>
                    <w:left w:val="nil"/>
                    <w:bottom w:val="single" w:sz="4" w:space="0" w:color="9E9E9E"/>
                    <w:right w:val="single" w:sz="4" w:space="0" w:color="9E9E9E"/>
                  </w:tcBorders>
                  <w:shd w:val="clear" w:color="auto" w:fill="auto"/>
                  <w:hideMark/>
                </w:tcPr>
                <w:p w14:paraId="1AC200F2"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E</w:t>
                  </w:r>
                  <w:r w:rsidRPr="00186978">
                    <w:rPr>
                      <w:rFonts w:eastAsia="Times New Roman"/>
                      <w:color w:val="000000"/>
                      <w:sz w:val="16"/>
                      <w:szCs w:val="16"/>
                      <w:lang w:val="ru-RU"/>
                    </w:rPr>
                    <w:noBreakHyphen/>
                    <w:t>STOP obligatoriu; interblocări/semnalizare acceptate dacă sunt cerute de proiect/autorizație.</w:t>
                  </w:r>
                </w:p>
              </w:tc>
              <w:tc>
                <w:tcPr>
                  <w:tcW w:w="1406" w:type="dxa"/>
                  <w:tcBorders>
                    <w:top w:val="nil"/>
                    <w:left w:val="nil"/>
                    <w:bottom w:val="single" w:sz="4" w:space="0" w:color="9E9E9E"/>
                    <w:right w:val="single" w:sz="4" w:space="0" w:color="9E9E9E"/>
                  </w:tcBorders>
                  <w:shd w:val="clear" w:color="auto" w:fill="auto"/>
                  <w:hideMark/>
                </w:tcPr>
                <w:p w14:paraId="1FAAF97D"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Buton E</w:t>
                  </w:r>
                  <w:r w:rsidRPr="00186978">
                    <w:rPr>
                      <w:rFonts w:eastAsia="Times New Roman"/>
                      <w:color w:val="000000"/>
                      <w:sz w:val="16"/>
                      <w:szCs w:val="16"/>
                      <w:lang w:val="ru-RU"/>
                    </w:rPr>
                    <w:noBreakHyphen/>
                    <w:t>STOP + semnalizare (dacă aplicabil)</w:t>
                  </w:r>
                </w:p>
              </w:tc>
            </w:tr>
            <w:tr w:rsidR="00A57ABB" w:rsidRPr="00186978" w14:paraId="0FB707E8" w14:textId="77777777" w:rsidTr="00186978">
              <w:trPr>
                <w:trHeight w:val="757"/>
              </w:trPr>
              <w:tc>
                <w:tcPr>
                  <w:tcW w:w="1571" w:type="dxa"/>
                  <w:tcBorders>
                    <w:top w:val="nil"/>
                    <w:left w:val="single" w:sz="4" w:space="0" w:color="9E9E9E"/>
                    <w:bottom w:val="single" w:sz="4" w:space="0" w:color="9E9E9E"/>
                    <w:right w:val="single" w:sz="4" w:space="0" w:color="9E9E9E"/>
                  </w:tcBorders>
                  <w:shd w:val="clear" w:color="auto" w:fill="auto"/>
                  <w:hideMark/>
                </w:tcPr>
                <w:p w14:paraId="03053355"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1265" w:type="dxa"/>
                  <w:tcBorders>
                    <w:top w:val="nil"/>
                    <w:left w:val="nil"/>
                    <w:bottom w:val="single" w:sz="4" w:space="0" w:color="9E9E9E"/>
                    <w:right w:val="single" w:sz="4" w:space="0" w:color="9E9E9E"/>
                  </w:tcBorders>
                  <w:shd w:val="clear" w:color="auto" w:fill="auto"/>
                  <w:hideMark/>
                </w:tcPr>
                <w:p w14:paraId="798EF64D"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Conformitate tablou (ansamblu)</w:t>
                  </w:r>
                </w:p>
              </w:tc>
              <w:tc>
                <w:tcPr>
                  <w:tcW w:w="1968" w:type="dxa"/>
                  <w:tcBorders>
                    <w:top w:val="nil"/>
                    <w:left w:val="nil"/>
                    <w:bottom w:val="single" w:sz="4" w:space="0" w:color="9E9E9E"/>
                    <w:right w:val="single" w:sz="4" w:space="0" w:color="9E9E9E"/>
                  </w:tcBorders>
                  <w:shd w:val="clear" w:color="auto" w:fill="auto"/>
                  <w:hideMark/>
                </w:tcPr>
                <w:p w14:paraId="7C8BF18A"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CE / Declarație conformitate pentru ansamblu de joasă tensiune (sau echivalent)</w:t>
                  </w:r>
                </w:p>
              </w:tc>
              <w:tc>
                <w:tcPr>
                  <w:tcW w:w="1125" w:type="dxa"/>
                  <w:tcBorders>
                    <w:top w:val="nil"/>
                    <w:left w:val="nil"/>
                    <w:bottom w:val="single" w:sz="4" w:space="0" w:color="9E9E9E"/>
                    <w:right w:val="single" w:sz="4" w:space="0" w:color="9E9E9E"/>
                  </w:tcBorders>
                  <w:shd w:val="clear" w:color="auto" w:fill="auto"/>
                  <w:hideMark/>
                </w:tcPr>
                <w:p w14:paraId="1FBE3EEF"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c>
                <w:tcPr>
                  <w:tcW w:w="2109" w:type="dxa"/>
                  <w:tcBorders>
                    <w:top w:val="nil"/>
                    <w:left w:val="nil"/>
                    <w:bottom w:val="single" w:sz="4" w:space="0" w:color="9E9E9E"/>
                    <w:right w:val="single" w:sz="4" w:space="0" w:color="9E9E9E"/>
                  </w:tcBorders>
                  <w:shd w:val="clear" w:color="auto" w:fill="auto"/>
                  <w:hideMark/>
                </w:tcPr>
                <w:p w14:paraId="60811DC8"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Acceptat standard EN/IEC 61439 (sau echivalent aplicabil) pentru ansambluri de tablouri.</w:t>
                  </w:r>
                </w:p>
              </w:tc>
              <w:tc>
                <w:tcPr>
                  <w:tcW w:w="1406" w:type="dxa"/>
                  <w:tcBorders>
                    <w:top w:val="nil"/>
                    <w:left w:val="nil"/>
                    <w:bottom w:val="single" w:sz="4" w:space="0" w:color="9E9E9E"/>
                    <w:right w:val="single" w:sz="4" w:space="0" w:color="9E9E9E"/>
                  </w:tcBorders>
                  <w:shd w:val="clear" w:color="auto" w:fill="auto"/>
                  <w:hideMark/>
                </w:tcPr>
                <w:p w14:paraId="54605C05" w14:textId="77777777" w:rsidR="00A57ABB" w:rsidRPr="00186978" w:rsidRDefault="00A57ABB" w:rsidP="00186978">
                  <w:pPr>
                    <w:rPr>
                      <w:rFonts w:eastAsia="Times New Roman"/>
                      <w:color w:val="000000"/>
                      <w:sz w:val="16"/>
                      <w:szCs w:val="16"/>
                      <w:lang w:val="ru-RU"/>
                    </w:rPr>
                  </w:pPr>
                  <w:r w:rsidRPr="00186978">
                    <w:rPr>
                      <w:rFonts w:eastAsia="Times New Roman"/>
                      <w:color w:val="000000"/>
                      <w:sz w:val="16"/>
                      <w:szCs w:val="16"/>
                      <w:lang w:val="ru-RU"/>
                    </w:rPr>
                    <w:t> </w:t>
                  </w:r>
                </w:p>
              </w:tc>
            </w:tr>
          </w:tbl>
          <w:p w14:paraId="24EC874B" w14:textId="77777777" w:rsidR="00A57ABB" w:rsidRPr="00141C2F" w:rsidRDefault="00A57ABB" w:rsidP="00141C2F">
            <w:pPr>
              <w:rPr>
                <w:rFonts w:eastAsia="Times New Roman"/>
                <w:color w:val="000000" w:themeColor="text1"/>
                <w:sz w:val="22"/>
                <w:lang w:val="ro-MD"/>
              </w:rPr>
            </w:pPr>
          </w:p>
        </w:tc>
        <w:tc>
          <w:tcPr>
            <w:tcW w:w="568" w:type="dxa"/>
            <w:shd w:val="clear" w:color="auto" w:fill="auto"/>
            <w:noWrap/>
          </w:tcPr>
          <w:p w14:paraId="210F07F0" w14:textId="77777777" w:rsidR="00A57ABB" w:rsidRPr="00141C2F" w:rsidRDefault="00A57ABB" w:rsidP="00141C2F">
            <w:pPr>
              <w:rPr>
                <w:rFonts w:eastAsia="Times New Roman"/>
                <w:color w:val="000000" w:themeColor="text1"/>
                <w:lang w:val="ro-MD"/>
              </w:rPr>
            </w:pPr>
            <w:r w:rsidRPr="00141C2F">
              <w:rPr>
                <w:rFonts w:eastAsia="Times New Roman"/>
                <w:color w:val="000000" w:themeColor="text1"/>
                <w:lang w:val="ro-MD"/>
              </w:rPr>
              <w:lastRenderedPageBreak/>
              <w:t>buc</w:t>
            </w:r>
          </w:p>
        </w:tc>
        <w:tc>
          <w:tcPr>
            <w:tcW w:w="567" w:type="dxa"/>
            <w:shd w:val="clear" w:color="auto" w:fill="auto"/>
            <w:noWrap/>
          </w:tcPr>
          <w:p w14:paraId="58B044CC" w14:textId="77777777" w:rsidR="00A57ABB" w:rsidRPr="00141C2F" w:rsidRDefault="00A57ABB" w:rsidP="00141C2F">
            <w:pPr>
              <w:rPr>
                <w:rFonts w:eastAsia="Times New Roman"/>
                <w:color w:val="000000" w:themeColor="text1"/>
                <w:lang w:val="ro-MD"/>
              </w:rPr>
            </w:pPr>
            <w:r w:rsidRPr="00141C2F">
              <w:rPr>
                <w:rFonts w:eastAsia="Times New Roman"/>
                <w:color w:val="000000" w:themeColor="text1"/>
                <w:lang w:val="ro-MD"/>
              </w:rPr>
              <w:t>1</w:t>
            </w:r>
          </w:p>
        </w:tc>
        <w:tc>
          <w:tcPr>
            <w:tcW w:w="992" w:type="dxa"/>
            <w:shd w:val="clear" w:color="auto" w:fill="auto"/>
            <w:noWrap/>
          </w:tcPr>
          <w:p w14:paraId="7D4C324D" w14:textId="25E8F341" w:rsidR="00A57ABB" w:rsidRPr="00141C2F" w:rsidRDefault="00A57ABB" w:rsidP="00141C2F">
            <w:pPr>
              <w:rPr>
                <w:rFonts w:eastAsia="Times New Roman"/>
                <w:color w:val="000000" w:themeColor="text1"/>
                <w:lang w:val="ro-MD"/>
              </w:rPr>
            </w:pPr>
            <w:r>
              <w:rPr>
                <w:rFonts w:eastAsia="Times New Roman"/>
                <w:color w:val="000000" w:themeColor="text1"/>
                <w:lang w:val="ro-MD"/>
              </w:rPr>
              <w:t xml:space="preserve">  1 800 000,00</w:t>
            </w:r>
          </w:p>
        </w:tc>
        <w:tc>
          <w:tcPr>
            <w:tcW w:w="1134" w:type="dxa"/>
          </w:tcPr>
          <w:p w14:paraId="6F32BF43" w14:textId="0E2E6BC4" w:rsidR="00A57ABB" w:rsidRPr="00141C2F" w:rsidRDefault="00A57ABB" w:rsidP="00141C2F">
            <w:pPr>
              <w:rPr>
                <w:rFonts w:eastAsia="Times New Roman"/>
                <w:color w:val="000000" w:themeColor="text1"/>
                <w:lang w:val="ro-MD"/>
              </w:rPr>
            </w:pPr>
            <w:r>
              <w:rPr>
                <w:rFonts w:eastAsia="Times New Roman"/>
                <w:color w:val="000000" w:themeColor="text1"/>
                <w:lang w:val="ro-MD"/>
              </w:rPr>
              <w:t>2 300 000,00</w:t>
            </w:r>
          </w:p>
        </w:tc>
        <w:tc>
          <w:tcPr>
            <w:tcW w:w="1134" w:type="dxa"/>
          </w:tcPr>
          <w:p w14:paraId="005707BB" w14:textId="30FB36A0" w:rsidR="00A57ABB" w:rsidRDefault="00A57ABB" w:rsidP="00141C2F">
            <w:pPr>
              <w:rPr>
                <w:rFonts w:eastAsia="Times New Roman"/>
                <w:color w:val="000000" w:themeColor="text1"/>
                <w:lang w:val="ro-MD"/>
              </w:rPr>
            </w:pPr>
            <w:r>
              <w:rPr>
                <w:rFonts w:eastAsia="Times New Roman"/>
                <w:color w:val="000000" w:themeColor="text1"/>
                <w:lang w:val="ro-MD"/>
              </w:rPr>
              <w:t>IMSP AMT CIOCANA</w:t>
            </w:r>
          </w:p>
        </w:tc>
      </w:tr>
      <w:tr w:rsidR="00A57ABB" w:rsidRPr="00141C2F" w14:paraId="69A10042" w14:textId="25D03F77" w:rsidTr="00A57ABB">
        <w:trPr>
          <w:trHeight w:val="600"/>
        </w:trPr>
        <w:tc>
          <w:tcPr>
            <w:tcW w:w="426" w:type="dxa"/>
            <w:shd w:val="clear" w:color="auto" w:fill="auto"/>
          </w:tcPr>
          <w:p w14:paraId="34CD21AD" w14:textId="71965531" w:rsidR="00A57ABB" w:rsidRPr="00141C2F" w:rsidRDefault="00A57ABB" w:rsidP="00141C2F">
            <w:pPr>
              <w:rPr>
                <w:rFonts w:eastAsia="Times New Roman"/>
                <w:color w:val="000000" w:themeColor="text1"/>
                <w:lang w:val="ro-MD"/>
              </w:rPr>
            </w:pPr>
            <w:r>
              <w:rPr>
                <w:rFonts w:eastAsia="Times New Roman"/>
                <w:color w:val="000000" w:themeColor="text1"/>
                <w:lang w:val="ro-MD"/>
              </w:rPr>
              <w:lastRenderedPageBreak/>
              <w:t>2</w:t>
            </w:r>
          </w:p>
        </w:tc>
        <w:tc>
          <w:tcPr>
            <w:tcW w:w="850" w:type="dxa"/>
            <w:shd w:val="clear" w:color="auto" w:fill="auto"/>
          </w:tcPr>
          <w:p w14:paraId="3C91B23B" w14:textId="6EACADD9" w:rsidR="00A57ABB" w:rsidRPr="00141C2F" w:rsidRDefault="00A57ABB" w:rsidP="00141C2F">
            <w:pPr>
              <w:rPr>
                <w:rFonts w:eastAsia="Times New Roman"/>
                <w:color w:val="000000" w:themeColor="text1"/>
                <w:lang w:val="ro-MD"/>
              </w:rPr>
            </w:pPr>
            <w:r w:rsidRPr="00186978">
              <w:rPr>
                <w:rFonts w:eastAsia="Times New Roman"/>
                <w:color w:val="000000" w:themeColor="text1"/>
                <w:lang w:val="ro-MD"/>
              </w:rPr>
              <w:t>Sistem de raze X 3D, dentar (CBCT)</w:t>
            </w:r>
          </w:p>
        </w:tc>
        <w:tc>
          <w:tcPr>
            <w:tcW w:w="9639" w:type="dxa"/>
            <w:shd w:val="clear" w:color="auto" w:fill="auto"/>
          </w:tcPr>
          <w:tbl>
            <w:tblPr>
              <w:tblW w:w="9522" w:type="dxa"/>
              <w:tblLayout w:type="fixed"/>
              <w:tblLook w:val="04A0" w:firstRow="1" w:lastRow="0" w:firstColumn="1" w:lastColumn="0" w:noHBand="0" w:noVBand="1"/>
            </w:tblPr>
            <w:tblGrid>
              <w:gridCol w:w="2151"/>
              <w:gridCol w:w="4252"/>
              <w:gridCol w:w="3119"/>
            </w:tblGrid>
            <w:tr w:rsidR="00A57ABB" w:rsidRPr="00186978" w14:paraId="797CF413" w14:textId="77777777" w:rsidTr="00186978">
              <w:trPr>
                <w:trHeight w:val="300"/>
              </w:trPr>
              <w:tc>
                <w:tcPr>
                  <w:tcW w:w="952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8AC6A76" w14:textId="77777777" w:rsidR="00A57ABB" w:rsidRPr="00186978" w:rsidRDefault="00A57ABB" w:rsidP="00186978">
                  <w:pPr>
                    <w:jc w:val="center"/>
                    <w:rPr>
                      <w:rFonts w:ascii="Calibri" w:eastAsia="Times New Roman" w:hAnsi="Calibri" w:cs="Calibri"/>
                      <w:b/>
                      <w:bCs/>
                      <w:color w:val="000000"/>
                      <w:sz w:val="22"/>
                      <w:szCs w:val="22"/>
                      <w:lang w:val="ru-RU"/>
                    </w:rPr>
                  </w:pPr>
                  <w:r w:rsidRPr="00186978">
                    <w:rPr>
                      <w:rFonts w:ascii="Calibri" w:eastAsia="Times New Roman" w:hAnsi="Calibri" w:cs="Calibri"/>
                      <w:b/>
                      <w:bCs/>
                      <w:color w:val="000000"/>
                      <w:sz w:val="22"/>
                      <w:szCs w:val="22"/>
                      <w:lang w:val="ru-RU"/>
                    </w:rPr>
                    <w:t>Sistem de raze X 3D, dentar (CBCT)</w:t>
                  </w:r>
                </w:p>
              </w:tc>
            </w:tr>
            <w:tr w:rsidR="00A57ABB" w:rsidRPr="00186978" w14:paraId="51243BE6" w14:textId="77777777" w:rsidTr="00186978">
              <w:trPr>
                <w:trHeight w:val="300"/>
              </w:trPr>
              <w:tc>
                <w:tcPr>
                  <w:tcW w:w="21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AC7A7B" w14:textId="77777777" w:rsidR="00A57ABB" w:rsidRPr="00186978" w:rsidRDefault="00A57ABB" w:rsidP="00186978">
                  <w:pPr>
                    <w:rPr>
                      <w:rFonts w:ascii="Calibri" w:eastAsia="Times New Roman" w:hAnsi="Calibri" w:cs="Calibri"/>
                      <w:b/>
                      <w:bCs/>
                      <w:color w:val="000000"/>
                      <w:sz w:val="22"/>
                      <w:szCs w:val="22"/>
                      <w:lang w:val="ru-RU"/>
                    </w:rPr>
                  </w:pPr>
                  <w:r w:rsidRPr="00186978">
                    <w:rPr>
                      <w:rFonts w:ascii="Calibri" w:eastAsia="Times New Roman" w:hAnsi="Calibri" w:cs="Calibri"/>
                      <w:b/>
                      <w:bCs/>
                      <w:color w:val="000000"/>
                      <w:sz w:val="22"/>
                      <w:szCs w:val="22"/>
                      <w:lang w:val="ru-RU"/>
                    </w:rPr>
                    <w:t>Descriere</w:t>
                  </w:r>
                </w:p>
              </w:tc>
              <w:tc>
                <w:tcPr>
                  <w:tcW w:w="7371" w:type="dxa"/>
                  <w:gridSpan w:val="2"/>
                  <w:tcBorders>
                    <w:top w:val="single" w:sz="4" w:space="0" w:color="auto"/>
                    <w:left w:val="nil"/>
                    <w:bottom w:val="single" w:sz="4" w:space="0" w:color="auto"/>
                    <w:right w:val="single" w:sz="4" w:space="0" w:color="000000"/>
                  </w:tcBorders>
                  <w:shd w:val="clear" w:color="auto" w:fill="auto"/>
                  <w:vAlign w:val="center"/>
                  <w:hideMark/>
                </w:tcPr>
                <w:p w14:paraId="78E3AB01" w14:textId="77777777" w:rsidR="00A57ABB" w:rsidRPr="00186978" w:rsidRDefault="00A57ABB" w:rsidP="00186978">
                  <w:pPr>
                    <w:jc w:val="center"/>
                    <w:rPr>
                      <w:rFonts w:ascii="Calibri" w:eastAsia="Times New Roman" w:hAnsi="Calibri" w:cs="Calibri"/>
                      <w:color w:val="000000"/>
                      <w:sz w:val="22"/>
                      <w:szCs w:val="22"/>
                      <w:lang w:val="ru-RU"/>
                    </w:rPr>
                  </w:pPr>
                  <w:r w:rsidRPr="00186978">
                    <w:rPr>
                      <w:rFonts w:ascii="Calibri" w:eastAsia="Times New Roman" w:hAnsi="Calibri" w:cs="Calibri"/>
                      <w:color w:val="000000"/>
                      <w:sz w:val="22"/>
                      <w:szCs w:val="22"/>
                      <w:lang w:val="ru-RU"/>
                    </w:rPr>
                    <w:t>CBCTeste o scanare 3D cu raze X. Afişează o vedere tridimensională a maxilarului superior, inferior, SIN și ATM.</w:t>
                  </w:r>
                </w:p>
              </w:tc>
            </w:tr>
            <w:tr w:rsidR="00A57ABB" w:rsidRPr="00186978" w14:paraId="17D74936" w14:textId="77777777" w:rsidTr="00186978">
              <w:trPr>
                <w:trHeight w:val="300"/>
              </w:trPr>
              <w:tc>
                <w:tcPr>
                  <w:tcW w:w="6403"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61ACE2D" w14:textId="77777777" w:rsidR="00A57ABB" w:rsidRPr="00186978" w:rsidRDefault="00A57ABB" w:rsidP="00186978">
                  <w:pPr>
                    <w:rPr>
                      <w:rFonts w:ascii="Calibri" w:eastAsia="Times New Roman" w:hAnsi="Calibri" w:cs="Calibri"/>
                      <w:b/>
                      <w:bCs/>
                      <w:color w:val="000000"/>
                      <w:sz w:val="22"/>
                      <w:szCs w:val="22"/>
                      <w:lang w:val="ru-RU"/>
                    </w:rPr>
                  </w:pPr>
                  <w:r w:rsidRPr="00186978">
                    <w:rPr>
                      <w:rFonts w:ascii="Calibri" w:eastAsia="Times New Roman" w:hAnsi="Calibri" w:cs="Calibri"/>
                      <w:b/>
                      <w:bCs/>
                      <w:color w:val="000000"/>
                      <w:sz w:val="22"/>
                      <w:szCs w:val="22"/>
                      <w:lang w:val="ru-RU"/>
                    </w:rPr>
                    <w:t>Parametrul</w:t>
                  </w:r>
                </w:p>
              </w:tc>
              <w:tc>
                <w:tcPr>
                  <w:tcW w:w="3119" w:type="dxa"/>
                  <w:tcBorders>
                    <w:top w:val="single" w:sz="4" w:space="0" w:color="auto"/>
                    <w:left w:val="nil"/>
                    <w:bottom w:val="single" w:sz="4" w:space="0" w:color="auto"/>
                    <w:right w:val="single" w:sz="4" w:space="0" w:color="000000"/>
                  </w:tcBorders>
                  <w:shd w:val="clear" w:color="auto" w:fill="auto"/>
                  <w:vAlign w:val="center"/>
                  <w:hideMark/>
                </w:tcPr>
                <w:p w14:paraId="7D649C90" w14:textId="77777777" w:rsidR="00A57ABB" w:rsidRPr="00186978" w:rsidRDefault="00A57ABB" w:rsidP="00186978">
                  <w:pPr>
                    <w:jc w:val="center"/>
                    <w:rPr>
                      <w:rFonts w:ascii="Calibri" w:eastAsia="Times New Roman" w:hAnsi="Calibri" w:cs="Calibri"/>
                      <w:b/>
                      <w:bCs/>
                      <w:color w:val="000000"/>
                      <w:sz w:val="22"/>
                      <w:szCs w:val="22"/>
                      <w:lang w:val="ru-RU"/>
                    </w:rPr>
                  </w:pPr>
                  <w:r w:rsidRPr="00186978">
                    <w:rPr>
                      <w:rFonts w:ascii="Calibri" w:eastAsia="Times New Roman" w:hAnsi="Calibri" w:cs="Calibri"/>
                      <w:b/>
                      <w:bCs/>
                      <w:color w:val="000000"/>
                      <w:sz w:val="22"/>
                      <w:szCs w:val="22"/>
                      <w:lang w:val="ru-RU"/>
                    </w:rPr>
                    <w:t>Specificaţia</w:t>
                  </w:r>
                </w:p>
              </w:tc>
            </w:tr>
            <w:tr w:rsidR="00A57ABB" w:rsidRPr="00186978" w14:paraId="68B2FD78" w14:textId="77777777" w:rsidTr="00186978">
              <w:trPr>
                <w:trHeight w:val="300"/>
              </w:trPr>
              <w:tc>
                <w:tcPr>
                  <w:tcW w:w="2151" w:type="dxa"/>
                  <w:vMerge w:val="restart"/>
                  <w:tcBorders>
                    <w:top w:val="nil"/>
                    <w:left w:val="single" w:sz="4" w:space="0" w:color="auto"/>
                    <w:bottom w:val="nil"/>
                    <w:right w:val="single" w:sz="4" w:space="0" w:color="000000"/>
                  </w:tcBorders>
                  <w:shd w:val="clear" w:color="auto" w:fill="auto"/>
                  <w:noWrap/>
                  <w:vAlign w:val="center"/>
                  <w:hideMark/>
                </w:tcPr>
                <w:p w14:paraId="39204AB3" w14:textId="77777777" w:rsidR="00A57ABB" w:rsidRPr="00186978" w:rsidRDefault="00A57ABB" w:rsidP="00186978">
                  <w:pPr>
                    <w:rPr>
                      <w:rFonts w:ascii="Calibri" w:eastAsia="Times New Roman" w:hAnsi="Calibri" w:cs="Calibri"/>
                      <w:b/>
                      <w:bCs/>
                      <w:color w:val="000000"/>
                      <w:sz w:val="22"/>
                      <w:szCs w:val="22"/>
                      <w:lang w:val="ru-RU"/>
                    </w:rPr>
                  </w:pPr>
                  <w:r w:rsidRPr="00186978">
                    <w:rPr>
                      <w:rFonts w:ascii="Calibri" w:eastAsia="Times New Roman" w:hAnsi="Calibri" w:cs="Calibri"/>
                      <w:b/>
                      <w:bCs/>
                      <w:color w:val="000000"/>
                      <w:sz w:val="22"/>
                      <w:szCs w:val="22"/>
                      <w:lang w:val="ru-RU"/>
                    </w:rPr>
                    <w:t>Generator de raze X</w:t>
                  </w:r>
                </w:p>
              </w:tc>
              <w:tc>
                <w:tcPr>
                  <w:tcW w:w="4252" w:type="dxa"/>
                  <w:tcBorders>
                    <w:top w:val="single" w:sz="4" w:space="0" w:color="auto"/>
                    <w:left w:val="nil"/>
                    <w:bottom w:val="single" w:sz="4" w:space="0" w:color="auto"/>
                    <w:right w:val="single" w:sz="4" w:space="0" w:color="000000"/>
                  </w:tcBorders>
                  <w:shd w:val="clear" w:color="auto" w:fill="auto"/>
                  <w:noWrap/>
                  <w:vAlign w:val="center"/>
                  <w:hideMark/>
                </w:tcPr>
                <w:p w14:paraId="26DE83B4" w14:textId="77777777" w:rsidR="00A57ABB" w:rsidRPr="00186978" w:rsidRDefault="00A57ABB" w:rsidP="00186978">
                  <w:pPr>
                    <w:rPr>
                      <w:rFonts w:ascii="Calibri" w:eastAsia="Times New Roman" w:hAnsi="Calibri" w:cs="Calibri"/>
                      <w:b/>
                      <w:bCs/>
                      <w:color w:val="000000"/>
                      <w:sz w:val="22"/>
                      <w:szCs w:val="22"/>
                      <w:lang w:val="ru-RU"/>
                    </w:rPr>
                  </w:pPr>
                  <w:r w:rsidRPr="00186978">
                    <w:rPr>
                      <w:rFonts w:ascii="Calibri" w:eastAsia="Times New Roman" w:hAnsi="Calibri" w:cs="Calibri"/>
                      <w:b/>
                      <w:bCs/>
                      <w:color w:val="000000"/>
                      <w:sz w:val="22"/>
                      <w:szCs w:val="22"/>
                      <w:lang w:val="ru-RU"/>
                    </w:rPr>
                    <w:t>Tensiune</w:t>
                  </w:r>
                </w:p>
              </w:tc>
              <w:tc>
                <w:tcPr>
                  <w:tcW w:w="3119" w:type="dxa"/>
                  <w:tcBorders>
                    <w:top w:val="single" w:sz="4" w:space="0" w:color="auto"/>
                    <w:left w:val="nil"/>
                    <w:bottom w:val="single" w:sz="4" w:space="0" w:color="auto"/>
                    <w:right w:val="single" w:sz="4" w:space="0" w:color="000000"/>
                  </w:tcBorders>
                  <w:shd w:val="clear" w:color="auto" w:fill="auto"/>
                  <w:vAlign w:val="center"/>
                  <w:hideMark/>
                </w:tcPr>
                <w:p w14:paraId="416F5F97" w14:textId="77777777" w:rsidR="00A57ABB" w:rsidRPr="00186978" w:rsidRDefault="00A57ABB" w:rsidP="00186978">
                  <w:pPr>
                    <w:jc w:val="center"/>
                    <w:rPr>
                      <w:rFonts w:ascii="Calibri" w:eastAsia="Times New Roman" w:hAnsi="Calibri" w:cs="Calibri"/>
                      <w:color w:val="000000"/>
                      <w:sz w:val="22"/>
                      <w:szCs w:val="22"/>
                      <w:lang w:val="ru-RU"/>
                    </w:rPr>
                  </w:pPr>
                  <w:r w:rsidRPr="00186978">
                    <w:rPr>
                      <w:rFonts w:ascii="Calibri" w:eastAsia="Times New Roman" w:hAnsi="Calibri" w:cs="Calibri"/>
                      <w:color w:val="000000"/>
                      <w:sz w:val="22"/>
                      <w:szCs w:val="22"/>
                      <w:lang w:val="ru-RU"/>
                    </w:rPr>
                    <w:t>60-90 kV</w:t>
                  </w:r>
                </w:p>
              </w:tc>
            </w:tr>
            <w:tr w:rsidR="00A57ABB" w:rsidRPr="00186978" w14:paraId="49E584E9" w14:textId="77777777" w:rsidTr="00186978">
              <w:trPr>
                <w:trHeight w:val="300"/>
              </w:trPr>
              <w:tc>
                <w:tcPr>
                  <w:tcW w:w="2151" w:type="dxa"/>
                  <w:vMerge/>
                  <w:tcBorders>
                    <w:top w:val="nil"/>
                    <w:left w:val="single" w:sz="4" w:space="0" w:color="auto"/>
                    <w:bottom w:val="nil"/>
                    <w:right w:val="single" w:sz="4" w:space="0" w:color="000000"/>
                  </w:tcBorders>
                  <w:vAlign w:val="center"/>
                  <w:hideMark/>
                </w:tcPr>
                <w:p w14:paraId="35B2C7BA" w14:textId="77777777" w:rsidR="00A57ABB" w:rsidRPr="00186978" w:rsidRDefault="00A57ABB" w:rsidP="00186978">
                  <w:pPr>
                    <w:rPr>
                      <w:rFonts w:ascii="Calibri" w:eastAsia="Times New Roman" w:hAnsi="Calibri" w:cs="Calibri"/>
                      <w:b/>
                      <w:bCs/>
                      <w:color w:val="000000"/>
                      <w:sz w:val="22"/>
                      <w:szCs w:val="22"/>
                      <w:lang w:val="ru-RU"/>
                    </w:rPr>
                  </w:pPr>
                </w:p>
              </w:tc>
              <w:tc>
                <w:tcPr>
                  <w:tcW w:w="4252" w:type="dxa"/>
                  <w:tcBorders>
                    <w:top w:val="single" w:sz="4" w:space="0" w:color="auto"/>
                    <w:left w:val="nil"/>
                    <w:bottom w:val="single" w:sz="4" w:space="0" w:color="auto"/>
                    <w:right w:val="single" w:sz="4" w:space="0" w:color="000000"/>
                  </w:tcBorders>
                  <w:shd w:val="clear" w:color="auto" w:fill="auto"/>
                  <w:noWrap/>
                  <w:vAlign w:val="bottom"/>
                  <w:hideMark/>
                </w:tcPr>
                <w:p w14:paraId="26A4E9F6" w14:textId="77777777" w:rsidR="00A57ABB" w:rsidRPr="00186978" w:rsidRDefault="00A57ABB" w:rsidP="00186978">
                  <w:pPr>
                    <w:rPr>
                      <w:rFonts w:ascii="Calibri" w:eastAsia="Times New Roman" w:hAnsi="Calibri" w:cs="Calibri"/>
                      <w:b/>
                      <w:bCs/>
                      <w:color w:val="000000"/>
                      <w:sz w:val="22"/>
                      <w:szCs w:val="22"/>
                      <w:lang w:val="ru-RU"/>
                    </w:rPr>
                  </w:pPr>
                  <w:r w:rsidRPr="00186978">
                    <w:rPr>
                      <w:rFonts w:ascii="Calibri" w:eastAsia="Times New Roman" w:hAnsi="Calibri" w:cs="Calibri"/>
                      <w:b/>
                      <w:bCs/>
                      <w:color w:val="000000"/>
                      <w:sz w:val="22"/>
                      <w:szCs w:val="22"/>
                      <w:lang w:val="ru-RU"/>
                    </w:rPr>
                    <w:t>Curent</w:t>
                  </w:r>
                </w:p>
              </w:tc>
              <w:tc>
                <w:tcPr>
                  <w:tcW w:w="3119" w:type="dxa"/>
                  <w:tcBorders>
                    <w:top w:val="single" w:sz="4" w:space="0" w:color="auto"/>
                    <w:left w:val="nil"/>
                    <w:bottom w:val="single" w:sz="4" w:space="0" w:color="auto"/>
                    <w:right w:val="single" w:sz="4" w:space="0" w:color="000000"/>
                  </w:tcBorders>
                  <w:shd w:val="clear" w:color="auto" w:fill="auto"/>
                  <w:vAlign w:val="center"/>
                  <w:hideMark/>
                </w:tcPr>
                <w:p w14:paraId="1FB04F78" w14:textId="77777777" w:rsidR="00A57ABB" w:rsidRPr="00186978" w:rsidRDefault="00A57ABB" w:rsidP="00186978">
                  <w:pPr>
                    <w:jc w:val="center"/>
                    <w:rPr>
                      <w:rFonts w:ascii="Calibri" w:eastAsia="Times New Roman" w:hAnsi="Calibri" w:cs="Calibri"/>
                      <w:color w:val="000000"/>
                      <w:sz w:val="22"/>
                      <w:szCs w:val="22"/>
                      <w:lang w:val="ru-RU"/>
                    </w:rPr>
                  </w:pPr>
                  <w:r w:rsidRPr="00186978">
                    <w:rPr>
                      <w:rFonts w:ascii="Calibri" w:eastAsia="Times New Roman" w:hAnsi="Calibri" w:cs="Calibri"/>
                      <w:color w:val="000000"/>
                      <w:sz w:val="22"/>
                      <w:szCs w:val="22"/>
                      <w:lang w:val="ru-RU"/>
                    </w:rPr>
                    <w:t>diapazon minim 5-16 mA</w:t>
                  </w:r>
                </w:p>
              </w:tc>
            </w:tr>
            <w:tr w:rsidR="00A57ABB" w:rsidRPr="00186978" w14:paraId="4475CFFA" w14:textId="77777777" w:rsidTr="00186978">
              <w:trPr>
                <w:trHeight w:val="300"/>
              </w:trPr>
              <w:tc>
                <w:tcPr>
                  <w:tcW w:w="2151"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528C214" w14:textId="77777777" w:rsidR="00A57ABB" w:rsidRPr="00186978" w:rsidRDefault="00A57ABB" w:rsidP="00186978">
                  <w:pPr>
                    <w:rPr>
                      <w:rFonts w:ascii="Calibri" w:eastAsia="Times New Roman" w:hAnsi="Calibri" w:cs="Calibri"/>
                      <w:b/>
                      <w:bCs/>
                      <w:color w:val="000000"/>
                      <w:sz w:val="22"/>
                      <w:szCs w:val="22"/>
                      <w:lang w:val="ru-RU"/>
                    </w:rPr>
                  </w:pPr>
                  <w:r w:rsidRPr="00186978">
                    <w:rPr>
                      <w:rFonts w:ascii="Calibri" w:eastAsia="Times New Roman" w:hAnsi="Calibri" w:cs="Calibri"/>
                      <w:b/>
                      <w:bCs/>
                      <w:color w:val="000000"/>
                      <w:sz w:val="22"/>
                      <w:szCs w:val="22"/>
                      <w:lang w:val="ru-RU"/>
                    </w:rPr>
                    <w:lastRenderedPageBreak/>
                    <w:t>Tub raze X</w:t>
                  </w:r>
                </w:p>
              </w:tc>
              <w:tc>
                <w:tcPr>
                  <w:tcW w:w="4252" w:type="dxa"/>
                  <w:tcBorders>
                    <w:top w:val="single" w:sz="4" w:space="0" w:color="auto"/>
                    <w:left w:val="nil"/>
                    <w:bottom w:val="nil"/>
                    <w:right w:val="single" w:sz="4" w:space="0" w:color="000000"/>
                  </w:tcBorders>
                  <w:shd w:val="clear" w:color="auto" w:fill="auto"/>
                  <w:noWrap/>
                  <w:vAlign w:val="center"/>
                  <w:hideMark/>
                </w:tcPr>
                <w:p w14:paraId="07AA2E2B" w14:textId="77777777" w:rsidR="00A57ABB" w:rsidRPr="00186978" w:rsidRDefault="00A57ABB" w:rsidP="00186978">
                  <w:pPr>
                    <w:rPr>
                      <w:rFonts w:ascii="Calibri" w:eastAsia="Times New Roman" w:hAnsi="Calibri" w:cs="Calibri"/>
                      <w:b/>
                      <w:bCs/>
                      <w:color w:val="000000"/>
                      <w:sz w:val="22"/>
                      <w:szCs w:val="22"/>
                      <w:lang w:val="ru-RU"/>
                    </w:rPr>
                  </w:pPr>
                  <w:r w:rsidRPr="00186978">
                    <w:rPr>
                      <w:rFonts w:ascii="Calibri" w:eastAsia="Times New Roman" w:hAnsi="Calibri" w:cs="Calibri"/>
                      <w:b/>
                      <w:bCs/>
                      <w:color w:val="000000"/>
                      <w:sz w:val="22"/>
                      <w:szCs w:val="22"/>
                      <w:lang w:val="ru-RU"/>
                    </w:rPr>
                    <w:t>Tip</w:t>
                  </w:r>
                </w:p>
              </w:tc>
              <w:tc>
                <w:tcPr>
                  <w:tcW w:w="3119" w:type="dxa"/>
                  <w:tcBorders>
                    <w:top w:val="single" w:sz="4" w:space="0" w:color="auto"/>
                    <w:left w:val="nil"/>
                    <w:bottom w:val="single" w:sz="4" w:space="0" w:color="auto"/>
                    <w:right w:val="single" w:sz="4" w:space="0" w:color="000000"/>
                  </w:tcBorders>
                  <w:shd w:val="clear" w:color="auto" w:fill="auto"/>
                  <w:vAlign w:val="center"/>
                  <w:hideMark/>
                </w:tcPr>
                <w:p w14:paraId="26B9E43D" w14:textId="77777777" w:rsidR="00A57ABB" w:rsidRPr="00186978" w:rsidRDefault="00A57ABB" w:rsidP="00186978">
                  <w:pPr>
                    <w:jc w:val="center"/>
                    <w:rPr>
                      <w:rFonts w:ascii="Calibri" w:eastAsia="Times New Roman" w:hAnsi="Calibri" w:cs="Calibri"/>
                      <w:color w:val="000000"/>
                      <w:sz w:val="22"/>
                      <w:szCs w:val="22"/>
                      <w:lang w:val="ru-RU"/>
                    </w:rPr>
                  </w:pPr>
                  <w:r w:rsidRPr="00186978">
                    <w:rPr>
                      <w:rFonts w:ascii="Calibri" w:eastAsia="Times New Roman" w:hAnsi="Calibri" w:cs="Calibri"/>
                      <w:color w:val="000000"/>
                      <w:sz w:val="22"/>
                      <w:szCs w:val="22"/>
                      <w:lang w:val="ru-RU"/>
                    </w:rPr>
                    <w:t>staţionar</w:t>
                  </w:r>
                </w:p>
              </w:tc>
            </w:tr>
            <w:tr w:rsidR="00A57ABB" w:rsidRPr="00186978" w14:paraId="7911C979" w14:textId="77777777" w:rsidTr="00186978">
              <w:trPr>
                <w:trHeight w:val="300"/>
              </w:trPr>
              <w:tc>
                <w:tcPr>
                  <w:tcW w:w="2151" w:type="dxa"/>
                  <w:vMerge/>
                  <w:tcBorders>
                    <w:top w:val="single" w:sz="4" w:space="0" w:color="auto"/>
                    <w:left w:val="single" w:sz="4" w:space="0" w:color="auto"/>
                    <w:bottom w:val="single" w:sz="4" w:space="0" w:color="000000"/>
                    <w:right w:val="single" w:sz="4" w:space="0" w:color="000000"/>
                  </w:tcBorders>
                  <w:vAlign w:val="center"/>
                  <w:hideMark/>
                </w:tcPr>
                <w:p w14:paraId="76B87F29" w14:textId="77777777" w:rsidR="00A57ABB" w:rsidRPr="00186978" w:rsidRDefault="00A57ABB" w:rsidP="00186978">
                  <w:pPr>
                    <w:rPr>
                      <w:rFonts w:ascii="Calibri" w:eastAsia="Times New Roman" w:hAnsi="Calibri" w:cs="Calibri"/>
                      <w:b/>
                      <w:bCs/>
                      <w:color w:val="000000"/>
                      <w:sz w:val="22"/>
                      <w:szCs w:val="22"/>
                      <w:lang w:val="ru-RU"/>
                    </w:rPr>
                  </w:pPr>
                </w:p>
              </w:tc>
              <w:tc>
                <w:tcPr>
                  <w:tcW w:w="4252" w:type="dxa"/>
                  <w:tcBorders>
                    <w:top w:val="single" w:sz="4" w:space="0" w:color="auto"/>
                    <w:left w:val="nil"/>
                    <w:bottom w:val="single" w:sz="4" w:space="0" w:color="auto"/>
                    <w:right w:val="single" w:sz="4" w:space="0" w:color="000000"/>
                  </w:tcBorders>
                  <w:shd w:val="clear" w:color="auto" w:fill="auto"/>
                  <w:vAlign w:val="bottom"/>
                  <w:hideMark/>
                </w:tcPr>
                <w:p w14:paraId="1EF343D4" w14:textId="77777777" w:rsidR="00A57ABB" w:rsidRPr="00186978" w:rsidRDefault="00A57ABB" w:rsidP="00186978">
                  <w:pPr>
                    <w:rPr>
                      <w:rFonts w:ascii="Calibri" w:eastAsia="Times New Roman" w:hAnsi="Calibri" w:cs="Calibri"/>
                      <w:b/>
                      <w:bCs/>
                      <w:color w:val="000000"/>
                      <w:sz w:val="22"/>
                      <w:szCs w:val="22"/>
                      <w:lang w:val="ru-RU"/>
                    </w:rPr>
                  </w:pPr>
                  <w:r w:rsidRPr="00186978">
                    <w:rPr>
                      <w:rFonts w:ascii="Calibri" w:eastAsia="Times New Roman" w:hAnsi="Calibri" w:cs="Calibri"/>
                      <w:b/>
                      <w:bCs/>
                      <w:color w:val="000000"/>
                      <w:sz w:val="22"/>
                      <w:szCs w:val="22"/>
                      <w:lang w:val="ru-RU"/>
                    </w:rPr>
                    <w:t>Filtrare totală (minimă), mm Al</w:t>
                  </w:r>
                </w:p>
              </w:tc>
              <w:tc>
                <w:tcPr>
                  <w:tcW w:w="3119" w:type="dxa"/>
                  <w:tcBorders>
                    <w:top w:val="single" w:sz="4" w:space="0" w:color="auto"/>
                    <w:left w:val="nil"/>
                    <w:bottom w:val="single" w:sz="4" w:space="0" w:color="auto"/>
                    <w:right w:val="single" w:sz="4" w:space="0" w:color="000000"/>
                  </w:tcBorders>
                  <w:shd w:val="clear" w:color="auto" w:fill="auto"/>
                  <w:vAlign w:val="center"/>
                  <w:hideMark/>
                </w:tcPr>
                <w:p w14:paraId="757DE046" w14:textId="77777777" w:rsidR="00A57ABB" w:rsidRPr="00186978" w:rsidRDefault="00A57ABB" w:rsidP="00186978">
                  <w:pPr>
                    <w:jc w:val="center"/>
                    <w:rPr>
                      <w:rFonts w:ascii="Calibri" w:eastAsia="Times New Roman" w:hAnsi="Calibri" w:cs="Calibri"/>
                      <w:color w:val="000000"/>
                      <w:sz w:val="22"/>
                      <w:szCs w:val="22"/>
                      <w:lang w:val="ru-RU"/>
                    </w:rPr>
                  </w:pPr>
                  <w:r w:rsidRPr="00186978">
                    <w:rPr>
                      <w:rFonts w:ascii="Calibri" w:eastAsia="Times New Roman" w:hAnsi="Calibri" w:cs="Calibri"/>
                      <w:color w:val="000000"/>
                      <w:sz w:val="22"/>
                      <w:szCs w:val="22"/>
                      <w:lang w:val="ru-RU"/>
                    </w:rPr>
                    <w:t xml:space="preserve">în diapazon acceptabil </w:t>
                  </w:r>
                  <w:r w:rsidRPr="00186978">
                    <w:rPr>
                      <w:rFonts w:ascii="Calibri" w:eastAsia="Times New Roman" w:hAnsi="Calibri" w:cs="Calibri"/>
                      <w:color w:val="000000"/>
                      <w:sz w:val="22"/>
                      <w:szCs w:val="22"/>
                      <w:lang w:val="ru-RU"/>
                    </w:rPr>
                    <w:br/>
                    <w:t>2.5-3.2</w:t>
                  </w:r>
                </w:p>
              </w:tc>
            </w:tr>
            <w:tr w:rsidR="00A57ABB" w:rsidRPr="00186978" w14:paraId="5B3329FE" w14:textId="77777777" w:rsidTr="00186978">
              <w:trPr>
                <w:trHeight w:val="300"/>
              </w:trPr>
              <w:tc>
                <w:tcPr>
                  <w:tcW w:w="2151"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3A6B2476" w14:textId="77777777" w:rsidR="00A57ABB" w:rsidRPr="00186978" w:rsidRDefault="00A57ABB" w:rsidP="00186978">
                  <w:pPr>
                    <w:rPr>
                      <w:rFonts w:ascii="Calibri" w:eastAsia="Times New Roman" w:hAnsi="Calibri" w:cs="Calibri"/>
                      <w:b/>
                      <w:bCs/>
                      <w:color w:val="000000"/>
                      <w:sz w:val="22"/>
                      <w:szCs w:val="22"/>
                      <w:lang w:val="ru-RU"/>
                    </w:rPr>
                  </w:pPr>
                  <w:r w:rsidRPr="00186978">
                    <w:rPr>
                      <w:rFonts w:ascii="Calibri" w:eastAsia="Times New Roman" w:hAnsi="Calibri" w:cs="Calibri"/>
                      <w:b/>
                      <w:bCs/>
                      <w:color w:val="000000"/>
                      <w:sz w:val="22"/>
                      <w:szCs w:val="22"/>
                      <w:lang w:val="ru-RU"/>
                    </w:rPr>
                    <w:t>Înălţimea</w:t>
                  </w:r>
                </w:p>
              </w:tc>
              <w:tc>
                <w:tcPr>
                  <w:tcW w:w="4252" w:type="dxa"/>
                  <w:tcBorders>
                    <w:top w:val="single" w:sz="4" w:space="0" w:color="auto"/>
                    <w:left w:val="nil"/>
                    <w:bottom w:val="single" w:sz="4" w:space="0" w:color="auto"/>
                    <w:right w:val="single" w:sz="4" w:space="0" w:color="000000"/>
                  </w:tcBorders>
                  <w:shd w:val="clear" w:color="auto" w:fill="auto"/>
                  <w:noWrap/>
                  <w:vAlign w:val="bottom"/>
                  <w:hideMark/>
                </w:tcPr>
                <w:p w14:paraId="3B62A64C" w14:textId="77777777" w:rsidR="00A57ABB" w:rsidRPr="00186978" w:rsidRDefault="00A57ABB" w:rsidP="00186978">
                  <w:pPr>
                    <w:rPr>
                      <w:rFonts w:ascii="Calibri" w:eastAsia="Times New Roman" w:hAnsi="Calibri" w:cs="Calibri"/>
                      <w:b/>
                      <w:bCs/>
                      <w:color w:val="000000"/>
                      <w:sz w:val="22"/>
                      <w:szCs w:val="22"/>
                      <w:lang w:val="ru-RU"/>
                    </w:rPr>
                  </w:pPr>
                  <w:r w:rsidRPr="00186978">
                    <w:rPr>
                      <w:rFonts w:ascii="Calibri" w:eastAsia="Times New Roman" w:hAnsi="Calibri" w:cs="Calibri"/>
                      <w:b/>
                      <w:bCs/>
                      <w:color w:val="000000"/>
                      <w:sz w:val="22"/>
                      <w:szCs w:val="22"/>
                      <w:lang w:val="ru-RU"/>
                    </w:rPr>
                    <w:t>Minim</w:t>
                  </w:r>
                </w:p>
              </w:tc>
              <w:tc>
                <w:tcPr>
                  <w:tcW w:w="3119" w:type="dxa"/>
                  <w:tcBorders>
                    <w:top w:val="single" w:sz="4" w:space="0" w:color="auto"/>
                    <w:left w:val="nil"/>
                    <w:bottom w:val="single" w:sz="4" w:space="0" w:color="auto"/>
                    <w:right w:val="single" w:sz="4" w:space="0" w:color="000000"/>
                  </w:tcBorders>
                  <w:shd w:val="clear" w:color="auto" w:fill="auto"/>
                  <w:vAlign w:val="center"/>
                  <w:hideMark/>
                </w:tcPr>
                <w:p w14:paraId="52928CDF" w14:textId="77777777" w:rsidR="00A57ABB" w:rsidRPr="00186978" w:rsidRDefault="00A57ABB" w:rsidP="00186978">
                  <w:pPr>
                    <w:jc w:val="center"/>
                    <w:rPr>
                      <w:rFonts w:ascii="Calibri" w:eastAsia="Times New Roman" w:hAnsi="Calibri" w:cs="Calibri"/>
                      <w:color w:val="000000"/>
                      <w:sz w:val="22"/>
                      <w:szCs w:val="22"/>
                      <w:lang w:val="ru-RU"/>
                    </w:rPr>
                  </w:pPr>
                  <w:r w:rsidRPr="00186978">
                    <w:rPr>
                      <w:rFonts w:ascii="Calibri" w:eastAsia="Times New Roman" w:hAnsi="Calibri" w:cs="Calibri"/>
                      <w:color w:val="000000"/>
                      <w:sz w:val="22"/>
                      <w:szCs w:val="22"/>
                      <w:lang w:val="ru-RU"/>
                    </w:rPr>
                    <w:t>≥ 800mm</w:t>
                  </w:r>
                </w:p>
              </w:tc>
            </w:tr>
            <w:tr w:rsidR="00A57ABB" w:rsidRPr="00186978" w14:paraId="483079B2" w14:textId="77777777" w:rsidTr="00186978">
              <w:trPr>
                <w:trHeight w:val="300"/>
              </w:trPr>
              <w:tc>
                <w:tcPr>
                  <w:tcW w:w="2151" w:type="dxa"/>
                  <w:vMerge/>
                  <w:tcBorders>
                    <w:top w:val="single" w:sz="4" w:space="0" w:color="auto"/>
                    <w:left w:val="single" w:sz="4" w:space="0" w:color="auto"/>
                    <w:bottom w:val="single" w:sz="4" w:space="0" w:color="000000"/>
                    <w:right w:val="single" w:sz="4" w:space="0" w:color="000000"/>
                  </w:tcBorders>
                  <w:vAlign w:val="center"/>
                  <w:hideMark/>
                </w:tcPr>
                <w:p w14:paraId="54DECD17" w14:textId="77777777" w:rsidR="00A57ABB" w:rsidRPr="00186978" w:rsidRDefault="00A57ABB" w:rsidP="00186978">
                  <w:pPr>
                    <w:rPr>
                      <w:rFonts w:ascii="Calibri" w:eastAsia="Times New Roman" w:hAnsi="Calibri" w:cs="Calibri"/>
                      <w:b/>
                      <w:bCs/>
                      <w:color w:val="000000"/>
                      <w:sz w:val="22"/>
                      <w:szCs w:val="22"/>
                      <w:lang w:val="ru-RU"/>
                    </w:rPr>
                  </w:pPr>
                </w:p>
              </w:tc>
              <w:tc>
                <w:tcPr>
                  <w:tcW w:w="4252" w:type="dxa"/>
                  <w:tcBorders>
                    <w:top w:val="single" w:sz="4" w:space="0" w:color="auto"/>
                    <w:left w:val="nil"/>
                    <w:bottom w:val="single" w:sz="4" w:space="0" w:color="auto"/>
                    <w:right w:val="single" w:sz="4" w:space="0" w:color="000000"/>
                  </w:tcBorders>
                  <w:shd w:val="clear" w:color="auto" w:fill="auto"/>
                  <w:noWrap/>
                  <w:vAlign w:val="bottom"/>
                  <w:hideMark/>
                </w:tcPr>
                <w:p w14:paraId="026EC0B4" w14:textId="77777777" w:rsidR="00A57ABB" w:rsidRPr="00186978" w:rsidRDefault="00A57ABB" w:rsidP="00186978">
                  <w:pPr>
                    <w:rPr>
                      <w:rFonts w:ascii="Calibri" w:eastAsia="Times New Roman" w:hAnsi="Calibri" w:cs="Calibri"/>
                      <w:b/>
                      <w:bCs/>
                      <w:color w:val="000000"/>
                      <w:sz w:val="22"/>
                      <w:szCs w:val="22"/>
                      <w:lang w:val="ru-RU"/>
                    </w:rPr>
                  </w:pPr>
                  <w:r w:rsidRPr="00186978">
                    <w:rPr>
                      <w:rFonts w:ascii="Calibri" w:eastAsia="Times New Roman" w:hAnsi="Calibri" w:cs="Calibri"/>
                      <w:b/>
                      <w:bCs/>
                      <w:color w:val="000000"/>
                      <w:sz w:val="22"/>
                      <w:szCs w:val="22"/>
                      <w:lang w:val="ru-RU"/>
                    </w:rPr>
                    <w:t>Maxim</w:t>
                  </w:r>
                </w:p>
              </w:tc>
              <w:tc>
                <w:tcPr>
                  <w:tcW w:w="3119" w:type="dxa"/>
                  <w:tcBorders>
                    <w:top w:val="single" w:sz="4" w:space="0" w:color="auto"/>
                    <w:left w:val="nil"/>
                    <w:bottom w:val="single" w:sz="4" w:space="0" w:color="auto"/>
                    <w:right w:val="single" w:sz="4" w:space="0" w:color="000000"/>
                  </w:tcBorders>
                  <w:shd w:val="clear" w:color="auto" w:fill="auto"/>
                  <w:vAlign w:val="center"/>
                  <w:hideMark/>
                </w:tcPr>
                <w:p w14:paraId="6DE36898" w14:textId="77777777" w:rsidR="00A57ABB" w:rsidRPr="00186978" w:rsidRDefault="00A57ABB" w:rsidP="00186978">
                  <w:pPr>
                    <w:jc w:val="center"/>
                    <w:rPr>
                      <w:rFonts w:ascii="Calibri" w:eastAsia="Times New Roman" w:hAnsi="Calibri" w:cs="Calibri"/>
                      <w:color w:val="000000"/>
                      <w:sz w:val="22"/>
                      <w:szCs w:val="22"/>
                      <w:lang w:val="ru-RU"/>
                    </w:rPr>
                  </w:pPr>
                  <w:r w:rsidRPr="00186978">
                    <w:rPr>
                      <w:rFonts w:ascii="Calibri" w:eastAsia="Times New Roman" w:hAnsi="Calibri" w:cs="Calibri"/>
                      <w:color w:val="000000"/>
                      <w:sz w:val="22"/>
                      <w:szCs w:val="22"/>
                      <w:lang w:val="ru-RU"/>
                    </w:rPr>
                    <w:t>≥ 1800mm</w:t>
                  </w:r>
                </w:p>
              </w:tc>
            </w:tr>
            <w:tr w:rsidR="00A57ABB" w:rsidRPr="00186978" w14:paraId="772E8A56" w14:textId="77777777" w:rsidTr="00186978">
              <w:trPr>
                <w:trHeight w:val="300"/>
              </w:trPr>
              <w:tc>
                <w:tcPr>
                  <w:tcW w:w="6403"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6B9706B" w14:textId="77777777" w:rsidR="00A57ABB" w:rsidRPr="00186978" w:rsidRDefault="00A57ABB" w:rsidP="00186978">
                  <w:pPr>
                    <w:rPr>
                      <w:rFonts w:ascii="Calibri" w:eastAsia="Times New Roman" w:hAnsi="Calibri" w:cs="Calibri"/>
                      <w:b/>
                      <w:bCs/>
                      <w:color w:val="000000"/>
                      <w:lang w:val="ru-RU"/>
                    </w:rPr>
                  </w:pPr>
                  <w:r w:rsidRPr="00186978">
                    <w:rPr>
                      <w:rFonts w:ascii="Calibri" w:eastAsia="Times New Roman" w:hAnsi="Calibri" w:cs="Calibri"/>
                      <w:b/>
                      <w:bCs/>
                      <w:color w:val="000000"/>
                      <w:lang w:val="ru-RU"/>
                    </w:rPr>
                    <w:t xml:space="preserve">Punctul focal, maxim </w:t>
                  </w:r>
                </w:p>
              </w:tc>
              <w:tc>
                <w:tcPr>
                  <w:tcW w:w="3119" w:type="dxa"/>
                  <w:tcBorders>
                    <w:top w:val="single" w:sz="4" w:space="0" w:color="auto"/>
                    <w:left w:val="nil"/>
                    <w:bottom w:val="single" w:sz="4" w:space="0" w:color="auto"/>
                    <w:right w:val="single" w:sz="4" w:space="0" w:color="000000"/>
                  </w:tcBorders>
                  <w:shd w:val="clear" w:color="auto" w:fill="auto"/>
                  <w:vAlign w:val="center"/>
                  <w:hideMark/>
                </w:tcPr>
                <w:p w14:paraId="131A68AE" w14:textId="77777777" w:rsidR="00A57ABB" w:rsidRPr="00186978" w:rsidRDefault="00A57ABB" w:rsidP="00186978">
                  <w:pPr>
                    <w:jc w:val="center"/>
                    <w:rPr>
                      <w:rFonts w:ascii="Calibri" w:eastAsia="Times New Roman" w:hAnsi="Calibri" w:cs="Calibri"/>
                      <w:color w:val="000000"/>
                      <w:sz w:val="22"/>
                      <w:szCs w:val="22"/>
                      <w:lang w:val="ru-RU"/>
                    </w:rPr>
                  </w:pPr>
                  <w:r w:rsidRPr="00186978">
                    <w:rPr>
                      <w:rFonts w:ascii="Calibri" w:eastAsia="Times New Roman" w:hAnsi="Calibri" w:cs="Calibri"/>
                      <w:color w:val="000000"/>
                      <w:sz w:val="22"/>
                      <w:szCs w:val="22"/>
                      <w:lang w:val="ru-RU"/>
                    </w:rPr>
                    <w:t>≤ 0.5 mm</w:t>
                  </w:r>
                </w:p>
              </w:tc>
            </w:tr>
            <w:tr w:rsidR="00A57ABB" w:rsidRPr="00186978" w14:paraId="25555947" w14:textId="77777777" w:rsidTr="00186978">
              <w:trPr>
                <w:trHeight w:val="300"/>
              </w:trPr>
              <w:tc>
                <w:tcPr>
                  <w:tcW w:w="6403"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F7E0F1C" w14:textId="77777777" w:rsidR="00A57ABB" w:rsidRPr="00186978" w:rsidRDefault="00A57ABB" w:rsidP="00186978">
                  <w:pPr>
                    <w:rPr>
                      <w:rFonts w:ascii="Calibri" w:eastAsia="Times New Roman" w:hAnsi="Calibri" w:cs="Calibri"/>
                      <w:b/>
                      <w:bCs/>
                      <w:color w:val="000000"/>
                      <w:sz w:val="22"/>
                      <w:szCs w:val="22"/>
                      <w:lang w:val="ru-RU"/>
                    </w:rPr>
                  </w:pPr>
                  <w:r w:rsidRPr="00186978">
                    <w:rPr>
                      <w:rFonts w:ascii="Calibri" w:eastAsia="Times New Roman" w:hAnsi="Calibri" w:cs="Calibri"/>
                      <w:b/>
                      <w:bCs/>
                      <w:color w:val="000000"/>
                      <w:sz w:val="22"/>
                      <w:szCs w:val="22"/>
                      <w:lang w:val="ru-RU"/>
                    </w:rPr>
                    <w:t>SID, mm</w:t>
                  </w:r>
                </w:p>
              </w:tc>
              <w:tc>
                <w:tcPr>
                  <w:tcW w:w="3119" w:type="dxa"/>
                  <w:tcBorders>
                    <w:top w:val="single" w:sz="4" w:space="0" w:color="auto"/>
                    <w:left w:val="nil"/>
                    <w:bottom w:val="single" w:sz="4" w:space="0" w:color="auto"/>
                    <w:right w:val="single" w:sz="4" w:space="0" w:color="000000"/>
                  </w:tcBorders>
                  <w:shd w:val="clear" w:color="auto" w:fill="auto"/>
                  <w:vAlign w:val="center"/>
                  <w:hideMark/>
                </w:tcPr>
                <w:p w14:paraId="32168767" w14:textId="77777777" w:rsidR="00A57ABB" w:rsidRPr="00186978" w:rsidRDefault="00A57ABB" w:rsidP="00186978">
                  <w:pPr>
                    <w:jc w:val="center"/>
                    <w:rPr>
                      <w:rFonts w:ascii="Calibri" w:eastAsia="Times New Roman" w:hAnsi="Calibri" w:cs="Calibri"/>
                      <w:color w:val="000000"/>
                      <w:sz w:val="22"/>
                      <w:szCs w:val="22"/>
                      <w:lang w:val="ru-RU"/>
                    </w:rPr>
                  </w:pPr>
                  <w:r w:rsidRPr="00186978">
                    <w:rPr>
                      <w:rFonts w:ascii="Calibri" w:eastAsia="Times New Roman" w:hAnsi="Calibri" w:cs="Calibri"/>
                      <w:color w:val="000000"/>
                      <w:sz w:val="22"/>
                      <w:szCs w:val="22"/>
                      <w:lang w:val="ru-RU"/>
                    </w:rPr>
                    <w:t>în diapazon 500 - 670</w:t>
                  </w:r>
                </w:p>
              </w:tc>
            </w:tr>
            <w:tr w:rsidR="00A57ABB" w:rsidRPr="00186978" w14:paraId="053D044F" w14:textId="77777777" w:rsidTr="00186978">
              <w:trPr>
                <w:trHeight w:val="300"/>
              </w:trPr>
              <w:tc>
                <w:tcPr>
                  <w:tcW w:w="215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64ED0FC" w14:textId="77777777" w:rsidR="00A57ABB" w:rsidRPr="00186978" w:rsidRDefault="00A57ABB" w:rsidP="00186978">
                  <w:pPr>
                    <w:jc w:val="center"/>
                    <w:rPr>
                      <w:rFonts w:ascii="Calibri" w:eastAsia="Times New Roman" w:hAnsi="Calibri" w:cs="Calibri"/>
                      <w:b/>
                      <w:bCs/>
                      <w:color w:val="000000"/>
                      <w:sz w:val="22"/>
                      <w:szCs w:val="22"/>
                      <w:lang w:val="ru-RU"/>
                    </w:rPr>
                  </w:pPr>
                  <w:r w:rsidRPr="00186978">
                    <w:rPr>
                      <w:rFonts w:ascii="Calibri" w:eastAsia="Times New Roman" w:hAnsi="Calibri" w:cs="Calibri"/>
                      <w:b/>
                      <w:bCs/>
                      <w:color w:val="000000"/>
                      <w:sz w:val="22"/>
                      <w:szCs w:val="22"/>
                      <w:lang w:val="ru-RU"/>
                    </w:rPr>
                    <w:t>Detector digital 2D &amp; 3D</w:t>
                  </w:r>
                </w:p>
              </w:tc>
              <w:tc>
                <w:tcPr>
                  <w:tcW w:w="4252" w:type="dxa"/>
                  <w:tcBorders>
                    <w:top w:val="single" w:sz="4" w:space="0" w:color="auto"/>
                    <w:left w:val="nil"/>
                    <w:bottom w:val="single" w:sz="4" w:space="0" w:color="auto"/>
                    <w:right w:val="single" w:sz="4" w:space="0" w:color="000000"/>
                  </w:tcBorders>
                  <w:shd w:val="clear" w:color="auto" w:fill="auto"/>
                  <w:noWrap/>
                  <w:vAlign w:val="center"/>
                  <w:hideMark/>
                </w:tcPr>
                <w:p w14:paraId="28B4255F" w14:textId="77777777" w:rsidR="00A57ABB" w:rsidRPr="00186978" w:rsidRDefault="00A57ABB" w:rsidP="00186978">
                  <w:pPr>
                    <w:rPr>
                      <w:rFonts w:ascii="Calibri" w:eastAsia="Times New Roman" w:hAnsi="Calibri" w:cs="Calibri"/>
                      <w:b/>
                      <w:bCs/>
                      <w:color w:val="000000"/>
                      <w:sz w:val="22"/>
                      <w:szCs w:val="22"/>
                      <w:lang w:val="ru-RU"/>
                    </w:rPr>
                  </w:pPr>
                  <w:r w:rsidRPr="00186978">
                    <w:rPr>
                      <w:rFonts w:ascii="Calibri" w:eastAsia="Times New Roman" w:hAnsi="Calibri" w:cs="Calibri"/>
                      <w:b/>
                      <w:bCs/>
                      <w:color w:val="000000"/>
                      <w:sz w:val="22"/>
                      <w:szCs w:val="22"/>
                      <w:lang w:val="ru-RU"/>
                    </w:rPr>
                    <w:t>Tip</w:t>
                  </w:r>
                </w:p>
              </w:tc>
              <w:tc>
                <w:tcPr>
                  <w:tcW w:w="3119" w:type="dxa"/>
                  <w:tcBorders>
                    <w:top w:val="single" w:sz="4" w:space="0" w:color="auto"/>
                    <w:left w:val="nil"/>
                    <w:bottom w:val="single" w:sz="4" w:space="0" w:color="auto"/>
                    <w:right w:val="single" w:sz="4" w:space="0" w:color="000000"/>
                  </w:tcBorders>
                  <w:shd w:val="clear" w:color="auto" w:fill="auto"/>
                  <w:vAlign w:val="center"/>
                  <w:hideMark/>
                </w:tcPr>
                <w:p w14:paraId="220A6E7A" w14:textId="77777777" w:rsidR="00A57ABB" w:rsidRPr="00186978" w:rsidRDefault="00A57ABB" w:rsidP="00186978">
                  <w:pPr>
                    <w:jc w:val="center"/>
                    <w:rPr>
                      <w:rFonts w:ascii="Calibri" w:eastAsia="Times New Roman" w:hAnsi="Calibri" w:cs="Calibri"/>
                      <w:color w:val="000000"/>
                      <w:sz w:val="22"/>
                      <w:szCs w:val="22"/>
                      <w:lang w:val="ru-RU"/>
                    </w:rPr>
                  </w:pPr>
                  <w:r w:rsidRPr="00186978">
                    <w:rPr>
                      <w:rFonts w:ascii="Calibri" w:eastAsia="Times New Roman" w:hAnsi="Calibri" w:cs="Calibri"/>
                      <w:color w:val="000000"/>
                      <w:sz w:val="22"/>
                      <w:szCs w:val="22"/>
                      <w:lang w:val="ru-RU"/>
                    </w:rPr>
                    <w:t>CdTe-CMOS/CdTe-CCD</w:t>
                  </w:r>
                </w:p>
              </w:tc>
            </w:tr>
            <w:tr w:rsidR="00A57ABB" w:rsidRPr="00186978" w14:paraId="110E9664" w14:textId="77777777" w:rsidTr="00186978">
              <w:trPr>
                <w:trHeight w:val="300"/>
              </w:trPr>
              <w:tc>
                <w:tcPr>
                  <w:tcW w:w="2151" w:type="dxa"/>
                  <w:vMerge/>
                  <w:tcBorders>
                    <w:top w:val="single" w:sz="4" w:space="0" w:color="auto"/>
                    <w:left w:val="single" w:sz="4" w:space="0" w:color="auto"/>
                    <w:bottom w:val="single" w:sz="4" w:space="0" w:color="000000"/>
                    <w:right w:val="single" w:sz="4" w:space="0" w:color="000000"/>
                  </w:tcBorders>
                  <w:vAlign w:val="center"/>
                  <w:hideMark/>
                </w:tcPr>
                <w:p w14:paraId="10DAF0D7" w14:textId="77777777" w:rsidR="00A57ABB" w:rsidRPr="00186978" w:rsidRDefault="00A57ABB" w:rsidP="00186978">
                  <w:pPr>
                    <w:rPr>
                      <w:rFonts w:ascii="Calibri" w:eastAsia="Times New Roman" w:hAnsi="Calibri" w:cs="Calibri"/>
                      <w:b/>
                      <w:bCs/>
                      <w:color w:val="000000"/>
                      <w:sz w:val="22"/>
                      <w:szCs w:val="22"/>
                      <w:lang w:val="ru-RU"/>
                    </w:rPr>
                  </w:pPr>
                </w:p>
              </w:tc>
              <w:tc>
                <w:tcPr>
                  <w:tcW w:w="4252" w:type="dxa"/>
                  <w:tcBorders>
                    <w:top w:val="single" w:sz="4" w:space="0" w:color="auto"/>
                    <w:left w:val="nil"/>
                    <w:bottom w:val="single" w:sz="4" w:space="0" w:color="auto"/>
                    <w:right w:val="single" w:sz="4" w:space="0" w:color="000000"/>
                  </w:tcBorders>
                  <w:shd w:val="clear" w:color="auto" w:fill="auto"/>
                  <w:vAlign w:val="center"/>
                  <w:hideMark/>
                </w:tcPr>
                <w:p w14:paraId="3A562D0A" w14:textId="77777777" w:rsidR="00A57ABB" w:rsidRPr="00186978" w:rsidRDefault="00A57ABB" w:rsidP="00186978">
                  <w:pPr>
                    <w:rPr>
                      <w:rFonts w:ascii="Calibri" w:eastAsia="Times New Roman" w:hAnsi="Calibri" w:cs="Calibri"/>
                      <w:b/>
                      <w:bCs/>
                      <w:color w:val="000000"/>
                      <w:sz w:val="22"/>
                      <w:szCs w:val="22"/>
                      <w:lang w:val="ru-RU"/>
                    </w:rPr>
                  </w:pPr>
                  <w:r w:rsidRPr="00186978">
                    <w:rPr>
                      <w:rFonts w:ascii="Calibri" w:eastAsia="Times New Roman" w:hAnsi="Calibri" w:cs="Calibri"/>
                      <w:b/>
                      <w:bCs/>
                      <w:color w:val="000000"/>
                      <w:sz w:val="22"/>
                      <w:szCs w:val="22"/>
                      <w:lang w:val="ru-RU"/>
                    </w:rPr>
                    <w:t>Rezolutie PANO, lp/mm</w:t>
                  </w:r>
                </w:p>
              </w:tc>
              <w:tc>
                <w:tcPr>
                  <w:tcW w:w="3119" w:type="dxa"/>
                  <w:tcBorders>
                    <w:top w:val="single" w:sz="4" w:space="0" w:color="auto"/>
                    <w:left w:val="nil"/>
                    <w:bottom w:val="single" w:sz="4" w:space="0" w:color="auto"/>
                    <w:right w:val="single" w:sz="4" w:space="0" w:color="000000"/>
                  </w:tcBorders>
                  <w:shd w:val="clear" w:color="auto" w:fill="auto"/>
                  <w:vAlign w:val="center"/>
                  <w:hideMark/>
                </w:tcPr>
                <w:p w14:paraId="170AB6AC" w14:textId="77777777" w:rsidR="00A57ABB" w:rsidRPr="00186978" w:rsidRDefault="00A57ABB" w:rsidP="00186978">
                  <w:pPr>
                    <w:jc w:val="center"/>
                    <w:rPr>
                      <w:rFonts w:ascii="Calibri" w:eastAsia="Times New Roman" w:hAnsi="Calibri" w:cs="Calibri"/>
                      <w:color w:val="000000"/>
                      <w:sz w:val="22"/>
                      <w:szCs w:val="22"/>
                      <w:lang w:val="ru-RU"/>
                    </w:rPr>
                  </w:pPr>
                  <w:r w:rsidRPr="00186978">
                    <w:rPr>
                      <w:rFonts w:ascii="Calibri" w:eastAsia="Times New Roman" w:hAnsi="Calibri" w:cs="Calibri"/>
                      <w:color w:val="000000"/>
                      <w:sz w:val="22"/>
                      <w:szCs w:val="22"/>
                      <w:lang w:val="ru-RU"/>
                    </w:rPr>
                    <w:t>≥ 2.5</w:t>
                  </w:r>
                </w:p>
              </w:tc>
            </w:tr>
            <w:tr w:rsidR="00A57ABB" w:rsidRPr="00186978" w14:paraId="6AF0ADC8" w14:textId="77777777" w:rsidTr="00186978">
              <w:trPr>
                <w:trHeight w:val="300"/>
              </w:trPr>
              <w:tc>
                <w:tcPr>
                  <w:tcW w:w="2151" w:type="dxa"/>
                  <w:vMerge/>
                  <w:tcBorders>
                    <w:top w:val="single" w:sz="4" w:space="0" w:color="auto"/>
                    <w:left w:val="single" w:sz="4" w:space="0" w:color="auto"/>
                    <w:bottom w:val="single" w:sz="4" w:space="0" w:color="000000"/>
                    <w:right w:val="single" w:sz="4" w:space="0" w:color="000000"/>
                  </w:tcBorders>
                  <w:vAlign w:val="center"/>
                  <w:hideMark/>
                </w:tcPr>
                <w:p w14:paraId="77AC2CC0" w14:textId="77777777" w:rsidR="00A57ABB" w:rsidRPr="00186978" w:rsidRDefault="00A57ABB" w:rsidP="00186978">
                  <w:pPr>
                    <w:rPr>
                      <w:rFonts w:ascii="Calibri" w:eastAsia="Times New Roman" w:hAnsi="Calibri" w:cs="Calibri"/>
                      <w:b/>
                      <w:bCs/>
                      <w:color w:val="000000"/>
                      <w:sz w:val="22"/>
                      <w:szCs w:val="22"/>
                      <w:lang w:val="ru-RU"/>
                    </w:rPr>
                  </w:pPr>
                </w:p>
              </w:tc>
              <w:tc>
                <w:tcPr>
                  <w:tcW w:w="4252" w:type="dxa"/>
                  <w:tcBorders>
                    <w:top w:val="single" w:sz="4" w:space="0" w:color="auto"/>
                    <w:left w:val="nil"/>
                    <w:bottom w:val="single" w:sz="4" w:space="0" w:color="auto"/>
                    <w:right w:val="single" w:sz="4" w:space="0" w:color="000000"/>
                  </w:tcBorders>
                  <w:shd w:val="clear" w:color="auto" w:fill="auto"/>
                  <w:vAlign w:val="center"/>
                  <w:hideMark/>
                </w:tcPr>
                <w:p w14:paraId="233DCB52" w14:textId="77777777" w:rsidR="00A57ABB" w:rsidRPr="00186978" w:rsidRDefault="00A57ABB" w:rsidP="00186978">
                  <w:pPr>
                    <w:rPr>
                      <w:rFonts w:ascii="Calibri" w:eastAsia="Times New Roman" w:hAnsi="Calibri" w:cs="Calibri"/>
                      <w:b/>
                      <w:bCs/>
                      <w:color w:val="000000"/>
                      <w:sz w:val="22"/>
                      <w:szCs w:val="22"/>
                      <w:lang w:val="ru-RU"/>
                    </w:rPr>
                  </w:pPr>
                  <w:r w:rsidRPr="00186978">
                    <w:rPr>
                      <w:rFonts w:ascii="Calibri" w:eastAsia="Times New Roman" w:hAnsi="Calibri" w:cs="Calibri"/>
                      <w:b/>
                      <w:bCs/>
                      <w:color w:val="000000"/>
                      <w:sz w:val="22"/>
                      <w:szCs w:val="22"/>
                      <w:lang w:val="ru-RU"/>
                    </w:rPr>
                    <w:t>Dimensiune FOV, cm</w:t>
                  </w:r>
                </w:p>
              </w:tc>
              <w:tc>
                <w:tcPr>
                  <w:tcW w:w="3119" w:type="dxa"/>
                  <w:tcBorders>
                    <w:top w:val="single" w:sz="4" w:space="0" w:color="auto"/>
                    <w:left w:val="nil"/>
                    <w:bottom w:val="single" w:sz="4" w:space="0" w:color="auto"/>
                    <w:right w:val="single" w:sz="4" w:space="0" w:color="000000"/>
                  </w:tcBorders>
                  <w:shd w:val="clear" w:color="auto" w:fill="auto"/>
                  <w:vAlign w:val="center"/>
                  <w:hideMark/>
                </w:tcPr>
                <w:p w14:paraId="14ADCF26" w14:textId="77777777" w:rsidR="00A57ABB" w:rsidRPr="00186978" w:rsidRDefault="00A57ABB" w:rsidP="00186978">
                  <w:pPr>
                    <w:jc w:val="center"/>
                    <w:rPr>
                      <w:rFonts w:ascii="Calibri" w:eastAsia="Times New Roman" w:hAnsi="Calibri" w:cs="Calibri"/>
                      <w:sz w:val="22"/>
                      <w:szCs w:val="22"/>
                      <w:lang w:val="ru-RU"/>
                    </w:rPr>
                  </w:pPr>
                  <w:r w:rsidRPr="00186978">
                    <w:rPr>
                      <w:rFonts w:ascii="Calibri" w:eastAsia="Times New Roman" w:hAnsi="Calibri" w:cs="Calibri"/>
                      <w:sz w:val="22"/>
                      <w:szCs w:val="22"/>
                      <w:lang w:val="ru-RU"/>
                    </w:rPr>
                    <w:t>≥ 8x10</w:t>
                  </w:r>
                </w:p>
              </w:tc>
            </w:tr>
            <w:tr w:rsidR="00A57ABB" w:rsidRPr="00186978" w14:paraId="059D7646" w14:textId="77777777" w:rsidTr="00186978">
              <w:trPr>
                <w:trHeight w:val="300"/>
              </w:trPr>
              <w:tc>
                <w:tcPr>
                  <w:tcW w:w="2151" w:type="dxa"/>
                  <w:vMerge/>
                  <w:tcBorders>
                    <w:top w:val="single" w:sz="4" w:space="0" w:color="auto"/>
                    <w:left w:val="single" w:sz="4" w:space="0" w:color="auto"/>
                    <w:bottom w:val="single" w:sz="4" w:space="0" w:color="000000"/>
                    <w:right w:val="single" w:sz="4" w:space="0" w:color="000000"/>
                  </w:tcBorders>
                  <w:vAlign w:val="center"/>
                  <w:hideMark/>
                </w:tcPr>
                <w:p w14:paraId="2E47CEB7" w14:textId="77777777" w:rsidR="00A57ABB" w:rsidRPr="00186978" w:rsidRDefault="00A57ABB" w:rsidP="00186978">
                  <w:pPr>
                    <w:rPr>
                      <w:rFonts w:ascii="Calibri" w:eastAsia="Times New Roman" w:hAnsi="Calibri" w:cs="Calibri"/>
                      <w:b/>
                      <w:bCs/>
                      <w:color w:val="000000"/>
                      <w:sz w:val="22"/>
                      <w:szCs w:val="22"/>
                      <w:lang w:val="ru-RU"/>
                    </w:rPr>
                  </w:pPr>
                </w:p>
              </w:tc>
              <w:tc>
                <w:tcPr>
                  <w:tcW w:w="4252" w:type="dxa"/>
                  <w:tcBorders>
                    <w:top w:val="single" w:sz="4" w:space="0" w:color="auto"/>
                    <w:left w:val="nil"/>
                    <w:bottom w:val="single" w:sz="4" w:space="0" w:color="auto"/>
                    <w:right w:val="single" w:sz="4" w:space="0" w:color="000000"/>
                  </w:tcBorders>
                  <w:shd w:val="clear" w:color="auto" w:fill="auto"/>
                  <w:vAlign w:val="center"/>
                  <w:hideMark/>
                </w:tcPr>
                <w:p w14:paraId="13D1FC1A" w14:textId="77777777" w:rsidR="00A57ABB" w:rsidRPr="00186978" w:rsidRDefault="00A57ABB" w:rsidP="00186978">
                  <w:pPr>
                    <w:rPr>
                      <w:rFonts w:ascii="Calibri" w:eastAsia="Times New Roman" w:hAnsi="Calibri" w:cs="Calibri"/>
                      <w:b/>
                      <w:bCs/>
                      <w:color w:val="000000"/>
                      <w:sz w:val="22"/>
                      <w:szCs w:val="22"/>
                      <w:lang w:val="ru-RU"/>
                    </w:rPr>
                  </w:pPr>
                  <w:r w:rsidRPr="00186978">
                    <w:rPr>
                      <w:rFonts w:ascii="Calibri" w:eastAsia="Times New Roman" w:hAnsi="Calibri" w:cs="Calibri"/>
                      <w:b/>
                      <w:bCs/>
                      <w:color w:val="000000"/>
                      <w:sz w:val="22"/>
                      <w:szCs w:val="22"/>
                      <w:lang w:val="ru-RU"/>
                    </w:rPr>
                    <w:t>VOXEL size, µm</w:t>
                  </w:r>
                </w:p>
              </w:tc>
              <w:tc>
                <w:tcPr>
                  <w:tcW w:w="3119" w:type="dxa"/>
                  <w:tcBorders>
                    <w:top w:val="single" w:sz="4" w:space="0" w:color="auto"/>
                    <w:left w:val="nil"/>
                    <w:bottom w:val="single" w:sz="4" w:space="0" w:color="auto"/>
                    <w:right w:val="single" w:sz="4" w:space="0" w:color="000000"/>
                  </w:tcBorders>
                  <w:shd w:val="clear" w:color="auto" w:fill="auto"/>
                  <w:vAlign w:val="center"/>
                  <w:hideMark/>
                </w:tcPr>
                <w:p w14:paraId="79C13F11" w14:textId="77777777" w:rsidR="00A57ABB" w:rsidRPr="00186978" w:rsidRDefault="00A57ABB" w:rsidP="00186978">
                  <w:pPr>
                    <w:jc w:val="center"/>
                    <w:rPr>
                      <w:rFonts w:ascii="Calibri" w:eastAsia="Times New Roman" w:hAnsi="Calibri" w:cs="Calibri"/>
                      <w:color w:val="000000"/>
                      <w:sz w:val="22"/>
                      <w:szCs w:val="22"/>
                      <w:lang w:val="ru-RU"/>
                    </w:rPr>
                  </w:pPr>
                  <w:r w:rsidRPr="00186978">
                    <w:rPr>
                      <w:rFonts w:ascii="Calibri" w:eastAsia="Times New Roman" w:hAnsi="Calibri" w:cs="Calibri"/>
                      <w:color w:val="000000"/>
                      <w:sz w:val="22"/>
                      <w:szCs w:val="22"/>
                      <w:lang w:val="ru-RU"/>
                    </w:rPr>
                    <w:t>≤ 100</w:t>
                  </w:r>
                </w:p>
              </w:tc>
            </w:tr>
            <w:tr w:rsidR="00A57ABB" w:rsidRPr="00186978" w14:paraId="2765FA0B" w14:textId="77777777" w:rsidTr="00186978">
              <w:trPr>
                <w:trHeight w:val="300"/>
              </w:trPr>
              <w:tc>
                <w:tcPr>
                  <w:tcW w:w="2151" w:type="dxa"/>
                  <w:vMerge/>
                  <w:tcBorders>
                    <w:top w:val="single" w:sz="4" w:space="0" w:color="auto"/>
                    <w:left w:val="single" w:sz="4" w:space="0" w:color="auto"/>
                    <w:bottom w:val="single" w:sz="4" w:space="0" w:color="000000"/>
                    <w:right w:val="single" w:sz="4" w:space="0" w:color="000000"/>
                  </w:tcBorders>
                  <w:vAlign w:val="center"/>
                  <w:hideMark/>
                </w:tcPr>
                <w:p w14:paraId="04CF2217" w14:textId="77777777" w:rsidR="00A57ABB" w:rsidRPr="00186978" w:rsidRDefault="00A57ABB" w:rsidP="00186978">
                  <w:pPr>
                    <w:rPr>
                      <w:rFonts w:ascii="Calibri" w:eastAsia="Times New Roman" w:hAnsi="Calibri" w:cs="Calibri"/>
                      <w:b/>
                      <w:bCs/>
                      <w:color w:val="000000"/>
                      <w:sz w:val="22"/>
                      <w:szCs w:val="22"/>
                      <w:lang w:val="ru-RU"/>
                    </w:rPr>
                  </w:pPr>
                </w:p>
              </w:tc>
              <w:tc>
                <w:tcPr>
                  <w:tcW w:w="4252" w:type="dxa"/>
                  <w:tcBorders>
                    <w:top w:val="single" w:sz="4" w:space="0" w:color="auto"/>
                    <w:left w:val="nil"/>
                    <w:bottom w:val="single" w:sz="4" w:space="0" w:color="auto"/>
                    <w:right w:val="single" w:sz="4" w:space="0" w:color="000000"/>
                  </w:tcBorders>
                  <w:shd w:val="clear" w:color="auto" w:fill="auto"/>
                  <w:vAlign w:val="center"/>
                  <w:hideMark/>
                </w:tcPr>
                <w:p w14:paraId="195B8AD9" w14:textId="77777777" w:rsidR="00A57ABB" w:rsidRPr="00186978" w:rsidRDefault="00A57ABB" w:rsidP="00186978">
                  <w:pPr>
                    <w:rPr>
                      <w:rFonts w:ascii="Calibri" w:eastAsia="Times New Roman" w:hAnsi="Calibri" w:cs="Calibri"/>
                      <w:b/>
                      <w:bCs/>
                      <w:color w:val="000000"/>
                      <w:sz w:val="22"/>
                      <w:szCs w:val="22"/>
                      <w:lang w:val="ru-RU"/>
                    </w:rPr>
                  </w:pPr>
                  <w:r w:rsidRPr="00186978">
                    <w:rPr>
                      <w:rFonts w:ascii="Calibri" w:eastAsia="Times New Roman" w:hAnsi="Calibri" w:cs="Calibri"/>
                      <w:b/>
                      <w:bCs/>
                      <w:color w:val="000000"/>
                      <w:sz w:val="22"/>
                      <w:szCs w:val="22"/>
                      <w:lang w:val="ru-RU"/>
                    </w:rPr>
                    <w:t>VOXEL size endo, µm</w:t>
                  </w:r>
                </w:p>
              </w:tc>
              <w:tc>
                <w:tcPr>
                  <w:tcW w:w="3119" w:type="dxa"/>
                  <w:tcBorders>
                    <w:top w:val="single" w:sz="4" w:space="0" w:color="auto"/>
                    <w:left w:val="nil"/>
                    <w:bottom w:val="single" w:sz="4" w:space="0" w:color="auto"/>
                    <w:right w:val="single" w:sz="4" w:space="0" w:color="000000"/>
                  </w:tcBorders>
                  <w:shd w:val="clear" w:color="auto" w:fill="auto"/>
                  <w:vAlign w:val="center"/>
                  <w:hideMark/>
                </w:tcPr>
                <w:p w14:paraId="67EA6D0A" w14:textId="77777777" w:rsidR="00A57ABB" w:rsidRPr="00186978" w:rsidRDefault="00A57ABB" w:rsidP="00186978">
                  <w:pPr>
                    <w:jc w:val="center"/>
                    <w:rPr>
                      <w:rFonts w:ascii="Calibri" w:eastAsia="Times New Roman" w:hAnsi="Calibri" w:cs="Calibri"/>
                      <w:color w:val="000000"/>
                      <w:sz w:val="22"/>
                      <w:szCs w:val="22"/>
                      <w:lang w:val="ru-RU"/>
                    </w:rPr>
                  </w:pPr>
                  <w:r w:rsidRPr="00186978">
                    <w:rPr>
                      <w:rFonts w:ascii="Calibri" w:eastAsia="Times New Roman" w:hAnsi="Calibri" w:cs="Calibri"/>
                      <w:color w:val="000000"/>
                      <w:sz w:val="22"/>
                      <w:szCs w:val="22"/>
                      <w:lang w:val="ru-RU"/>
                    </w:rPr>
                    <w:t>≤ 75</w:t>
                  </w:r>
                </w:p>
              </w:tc>
            </w:tr>
            <w:tr w:rsidR="00A57ABB" w:rsidRPr="00186978" w14:paraId="13702472" w14:textId="77777777" w:rsidTr="00186978">
              <w:trPr>
                <w:trHeight w:val="300"/>
              </w:trPr>
              <w:tc>
                <w:tcPr>
                  <w:tcW w:w="640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E363092" w14:textId="77777777" w:rsidR="00A57ABB" w:rsidRPr="00186978" w:rsidRDefault="00A57ABB" w:rsidP="00186978">
                  <w:pPr>
                    <w:rPr>
                      <w:rFonts w:ascii="Calibri" w:eastAsia="Times New Roman" w:hAnsi="Calibri" w:cs="Calibri"/>
                      <w:b/>
                      <w:bCs/>
                      <w:color w:val="000000"/>
                      <w:sz w:val="22"/>
                      <w:szCs w:val="22"/>
                      <w:lang w:val="ru-RU"/>
                    </w:rPr>
                  </w:pPr>
                  <w:r w:rsidRPr="00186978">
                    <w:rPr>
                      <w:rFonts w:ascii="Calibri" w:eastAsia="Times New Roman" w:hAnsi="Calibri" w:cs="Calibri"/>
                      <w:b/>
                      <w:bCs/>
                      <w:color w:val="000000"/>
                      <w:sz w:val="22"/>
                      <w:szCs w:val="22"/>
                      <w:lang w:val="ru-RU"/>
                    </w:rPr>
                    <w:t>Timpul de expunere</w:t>
                  </w:r>
                </w:p>
              </w:tc>
              <w:tc>
                <w:tcPr>
                  <w:tcW w:w="3119" w:type="dxa"/>
                  <w:tcBorders>
                    <w:top w:val="single" w:sz="4" w:space="0" w:color="auto"/>
                    <w:left w:val="nil"/>
                    <w:bottom w:val="single" w:sz="4" w:space="0" w:color="auto"/>
                    <w:right w:val="single" w:sz="4" w:space="0" w:color="000000"/>
                  </w:tcBorders>
                  <w:shd w:val="clear" w:color="auto" w:fill="auto"/>
                  <w:vAlign w:val="center"/>
                  <w:hideMark/>
                </w:tcPr>
                <w:p w14:paraId="4FF209D6" w14:textId="77777777" w:rsidR="00A57ABB" w:rsidRPr="00186978" w:rsidRDefault="00A57ABB" w:rsidP="00186978">
                  <w:pPr>
                    <w:jc w:val="center"/>
                    <w:rPr>
                      <w:rFonts w:ascii="Calibri" w:eastAsia="Times New Roman" w:hAnsi="Calibri" w:cs="Calibri"/>
                      <w:color w:val="000000"/>
                      <w:sz w:val="22"/>
                      <w:szCs w:val="22"/>
                      <w:lang w:val="ru-RU"/>
                    </w:rPr>
                  </w:pPr>
                  <w:r w:rsidRPr="00186978">
                    <w:rPr>
                      <w:rFonts w:ascii="Calibri" w:eastAsia="Times New Roman" w:hAnsi="Calibri" w:cs="Calibri"/>
                      <w:color w:val="000000"/>
                      <w:sz w:val="22"/>
                      <w:szCs w:val="22"/>
                      <w:lang w:val="ru-RU"/>
                    </w:rPr>
                    <w:t>≤ 14 sec</w:t>
                  </w:r>
                </w:p>
              </w:tc>
            </w:tr>
            <w:tr w:rsidR="00A57ABB" w:rsidRPr="00186978" w14:paraId="4DD6D5A9" w14:textId="77777777" w:rsidTr="00186978">
              <w:trPr>
                <w:trHeight w:val="300"/>
              </w:trPr>
              <w:tc>
                <w:tcPr>
                  <w:tcW w:w="640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032EAC0" w14:textId="77777777" w:rsidR="00A57ABB" w:rsidRPr="00186978" w:rsidRDefault="00A57ABB" w:rsidP="00186978">
                  <w:pPr>
                    <w:rPr>
                      <w:rFonts w:ascii="Calibri" w:eastAsia="Times New Roman" w:hAnsi="Calibri" w:cs="Calibri"/>
                      <w:b/>
                      <w:bCs/>
                      <w:color w:val="000000"/>
                      <w:sz w:val="22"/>
                      <w:szCs w:val="22"/>
                      <w:lang w:val="ru-RU"/>
                    </w:rPr>
                  </w:pPr>
                  <w:r w:rsidRPr="00186978">
                    <w:rPr>
                      <w:rFonts w:ascii="Calibri" w:eastAsia="Times New Roman" w:hAnsi="Calibri" w:cs="Calibri"/>
                      <w:b/>
                      <w:bCs/>
                      <w:color w:val="000000"/>
                      <w:sz w:val="22"/>
                      <w:szCs w:val="22"/>
                      <w:lang w:val="ru-RU"/>
                    </w:rPr>
                    <w:t>Numărul punctelor de fixare a capului</w:t>
                  </w:r>
                </w:p>
              </w:tc>
              <w:tc>
                <w:tcPr>
                  <w:tcW w:w="3119" w:type="dxa"/>
                  <w:tcBorders>
                    <w:top w:val="single" w:sz="4" w:space="0" w:color="auto"/>
                    <w:left w:val="nil"/>
                    <w:bottom w:val="single" w:sz="4" w:space="0" w:color="auto"/>
                    <w:right w:val="single" w:sz="4" w:space="0" w:color="000000"/>
                  </w:tcBorders>
                  <w:shd w:val="clear" w:color="auto" w:fill="auto"/>
                  <w:vAlign w:val="center"/>
                  <w:hideMark/>
                </w:tcPr>
                <w:p w14:paraId="4C64B093" w14:textId="77777777" w:rsidR="00A57ABB" w:rsidRPr="00186978" w:rsidRDefault="00A57ABB" w:rsidP="00186978">
                  <w:pPr>
                    <w:jc w:val="center"/>
                    <w:rPr>
                      <w:rFonts w:ascii="Calibri" w:eastAsia="Times New Roman" w:hAnsi="Calibri" w:cs="Calibri"/>
                      <w:color w:val="000000"/>
                      <w:sz w:val="22"/>
                      <w:szCs w:val="22"/>
                      <w:lang w:val="ru-RU"/>
                    </w:rPr>
                  </w:pPr>
                  <w:r w:rsidRPr="00186978">
                    <w:rPr>
                      <w:rFonts w:ascii="Calibri" w:eastAsia="Times New Roman" w:hAnsi="Calibri" w:cs="Calibri"/>
                      <w:color w:val="000000"/>
                      <w:sz w:val="22"/>
                      <w:szCs w:val="22"/>
                      <w:lang w:val="ru-RU"/>
                    </w:rPr>
                    <w:t>≥ 4</w:t>
                  </w:r>
                </w:p>
              </w:tc>
            </w:tr>
            <w:tr w:rsidR="00A57ABB" w:rsidRPr="00186978" w14:paraId="4F883DC6" w14:textId="77777777" w:rsidTr="00186978">
              <w:trPr>
                <w:trHeight w:val="300"/>
              </w:trPr>
              <w:tc>
                <w:tcPr>
                  <w:tcW w:w="640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5CFA191" w14:textId="77777777" w:rsidR="00A57ABB" w:rsidRPr="00186978" w:rsidRDefault="00A57ABB" w:rsidP="00186978">
                  <w:pPr>
                    <w:rPr>
                      <w:rFonts w:ascii="Calibri" w:eastAsia="Times New Roman" w:hAnsi="Calibri" w:cs="Calibri"/>
                      <w:b/>
                      <w:bCs/>
                      <w:color w:val="000000"/>
                      <w:sz w:val="22"/>
                      <w:szCs w:val="22"/>
                      <w:lang w:val="ru-RU"/>
                    </w:rPr>
                  </w:pPr>
                  <w:r w:rsidRPr="00186978">
                    <w:rPr>
                      <w:rFonts w:ascii="Calibri" w:eastAsia="Times New Roman" w:hAnsi="Calibri" w:cs="Calibri"/>
                      <w:b/>
                      <w:bCs/>
                      <w:color w:val="000000"/>
                      <w:sz w:val="22"/>
                      <w:szCs w:val="22"/>
                      <w:lang w:val="ru-RU"/>
                    </w:rPr>
                    <w:t>Suport reglabil pentru bărbie</w:t>
                  </w:r>
                </w:p>
              </w:tc>
              <w:tc>
                <w:tcPr>
                  <w:tcW w:w="3119" w:type="dxa"/>
                  <w:tcBorders>
                    <w:top w:val="single" w:sz="4" w:space="0" w:color="auto"/>
                    <w:left w:val="nil"/>
                    <w:bottom w:val="single" w:sz="4" w:space="0" w:color="auto"/>
                    <w:right w:val="single" w:sz="4" w:space="0" w:color="000000"/>
                  </w:tcBorders>
                  <w:shd w:val="clear" w:color="auto" w:fill="auto"/>
                  <w:vAlign w:val="center"/>
                  <w:hideMark/>
                </w:tcPr>
                <w:p w14:paraId="4976041A" w14:textId="77777777" w:rsidR="00A57ABB" w:rsidRPr="00186978" w:rsidRDefault="00A57ABB" w:rsidP="00186978">
                  <w:pPr>
                    <w:jc w:val="center"/>
                    <w:rPr>
                      <w:rFonts w:ascii="Calibri" w:eastAsia="Times New Roman" w:hAnsi="Calibri" w:cs="Calibri"/>
                      <w:sz w:val="22"/>
                      <w:szCs w:val="22"/>
                      <w:lang w:val="ru-RU"/>
                    </w:rPr>
                  </w:pPr>
                  <w:r w:rsidRPr="00186978">
                    <w:rPr>
                      <w:rFonts w:ascii="Calibri" w:eastAsia="Times New Roman" w:hAnsi="Calibri" w:cs="Calibri"/>
                      <w:sz w:val="22"/>
                      <w:szCs w:val="22"/>
                      <w:lang w:val="ru-RU"/>
                    </w:rPr>
                    <w:t>obligatoriu</w:t>
                  </w:r>
                </w:p>
              </w:tc>
            </w:tr>
            <w:tr w:rsidR="00A57ABB" w:rsidRPr="00186978" w14:paraId="4ACE206A" w14:textId="77777777" w:rsidTr="00186978">
              <w:trPr>
                <w:trHeight w:val="300"/>
              </w:trPr>
              <w:tc>
                <w:tcPr>
                  <w:tcW w:w="640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8B6B716" w14:textId="77777777" w:rsidR="00A57ABB" w:rsidRPr="00186978" w:rsidRDefault="00A57ABB" w:rsidP="00186978">
                  <w:pPr>
                    <w:rPr>
                      <w:rFonts w:ascii="Calibri" w:eastAsia="Times New Roman" w:hAnsi="Calibri" w:cs="Calibri"/>
                      <w:b/>
                      <w:bCs/>
                      <w:color w:val="000000"/>
                      <w:sz w:val="22"/>
                      <w:szCs w:val="22"/>
                      <w:lang w:val="ru-RU"/>
                    </w:rPr>
                  </w:pPr>
                  <w:r w:rsidRPr="00186978">
                    <w:rPr>
                      <w:rFonts w:ascii="Calibri" w:eastAsia="Times New Roman" w:hAnsi="Calibri" w:cs="Calibri"/>
                      <w:b/>
                      <w:bCs/>
                      <w:color w:val="000000"/>
                      <w:sz w:val="22"/>
                      <w:szCs w:val="22"/>
                      <w:lang w:val="ru-RU"/>
                    </w:rPr>
                    <w:t>Posibilitatea de deplasare suport barbie sus/jos şi înainte/înapoi</w:t>
                  </w:r>
                </w:p>
              </w:tc>
              <w:tc>
                <w:tcPr>
                  <w:tcW w:w="3119" w:type="dxa"/>
                  <w:tcBorders>
                    <w:top w:val="single" w:sz="4" w:space="0" w:color="auto"/>
                    <w:left w:val="nil"/>
                    <w:bottom w:val="single" w:sz="4" w:space="0" w:color="auto"/>
                    <w:right w:val="single" w:sz="4" w:space="0" w:color="000000"/>
                  </w:tcBorders>
                  <w:shd w:val="clear" w:color="auto" w:fill="auto"/>
                  <w:vAlign w:val="center"/>
                  <w:hideMark/>
                </w:tcPr>
                <w:p w14:paraId="549A9EE2" w14:textId="77777777" w:rsidR="00A57ABB" w:rsidRPr="00186978" w:rsidRDefault="00A57ABB" w:rsidP="00186978">
                  <w:pPr>
                    <w:jc w:val="center"/>
                    <w:rPr>
                      <w:rFonts w:ascii="Calibri" w:eastAsia="Times New Roman" w:hAnsi="Calibri" w:cs="Calibri"/>
                      <w:sz w:val="22"/>
                      <w:szCs w:val="22"/>
                      <w:lang w:val="ru-RU"/>
                    </w:rPr>
                  </w:pPr>
                  <w:r w:rsidRPr="00186978">
                    <w:rPr>
                      <w:rFonts w:ascii="Calibri" w:eastAsia="Times New Roman" w:hAnsi="Calibri" w:cs="Calibri"/>
                      <w:sz w:val="22"/>
                      <w:szCs w:val="22"/>
                      <w:lang w:val="ru-RU"/>
                    </w:rPr>
                    <w:t>obligatoriu</w:t>
                  </w:r>
                </w:p>
              </w:tc>
            </w:tr>
            <w:tr w:rsidR="00A57ABB" w:rsidRPr="00186978" w14:paraId="4A027AA1" w14:textId="77777777" w:rsidTr="00186978">
              <w:trPr>
                <w:trHeight w:val="300"/>
              </w:trPr>
              <w:tc>
                <w:tcPr>
                  <w:tcW w:w="215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0BE53F4" w14:textId="77777777" w:rsidR="00A57ABB" w:rsidRPr="00186978" w:rsidRDefault="00A57ABB" w:rsidP="00186978">
                  <w:pPr>
                    <w:rPr>
                      <w:rFonts w:ascii="Calibri" w:eastAsia="Times New Roman" w:hAnsi="Calibri" w:cs="Calibri"/>
                      <w:b/>
                      <w:bCs/>
                      <w:color w:val="000000"/>
                      <w:sz w:val="22"/>
                      <w:szCs w:val="22"/>
                      <w:lang w:val="ru-RU"/>
                    </w:rPr>
                  </w:pPr>
                  <w:r w:rsidRPr="00186978">
                    <w:rPr>
                      <w:rFonts w:ascii="Calibri" w:eastAsia="Times New Roman" w:hAnsi="Calibri" w:cs="Calibri"/>
                      <w:b/>
                      <w:bCs/>
                      <w:color w:val="000000"/>
                      <w:sz w:val="22"/>
                      <w:szCs w:val="22"/>
                      <w:lang w:val="ru-RU"/>
                    </w:rPr>
                    <w:t>Protocol de scanare 2D și 3D</w:t>
                  </w:r>
                </w:p>
              </w:tc>
              <w:tc>
                <w:tcPr>
                  <w:tcW w:w="4252" w:type="dxa"/>
                  <w:tcBorders>
                    <w:top w:val="single" w:sz="4" w:space="0" w:color="auto"/>
                    <w:left w:val="nil"/>
                    <w:bottom w:val="single" w:sz="4" w:space="0" w:color="auto"/>
                    <w:right w:val="single" w:sz="4" w:space="0" w:color="000000"/>
                  </w:tcBorders>
                  <w:shd w:val="clear" w:color="auto" w:fill="auto"/>
                  <w:noWrap/>
                  <w:vAlign w:val="bottom"/>
                  <w:hideMark/>
                </w:tcPr>
                <w:p w14:paraId="00A7A27E" w14:textId="77777777" w:rsidR="00A57ABB" w:rsidRPr="00186978" w:rsidRDefault="00A57ABB" w:rsidP="00186978">
                  <w:pPr>
                    <w:rPr>
                      <w:rFonts w:ascii="Calibri" w:eastAsia="Times New Roman" w:hAnsi="Calibri" w:cs="Calibri"/>
                      <w:b/>
                      <w:bCs/>
                      <w:color w:val="000000"/>
                      <w:sz w:val="22"/>
                      <w:szCs w:val="22"/>
                      <w:lang w:val="ru-RU"/>
                    </w:rPr>
                  </w:pPr>
                  <w:r w:rsidRPr="00186978">
                    <w:rPr>
                      <w:rFonts w:ascii="Calibri" w:eastAsia="Times New Roman" w:hAnsi="Calibri" w:cs="Calibri"/>
                      <w:b/>
                      <w:bCs/>
                      <w:color w:val="000000"/>
                      <w:sz w:val="22"/>
                      <w:szCs w:val="22"/>
                      <w:lang w:val="ru-RU"/>
                    </w:rPr>
                    <w:t>PANO</w:t>
                  </w:r>
                </w:p>
              </w:tc>
              <w:tc>
                <w:tcPr>
                  <w:tcW w:w="3119" w:type="dxa"/>
                  <w:tcBorders>
                    <w:top w:val="single" w:sz="4" w:space="0" w:color="auto"/>
                    <w:left w:val="nil"/>
                    <w:bottom w:val="single" w:sz="4" w:space="0" w:color="auto"/>
                    <w:right w:val="single" w:sz="4" w:space="0" w:color="000000"/>
                  </w:tcBorders>
                  <w:shd w:val="clear" w:color="auto" w:fill="auto"/>
                  <w:vAlign w:val="center"/>
                  <w:hideMark/>
                </w:tcPr>
                <w:p w14:paraId="3A117000" w14:textId="77777777" w:rsidR="00A57ABB" w:rsidRPr="00186978" w:rsidRDefault="00A57ABB" w:rsidP="00186978">
                  <w:pPr>
                    <w:jc w:val="center"/>
                    <w:rPr>
                      <w:rFonts w:ascii="Calibri" w:eastAsia="Times New Roman" w:hAnsi="Calibri" w:cs="Calibri"/>
                      <w:sz w:val="22"/>
                      <w:szCs w:val="22"/>
                      <w:lang w:val="ru-RU"/>
                    </w:rPr>
                  </w:pPr>
                  <w:r w:rsidRPr="00186978">
                    <w:rPr>
                      <w:rFonts w:ascii="Calibri" w:eastAsia="Times New Roman" w:hAnsi="Calibri" w:cs="Calibri"/>
                      <w:sz w:val="22"/>
                      <w:szCs w:val="22"/>
                      <w:lang w:val="ru-RU"/>
                    </w:rPr>
                    <w:t>obligatoriu</w:t>
                  </w:r>
                </w:p>
              </w:tc>
            </w:tr>
            <w:tr w:rsidR="00A57ABB" w:rsidRPr="00186978" w14:paraId="174D7F7F" w14:textId="77777777" w:rsidTr="00186978">
              <w:trPr>
                <w:trHeight w:val="300"/>
              </w:trPr>
              <w:tc>
                <w:tcPr>
                  <w:tcW w:w="2151" w:type="dxa"/>
                  <w:vMerge/>
                  <w:tcBorders>
                    <w:top w:val="single" w:sz="4" w:space="0" w:color="auto"/>
                    <w:left w:val="single" w:sz="4" w:space="0" w:color="auto"/>
                    <w:bottom w:val="single" w:sz="4" w:space="0" w:color="000000"/>
                    <w:right w:val="single" w:sz="4" w:space="0" w:color="000000"/>
                  </w:tcBorders>
                  <w:vAlign w:val="center"/>
                  <w:hideMark/>
                </w:tcPr>
                <w:p w14:paraId="5C27547E" w14:textId="77777777" w:rsidR="00A57ABB" w:rsidRPr="00186978" w:rsidRDefault="00A57ABB" w:rsidP="00186978">
                  <w:pPr>
                    <w:rPr>
                      <w:rFonts w:ascii="Calibri" w:eastAsia="Times New Roman" w:hAnsi="Calibri" w:cs="Calibri"/>
                      <w:b/>
                      <w:bCs/>
                      <w:color w:val="000000"/>
                      <w:sz w:val="22"/>
                      <w:szCs w:val="22"/>
                      <w:lang w:val="ru-RU"/>
                    </w:rPr>
                  </w:pPr>
                </w:p>
              </w:tc>
              <w:tc>
                <w:tcPr>
                  <w:tcW w:w="4252" w:type="dxa"/>
                  <w:tcBorders>
                    <w:top w:val="single" w:sz="4" w:space="0" w:color="auto"/>
                    <w:left w:val="nil"/>
                    <w:bottom w:val="single" w:sz="4" w:space="0" w:color="auto"/>
                    <w:right w:val="single" w:sz="4" w:space="0" w:color="000000"/>
                  </w:tcBorders>
                  <w:shd w:val="clear" w:color="auto" w:fill="auto"/>
                  <w:noWrap/>
                  <w:vAlign w:val="bottom"/>
                  <w:hideMark/>
                </w:tcPr>
                <w:p w14:paraId="6BE15617" w14:textId="77777777" w:rsidR="00A57ABB" w:rsidRPr="00186978" w:rsidRDefault="00A57ABB" w:rsidP="00186978">
                  <w:pPr>
                    <w:rPr>
                      <w:rFonts w:ascii="Calibri" w:eastAsia="Times New Roman" w:hAnsi="Calibri" w:cs="Calibri"/>
                      <w:b/>
                      <w:bCs/>
                      <w:color w:val="000000"/>
                      <w:sz w:val="22"/>
                      <w:szCs w:val="22"/>
                      <w:lang w:val="ru-RU"/>
                    </w:rPr>
                  </w:pPr>
                  <w:r w:rsidRPr="00186978">
                    <w:rPr>
                      <w:rFonts w:ascii="Calibri" w:eastAsia="Times New Roman" w:hAnsi="Calibri" w:cs="Calibri"/>
                      <w:b/>
                      <w:bCs/>
                      <w:color w:val="000000"/>
                      <w:sz w:val="22"/>
                      <w:szCs w:val="22"/>
                      <w:lang w:val="ru-RU"/>
                    </w:rPr>
                    <w:t>CBCT (3D)</w:t>
                  </w:r>
                </w:p>
              </w:tc>
              <w:tc>
                <w:tcPr>
                  <w:tcW w:w="3119" w:type="dxa"/>
                  <w:tcBorders>
                    <w:top w:val="single" w:sz="4" w:space="0" w:color="auto"/>
                    <w:left w:val="nil"/>
                    <w:bottom w:val="single" w:sz="4" w:space="0" w:color="auto"/>
                    <w:right w:val="single" w:sz="4" w:space="0" w:color="000000"/>
                  </w:tcBorders>
                  <w:shd w:val="clear" w:color="auto" w:fill="auto"/>
                  <w:vAlign w:val="center"/>
                  <w:hideMark/>
                </w:tcPr>
                <w:p w14:paraId="3EB094E9" w14:textId="77777777" w:rsidR="00A57ABB" w:rsidRPr="00186978" w:rsidRDefault="00A57ABB" w:rsidP="00186978">
                  <w:pPr>
                    <w:jc w:val="center"/>
                    <w:rPr>
                      <w:rFonts w:ascii="Calibri" w:eastAsia="Times New Roman" w:hAnsi="Calibri" w:cs="Calibri"/>
                      <w:sz w:val="22"/>
                      <w:szCs w:val="22"/>
                      <w:lang w:val="ru-RU"/>
                    </w:rPr>
                  </w:pPr>
                  <w:r w:rsidRPr="00186978">
                    <w:rPr>
                      <w:rFonts w:ascii="Calibri" w:eastAsia="Times New Roman" w:hAnsi="Calibri" w:cs="Calibri"/>
                      <w:sz w:val="22"/>
                      <w:szCs w:val="22"/>
                      <w:lang w:val="ru-RU"/>
                    </w:rPr>
                    <w:t>obligatoriu</w:t>
                  </w:r>
                </w:p>
              </w:tc>
            </w:tr>
            <w:tr w:rsidR="00A57ABB" w:rsidRPr="00186978" w14:paraId="2AA5ABA8" w14:textId="77777777" w:rsidTr="00186978">
              <w:trPr>
                <w:trHeight w:val="300"/>
              </w:trPr>
              <w:tc>
                <w:tcPr>
                  <w:tcW w:w="2151" w:type="dxa"/>
                  <w:vMerge/>
                  <w:tcBorders>
                    <w:top w:val="single" w:sz="4" w:space="0" w:color="auto"/>
                    <w:left w:val="single" w:sz="4" w:space="0" w:color="auto"/>
                    <w:bottom w:val="single" w:sz="4" w:space="0" w:color="000000"/>
                    <w:right w:val="single" w:sz="4" w:space="0" w:color="000000"/>
                  </w:tcBorders>
                  <w:vAlign w:val="center"/>
                  <w:hideMark/>
                </w:tcPr>
                <w:p w14:paraId="1320DE3E" w14:textId="77777777" w:rsidR="00A57ABB" w:rsidRPr="00186978" w:rsidRDefault="00A57ABB" w:rsidP="00186978">
                  <w:pPr>
                    <w:rPr>
                      <w:rFonts w:ascii="Calibri" w:eastAsia="Times New Roman" w:hAnsi="Calibri" w:cs="Calibri"/>
                      <w:b/>
                      <w:bCs/>
                      <w:color w:val="000000"/>
                      <w:sz w:val="22"/>
                      <w:szCs w:val="22"/>
                      <w:lang w:val="ru-RU"/>
                    </w:rPr>
                  </w:pPr>
                </w:p>
              </w:tc>
              <w:tc>
                <w:tcPr>
                  <w:tcW w:w="4252" w:type="dxa"/>
                  <w:tcBorders>
                    <w:top w:val="single" w:sz="4" w:space="0" w:color="auto"/>
                    <w:left w:val="nil"/>
                    <w:bottom w:val="single" w:sz="4" w:space="0" w:color="auto"/>
                    <w:right w:val="single" w:sz="4" w:space="0" w:color="000000"/>
                  </w:tcBorders>
                  <w:shd w:val="clear" w:color="auto" w:fill="auto"/>
                  <w:noWrap/>
                  <w:vAlign w:val="center"/>
                  <w:hideMark/>
                </w:tcPr>
                <w:p w14:paraId="6EFA9F5A" w14:textId="77777777" w:rsidR="00A57ABB" w:rsidRPr="00186978" w:rsidRDefault="00A57ABB" w:rsidP="00186978">
                  <w:pPr>
                    <w:rPr>
                      <w:rFonts w:ascii="Calibri" w:eastAsia="Times New Roman" w:hAnsi="Calibri" w:cs="Calibri"/>
                      <w:b/>
                      <w:bCs/>
                      <w:color w:val="000000"/>
                      <w:sz w:val="22"/>
                      <w:szCs w:val="22"/>
                      <w:lang w:val="ru-RU"/>
                    </w:rPr>
                  </w:pPr>
                  <w:r w:rsidRPr="00186978">
                    <w:rPr>
                      <w:rFonts w:ascii="Calibri" w:eastAsia="Times New Roman" w:hAnsi="Calibri" w:cs="Calibri"/>
                      <w:b/>
                      <w:bCs/>
                      <w:color w:val="000000"/>
                      <w:sz w:val="22"/>
                      <w:szCs w:val="22"/>
                      <w:lang w:val="ru-RU"/>
                    </w:rPr>
                    <w:t>Serment</w:t>
                  </w:r>
                </w:p>
              </w:tc>
              <w:tc>
                <w:tcPr>
                  <w:tcW w:w="3119" w:type="dxa"/>
                  <w:tcBorders>
                    <w:top w:val="single" w:sz="4" w:space="0" w:color="auto"/>
                    <w:left w:val="nil"/>
                    <w:bottom w:val="single" w:sz="4" w:space="0" w:color="auto"/>
                    <w:right w:val="single" w:sz="4" w:space="0" w:color="000000"/>
                  </w:tcBorders>
                  <w:shd w:val="clear" w:color="auto" w:fill="auto"/>
                  <w:vAlign w:val="center"/>
                  <w:hideMark/>
                </w:tcPr>
                <w:p w14:paraId="1FC02DB1" w14:textId="77777777" w:rsidR="00A57ABB" w:rsidRPr="00186978" w:rsidRDefault="00A57ABB" w:rsidP="00186978">
                  <w:pPr>
                    <w:jc w:val="center"/>
                    <w:rPr>
                      <w:rFonts w:ascii="Calibri" w:eastAsia="Times New Roman" w:hAnsi="Calibri" w:cs="Calibri"/>
                      <w:sz w:val="22"/>
                      <w:szCs w:val="22"/>
                      <w:lang w:val="ru-RU"/>
                    </w:rPr>
                  </w:pPr>
                  <w:r w:rsidRPr="00186978">
                    <w:rPr>
                      <w:rFonts w:ascii="Calibri" w:eastAsia="Times New Roman" w:hAnsi="Calibri" w:cs="Calibri"/>
                      <w:sz w:val="22"/>
                      <w:szCs w:val="22"/>
                      <w:lang w:val="ru-RU"/>
                    </w:rPr>
                    <w:t>obligatoriu</w:t>
                  </w:r>
                </w:p>
              </w:tc>
            </w:tr>
            <w:tr w:rsidR="00A57ABB" w:rsidRPr="00186978" w14:paraId="0C8682AC" w14:textId="77777777" w:rsidTr="00186978">
              <w:trPr>
                <w:trHeight w:val="300"/>
              </w:trPr>
              <w:tc>
                <w:tcPr>
                  <w:tcW w:w="2151" w:type="dxa"/>
                  <w:vMerge/>
                  <w:tcBorders>
                    <w:top w:val="single" w:sz="4" w:space="0" w:color="auto"/>
                    <w:left w:val="single" w:sz="4" w:space="0" w:color="auto"/>
                    <w:bottom w:val="single" w:sz="4" w:space="0" w:color="000000"/>
                    <w:right w:val="single" w:sz="4" w:space="0" w:color="000000"/>
                  </w:tcBorders>
                  <w:vAlign w:val="center"/>
                  <w:hideMark/>
                </w:tcPr>
                <w:p w14:paraId="30B70308" w14:textId="77777777" w:rsidR="00A57ABB" w:rsidRPr="00186978" w:rsidRDefault="00A57ABB" w:rsidP="00186978">
                  <w:pPr>
                    <w:rPr>
                      <w:rFonts w:ascii="Calibri" w:eastAsia="Times New Roman" w:hAnsi="Calibri" w:cs="Calibri"/>
                      <w:b/>
                      <w:bCs/>
                      <w:color w:val="000000"/>
                      <w:sz w:val="22"/>
                      <w:szCs w:val="22"/>
                      <w:lang w:val="ru-RU"/>
                    </w:rPr>
                  </w:pPr>
                </w:p>
              </w:tc>
              <w:tc>
                <w:tcPr>
                  <w:tcW w:w="4252" w:type="dxa"/>
                  <w:tcBorders>
                    <w:top w:val="single" w:sz="4" w:space="0" w:color="auto"/>
                    <w:left w:val="nil"/>
                    <w:bottom w:val="single" w:sz="4" w:space="0" w:color="auto"/>
                    <w:right w:val="single" w:sz="4" w:space="0" w:color="000000"/>
                  </w:tcBorders>
                  <w:shd w:val="clear" w:color="auto" w:fill="auto"/>
                  <w:noWrap/>
                  <w:vAlign w:val="center"/>
                  <w:hideMark/>
                </w:tcPr>
                <w:p w14:paraId="77FC09D1" w14:textId="77777777" w:rsidR="00A57ABB" w:rsidRPr="00186978" w:rsidRDefault="00A57ABB" w:rsidP="00186978">
                  <w:pPr>
                    <w:rPr>
                      <w:rFonts w:ascii="Calibri" w:eastAsia="Times New Roman" w:hAnsi="Calibri" w:cs="Calibri"/>
                      <w:b/>
                      <w:bCs/>
                      <w:color w:val="000000"/>
                      <w:sz w:val="22"/>
                      <w:szCs w:val="22"/>
                      <w:lang w:val="ru-RU"/>
                    </w:rPr>
                  </w:pPr>
                  <w:r w:rsidRPr="00186978">
                    <w:rPr>
                      <w:rFonts w:ascii="Calibri" w:eastAsia="Times New Roman" w:hAnsi="Calibri" w:cs="Calibri"/>
                      <w:b/>
                      <w:bCs/>
                      <w:color w:val="000000"/>
                      <w:sz w:val="22"/>
                      <w:szCs w:val="22"/>
                      <w:lang w:val="ru-RU"/>
                    </w:rPr>
                    <w:t>ATM</w:t>
                  </w:r>
                </w:p>
              </w:tc>
              <w:tc>
                <w:tcPr>
                  <w:tcW w:w="3119" w:type="dxa"/>
                  <w:tcBorders>
                    <w:top w:val="single" w:sz="4" w:space="0" w:color="auto"/>
                    <w:left w:val="nil"/>
                    <w:bottom w:val="single" w:sz="4" w:space="0" w:color="auto"/>
                    <w:right w:val="single" w:sz="4" w:space="0" w:color="000000"/>
                  </w:tcBorders>
                  <w:shd w:val="clear" w:color="auto" w:fill="auto"/>
                  <w:vAlign w:val="center"/>
                  <w:hideMark/>
                </w:tcPr>
                <w:p w14:paraId="1B1194CF" w14:textId="77777777" w:rsidR="00A57ABB" w:rsidRPr="00186978" w:rsidRDefault="00A57ABB" w:rsidP="00186978">
                  <w:pPr>
                    <w:jc w:val="center"/>
                    <w:rPr>
                      <w:rFonts w:ascii="Calibri" w:eastAsia="Times New Roman" w:hAnsi="Calibri" w:cs="Calibri"/>
                      <w:sz w:val="22"/>
                      <w:szCs w:val="22"/>
                      <w:lang w:val="ru-RU"/>
                    </w:rPr>
                  </w:pPr>
                  <w:r w:rsidRPr="00186978">
                    <w:rPr>
                      <w:rFonts w:ascii="Calibri" w:eastAsia="Times New Roman" w:hAnsi="Calibri" w:cs="Calibri"/>
                      <w:sz w:val="22"/>
                      <w:szCs w:val="22"/>
                      <w:lang w:val="ru-RU"/>
                    </w:rPr>
                    <w:t>obligatoriu</w:t>
                  </w:r>
                </w:p>
              </w:tc>
            </w:tr>
            <w:tr w:rsidR="00A57ABB" w:rsidRPr="00186978" w14:paraId="2CAD0075" w14:textId="77777777" w:rsidTr="00186978">
              <w:trPr>
                <w:trHeight w:val="300"/>
              </w:trPr>
              <w:tc>
                <w:tcPr>
                  <w:tcW w:w="2151" w:type="dxa"/>
                  <w:vMerge/>
                  <w:tcBorders>
                    <w:top w:val="single" w:sz="4" w:space="0" w:color="auto"/>
                    <w:left w:val="single" w:sz="4" w:space="0" w:color="auto"/>
                    <w:bottom w:val="single" w:sz="4" w:space="0" w:color="000000"/>
                    <w:right w:val="single" w:sz="4" w:space="0" w:color="000000"/>
                  </w:tcBorders>
                  <w:vAlign w:val="center"/>
                  <w:hideMark/>
                </w:tcPr>
                <w:p w14:paraId="1F4FC02D" w14:textId="77777777" w:rsidR="00A57ABB" w:rsidRPr="00186978" w:rsidRDefault="00A57ABB" w:rsidP="00186978">
                  <w:pPr>
                    <w:rPr>
                      <w:rFonts w:ascii="Calibri" w:eastAsia="Times New Roman" w:hAnsi="Calibri" w:cs="Calibri"/>
                      <w:b/>
                      <w:bCs/>
                      <w:color w:val="000000"/>
                      <w:sz w:val="22"/>
                      <w:szCs w:val="22"/>
                      <w:lang w:val="ru-RU"/>
                    </w:rPr>
                  </w:pPr>
                </w:p>
              </w:tc>
              <w:tc>
                <w:tcPr>
                  <w:tcW w:w="4252" w:type="dxa"/>
                  <w:tcBorders>
                    <w:top w:val="single" w:sz="4" w:space="0" w:color="auto"/>
                    <w:left w:val="nil"/>
                    <w:bottom w:val="single" w:sz="4" w:space="0" w:color="auto"/>
                    <w:right w:val="single" w:sz="4" w:space="0" w:color="000000"/>
                  </w:tcBorders>
                  <w:shd w:val="clear" w:color="auto" w:fill="auto"/>
                  <w:noWrap/>
                  <w:vAlign w:val="bottom"/>
                  <w:hideMark/>
                </w:tcPr>
                <w:p w14:paraId="518C40F5" w14:textId="77777777" w:rsidR="00A57ABB" w:rsidRPr="00186978" w:rsidRDefault="00A57ABB" w:rsidP="00186978">
                  <w:pPr>
                    <w:rPr>
                      <w:rFonts w:ascii="Calibri" w:eastAsia="Times New Roman" w:hAnsi="Calibri" w:cs="Calibri"/>
                      <w:b/>
                      <w:bCs/>
                      <w:color w:val="000000"/>
                      <w:sz w:val="22"/>
                      <w:szCs w:val="22"/>
                      <w:lang w:val="ru-RU"/>
                    </w:rPr>
                  </w:pPr>
                  <w:r w:rsidRPr="00186978">
                    <w:rPr>
                      <w:rFonts w:ascii="Calibri" w:eastAsia="Times New Roman" w:hAnsi="Calibri" w:cs="Calibri"/>
                      <w:b/>
                      <w:bCs/>
                      <w:color w:val="000000"/>
                      <w:sz w:val="22"/>
                      <w:szCs w:val="22"/>
                      <w:lang w:val="ru-RU"/>
                    </w:rPr>
                    <w:t>SIN</w:t>
                  </w:r>
                </w:p>
              </w:tc>
              <w:tc>
                <w:tcPr>
                  <w:tcW w:w="3119" w:type="dxa"/>
                  <w:tcBorders>
                    <w:top w:val="single" w:sz="4" w:space="0" w:color="auto"/>
                    <w:left w:val="nil"/>
                    <w:bottom w:val="single" w:sz="4" w:space="0" w:color="auto"/>
                    <w:right w:val="single" w:sz="4" w:space="0" w:color="000000"/>
                  </w:tcBorders>
                  <w:shd w:val="clear" w:color="auto" w:fill="auto"/>
                  <w:vAlign w:val="center"/>
                  <w:hideMark/>
                </w:tcPr>
                <w:p w14:paraId="0CA4E334" w14:textId="77777777" w:rsidR="00A57ABB" w:rsidRPr="00186978" w:rsidRDefault="00A57ABB" w:rsidP="00186978">
                  <w:pPr>
                    <w:jc w:val="center"/>
                    <w:rPr>
                      <w:rFonts w:ascii="Calibri" w:eastAsia="Times New Roman" w:hAnsi="Calibri" w:cs="Calibri"/>
                      <w:sz w:val="22"/>
                      <w:szCs w:val="22"/>
                      <w:lang w:val="ru-RU"/>
                    </w:rPr>
                  </w:pPr>
                  <w:r w:rsidRPr="00186978">
                    <w:rPr>
                      <w:rFonts w:ascii="Calibri" w:eastAsia="Times New Roman" w:hAnsi="Calibri" w:cs="Calibri"/>
                      <w:sz w:val="22"/>
                      <w:szCs w:val="22"/>
                      <w:lang w:val="ru-RU"/>
                    </w:rPr>
                    <w:t>obligatoriu</w:t>
                  </w:r>
                </w:p>
              </w:tc>
            </w:tr>
            <w:tr w:rsidR="00A57ABB" w:rsidRPr="00186978" w14:paraId="61D7D472" w14:textId="77777777" w:rsidTr="00186978">
              <w:trPr>
                <w:trHeight w:val="300"/>
              </w:trPr>
              <w:tc>
                <w:tcPr>
                  <w:tcW w:w="640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3F755AF" w14:textId="77777777" w:rsidR="00A57ABB" w:rsidRPr="00186978" w:rsidRDefault="00A57ABB" w:rsidP="00186978">
                  <w:pPr>
                    <w:rPr>
                      <w:rFonts w:ascii="Calibri" w:eastAsia="Times New Roman" w:hAnsi="Calibri" w:cs="Calibri"/>
                      <w:b/>
                      <w:bCs/>
                      <w:color w:val="000000"/>
                      <w:sz w:val="22"/>
                      <w:szCs w:val="22"/>
                      <w:lang w:val="ru-RU"/>
                    </w:rPr>
                  </w:pPr>
                  <w:r w:rsidRPr="00186978">
                    <w:rPr>
                      <w:rFonts w:ascii="Calibri" w:eastAsia="Times New Roman" w:hAnsi="Calibri" w:cs="Calibri"/>
                      <w:b/>
                      <w:bCs/>
                      <w:color w:val="000000"/>
                      <w:sz w:val="22"/>
                      <w:szCs w:val="22"/>
                      <w:lang w:val="ru-RU"/>
                    </w:rPr>
                    <w:t>DAP-metru</w:t>
                  </w:r>
                </w:p>
              </w:tc>
              <w:tc>
                <w:tcPr>
                  <w:tcW w:w="3119" w:type="dxa"/>
                  <w:tcBorders>
                    <w:top w:val="single" w:sz="4" w:space="0" w:color="auto"/>
                    <w:left w:val="nil"/>
                    <w:bottom w:val="single" w:sz="4" w:space="0" w:color="auto"/>
                    <w:right w:val="single" w:sz="4" w:space="0" w:color="000000"/>
                  </w:tcBorders>
                  <w:shd w:val="clear" w:color="auto" w:fill="auto"/>
                  <w:vAlign w:val="center"/>
                  <w:hideMark/>
                </w:tcPr>
                <w:p w14:paraId="429ED17F" w14:textId="77777777" w:rsidR="00A57ABB" w:rsidRPr="00186978" w:rsidRDefault="00A57ABB" w:rsidP="00186978">
                  <w:pPr>
                    <w:jc w:val="center"/>
                    <w:rPr>
                      <w:rFonts w:ascii="Calibri" w:eastAsia="Times New Roman" w:hAnsi="Calibri" w:cs="Calibri"/>
                      <w:sz w:val="22"/>
                      <w:szCs w:val="22"/>
                      <w:lang w:val="ru-RU"/>
                    </w:rPr>
                  </w:pPr>
                  <w:r w:rsidRPr="00186978">
                    <w:rPr>
                      <w:rFonts w:ascii="Calibri" w:eastAsia="Times New Roman" w:hAnsi="Calibri" w:cs="Calibri"/>
                      <w:sz w:val="22"/>
                      <w:szCs w:val="22"/>
                      <w:lang w:val="ru-RU"/>
                    </w:rPr>
                    <w:t>obligatoriu</w:t>
                  </w:r>
                </w:p>
              </w:tc>
            </w:tr>
            <w:tr w:rsidR="00A57ABB" w:rsidRPr="00186978" w14:paraId="19E8754A" w14:textId="77777777" w:rsidTr="00186978">
              <w:trPr>
                <w:trHeight w:val="300"/>
              </w:trPr>
              <w:tc>
                <w:tcPr>
                  <w:tcW w:w="640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FFDF50D" w14:textId="77777777" w:rsidR="00A57ABB" w:rsidRPr="00186978" w:rsidRDefault="00A57ABB" w:rsidP="00186978">
                  <w:pPr>
                    <w:rPr>
                      <w:rFonts w:ascii="Calibri" w:eastAsia="Times New Roman" w:hAnsi="Calibri" w:cs="Calibri"/>
                      <w:b/>
                      <w:bCs/>
                      <w:color w:val="000000"/>
                      <w:sz w:val="22"/>
                      <w:szCs w:val="22"/>
                      <w:lang w:val="ru-RU"/>
                    </w:rPr>
                  </w:pPr>
                  <w:r w:rsidRPr="00186978">
                    <w:rPr>
                      <w:rFonts w:ascii="Calibri" w:eastAsia="Times New Roman" w:hAnsi="Calibri" w:cs="Calibri"/>
                      <w:b/>
                      <w:bCs/>
                      <w:color w:val="000000"/>
                      <w:sz w:val="22"/>
                      <w:szCs w:val="22"/>
                      <w:lang w:val="ru-RU"/>
                    </w:rPr>
                    <w:t>Element  de muşcare</w:t>
                  </w:r>
                </w:p>
              </w:tc>
              <w:tc>
                <w:tcPr>
                  <w:tcW w:w="3119" w:type="dxa"/>
                  <w:tcBorders>
                    <w:top w:val="single" w:sz="4" w:space="0" w:color="auto"/>
                    <w:left w:val="nil"/>
                    <w:bottom w:val="single" w:sz="4" w:space="0" w:color="auto"/>
                    <w:right w:val="single" w:sz="4" w:space="0" w:color="000000"/>
                  </w:tcBorders>
                  <w:shd w:val="clear" w:color="auto" w:fill="auto"/>
                  <w:vAlign w:val="center"/>
                  <w:hideMark/>
                </w:tcPr>
                <w:p w14:paraId="3CAED32F" w14:textId="77777777" w:rsidR="00A57ABB" w:rsidRPr="00186978" w:rsidRDefault="00A57ABB" w:rsidP="00186978">
                  <w:pPr>
                    <w:jc w:val="center"/>
                    <w:rPr>
                      <w:rFonts w:ascii="Calibri" w:eastAsia="Times New Roman" w:hAnsi="Calibri" w:cs="Calibri"/>
                      <w:sz w:val="22"/>
                      <w:szCs w:val="22"/>
                      <w:lang w:val="ru-RU"/>
                    </w:rPr>
                  </w:pPr>
                  <w:r w:rsidRPr="00186978">
                    <w:rPr>
                      <w:rFonts w:ascii="Calibri" w:eastAsia="Times New Roman" w:hAnsi="Calibri" w:cs="Calibri"/>
                      <w:sz w:val="22"/>
                      <w:szCs w:val="22"/>
                      <w:lang w:val="ru-RU"/>
                    </w:rPr>
                    <w:t>obligatoriu</w:t>
                  </w:r>
                </w:p>
              </w:tc>
            </w:tr>
            <w:tr w:rsidR="00A57ABB" w:rsidRPr="00186978" w14:paraId="6ADE29EF" w14:textId="77777777" w:rsidTr="00186978">
              <w:trPr>
                <w:trHeight w:val="300"/>
              </w:trPr>
              <w:tc>
                <w:tcPr>
                  <w:tcW w:w="640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5E848BD" w14:textId="77777777" w:rsidR="00A57ABB" w:rsidRPr="00186978" w:rsidRDefault="00A57ABB" w:rsidP="00186978">
                  <w:pPr>
                    <w:rPr>
                      <w:rFonts w:ascii="Calibri" w:eastAsia="Times New Roman" w:hAnsi="Calibri" w:cs="Calibri"/>
                      <w:b/>
                      <w:bCs/>
                      <w:color w:val="000000"/>
                      <w:sz w:val="22"/>
                      <w:szCs w:val="22"/>
                      <w:lang w:val="ru-RU"/>
                    </w:rPr>
                  </w:pPr>
                  <w:r w:rsidRPr="00186978">
                    <w:rPr>
                      <w:rFonts w:ascii="Calibri" w:eastAsia="Times New Roman" w:hAnsi="Calibri" w:cs="Calibri"/>
                      <w:b/>
                      <w:bCs/>
                      <w:color w:val="000000"/>
                      <w:sz w:val="22"/>
                      <w:szCs w:val="22"/>
                      <w:lang w:val="ru-RU"/>
                    </w:rPr>
                    <w:t>Mîner pacient</w:t>
                  </w:r>
                </w:p>
              </w:tc>
              <w:tc>
                <w:tcPr>
                  <w:tcW w:w="3119" w:type="dxa"/>
                  <w:tcBorders>
                    <w:top w:val="single" w:sz="4" w:space="0" w:color="auto"/>
                    <w:left w:val="nil"/>
                    <w:bottom w:val="single" w:sz="4" w:space="0" w:color="auto"/>
                    <w:right w:val="single" w:sz="4" w:space="0" w:color="000000"/>
                  </w:tcBorders>
                  <w:shd w:val="clear" w:color="auto" w:fill="auto"/>
                  <w:vAlign w:val="center"/>
                  <w:hideMark/>
                </w:tcPr>
                <w:p w14:paraId="3B3B3E9F" w14:textId="77777777" w:rsidR="00A57ABB" w:rsidRPr="00186978" w:rsidRDefault="00A57ABB" w:rsidP="00186978">
                  <w:pPr>
                    <w:jc w:val="center"/>
                    <w:rPr>
                      <w:rFonts w:ascii="Calibri" w:eastAsia="Times New Roman" w:hAnsi="Calibri" w:cs="Calibri"/>
                      <w:color w:val="000000"/>
                      <w:sz w:val="22"/>
                      <w:szCs w:val="22"/>
                      <w:lang w:val="ru-RU"/>
                    </w:rPr>
                  </w:pPr>
                  <w:r w:rsidRPr="00186978">
                    <w:rPr>
                      <w:rFonts w:ascii="Calibri" w:eastAsia="Times New Roman" w:hAnsi="Calibri" w:cs="Calibri"/>
                      <w:color w:val="000000"/>
                      <w:sz w:val="22"/>
                      <w:szCs w:val="22"/>
                      <w:lang w:val="ru-RU"/>
                    </w:rPr>
                    <w:t>2</w:t>
                  </w:r>
                </w:p>
              </w:tc>
            </w:tr>
            <w:tr w:rsidR="00A57ABB" w:rsidRPr="00186978" w14:paraId="0DF948B8" w14:textId="77777777" w:rsidTr="00186978">
              <w:trPr>
                <w:trHeight w:val="300"/>
              </w:trPr>
              <w:tc>
                <w:tcPr>
                  <w:tcW w:w="215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7FB9D4C" w14:textId="77777777" w:rsidR="00A57ABB" w:rsidRPr="00186978" w:rsidRDefault="00A57ABB" w:rsidP="00186978">
                  <w:pPr>
                    <w:rPr>
                      <w:rFonts w:ascii="Calibri" w:eastAsia="Times New Roman" w:hAnsi="Calibri" w:cs="Calibri"/>
                      <w:b/>
                      <w:bCs/>
                      <w:color w:val="000000"/>
                      <w:sz w:val="22"/>
                      <w:szCs w:val="22"/>
                      <w:lang w:val="ru-RU"/>
                    </w:rPr>
                  </w:pPr>
                  <w:r w:rsidRPr="00186978">
                    <w:rPr>
                      <w:rFonts w:ascii="Calibri" w:eastAsia="Times New Roman" w:hAnsi="Calibri" w:cs="Calibri"/>
                      <w:b/>
                      <w:bCs/>
                      <w:color w:val="000000"/>
                      <w:sz w:val="22"/>
                      <w:szCs w:val="22"/>
                      <w:lang w:val="ru-RU"/>
                    </w:rPr>
                    <w:t>Fascicul laser de aliniere/pozitionare pacient</w:t>
                  </w:r>
                </w:p>
              </w:tc>
              <w:tc>
                <w:tcPr>
                  <w:tcW w:w="4252" w:type="dxa"/>
                  <w:tcBorders>
                    <w:top w:val="single" w:sz="4" w:space="0" w:color="auto"/>
                    <w:left w:val="nil"/>
                    <w:bottom w:val="single" w:sz="4" w:space="0" w:color="auto"/>
                    <w:right w:val="single" w:sz="4" w:space="0" w:color="000000"/>
                  </w:tcBorders>
                  <w:shd w:val="clear" w:color="auto" w:fill="auto"/>
                  <w:vAlign w:val="bottom"/>
                  <w:hideMark/>
                </w:tcPr>
                <w:p w14:paraId="3ACE66F8" w14:textId="77777777" w:rsidR="00A57ABB" w:rsidRPr="00186978" w:rsidRDefault="00A57ABB" w:rsidP="00186978">
                  <w:pPr>
                    <w:rPr>
                      <w:rFonts w:ascii="Calibri" w:eastAsia="Times New Roman" w:hAnsi="Calibri" w:cs="Calibri"/>
                      <w:b/>
                      <w:bCs/>
                      <w:color w:val="000000"/>
                      <w:sz w:val="22"/>
                      <w:szCs w:val="22"/>
                      <w:lang w:val="ru-RU"/>
                    </w:rPr>
                  </w:pPr>
                  <w:r w:rsidRPr="00186978">
                    <w:rPr>
                      <w:rFonts w:ascii="Calibri" w:eastAsia="Times New Roman" w:hAnsi="Calibri" w:cs="Calibri"/>
                      <w:b/>
                      <w:bCs/>
                      <w:color w:val="000000"/>
                      <w:sz w:val="22"/>
                      <w:szCs w:val="22"/>
                      <w:lang w:val="ru-RU"/>
                    </w:rPr>
                    <w:t>Plan midsagittal</w:t>
                  </w:r>
                </w:p>
              </w:tc>
              <w:tc>
                <w:tcPr>
                  <w:tcW w:w="3119" w:type="dxa"/>
                  <w:tcBorders>
                    <w:top w:val="single" w:sz="4" w:space="0" w:color="auto"/>
                    <w:left w:val="nil"/>
                    <w:bottom w:val="single" w:sz="4" w:space="0" w:color="auto"/>
                    <w:right w:val="single" w:sz="4" w:space="0" w:color="000000"/>
                  </w:tcBorders>
                  <w:shd w:val="clear" w:color="auto" w:fill="auto"/>
                  <w:vAlign w:val="center"/>
                  <w:hideMark/>
                </w:tcPr>
                <w:p w14:paraId="1B510353" w14:textId="77777777" w:rsidR="00A57ABB" w:rsidRPr="00186978" w:rsidRDefault="00A57ABB" w:rsidP="00186978">
                  <w:pPr>
                    <w:jc w:val="center"/>
                    <w:rPr>
                      <w:rFonts w:ascii="Calibri" w:eastAsia="Times New Roman" w:hAnsi="Calibri" w:cs="Calibri"/>
                      <w:sz w:val="22"/>
                      <w:szCs w:val="22"/>
                      <w:lang w:val="ru-RU"/>
                    </w:rPr>
                  </w:pPr>
                  <w:r w:rsidRPr="00186978">
                    <w:rPr>
                      <w:rFonts w:ascii="Calibri" w:eastAsia="Times New Roman" w:hAnsi="Calibri" w:cs="Calibri"/>
                      <w:sz w:val="22"/>
                      <w:szCs w:val="22"/>
                      <w:lang w:val="ru-RU"/>
                    </w:rPr>
                    <w:t>obligatoriu</w:t>
                  </w:r>
                </w:p>
              </w:tc>
            </w:tr>
            <w:tr w:rsidR="00A57ABB" w:rsidRPr="00186978" w14:paraId="6A221C82" w14:textId="77777777" w:rsidTr="00186978">
              <w:trPr>
                <w:trHeight w:val="300"/>
              </w:trPr>
              <w:tc>
                <w:tcPr>
                  <w:tcW w:w="2151" w:type="dxa"/>
                  <w:vMerge/>
                  <w:tcBorders>
                    <w:top w:val="single" w:sz="4" w:space="0" w:color="auto"/>
                    <w:left w:val="single" w:sz="4" w:space="0" w:color="auto"/>
                    <w:bottom w:val="single" w:sz="4" w:space="0" w:color="000000"/>
                    <w:right w:val="single" w:sz="4" w:space="0" w:color="000000"/>
                  </w:tcBorders>
                  <w:vAlign w:val="center"/>
                  <w:hideMark/>
                </w:tcPr>
                <w:p w14:paraId="2F676BD9" w14:textId="77777777" w:rsidR="00A57ABB" w:rsidRPr="00186978" w:rsidRDefault="00A57ABB" w:rsidP="00186978">
                  <w:pPr>
                    <w:rPr>
                      <w:rFonts w:ascii="Calibri" w:eastAsia="Times New Roman" w:hAnsi="Calibri" w:cs="Calibri"/>
                      <w:b/>
                      <w:bCs/>
                      <w:color w:val="000000"/>
                      <w:sz w:val="22"/>
                      <w:szCs w:val="22"/>
                      <w:lang w:val="ru-RU"/>
                    </w:rPr>
                  </w:pPr>
                </w:p>
              </w:tc>
              <w:tc>
                <w:tcPr>
                  <w:tcW w:w="4252" w:type="dxa"/>
                  <w:tcBorders>
                    <w:top w:val="single" w:sz="4" w:space="0" w:color="auto"/>
                    <w:left w:val="nil"/>
                    <w:bottom w:val="single" w:sz="4" w:space="0" w:color="auto"/>
                    <w:right w:val="single" w:sz="4" w:space="0" w:color="000000"/>
                  </w:tcBorders>
                  <w:shd w:val="clear" w:color="auto" w:fill="auto"/>
                  <w:noWrap/>
                  <w:vAlign w:val="center"/>
                  <w:hideMark/>
                </w:tcPr>
                <w:p w14:paraId="2DA135BB" w14:textId="77777777" w:rsidR="00A57ABB" w:rsidRPr="00186978" w:rsidRDefault="00A57ABB" w:rsidP="00186978">
                  <w:pPr>
                    <w:rPr>
                      <w:rFonts w:ascii="Calibri" w:eastAsia="Times New Roman" w:hAnsi="Calibri" w:cs="Calibri"/>
                      <w:b/>
                      <w:bCs/>
                      <w:color w:val="000000"/>
                      <w:sz w:val="22"/>
                      <w:szCs w:val="22"/>
                      <w:lang w:val="ru-RU"/>
                    </w:rPr>
                  </w:pPr>
                  <w:r w:rsidRPr="00186978">
                    <w:rPr>
                      <w:rFonts w:ascii="Calibri" w:eastAsia="Times New Roman" w:hAnsi="Calibri" w:cs="Calibri"/>
                      <w:b/>
                      <w:bCs/>
                      <w:color w:val="000000"/>
                      <w:sz w:val="22"/>
                      <w:szCs w:val="22"/>
                      <w:lang w:val="ru-RU"/>
                    </w:rPr>
                    <w:t>Plan orizontal</w:t>
                  </w:r>
                </w:p>
              </w:tc>
              <w:tc>
                <w:tcPr>
                  <w:tcW w:w="3119" w:type="dxa"/>
                  <w:tcBorders>
                    <w:top w:val="single" w:sz="4" w:space="0" w:color="auto"/>
                    <w:left w:val="nil"/>
                    <w:bottom w:val="single" w:sz="4" w:space="0" w:color="auto"/>
                    <w:right w:val="single" w:sz="4" w:space="0" w:color="000000"/>
                  </w:tcBorders>
                  <w:shd w:val="clear" w:color="auto" w:fill="auto"/>
                  <w:vAlign w:val="center"/>
                  <w:hideMark/>
                </w:tcPr>
                <w:p w14:paraId="1C970EDE" w14:textId="77777777" w:rsidR="00A57ABB" w:rsidRPr="00186978" w:rsidRDefault="00A57ABB" w:rsidP="00186978">
                  <w:pPr>
                    <w:jc w:val="center"/>
                    <w:rPr>
                      <w:rFonts w:ascii="Calibri" w:eastAsia="Times New Roman" w:hAnsi="Calibri" w:cs="Calibri"/>
                      <w:sz w:val="22"/>
                      <w:szCs w:val="22"/>
                      <w:lang w:val="ru-RU"/>
                    </w:rPr>
                  </w:pPr>
                  <w:r w:rsidRPr="00186978">
                    <w:rPr>
                      <w:rFonts w:ascii="Calibri" w:eastAsia="Times New Roman" w:hAnsi="Calibri" w:cs="Calibri"/>
                      <w:sz w:val="22"/>
                      <w:szCs w:val="22"/>
                      <w:lang w:val="ru-RU"/>
                    </w:rPr>
                    <w:t>obligatoriu</w:t>
                  </w:r>
                </w:p>
              </w:tc>
            </w:tr>
            <w:tr w:rsidR="00A57ABB" w:rsidRPr="00186978" w14:paraId="46723DAB" w14:textId="77777777" w:rsidTr="00186978">
              <w:trPr>
                <w:trHeight w:val="300"/>
              </w:trPr>
              <w:tc>
                <w:tcPr>
                  <w:tcW w:w="2151" w:type="dxa"/>
                  <w:vMerge/>
                  <w:tcBorders>
                    <w:top w:val="single" w:sz="4" w:space="0" w:color="auto"/>
                    <w:left w:val="single" w:sz="4" w:space="0" w:color="auto"/>
                    <w:bottom w:val="single" w:sz="4" w:space="0" w:color="000000"/>
                    <w:right w:val="single" w:sz="4" w:space="0" w:color="000000"/>
                  </w:tcBorders>
                  <w:vAlign w:val="center"/>
                  <w:hideMark/>
                </w:tcPr>
                <w:p w14:paraId="39AC9A78" w14:textId="77777777" w:rsidR="00A57ABB" w:rsidRPr="00186978" w:rsidRDefault="00A57ABB" w:rsidP="00186978">
                  <w:pPr>
                    <w:rPr>
                      <w:rFonts w:ascii="Calibri" w:eastAsia="Times New Roman" w:hAnsi="Calibri" w:cs="Calibri"/>
                      <w:b/>
                      <w:bCs/>
                      <w:color w:val="000000"/>
                      <w:sz w:val="22"/>
                      <w:szCs w:val="22"/>
                      <w:lang w:val="ru-RU"/>
                    </w:rPr>
                  </w:pPr>
                </w:p>
              </w:tc>
              <w:tc>
                <w:tcPr>
                  <w:tcW w:w="4252" w:type="dxa"/>
                  <w:tcBorders>
                    <w:top w:val="single" w:sz="4" w:space="0" w:color="auto"/>
                    <w:left w:val="nil"/>
                    <w:bottom w:val="single" w:sz="4" w:space="0" w:color="auto"/>
                    <w:right w:val="single" w:sz="4" w:space="0" w:color="000000"/>
                  </w:tcBorders>
                  <w:shd w:val="clear" w:color="auto" w:fill="auto"/>
                  <w:noWrap/>
                  <w:vAlign w:val="center"/>
                  <w:hideMark/>
                </w:tcPr>
                <w:p w14:paraId="2DAEAF02" w14:textId="77777777" w:rsidR="00A57ABB" w:rsidRPr="00186978" w:rsidRDefault="00A57ABB" w:rsidP="00186978">
                  <w:pPr>
                    <w:rPr>
                      <w:rFonts w:ascii="Calibri" w:eastAsia="Times New Roman" w:hAnsi="Calibri" w:cs="Calibri"/>
                      <w:b/>
                      <w:bCs/>
                      <w:color w:val="000000"/>
                      <w:sz w:val="22"/>
                      <w:szCs w:val="22"/>
                      <w:lang w:val="ru-RU"/>
                    </w:rPr>
                  </w:pPr>
                  <w:r w:rsidRPr="00186978">
                    <w:rPr>
                      <w:rFonts w:ascii="Calibri" w:eastAsia="Times New Roman" w:hAnsi="Calibri" w:cs="Calibri"/>
                      <w:b/>
                      <w:bCs/>
                      <w:color w:val="000000"/>
                      <w:sz w:val="22"/>
                      <w:szCs w:val="22"/>
                      <w:lang w:val="ru-RU"/>
                    </w:rPr>
                    <w:t>Canin</w:t>
                  </w:r>
                </w:p>
              </w:tc>
              <w:tc>
                <w:tcPr>
                  <w:tcW w:w="3119" w:type="dxa"/>
                  <w:tcBorders>
                    <w:top w:val="single" w:sz="4" w:space="0" w:color="auto"/>
                    <w:left w:val="nil"/>
                    <w:bottom w:val="single" w:sz="4" w:space="0" w:color="auto"/>
                    <w:right w:val="single" w:sz="4" w:space="0" w:color="000000"/>
                  </w:tcBorders>
                  <w:shd w:val="clear" w:color="auto" w:fill="auto"/>
                  <w:vAlign w:val="center"/>
                  <w:hideMark/>
                </w:tcPr>
                <w:p w14:paraId="217CA929" w14:textId="77777777" w:rsidR="00A57ABB" w:rsidRPr="00186978" w:rsidRDefault="00A57ABB" w:rsidP="00186978">
                  <w:pPr>
                    <w:jc w:val="center"/>
                    <w:rPr>
                      <w:rFonts w:ascii="Calibri" w:eastAsia="Times New Roman" w:hAnsi="Calibri" w:cs="Calibri"/>
                      <w:sz w:val="22"/>
                      <w:szCs w:val="22"/>
                      <w:lang w:val="ru-RU"/>
                    </w:rPr>
                  </w:pPr>
                  <w:r w:rsidRPr="00186978">
                    <w:rPr>
                      <w:rFonts w:ascii="Calibri" w:eastAsia="Times New Roman" w:hAnsi="Calibri" w:cs="Calibri"/>
                      <w:sz w:val="22"/>
                      <w:szCs w:val="22"/>
                      <w:lang w:val="ru-RU"/>
                    </w:rPr>
                    <w:t>obligatoriu</w:t>
                  </w:r>
                </w:p>
              </w:tc>
            </w:tr>
            <w:tr w:rsidR="00A57ABB" w:rsidRPr="00186978" w14:paraId="0CD8E745" w14:textId="77777777" w:rsidTr="00186978">
              <w:trPr>
                <w:trHeight w:val="300"/>
              </w:trPr>
              <w:tc>
                <w:tcPr>
                  <w:tcW w:w="640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7B4B6AB" w14:textId="77777777" w:rsidR="00A57ABB" w:rsidRPr="00186978" w:rsidRDefault="00A57ABB" w:rsidP="00186978">
                  <w:pPr>
                    <w:rPr>
                      <w:rFonts w:ascii="Calibri" w:eastAsia="Times New Roman" w:hAnsi="Calibri" w:cs="Calibri"/>
                      <w:b/>
                      <w:bCs/>
                      <w:color w:val="000000"/>
                      <w:sz w:val="22"/>
                      <w:szCs w:val="22"/>
                      <w:lang w:val="ru-RU"/>
                    </w:rPr>
                  </w:pPr>
                  <w:r w:rsidRPr="00186978">
                    <w:rPr>
                      <w:rFonts w:ascii="Calibri" w:eastAsia="Times New Roman" w:hAnsi="Calibri" w:cs="Calibri"/>
                      <w:b/>
                      <w:bCs/>
                      <w:color w:val="000000"/>
                      <w:sz w:val="22"/>
                      <w:szCs w:val="22"/>
                      <w:lang w:val="ru-RU"/>
                    </w:rPr>
                    <w:t>Alimentarea</w:t>
                  </w:r>
                </w:p>
              </w:tc>
              <w:tc>
                <w:tcPr>
                  <w:tcW w:w="3119" w:type="dxa"/>
                  <w:tcBorders>
                    <w:top w:val="single" w:sz="4" w:space="0" w:color="auto"/>
                    <w:left w:val="nil"/>
                    <w:bottom w:val="single" w:sz="4" w:space="0" w:color="auto"/>
                    <w:right w:val="single" w:sz="4" w:space="0" w:color="000000"/>
                  </w:tcBorders>
                  <w:shd w:val="clear" w:color="auto" w:fill="auto"/>
                  <w:vAlign w:val="center"/>
                  <w:hideMark/>
                </w:tcPr>
                <w:p w14:paraId="5AD08706" w14:textId="77777777" w:rsidR="00A57ABB" w:rsidRPr="00186978" w:rsidRDefault="00A57ABB" w:rsidP="00186978">
                  <w:pPr>
                    <w:jc w:val="center"/>
                    <w:rPr>
                      <w:rFonts w:ascii="Calibri" w:eastAsia="Times New Roman" w:hAnsi="Calibri" w:cs="Calibri"/>
                      <w:color w:val="000000"/>
                      <w:sz w:val="22"/>
                      <w:szCs w:val="22"/>
                      <w:lang w:val="ru-RU"/>
                    </w:rPr>
                  </w:pPr>
                  <w:r w:rsidRPr="00186978">
                    <w:rPr>
                      <w:rFonts w:ascii="Calibri" w:eastAsia="Times New Roman" w:hAnsi="Calibri" w:cs="Calibri"/>
                      <w:color w:val="000000"/>
                      <w:sz w:val="22"/>
                      <w:szCs w:val="22"/>
                      <w:lang w:val="ru-RU"/>
                    </w:rPr>
                    <w:t>220-240V, 50 Hz</w:t>
                  </w:r>
                </w:p>
              </w:tc>
            </w:tr>
            <w:tr w:rsidR="00A57ABB" w:rsidRPr="00186978" w14:paraId="6186374A" w14:textId="77777777" w:rsidTr="00186978">
              <w:trPr>
                <w:trHeight w:val="300"/>
              </w:trPr>
              <w:tc>
                <w:tcPr>
                  <w:tcW w:w="6403"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82CFFBB" w14:textId="77777777" w:rsidR="00A57ABB" w:rsidRPr="00186978" w:rsidRDefault="00A57ABB" w:rsidP="00186978">
                  <w:pPr>
                    <w:rPr>
                      <w:rFonts w:ascii="Calibri" w:eastAsia="Times New Roman" w:hAnsi="Calibri" w:cs="Calibri"/>
                      <w:b/>
                      <w:bCs/>
                      <w:color w:val="000000"/>
                      <w:sz w:val="22"/>
                      <w:szCs w:val="22"/>
                      <w:lang w:val="ru-RU"/>
                    </w:rPr>
                  </w:pPr>
                  <w:r w:rsidRPr="00186978">
                    <w:rPr>
                      <w:rFonts w:ascii="Calibri" w:eastAsia="Times New Roman" w:hAnsi="Calibri" w:cs="Calibri"/>
                      <w:b/>
                      <w:bCs/>
                      <w:color w:val="000000"/>
                      <w:sz w:val="22"/>
                      <w:szCs w:val="22"/>
                      <w:lang w:val="ru-RU"/>
                    </w:rPr>
                    <w:t xml:space="preserve">Unghiul ţintei, maxim </w:t>
                  </w:r>
                </w:p>
              </w:tc>
              <w:tc>
                <w:tcPr>
                  <w:tcW w:w="3119" w:type="dxa"/>
                  <w:tcBorders>
                    <w:top w:val="single" w:sz="4" w:space="0" w:color="auto"/>
                    <w:left w:val="nil"/>
                    <w:bottom w:val="single" w:sz="4" w:space="0" w:color="auto"/>
                    <w:right w:val="single" w:sz="4" w:space="0" w:color="000000"/>
                  </w:tcBorders>
                  <w:shd w:val="clear" w:color="auto" w:fill="auto"/>
                  <w:vAlign w:val="center"/>
                  <w:hideMark/>
                </w:tcPr>
                <w:p w14:paraId="715B9594" w14:textId="77777777" w:rsidR="00A57ABB" w:rsidRPr="00186978" w:rsidRDefault="00A57ABB" w:rsidP="00186978">
                  <w:pPr>
                    <w:jc w:val="center"/>
                    <w:rPr>
                      <w:rFonts w:ascii="Calibri" w:eastAsia="Times New Roman" w:hAnsi="Calibri" w:cs="Calibri"/>
                      <w:color w:val="000000"/>
                      <w:sz w:val="22"/>
                      <w:szCs w:val="22"/>
                      <w:lang w:val="ru-RU"/>
                    </w:rPr>
                  </w:pPr>
                  <w:r w:rsidRPr="00186978">
                    <w:rPr>
                      <w:rFonts w:ascii="Calibri" w:eastAsia="Times New Roman" w:hAnsi="Calibri" w:cs="Calibri"/>
                      <w:color w:val="000000"/>
                      <w:sz w:val="22"/>
                      <w:szCs w:val="22"/>
                      <w:lang w:val="ru-RU"/>
                    </w:rPr>
                    <w:t>≤ 5 grade</w:t>
                  </w:r>
                </w:p>
              </w:tc>
            </w:tr>
            <w:tr w:rsidR="00A57ABB" w:rsidRPr="00186978" w14:paraId="3DF9F069" w14:textId="77777777" w:rsidTr="00186978">
              <w:trPr>
                <w:trHeight w:val="300"/>
              </w:trPr>
              <w:tc>
                <w:tcPr>
                  <w:tcW w:w="640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503FAB4" w14:textId="77777777" w:rsidR="00A57ABB" w:rsidRPr="00186978" w:rsidRDefault="00A57ABB" w:rsidP="00186978">
                  <w:pPr>
                    <w:rPr>
                      <w:rFonts w:ascii="Calibri" w:eastAsia="Times New Roman" w:hAnsi="Calibri" w:cs="Calibri"/>
                      <w:b/>
                      <w:bCs/>
                      <w:color w:val="000000"/>
                      <w:sz w:val="22"/>
                      <w:szCs w:val="22"/>
                      <w:lang w:val="ru-RU"/>
                    </w:rPr>
                  </w:pPr>
                  <w:r w:rsidRPr="00186978">
                    <w:rPr>
                      <w:rFonts w:ascii="Calibri" w:eastAsia="Times New Roman" w:hAnsi="Calibri" w:cs="Calibri"/>
                      <w:b/>
                      <w:bCs/>
                      <w:color w:val="000000"/>
                      <w:sz w:val="22"/>
                      <w:szCs w:val="22"/>
                      <w:lang w:val="ru-RU"/>
                    </w:rPr>
                    <w:t>Monitor medical</w:t>
                  </w:r>
                </w:p>
              </w:tc>
              <w:tc>
                <w:tcPr>
                  <w:tcW w:w="3119" w:type="dxa"/>
                  <w:tcBorders>
                    <w:top w:val="single" w:sz="4" w:space="0" w:color="auto"/>
                    <w:left w:val="nil"/>
                    <w:bottom w:val="single" w:sz="4" w:space="0" w:color="auto"/>
                    <w:right w:val="single" w:sz="4" w:space="0" w:color="000000"/>
                  </w:tcBorders>
                  <w:shd w:val="clear" w:color="auto" w:fill="auto"/>
                  <w:vAlign w:val="center"/>
                  <w:hideMark/>
                </w:tcPr>
                <w:p w14:paraId="34B5D004" w14:textId="77777777" w:rsidR="00A57ABB" w:rsidRPr="00186978" w:rsidRDefault="00A57ABB" w:rsidP="00186978">
                  <w:pPr>
                    <w:jc w:val="center"/>
                    <w:rPr>
                      <w:rFonts w:ascii="Calibri" w:eastAsia="Times New Roman" w:hAnsi="Calibri" w:cs="Calibri"/>
                      <w:color w:val="000000"/>
                      <w:sz w:val="22"/>
                      <w:szCs w:val="22"/>
                      <w:lang w:val="ru-RU"/>
                    </w:rPr>
                  </w:pPr>
                  <w:r w:rsidRPr="00186978">
                    <w:rPr>
                      <w:rFonts w:ascii="Calibri" w:eastAsia="Times New Roman" w:hAnsi="Calibri" w:cs="Calibri"/>
                      <w:color w:val="000000"/>
                      <w:sz w:val="22"/>
                      <w:szCs w:val="22"/>
                      <w:lang w:val="ru-RU"/>
                    </w:rPr>
                    <w:t>≥ 19 inch</w:t>
                  </w:r>
                </w:p>
              </w:tc>
            </w:tr>
            <w:tr w:rsidR="00A57ABB" w:rsidRPr="00186978" w14:paraId="5A53F0F7" w14:textId="77777777" w:rsidTr="00186978">
              <w:trPr>
                <w:trHeight w:val="300"/>
              </w:trPr>
              <w:tc>
                <w:tcPr>
                  <w:tcW w:w="6403"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888C682" w14:textId="77777777" w:rsidR="00A57ABB" w:rsidRPr="00186978" w:rsidRDefault="00A57ABB" w:rsidP="00186978">
                  <w:pPr>
                    <w:rPr>
                      <w:rFonts w:ascii="Calibri" w:eastAsia="Times New Roman" w:hAnsi="Calibri" w:cs="Calibri"/>
                      <w:b/>
                      <w:bCs/>
                      <w:color w:val="000000"/>
                      <w:sz w:val="22"/>
                      <w:szCs w:val="22"/>
                      <w:lang w:val="ru-RU"/>
                    </w:rPr>
                  </w:pPr>
                  <w:r w:rsidRPr="00186978">
                    <w:rPr>
                      <w:rFonts w:ascii="Calibri" w:eastAsia="Times New Roman" w:hAnsi="Calibri" w:cs="Calibri"/>
                      <w:b/>
                      <w:bCs/>
                      <w:color w:val="000000"/>
                      <w:sz w:val="22"/>
                      <w:szCs w:val="22"/>
                      <w:lang w:val="ru-RU"/>
                    </w:rPr>
                    <w:t>Revenirea automată la poziţia iniţială</w:t>
                  </w:r>
                </w:p>
              </w:tc>
              <w:tc>
                <w:tcPr>
                  <w:tcW w:w="3119" w:type="dxa"/>
                  <w:tcBorders>
                    <w:top w:val="single" w:sz="4" w:space="0" w:color="auto"/>
                    <w:left w:val="nil"/>
                    <w:bottom w:val="single" w:sz="4" w:space="0" w:color="auto"/>
                    <w:right w:val="single" w:sz="4" w:space="0" w:color="000000"/>
                  </w:tcBorders>
                  <w:shd w:val="clear" w:color="auto" w:fill="auto"/>
                  <w:vAlign w:val="center"/>
                  <w:hideMark/>
                </w:tcPr>
                <w:p w14:paraId="72344550" w14:textId="77777777" w:rsidR="00A57ABB" w:rsidRPr="00186978" w:rsidRDefault="00A57ABB" w:rsidP="00186978">
                  <w:pPr>
                    <w:jc w:val="center"/>
                    <w:rPr>
                      <w:rFonts w:ascii="Calibri" w:eastAsia="Times New Roman" w:hAnsi="Calibri" w:cs="Calibri"/>
                      <w:sz w:val="22"/>
                      <w:szCs w:val="22"/>
                      <w:lang w:val="ru-RU"/>
                    </w:rPr>
                  </w:pPr>
                  <w:r w:rsidRPr="00186978">
                    <w:rPr>
                      <w:rFonts w:ascii="Calibri" w:eastAsia="Times New Roman" w:hAnsi="Calibri" w:cs="Calibri"/>
                      <w:sz w:val="22"/>
                      <w:szCs w:val="22"/>
                      <w:lang w:val="ru-RU"/>
                    </w:rPr>
                    <w:t>obligatoriu</w:t>
                  </w:r>
                </w:p>
              </w:tc>
            </w:tr>
            <w:tr w:rsidR="00A57ABB" w:rsidRPr="00186978" w14:paraId="2D7423A6" w14:textId="77777777" w:rsidTr="00186978">
              <w:trPr>
                <w:trHeight w:val="300"/>
              </w:trPr>
              <w:tc>
                <w:tcPr>
                  <w:tcW w:w="6403"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1502AF1" w14:textId="77777777" w:rsidR="00A57ABB" w:rsidRPr="00186978" w:rsidRDefault="00A57ABB" w:rsidP="00186978">
                  <w:pPr>
                    <w:rPr>
                      <w:rFonts w:ascii="Calibri" w:eastAsia="Times New Roman" w:hAnsi="Calibri" w:cs="Calibri"/>
                      <w:b/>
                      <w:bCs/>
                      <w:color w:val="000000"/>
                      <w:sz w:val="22"/>
                      <w:szCs w:val="22"/>
                      <w:lang w:val="ru-RU"/>
                    </w:rPr>
                  </w:pPr>
                  <w:r w:rsidRPr="00186978">
                    <w:rPr>
                      <w:rFonts w:ascii="Calibri" w:eastAsia="Times New Roman" w:hAnsi="Calibri" w:cs="Calibri"/>
                      <w:b/>
                      <w:bCs/>
                      <w:color w:val="000000"/>
                      <w:sz w:val="22"/>
                      <w:szCs w:val="22"/>
                      <w:lang w:val="ru-RU"/>
                    </w:rPr>
                    <w:t>Comanda de oprire urgentă</w:t>
                  </w:r>
                </w:p>
              </w:tc>
              <w:tc>
                <w:tcPr>
                  <w:tcW w:w="3119" w:type="dxa"/>
                  <w:tcBorders>
                    <w:top w:val="single" w:sz="4" w:space="0" w:color="auto"/>
                    <w:left w:val="nil"/>
                    <w:bottom w:val="single" w:sz="4" w:space="0" w:color="auto"/>
                    <w:right w:val="single" w:sz="4" w:space="0" w:color="000000"/>
                  </w:tcBorders>
                  <w:shd w:val="clear" w:color="auto" w:fill="auto"/>
                  <w:vAlign w:val="center"/>
                  <w:hideMark/>
                </w:tcPr>
                <w:p w14:paraId="5B8C3904" w14:textId="77777777" w:rsidR="00A57ABB" w:rsidRPr="00186978" w:rsidRDefault="00A57ABB" w:rsidP="00186978">
                  <w:pPr>
                    <w:jc w:val="center"/>
                    <w:rPr>
                      <w:rFonts w:ascii="Calibri" w:eastAsia="Times New Roman" w:hAnsi="Calibri" w:cs="Calibri"/>
                      <w:sz w:val="22"/>
                      <w:szCs w:val="22"/>
                      <w:lang w:val="ru-RU"/>
                    </w:rPr>
                  </w:pPr>
                  <w:r w:rsidRPr="00186978">
                    <w:rPr>
                      <w:rFonts w:ascii="Calibri" w:eastAsia="Times New Roman" w:hAnsi="Calibri" w:cs="Calibri"/>
                      <w:sz w:val="22"/>
                      <w:szCs w:val="22"/>
                      <w:lang w:val="ru-RU"/>
                    </w:rPr>
                    <w:t>obligatoriu</w:t>
                  </w:r>
                </w:p>
              </w:tc>
            </w:tr>
            <w:tr w:rsidR="00A57ABB" w:rsidRPr="00186978" w14:paraId="6642307E" w14:textId="77777777" w:rsidTr="00186978">
              <w:trPr>
                <w:trHeight w:val="300"/>
              </w:trPr>
              <w:tc>
                <w:tcPr>
                  <w:tcW w:w="6403"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B885EEF" w14:textId="77777777" w:rsidR="00A57ABB" w:rsidRPr="00186978" w:rsidRDefault="00A57ABB" w:rsidP="00186978">
                  <w:pPr>
                    <w:rPr>
                      <w:rFonts w:ascii="Calibri" w:eastAsia="Times New Roman" w:hAnsi="Calibri" w:cs="Calibri"/>
                      <w:b/>
                      <w:bCs/>
                      <w:color w:val="000000"/>
                      <w:sz w:val="22"/>
                      <w:szCs w:val="22"/>
                      <w:lang w:val="ru-RU"/>
                    </w:rPr>
                  </w:pPr>
                  <w:r w:rsidRPr="00186978">
                    <w:rPr>
                      <w:rFonts w:ascii="Calibri" w:eastAsia="Times New Roman" w:hAnsi="Calibri" w:cs="Calibri"/>
                      <w:b/>
                      <w:bCs/>
                      <w:color w:val="000000"/>
                      <w:sz w:val="22"/>
                      <w:szCs w:val="22"/>
                      <w:lang w:val="ru-RU"/>
                    </w:rPr>
                    <w:lastRenderedPageBreak/>
                    <w:t xml:space="preserve">Control multifuncţional </w:t>
                  </w:r>
                </w:p>
              </w:tc>
              <w:tc>
                <w:tcPr>
                  <w:tcW w:w="3119" w:type="dxa"/>
                  <w:tcBorders>
                    <w:top w:val="single" w:sz="4" w:space="0" w:color="auto"/>
                    <w:left w:val="nil"/>
                    <w:bottom w:val="single" w:sz="4" w:space="0" w:color="auto"/>
                    <w:right w:val="single" w:sz="4" w:space="0" w:color="000000"/>
                  </w:tcBorders>
                  <w:shd w:val="clear" w:color="auto" w:fill="auto"/>
                  <w:vAlign w:val="center"/>
                  <w:hideMark/>
                </w:tcPr>
                <w:p w14:paraId="19AEE98B" w14:textId="77777777" w:rsidR="00A57ABB" w:rsidRPr="00186978" w:rsidRDefault="00A57ABB" w:rsidP="00186978">
                  <w:pPr>
                    <w:jc w:val="center"/>
                    <w:rPr>
                      <w:rFonts w:ascii="Calibri" w:eastAsia="Times New Roman" w:hAnsi="Calibri" w:cs="Calibri"/>
                      <w:sz w:val="22"/>
                      <w:szCs w:val="22"/>
                      <w:lang w:val="ru-RU"/>
                    </w:rPr>
                  </w:pPr>
                  <w:r w:rsidRPr="00186978">
                    <w:rPr>
                      <w:rFonts w:ascii="Calibri" w:eastAsia="Times New Roman" w:hAnsi="Calibri" w:cs="Calibri"/>
                      <w:sz w:val="22"/>
                      <w:szCs w:val="22"/>
                      <w:lang w:val="ru-RU"/>
                    </w:rPr>
                    <w:t>obligatoriu</w:t>
                  </w:r>
                </w:p>
              </w:tc>
            </w:tr>
            <w:tr w:rsidR="00A57ABB" w:rsidRPr="00186978" w14:paraId="679ABF53" w14:textId="77777777" w:rsidTr="00186978">
              <w:trPr>
                <w:trHeight w:val="300"/>
              </w:trPr>
              <w:tc>
                <w:tcPr>
                  <w:tcW w:w="2151"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144B380E" w14:textId="77777777" w:rsidR="00A57ABB" w:rsidRPr="00186978" w:rsidRDefault="00A57ABB" w:rsidP="00186978">
                  <w:pPr>
                    <w:rPr>
                      <w:rFonts w:ascii="Calibri" w:eastAsia="Times New Roman" w:hAnsi="Calibri" w:cs="Calibri"/>
                      <w:b/>
                      <w:bCs/>
                      <w:color w:val="000000"/>
                      <w:sz w:val="22"/>
                      <w:szCs w:val="22"/>
                      <w:lang w:val="ru-RU"/>
                    </w:rPr>
                  </w:pPr>
                  <w:r w:rsidRPr="00186978">
                    <w:rPr>
                      <w:rFonts w:ascii="Calibri" w:eastAsia="Times New Roman" w:hAnsi="Calibri" w:cs="Calibri"/>
                      <w:b/>
                      <w:bCs/>
                      <w:color w:val="000000"/>
                      <w:sz w:val="22"/>
                      <w:szCs w:val="22"/>
                      <w:lang w:val="ru-RU"/>
                    </w:rPr>
                    <w:t xml:space="preserve">Panou comandă </w:t>
                  </w:r>
                </w:p>
              </w:tc>
              <w:tc>
                <w:tcPr>
                  <w:tcW w:w="4252" w:type="dxa"/>
                  <w:tcBorders>
                    <w:top w:val="single" w:sz="4" w:space="0" w:color="auto"/>
                    <w:left w:val="nil"/>
                    <w:bottom w:val="single" w:sz="4" w:space="0" w:color="auto"/>
                    <w:right w:val="single" w:sz="4" w:space="0" w:color="000000"/>
                  </w:tcBorders>
                  <w:shd w:val="clear" w:color="auto" w:fill="auto"/>
                  <w:vAlign w:val="center"/>
                  <w:hideMark/>
                </w:tcPr>
                <w:p w14:paraId="24B2223E" w14:textId="77777777" w:rsidR="00A57ABB" w:rsidRPr="00186978" w:rsidRDefault="00A57ABB" w:rsidP="00186978">
                  <w:pPr>
                    <w:rPr>
                      <w:rFonts w:ascii="Calibri" w:eastAsia="Times New Roman" w:hAnsi="Calibri" w:cs="Calibri"/>
                      <w:b/>
                      <w:bCs/>
                      <w:color w:val="000000"/>
                      <w:sz w:val="22"/>
                      <w:szCs w:val="22"/>
                      <w:lang w:val="ru-RU"/>
                    </w:rPr>
                  </w:pPr>
                  <w:r w:rsidRPr="00186978">
                    <w:rPr>
                      <w:rFonts w:ascii="Calibri" w:eastAsia="Times New Roman" w:hAnsi="Calibri" w:cs="Calibri"/>
                      <w:b/>
                      <w:bCs/>
                      <w:color w:val="000000"/>
                      <w:sz w:val="22"/>
                      <w:szCs w:val="22"/>
                      <w:lang w:val="ru-RU"/>
                    </w:rPr>
                    <w:t xml:space="preserve">Tehnologie Touchscreen   </w:t>
                  </w:r>
                </w:p>
              </w:tc>
              <w:tc>
                <w:tcPr>
                  <w:tcW w:w="3119" w:type="dxa"/>
                  <w:tcBorders>
                    <w:top w:val="single" w:sz="4" w:space="0" w:color="auto"/>
                    <w:left w:val="nil"/>
                    <w:bottom w:val="single" w:sz="4" w:space="0" w:color="auto"/>
                    <w:right w:val="single" w:sz="4" w:space="0" w:color="000000"/>
                  </w:tcBorders>
                  <w:shd w:val="clear" w:color="auto" w:fill="auto"/>
                  <w:vAlign w:val="center"/>
                  <w:hideMark/>
                </w:tcPr>
                <w:p w14:paraId="60D85DFE" w14:textId="77777777" w:rsidR="00A57ABB" w:rsidRPr="00186978" w:rsidRDefault="00A57ABB" w:rsidP="00186978">
                  <w:pPr>
                    <w:jc w:val="center"/>
                    <w:rPr>
                      <w:rFonts w:ascii="Calibri" w:eastAsia="Times New Roman" w:hAnsi="Calibri" w:cs="Calibri"/>
                      <w:sz w:val="22"/>
                      <w:szCs w:val="22"/>
                      <w:lang w:val="ru-RU"/>
                    </w:rPr>
                  </w:pPr>
                  <w:r w:rsidRPr="00186978">
                    <w:rPr>
                      <w:rFonts w:ascii="Calibri" w:eastAsia="Times New Roman" w:hAnsi="Calibri" w:cs="Calibri"/>
                      <w:sz w:val="22"/>
                      <w:szCs w:val="22"/>
                      <w:lang w:val="ru-RU"/>
                    </w:rPr>
                    <w:t>obligatoriu</w:t>
                  </w:r>
                </w:p>
              </w:tc>
            </w:tr>
            <w:tr w:rsidR="00A57ABB" w:rsidRPr="00186978" w14:paraId="563A5585" w14:textId="77777777" w:rsidTr="00186978">
              <w:trPr>
                <w:trHeight w:val="300"/>
              </w:trPr>
              <w:tc>
                <w:tcPr>
                  <w:tcW w:w="215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6AABC21" w14:textId="77777777" w:rsidR="00A57ABB" w:rsidRPr="00186978" w:rsidRDefault="00A57ABB" w:rsidP="00186978">
                  <w:pPr>
                    <w:rPr>
                      <w:rFonts w:ascii="Calibri" w:eastAsia="Times New Roman" w:hAnsi="Calibri" w:cs="Calibri"/>
                      <w:b/>
                      <w:bCs/>
                      <w:color w:val="000000"/>
                      <w:sz w:val="22"/>
                      <w:szCs w:val="22"/>
                      <w:lang w:val="ru-RU"/>
                    </w:rPr>
                  </w:pPr>
                  <w:r w:rsidRPr="00186978">
                    <w:rPr>
                      <w:rFonts w:ascii="Calibri" w:eastAsia="Times New Roman" w:hAnsi="Calibri" w:cs="Calibri"/>
                      <w:b/>
                      <w:bCs/>
                      <w:color w:val="000000"/>
                      <w:sz w:val="22"/>
                      <w:szCs w:val="22"/>
                      <w:lang w:val="ru-RU"/>
                    </w:rPr>
                    <w:t>Stație de achizție</w:t>
                  </w:r>
                </w:p>
              </w:tc>
              <w:tc>
                <w:tcPr>
                  <w:tcW w:w="4252" w:type="dxa"/>
                  <w:tcBorders>
                    <w:top w:val="single" w:sz="4" w:space="0" w:color="auto"/>
                    <w:left w:val="nil"/>
                    <w:bottom w:val="single" w:sz="4" w:space="0" w:color="auto"/>
                    <w:right w:val="single" w:sz="4" w:space="0" w:color="000000"/>
                  </w:tcBorders>
                  <w:shd w:val="clear" w:color="auto" w:fill="auto"/>
                  <w:noWrap/>
                  <w:vAlign w:val="bottom"/>
                  <w:hideMark/>
                </w:tcPr>
                <w:p w14:paraId="4F0003D2" w14:textId="77777777" w:rsidR="00A57ABB" w:rsidRPr="00186978" w:rsidRDefault="00A57ABB" w:rsidP="00186978">
                  <w:pPr>
                    <w:rPr>
                      <w:rFonts w:ascii="Calibri" w:eastAsia="Times New Roman" w:hAnsi="Calibri" w:cs="Calibri"/>
                      <w:b/>
                      <w:bCs/>
                      <w:color w:val="000000"/>
                      <w:sz w:val="22"/>
                      <w:szCs w:val="22"/>
                      <w:lang w:val="ru-RU"/>
                    </w:rPr>
                  </w:pPr>
                  <w:r w:rsidRPr="00186978">
                    <w:rPr>
                      <w:rFonts w:ascii="Calibri" w:eastAsia="Times New Roman" w:hAnsi="Calibri" w:cs="Calibri"/>
                      <w:b/>
                      <w:bCs/>
                      <w:color w:val="000000"/>
                      <w:sz w:val="22"/>
                      <w:szCs w:val="22"/>
                      <w:lang w:val="ru-RU"/>
                    </w:rPr>
                    <w:t>Windows 10 OS</w:t>
                  </w:r>
                </w:p>
              </w:tc>
              <w:tc>
                <w:tcPr>
                  <w:tcW w:w="3119" w:type="dxa"/>
                  <w:tcBorders>
                    <w:top w:val="single" w:sz="4" w:space="0" w:color="auto"/>
                    <w:left w:val="nil"/>
                    <w:bottom w:val="single" w:sz="4" w:space="0" w:color="auto"/>
                    <w:right w:val="single" w:sz="4" w:space="0" w:color="000000"/>
                  </w:tcBorders>
                  <w:shd w:val="clear" w:color="auto" w:fill="auto"/>
                  <w:vAlign w:val="center"/>
                  <w:hideMark/>
                </w:tcPr>
                <w:p w14:paraId="4E9F7438" w14:textId="77777777" w:rsidR="00A57ABB" w:rsidRPr="00186978" w:rsidRDefault="00A57ABB" w:rsidP="00186978">
                  <w:pPr>
                    <w:jc w:val="center"/>
                    <w:rPr>
                      <w:rFonts w:ascii="Calibri" w:eastAsia="Times New Roman" w:hAnsi="Calibri" w:cs="Calibri"/>
                      <w:sz w:val="22"/>
                      <w:szCs w:val="22"/>
                      <w:lang w:val="ru-RU"/>
                    </w:rPr>
                  </w:pPr>
                  <w:r w:rsidRPr="00186978">
                    <w:rPr>
                      <w:rFonts w:ascii="Calibri" w:eastAsia="Times New Roman" w:hAnsi="Calibri" w:cs="Calibri"/>
                      <w:sz w:val="22"/>
                      <w:szCs w:val="22"/>
                      <w:lang w:val="ru-RU"/>
                    </w:rPr>
                    <w:t>obligatoriu</w:t>
                  </w:r>
                </w:p>
              </w:tc>
            </w:tr>
            <w:tr w:rsidR="00A57ABB" w:rsidRPr="00186978" w14:paraId="68B132B5" w14:textId="77777777" w:rsidTr="00186978">
              <w:trPr>
                <w:trHeight w:val="300"/>
              </w:trPr>
              <w:tc>
                <w:tcPr>
                  <w:tcW w:w="2151" w:type="dxa"/>
                  <w:vMerge/>
                  <w:tcBorders>
                    <w:top w:val="single" w:sz="4" w:space="0" w:color="auto"/>
                    <w:left w:val="single" w:sz="4" w:space="0" w:color="auto"/>
                    <w:bottom w:val="single" w:sz="4" w:space="0" w:color="000000"/>
                    <w:right w:val="single" w:sz="4" w:space="0" w:color="000000"/>
                  </w:tcBorders>
                  <w:vAlign w:val="center"/>
                  <w:hideMark/>
                </w:tcPr>
                <w:p w14:paraId="16EFAC9B" w14:textId="77777777" w:rsidR="00A57ABB" w:rsidRPr="00186978" w:rsidRDefault="00A57ABB" w:rsidP="00186978">
                  <w:pPr>
                    <w:rPr>
                      <w:rFonts w:ascii="Calibri" w:eastAsia="Times New Roman" w:hAnsi="Calibri" w:cs="Calibri"/>
                      <w:b/>
                      <w:bCs/>
                      <w:color w:val="000000"/>
                      <w:sz w:val="22"/>
                      <w:szCs w:val="22"/>
                      <w:lang w:val="ru-RU"/>
                    </w:rPr>
                  </w:pPr>
                </w:p>
              </w:tc>
              <w:tc>
                <w:tcPr>
                  <w:tcW w:w="4252" w:type="dxa"/>
                  <w:tcBorders>
                    <w:top w:val="single" w:sz="4" w:space="0" w:color="auto"/>
                    <w:left w:val="nil"/>
                    <w:bottom w:val="single" w:sz="4" w:space="0" w:color="auto"/>
                    <w:right w:val="single" w:sz="4" w:space="0" w:color="000000"/>
                  </w:tcBorders>
                  <w:shd w:val="clear" w:color="auto" w:fill="auto"/>
                  <w:noWrap/>
                  <w:vAlign w:val="center"/>
                  <w:hideMark/>
                </w:tcPr>
                <w:p w14:paraId="03BD6F42" w14:textId="77777777" w:rsidR="00A57ABB" w:rsidRPr="00186978" w:rsidRDefault="00A57ABB" w:rsidP="00186978">
                  <w:pPr>
                    <w:rPr>
                      <w:rFonts w:ascii="Calibri" w:eastAsia="Times New Roman" w:hAnsi="Calibri" w:cs="Calibri"/>
                      <w:b/>
                      <w:bCs/>
                      <w:color w:val="000000"/>
                      <w:sz w:val="22"/>
                      <w:szCs w:val="22"/>
                      <w:lang w:val="ru-RU"/>
                    </w:rPr>
                  </w:pPr>
                  <w:r w:rsidRPr="00186978">
                    <w:rPr>
                      <w:rFonts w:ascii="Calibri" w:eastAsia="Times New Roman" w:hAnsi="Calibri" w:cs="Calibri"/>
                      <w:b/>
                      <w:bCs/>
                      <w:color w:val="000000"/>
                      <w:sz w:val="22"/>
                      <w:szCs w:val="22"/>
                      <w:lang w:val="ru-RU"/>
                    </w:rPr>
                    <w:t>CPU</w:t>
                  </w:r>
                </w:p>
              </w:tc>
              <w:tc>
                <w:tcPr>
                  <w:tcW w:w="3119" w:type="dxa"/>
                  <w:tcBorders>
                    <w:top w:val="single" w:sz="4" w:space="0" w:color="auto"/>
                    <w:left w:val="nil"/>
                    <w:bottom w:val="single" w:sz="4" w:space="0" w:color="auto"/>
                    <w:right w:val="single" w:sz="4" w:space="0" w:color="000000"/>
                  </w:tcBorders>
                  <w:shd w:val="clear" w:color="auto" w:fill="auto"/>
                  <w:vAlign w:val="center"/>
                  <w:hideMark/>
                </w:tcPr>
                <w:p w14:paraId="1561EC41" w14:textId="77777777" w:rsidR="00A57ABB" w:rsidRPr="00186978" w:rsidRDefault="00A57ABB" w:rsidP="00186978">
                  <w:pPr>
                    <w:jc w:val="center"/>
                    <w:rPr>
                      <w:rFonts w:ascii="Calibri" w:eastAsia="Times New Roman" w:hAnsi="Calibri" w:cs="Calibri"/>
                      <w:color w:val="000000"/>
                      <w:sz w:val="22"/>
                      <w:szCs w:val="22"/>
                      <w:lang w:val="ru-RU"/>
                    </w:rPr>
                  </w:pPr>
                  <w:r w:rsidRPr="00186978">
                    <w:rPr>
                      <w:rFonts w:ascii="Calibri" w:eastAsia="Times New Roman" w:hAnsi="Calibri" w:cs="Calibri"/>
                      <w:color w:val="000000"/>
                      <w:sz w:val="22"/>
                      <w:szCs w:val="22"/>
                      <w:lang w:val="ru-RU"/>
                    </w:rPr>
                    <w:t>Quad core sau echivalent</w:t>
                  </w:r>
                </w:p>
              </w:tc>
            </w:tr>
            <w:tr w:rsidR="00A57ABB" w:rsidRPr="00186978" w14:paraId="299D7827" w14:textId="77777777" w:rsidTr="00186978">
              <w:trPr>
                <w:trHeight w:val="300"/>
              </w:trPr>
              <w:tc>
                <w:tcPr>
                  <w:tcW w:w="2151" w:type="dxa"/>
                  <w:vMerge/>
                  <w:tcBorders>
                    <w:top w:val="single" w:sz="4" w:space="0" w:color="auto"/>
                    <w:left w:val="single" w:sz="4" w:space="0" w:color="auto"/>
                    <w:bottom w:val="single" w:sz="4" w:space="0" w:color="000000"/>
                    <w:right w:val="single" w:sz="4" w:space="0" w:color="000000"/>
                  </w:tcBorders>
                  <w:vAlign w:val="center"/>
                  <w:hideMark/>
                </w:tcPr>
                <w:p w14:paraId="70F33353" w14:textId="77777777" w:rsidR="00A57ABB" w:rsidRPr="00186978" w:rsidRDefault="00A57ABB" w:rsidP="00186978">
                  <w:pPr>
                    <w:rPr>
                      <w:rFonts w:ascii="Calibri" w:eastAsia="Times New Roman" w:hAnsi="Calibri" w:cs="Calibri"/>
                      <w:b/>
                      <w:bCs/>
                      <w:color w:val="000000"/>
                      <w:sz w:val="22"/>
                      <w:szCs w:val="22"/>
                      <w:lang w:val="ru-RU"/>
                    </w:rPr>
                  </w:pPr>
                </w:p>
              </w:tc>
              <w:tc>
                <w:tcPr>
                  <w:tcW w:w="4252" w:type="dxa"/>
                  <w:tcBorders>
                    <w:top w:val="single" w:sz="4" w:space="0" w:color="auto"/>
                    <w:left w:val="nil"/>
                    <w:bottom w:val="single" w:sz="4" w:space="0" w:color="auto"/>
                    <w:right w:val="single" w:sz="4" w:space="0" w:color="000000"/>
                  </w:tcBorders>
                  <w:shd w:val="clear" w:color="auto" w:fill="auto"/>
                  <w:noWrap/>
                  <w:vAlign w:val="center"/>
                  <w:hideMark/>
                </w:tcPr>
                <w:p w14:paraId="3D04F4BC" w14:textId="77777777" w:rsidR="00A57ABB" w:rsidRPr="00186978" w:rsidRDefault="00A57ABB" w:rsidP="00186978">
                  <w:pPr>
                    <w:rPr>
                      <w:rFonts w:ascii="Calibri" w:eastAsia="Times New Roman" w:hAnsi="Calibri" w:cs="Calibri"/>
                      <w:b/>
                      <w:bCs/>
                      <w:color w:val="000000"/>
                      <w:sz w:val="22"/>
                      <w:szCs w:val="22"/>
                      <w:lang w:val="ru-RU"/>
                    </w:rPr>
                  </w:pPr>
                  <w:r w:rsidRPr="00186978">
                    <w:rPr>
                      <w:rFonts w:ascii="Calibri" w:eastAsia="Times New Roman" w:hAnsi="Calibri" w:cs="Calibri"/>
                      <w:b/>
                      <w:bCs/>
                      <w:color w:val="000000"/>
                      <w:sz w:val="22"/>
                      <w:szCs w:val="22"/>
                      <w:lang w:val="ru-RU"/>
                    </w:rPr>
                    <w:t>RAM</w:t>
                  </w:r>
                </w:p>
              </w:tc>
              <w:tc>
                <w:tcPr>
                  <w:tcW w:w="3119" w:type="dxa"/>
                  <w:tcBorders>
                    <w:top w:val="single" w:sz="4" w:space="0" w:color="auto"/>
                    <w:left w:val="nil"/>
                    <w:bottom w:val="single" w:sz="4" w:space="0" w:color="auto"/>
                    <w:right w:val="single" w:sz="4" w:space="0" w:color="000000"/>
                  </w:tcBorders>
                  <w:shd w:val="clear" w:color="auto" w:fill="auto"/>
                  <w:vAlign w:val="center"/>
                  <w:hideMark/>
                </w:tcPr>
                <w:p w14:paraId="022D9443" w14:textId="77777777" w:rsidR="00A57ABB" w:rsidRPr="00186978" w:rsidRDefault="00A57ABB" w:rsidP="00186978">
                  <w:pPr>
                    <w:jc w:val="center"/>
                    <w:rPr>
                      <w:rFonts w:ascii="Calibri" w:eastAsia="Times New Roman" w:hAnsi="Calibri" w:cs="Calibri"/>
                      <w:color w:val="000000"/>
                      <w:sz w:val="22"/>
                      <w:szCs w:val="22"/>
                      <w:lang w:val="ru-RU"/>
                    </w:rPr>
                  </w:pPr>
                  <w:r w:rsidRPr="00186978">
                    <w:rPr>
                      <w:rFonts w:ascii="Calibri" w:eastAsia="Times New Roman" w:hAnsi="Calibri" w:cs="Calibri"/>
                      <w:color w:val="000000"/>
                      <w:sz w:val="22"/>
                      <w:szCs w:val="22"/>
                      <w:lang w:val="ru-RU"/>
                    </w:rPr>
                    <w:t>≥ 8GB</w:t>
                  </w:r>
                </w:p>
              </w:tc>
            </w:tr>
            <w:tr w:rsidR="00A57ABB" w:rsidRPr="00186978" w14:paraId="1B2AD72A" w14:textId="77777777" w:rsidTr="00186978">
              <w:trPr>
                <w:trHeight w:val="300"/>
              </w:trPr>
              <w:tc>
                <w:tcPr>
                  <w:tcW w:w="2151" w:type="dxa"/>
                  <w:vMerge/>
                  <w:tcBorders>
                    <w:top w:val="single" w:sz="4" w:space="0" w:color="auto"/>
                    <w:left w:val="single" w:sz="4" w:space="0" w:color="auto"/>
                    <w:bottom w:val="single" w:sz="4" w:space="0" w:color="000000"/>
                    <w:right w:val="single" w:sz="4" w:space="0" w:color="000000"/>
                  </w:tcBorders>
                  <w:vAlign w:val="center"/>
                  <w:hideMark/>
                </w:tcPr>
                <w:p w14:paraId="19173149" w14:textId="77777777" w:rsidR="00A57ABB" w:rsidRPr="00186978" w:rsidRDefault="00A57ABB" w:rsidP="00186978">
                  <w:pPr>
                    <w:rPr>
                      <w:rFonts w:ascii="Calibri" w:eastAsia="Times New Roman" w:hAnsi="Calibri" w:cs="Calibri"/>
                      <w:b/>
                      <w:bCs/>
                      <w:color w:val="000000"/>
                      <w:sz w:val="22"/>
                      <w:szCs w:val="22"/>
                      <w:lang w:val="ru-RU"/>
                    </w:rPr>
                  </w:pPr>
                </w:p>
              </w:tc>
              <w:tc>
                <w:tcPr>
                  <w:tcW w:w="4252" w:type="dxa"/>
                  <w:tcBorders>
                    <w:top w:val="single" w:sz="4" w:space="0" w:color="auto"/>
                    <w:left w:val="nil"/>
                    <w:bottom w:val="single" w:sz="4" w:space="0" w:color="auto"/>
                    <w:right w:val="single" w:sz="4" w:space="0" w:color="000000"/>
                  </w:tcBorders>
                  <w:shd w:val="clear" w:color="auto" w:fill="auto"/>
                  <w:noWrap/>
                  <w:vAlign w:val="center"/>
                  <w:hideMark/>
                </w:tcPr>
                <w:p w14:paraId="29CA8215" w14:textId="77777777" w:rsidR="00A57ABB" w:rsidRPr="00186978" w:rsidRDefault="00A57ABB" w:rsidP="00186978">
                  <w:pPr>
                    <w:rPr>
                      <w:rFonts w:ascii="Calibri" w:eastAsia="Times New Roman" w:hAnsi="Calibri" w:cs="Calibri"/>
                      <w:b/>
                      <w:bCs/>
                      <w:color w:val="000000"/>
                      <w:sz w:val="22"/>
                      <w:szCs w:val="22"/>
                      <w:lang w:val="ru-RU"/>
                    </w:rPr>
                  </w:pPr>
                  <w:r w:rsidRPr="00186978">
                    <w:rPr>
                      <w:rFonts w:ascii="Calibri" w:eastAsia="Times New Roman" w:hAnsi="Calibri" w:cs="Calibri"/>
                      <w:b/>
                      <w:bCs/>
                      <w:color w:val="000000"/>
                      <w:sz w:val="22"/>
                      <w:szCs w:val="22"/>
                      <w:lang w:val="ru-RU"/>
                    </w:rPr>
                    <w:t>HDD</w:t>
                  </w:r>
                </w:p>
              </w:tc>
              <w:tc>
                <w:tcPr>
                  <w:tcW w:w="3119" w:type="dxa"/>
                  <w:tcBorders>
                    <w:top w:val="single" w:sz="4" w:space="0" w:color="auto"/>
                    <w:left w:val="nil"/>
                    <w:bottom w:val="single" w:sz="4" w:space="0" w:color="auto"/>
                    <w:right w:val="single" w:sz="4" w:space="0" w:color="000000"/>
                  </w:tcBorders>
                  <w:shd w:val="clear" w:color="auto" w:fill="auto"/>
                  <w:vAlign w:val="center"/>
                  <w:hideMark/>
                </w:tcPr>
                <w:p w14:paraId="58ED1AD2" w14:textId="77777777" w:rsidR="00A57ABB" w:rsidRPr="00186978" w:rsidRDefault="00A57ABB" w:rsidP="00186978">
                  <w:pPr>
                    <w:jc w:val="center"/>
                    <w:rPr>
                      <w:rFonts w:ascii="Calibri" w:eastAsia="Times New Roman" w:hAnsi="Calibri" w:cs="Calibri"/>
                      <w:color w:val="000000"/>
                      <w:sz w:val="22"/>
                      <w:szCs w:val="22"/>
                      <w:lang w:val="ru-RU"/>
                    </w:rPr>
                  </w:pPr>
                  <w:r w:rsidRPr="00186978">
                    <w:rPr>
                      <w:rFonts w:ascii="Calibri" w:eastAsia="Times New Roman" w:hAnsi="Calibri" w:cs="Calibri"/>
                      <w:color w:val="000000"/>
                      <w:sz w:val="22"/>
                      <w:szCs w:val="22"/>
                      <w:lang w:val="ru-RU"/>
                    </w:rPr>
                    <w:t>≥ 1TB</w:t>
                  </w:r>
                </w:p>
              </w:tc>
            </w:tr>
            <w:tr w:rsidR="00A57ABB" w:rsidRPr="00186978" w14:paraId="435D645D" w14:textId="77777777" w:rsidTr="00186978">
              <w:trPr>
                <w:trHeight w:val="300"/>
              </w:trPr>
              <w:tc>
                <w:tcPr>
                  <w:tcW w:w="2151" w:type="dxa"/>
                  <w:vMerge/>
                  <w:tcBorders>
                    <w:top w:val="single" w:sz="4" w:space="0" w:color="auto"/>
                    <w:left w:val="single" w:sz="4" w:space="0" w:color="auto"/>
                    <w:bottom w:val="single" w:sz="4" w:space="0" w:color="000000"/>
                    <w:right w:val="single" w:sz="4" w:space="0" w:color="000000"/>
                  </w:tcBorders>
                  <w:vAlign w:val="center"/>
                  <w:hideMark/>
                </w:tcPr>
                <w:p w14:paraId="558D16CF" w14:textId="77777777" w:rsidR="00A57ABB" w:rsidRPr="00186978" w:rsidRDefault="00A57ABB" w:rsidP="00186978">
                  <w:pPr>
                    <w:rPr>
                      <w:rFonts w:ascii="Calibri" w:eastAsia="Times New Roman" w:hAnsi="Calibri" w:cs="Calibri"/>
                      <w:b/>
                      <w:bCs/>
                      <w:color w:val="000000"/>
                      <w:sz w:val="22"/>
                      <w:szCs w:val="22"/>
                      <w:lang w:val="ru-RU"/>
                    </w:rPr>
                  </w:pPr>
                </w:p>
              </w:tc>
              <w:tc>
                <w:tcPr>
                  <w:tcW w:w="4252" w:type="dxa"/>
                  <w:tcBorders>
                    <w:top w:val="single" w:sz="4" w:space="0" w:color="auto"/>
                    <w:left w:val="nil"/>
                    <w:bottom w:val="single" w:sz="4" w:space="0" w:color="auto"/>
                    <w:right w:val="single" w:sz="4" w:space="0" w:color="000000"/>
                  </w:tcBorders>
                  <w:shd w:val="clear" w:color="auto" w:fill="auto"/>
                  <w:noWrap/>
                  <w:vAlign w:val="center"/>
                  <w:hideMark/>
                </w:tcPr>
                <w:p w14:paraId="20B0F804" w14:textId="77777777" w:rsidR="00A57ABB" w:rsidRPr="00186978" w:rsidRDefault="00A57ABB" w:rsidP="00186978">
                  <w:pPr>
                    <w:rPr>
                      <w:rFonts w:ascii="Calibri" w:eastAsia="Times New Roman" w:hAnsi="Calibri" w:cs="Calibri"/>
                      <w:b/>
                      <w:bCs/>
                      <w:color w:val="000000"/>
                      <w:sz w:val="22"/>
                      <w:szCs w:val="22"/>
                      <w:lang w:val="ru-RU"/>
                    </w:rPr>
                  </w:pPr>
                  <w:r w:rsidRPr="00186978">
                    <w:rPr>
                      <w:rFonts w:ascii="Calibri" w:eastAsia="Times New Roman" w:hAnsi="Calibri" w:cs="Calibri"/>
                      <w:b/>
                      <w:bCs/>
                      <w:color w:val="000000"/>
                      <w:sz w:val="22"/>
                      <w:szCs w:val="22"/>
                      <w:lang w:val="ru-RU"/>
                    </w:rPr>
                    <w:t xml:space="preserve">Network </w:t>
                  </w:r>
                </w:p>
              </w:tc>
              <w:tc>
                <w:tcPr>
                  <w:tcW w:w="3119" w:type="dxa"/>
                  <w:tcBorders>
                    <w:top w:val="single" w:sz="4" w:space="0" w:color="auto"/>
                    <w:left w:val="nil"/>
                    <w:bottom w:val="single" w:sz="4" w:space="0" w:color="auto"/>
                    <w:right w:val="single" w:sz="4" w:space="0" w:color="000000"/>
                  </w:tcBorders>
                  <w:shd w:val="clear" w:color="auto" w:fill="auto"/>
                  <w:vAlign w:val="center"/>
                  <w:hideMark/>
                </w:tcPr>
                <w:p w14:paraId="40276BBF" w14:textId="77777777" w:rsidR="00A57ABB" w:rsidRPr="00186978" w:rsidRDefault="00A57ABB" w:rsidP="00186978">
                  <w:pPr>
                    <w:jc w:val="center"/>
                    <w:rPr>
                      <w:rFonts w:ascii="Calibri" w:eastAsia="Times New Roman" w:hAnsi="Calibri" w:cs="Calibri"/>
                      <w:color w:val="000000"/>
                      <w:sz w:val="22"/>
                      <w:szCs w:val="22"/>
                      <w:lang w:val="ru-RU"/>
                    </w:rPr>
                  </w:pPr>
                  <w:r w:rsidRPr="00186978">
                    <w:rPr>
                      <w:rFonts w:ascii="Calibri" w:eastAsia="Times New Roman" w:hAnsi="Calibri" w:cs="Calibri"/>
                      <w:color w:val="000000"/>
                      <w:sz w:val="22"/>
                      <w:szCs w:val="22"/>
                      <w:lang w:val="ru-RU"/>
                    </w:rPr>
                    <w:t>≥ 1GB</w:t>
                  </w:r>
                </w:p>
              </w:tc>
            </w:tr>
            <w:tr w:rsidR="00A57ABB" w:rsidRPr="00186978" w14:paraId="7413D5B2" w14:textId="77777777" w:rsidTr="00186978">
              <w:trPr>
                <w:trHeight w:val="300"/>
              </w:trPr>
              <w:tc>
                <w:tcPr>
                  <w:tcW w:w="2151" w:type="dxa"/>
                  <w:vMerge/>
                  <w:tcBorders>
                    <w:top w:val="single" w:sz="4" w:space="0" w:color="auto"/>
                    <w:left w:val="single" w:sz="4" w:space="0" w:color="auto"/>
                    <w:bottom w:val="single" w:sz="4" w:space="0" w:color="000000"/>
                    <w:right w:val="single" w:sz="4" w:space="0" w:color="000000"/>
                  </w:tcBorders>
                  <w:vAlign w:val="center"/>
                  <w:hideMark/>
                </w:tcPr>
                <w:p w14:paraId="70E025CA" w14:textId="77777777" w:rsidR="00A57ABB" w:rsidRPr="00186978" w:rsidRDefault="00A57ABB" w:rsidP="00186978">
                  <w:pPr>
                    <w:rPr>
                      <w:rFonts w:ascii="Calibri" w:eastAsia="Times New Roman" w:hAnsi="Calibri" w:cs="Calibri"/>
                      <w:b/>
                      <w:bCs/>
                      <w:color w:val="000000"/>
                      <w:sz w:val="22"/>
                      <w:szCs w:val="22"/>
                      <w:lang w:val="ru-RU"/>
                    </w:rPr>
                  </w:pPr>
                </w:p>
              </w:tc>
              <w:tc>
                <w:tcPr>
                  <w:tcW w:w="4252" w:type="dxa"/>
                  <w:tcBorders>
                    <w:top w:val="single" w:sz="4" w:space="0" w:color="auto"/>
                    <w:left w:val="nil"/>
                    <w:bottom w:val="single" w:sz="4" w:space="0" w:color="auto"/>
                    <w:right w:val="single" w:sz="4" w:space="0" w:color="000000"/>
                  </w:tcBorders>
                  <w:shd w:val="clear" w:color="auto" w:fill="auto"/>
                  <w:noWrap/>
                  <w:vAlign w:val="bottom"/>
                  <w:hideMark/>
                </w:tcPr>
                <w:p w14:paraId="6216A6B3" w14:textId="77777777" w:rsidR="00A57ABB" w:rsidRPr="00186978" w:rsidRDefault="00A57ABB" w:rsidP="00186978">
                  <w:pPr>
                    <w:rPr>
                      <w:rFonts w:ascii="Calibri" w:eastAsia="Times New Roman" w:hAnsi="Calibri" w:cs="Calibri"/>
                      <w:b/>
                      <w:bCs/>
                      <w:color w:val="000000"/>
                      <w:sz w:val="22"/>
                      <w:szCs w:val="22"/>
                      <w:lang w:val="ru-RU"/>
                    </w:rPr>
                  </w:pPr>
                  <w:r w:rsidRPr="00186978">
                    <w:rPr>
                      <w:rFonts w:ascii="Calibri" w:eastAsia="Times New Roman" w:hAnsi="Calibri" w:cs="Calibri"/>
                      <w:b/>
                      <w:bCs/>
                      <w:color w:val="000000"/>
                      <w:sz w:val="22"/>
                      <w:szCs w:val="22"/>
                      <w:lang w:val="ru-RU"/>
                    </w:rPr>
                    <w:t>Monitor medical</w:t>
                  </w:r>
                </w:p>
              </w:tc>
              <w:tc>
                <w:tcPr>
                  <w:tcW w:w="3119" w:type="dxa"/>
                  <w:tcBorders>
                    <w:top w:val="single" w:sz="4" w:space="0" w:color="auto"/>
                    <w:left w:val="nil"/>
                    <w:bottom w:val="single" w:sz="4" w:space="0" w:color="auto"/>
                    <w:right w:val="single" w:sz="4" w:space="0" w:color="000000"/>
                  </w:tcBorders>
                  <w:shd w:val="clear" w:color="auto" w:fill="auto"/>
                  <w:vAlign w:val="center"/>
                  <w:hideMark/>
                </w:tcPr>
                <w:p w14:paraId="1A0605A9" w14:textId="77777777" w:rsidR="00A57ABB" w:rsidRPr="00186978" w:rsidRDefault="00A57ABB" w:rsidP="00186978">
                  <w:pPr>
                    <w:jc w:val="center"/>
                    <w:rPr>
                      <w:rFonts w:ascii="Calibri" w:eastAsia="Times New Roman" w:hAnsi="Calibri" w:cs="Calibri"/>
                      <w:color w:val="000000"/>
                      <w:sz w:val="22"/>
                      <w:szCs w:val="22"/>
                      <w:lang w:val="ru-RU"/>
                    </w:rPr>
                  </w:pPr>
                  <w:r w:rsidRPr="00186978">
                    <w:rPr>
                      <w:rFonts w:ascii="Calibri" w:eastAsia="Times New Roman" w:hAnsi="Calibri" w:cs="Calibri"/>
                      <w:color w:val="000000"/>
                      <w:sz w:val="22"/>
                      <w:szCs w:val="22"/>
                      <w:lang w:val="ru-RU"/>
                    </w:rPr>
                    <w:t>21 inch</w:t>
                  </w:r>
                </w:p>
              </w:tc>
            </w:tr>
            <w:tr w:rsidR="00A57ABB" w:rsidRPr="00186978" w14:paraId="61D048F2" w14:textId="77777777" w:rsidTr="00186978">
              <w:trPr>
                <w:trHeight w:val="300"/>
              </w:trPr>
              <w:tc>
                <w:tcPr>
                  <w:tcW w:w="2151" w:type="dxa"/>
                  <w:vMerge/>
                  <w:tcBorders>
                    <w:top w:val="single" w:sz="4" w:space="0" w:color="auto"/>
                    <w:left w:val="single" w:sz="4" w:space="0" w:color="auto"/>
                    <w:bottom w:val="single" w:sz="4" w:space="0" w:color="000000"/>
                    <w:right w:val="single" w:sz="4" w:space="0" w:color="000000"/>
                  </w:tcBorders>
                  <w:vAlign w:val="center"/>
                  <w:hideMark/>
                </w:tcPr>
                <w:p w14:paraId="37F9FB6F" w14:textId="77777777" w:rsidR="00A57ABB" w:rsidRPr="00186978" w:rsidRDefault="00A57ABB" w:rsidP="00186978">
                  <w:pPr>
                    <w:rPr>
                      <w:rFonts w:ascii="Calibri" w:eastAsia="Times New Roman" w:hAnsi="Calibri" w:cs="Calibri"/>
                      <w:b/>
                      <w:bCs/>
                      <w:color w:val="000000"/>
                      <w:sz w:val="22"/>
                      <w:szCs w:val="22"/>
                      <w:lang w:val="ru-RU"/>
                    </w:rPr>
                  </w:pPr>
                </w:p>
              </w:tc>
              <w:tc>
                <w:tcPr>
                  <w:tcW w:w="4252"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C2FAF36" w14:textId="77777777" w:rsidR="00A57ABB" w:rsidRPr="00186978" w:rsidRDefault="00A57ABB" w:rsidP="00186978">
                  <w:pPr>
                    <w:rPr>
                      <w:rFonts w:ascii="Calibri" w:eastAsia="Times New Roman" w:hAnsi="Calibri" w:cs="Calibri"/>
                      <w:b/>
                      <w:bCs/>
                      <w:color w:val="000000"/>
                      <w:sz w:val="22"/>
                      <w:szCs w:val="22"/>
                      <w:lang w:val="ru-RU"/>
                    </w:rPr>
                  </w:pPr>
                  <w:r w:rsidRPr="00186978">
                    <w:rPr>
                      <w:rFonts w:ascii="Calibri" w:eastAsia="Times New Roman" w:hAnsi="Calibri" w:cs="Calibri"/>
                      <w:b/>
                      <w:bCs/>
                      <w:color w:val="000000"/>
                      <w:sz w:val="22"/>
                      <w:szCs w:val="22"/>
                      <w:lang w:val="ru-RU"/>
                    </w:rPr>
                    <w:t>Accesorii PC</w:t>
                  </w:r>
                </w:p>
              </w:tc>
              <w:tc>
                <w:tcPr>
                  <w:tcW w:w="3119" w:type="dxa"/>
                  <w:tcBorders>
                    <w:top w:val="single" w:sz="4" w:space="0" w:color="auto"/>
                    <w:left w:val="nil"/>
                    <w:bottom w:val="single" w:sz="4" w:space="0" w:color="auto"/>
                    <w:right w:val="single" w:sz="4" w:space="0" w:color="000000"/>
                  </w:tcBorders>
                  <w:shd w:val="clear" w:color="auto" w:fill="auto"/>
                  <w:vAlign w:val="center"/>
                  <w:hideMark/>
                </w:tcPr>
                <w:p w14:paraId="1C6174F3" w14:textId="77777777" w:rsidR="00A57ABB" w:rsidRPr="00186978" w:rsidRDefault="00A57ABB" w:rsidP="00186978">
                  <w:pPr>
                    <w:jc w:val="center"/>
                    <w:rPr>
                      <w:rFonts w:ascii="Calibri" w:eastAsia="Times New Roman" w:hAnsi="Calibri" w:cs="Calibri"/>
                      <w:color w:val="000000"/>
                      <w:sz w:val="22"/>
                      <w:szCs w:val="22"/>
                      <w:lang w:val="ru-RU"/>
                    </w:rPr>
                  </w:pPr>
                  <w:r w:rsidRPr="00186978">
                    <w:rPr>
                      <w:rFonts w:ascii="Calibri" w:eastAsia="Times New Roman" w:hAnsi="Calibri" w:cs="Calibri"/>
                      <w:color w:val="000000"/>
                      <w:sz w:val="22"/>
                      <w:szCs w:val="22"/>
                      <w:lang w:val="ru-RU"/>
                    </w:rPr>
                    <w:t xml:space="preserve">Mouse </w:t>
                  </w:r>
                </w:p>
              </w:tc>
            </w:tr>
            <w:tr w:rsidR="00A57ABB" w:rsidRPr="00186978" w14:paraId="72BF67AF" w14:textId="77777777" w:rsidTr="00186978">
              <w:trPr>
                <w:trHeight w:val="300"/>
              </w:trPr>
              <w:tc>
                <w:tcPr>
                  <w:tcW w:w="2151" w:type="dxa"/>
                  <w:vMerge/>
                  <w:tcBorders>
                    <w:top w:val="single" w:sz="4" w:space="0" w:color="auto"/>
                    <w:left w:val="single" w:sz="4" w:space="0" w:color="auto"/>
                    <w:bottom w:val="single" w:sz="4" w:space="0" w:color="000000"/>
                    <w:right w:val="single" w:sz="4" w:space="0" w:color="000000"/>
                  </w:tcBorders>
                  <w:vAlign w:val="center"/>
                  <w:hideMark/>
                </w:tcPr>
                <w:p w14:paraId="0E8B4E60" w14:textId="77777777" w:rsidR="00A57ABB" w:rsidRPr="00186978" w:rsidRDefault="00A57ABB" w:rsidP="00186978">
                  <w:pPr>
                    <w:rPr>
                      <w:rFonts w:ascii="Calibri" w:eastAsia="Times New Roman" w:hAnsi="Calibri" w:cs="Calibri"/>
                      <w:b/>
                      <w:bCs/>
                      <w:color w:val="000000"/>
                      <w:sz w:val="22"/>
                      <w:szCs w:val="22"/>
                      <w:lang w:val="ru-RU"/>
                    </w:rPr>
                  </w:pPr>
                </w:p>
              </w:tc>
              <w:tc>
                <w:tcPr>
                  <w:tcW w:w="4252" w:type="dxa"/>
                  <w:vMerge/>
                  <w:tcBorders>
                    <w:top w:val="single" w:sz="4" w:space="0" w:color="auto"/>
                    <w:left w:val="single" w:sz="4" w:space="0" w:color="auto"/>
                    <w:bottom w:val="single" w:sz="4" w:space="0" w:color="000000"/>
                    <w:right w:val="single" w:sz="4" w:space="0" w:color="000000"/>
                  </w:tcBorders>
                  <w:vAlign w:val="center"/>
                  <w:hideMark/>
                </w:tcPr>
                <w:p w14:paraId="114A5FEA" w14:textId="77777777" w:rsidR="00A57ABB" w:rsidRPr="00186978" w:rsidRDefault="00A57ABB" w:rsidP="00186978">
                  <w:pPr>
                    <w:rPr>
                      <w:rFonts w:ascii="Calibri" w:eastAsia="Times New Roman" w:hAnsi="Calibri" w:cs="Calibri"/>
                      <w:b/>
                      <w:bCs/>
                      <w:color w:val="000000"/>
                      <w:sz w:val="22"/>
                      <w:szCs w:val="22"/>
                      <w:lang w:val="ru-RU"/>
                    </w:rPr>
                  </w:pPr>
                </w:p>
              </w:tc>
              <w:tc>
                <w:tcPr>
                  <w:tcW w:w="3119" w:type="dxa"/>
                  <w:tcBorders>
                    <w:top w:val="single" w:sz="4" w:space="0" w:color="auto"/>
                    <w:left w:val="nil"/>
                    <w:bottom w:val="single" w:sz="4" w:space="0" w:color="auto"/>
                    <w:right w:val="single" w:sz="4" w:space="0" w:color="000000"/>
                  </w:tcBorders>
                  <w:shd w:val="clear" w:color="auto" w:fill="auto"/>
                  <w:vAlign w:val="center"/>
                  <w:hideMark/>
                </w:tcPr>
                <w:p w14:paraId="6D4E5FD5" w14:textId="77777777" w:rsidR="00A57ABB" w:rsidRPr="00186978" w:rsidRDefault="00A57ABB" w:rsidP="00186978">
                  <w:pPr>
                    <w:jc w:val="center"/>
                    <w:rPr>
                      <w:rFonts w:ascii="Calibri" w:eastAsia="Times New Roman" w:hAnsi="Calibri" w:cs="Calibri"/>
                      <w:color w:val="000000"/>
                      <w:sz w:val="22"/>
                      <w:szCs w:val="22"/>
                      <w:lang w:val="ru-RU"/>
                    </w:rPr>
                  </w:pPr>
                  <w:r w:rsidRPr="00186978">
                    <w:rPr>
                      <w:rFonts w:ascii="Calibri" w:eastAsia="Times New Roman" w:hAnsi="Calibri" w:cs="Calibri"/>
                      <w:color w:val="000000"/>
                      <w:sz w:val="22"/>
                      <w:szCs w:val="22"/>
                      <w:lang w:val="ru-RU"/>
                    </w:rPr>
                    <w:t>Keyboard</w:t>
                  </w:r>
                </w:p>
              </w:tc>
            </w:tr>
            <w:tr w:rsidR="00A57ABB" w:rsidRPr="00186978" w14:paraId="7900DD7C" w14:textId="77777777" w:rsidTr="00186978">
              <w:trPr>
                <w:trHeight w:val="300"/>
              </w:trPr>
              <w:tc>
                <w:tcPr>
                  <w:tcW w:w="215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3F9A7C6" w14:textId="77777777" w:rsidR="00A57ABB" w:rsidRPr="00186978" w:rsidRDefault="00A57ABB" w:rsidP="00186978">
                  <w:pPr>
                    <w:rPr>
                      <w:rFonts w:ascii="Calibri" w:eastAsia="Times New Roman" w:hAnsi="Calibri" w:cs="Calibri"/>
                      <w:b/>
                      <w:bCs/>
                      <w:color w:val="000000"/>
                      <w:sz w:val="22"/>
                      <w:szCs w:val="22"/>
                      <w:lang w:val="ru-RU"/>
                    </w:rPr>
                  </w:pPr>
                  <w:r w:rsidRPr="00186978">
                    <w:rPr>
                      <w:rFonts w:ascii="Calibri" w:eastAsia="Times New Roman" w:hAnsi="Calibri" w:cs="Calibri"/>
                      <w:b/>
                      <w:bCs/>
                      <w:color w:val="000000"/>
                      <w:sz w:val="22"/>
                      <w:szCs w:val="22"/>
                      <w:lang w:val="ru-RU"/>
                    </w:rPr>
                    <w:t>Modul software 2D</w:t>
                  </w:r>
                </w:p>
              </w:tc>
              <w:tc>
                <w:tcPr>
                  <w:tcW w:w="4252" w:type="dxa"/>
                  <w:tcBorders>
                    <w:top w:val="single" w:sz="4" w:space="0" w:color="auto"/>
                    <w:left w:val="nil"/>
                    <w:bottom w:val="single" w:sz="4" w:space="0" w:color="auto"/>
                    <w:right w:val="single" w:sz="4" w:space="0" w:color="000000"/>
                  </w:tcBorders>
                  <w:shd w:val="clear" w:color="auto" w:fill="auto"/>
                  <w:vAlign w:val="bottom"/>
                  <w:hideMark/>
                </w:tcPr>
                <w:p w14:paraId="0BA632DF" w14:textId="77777777" w:rsidR="00A57ABB" w:rsidRPr="00186978" w:rsidRDefault="00A57ABB" w:rsidP="00186978">
                  <w:pPr>
                    <w:rPr>
                      <w:rFonts w:ascii="Calibri" w:eastAsia="Times New Roman" w:hAnsi="Calibri" w:cs="Calibri"/>
                      <w:b/>
                      <w:bCs/>
                      <w:color w:val="000000"/>
                      <w:sz w:val="22"/>
                      <w:szCs w:val="22"/>
                      <w:lang w:val="ru-RU"/>
                    </w:rPr>
                  </w:pPr>
                  <w:r w:rsidRPr="00186978">
                    <w:rPr>
                      <w:rFonts w:ascii="Calibri" w:eastAsia="Times New Roman" w:hAnsi="Calibri" w:cs="Calibri"/>
                      <w:b/>
                      <w:bCs/>
                      <w:color w:val="000000"/>
                      <w:sz w:val="22"/>
                      <w:szCs w:val="22"/>
                      <w:lang w:val="ru-RU"/>
                    </w:rPr>
                    <w:t>Funcții de manipulare a imaginii 2D</w:t>
                  </w:r>
                </w:p>
              </w:tc>
              <w:tc>
                <w:tcPr>
                  <w:tcW w:w="3119" w:type="dxa"/>
                  <w:tcBorders>
                    <w:top w:val="single" w:sz="4" w:space="0" w:color="auto"/>
                    <w:left w:val="nil"/>
                    <w:bottom w:val="single" w:sz="4" w:space="0" w:color="auto"/>
                    <w:right w:val="single" w:sz="4" w:space="0" w:color="000000"/>
                  </w:tcBorders>
                  <w:shd w:val="clear" w:color="auto" w:fill="auto"/>
                  <w:vAlign w:val="center"/>
                  <w:hideMark/>
                </w:tcPr>
                <w:p w14:paraId="01FA439F" w14:textId="77777777" w:rsidR="00A57ABB" w:rsidRPr="00186978" w:rsidRDefault="00A57ABB" w:rsidP="00186978">
                  <w:pPr>
                    <w:jc w:val="center"/>
                    <w:rPr>
                      <w:rFonts w:ascii="Calibri" w:eastAsia="Times New Roman" w:hAnsi="Calibri" w:cs="Calibri"/>
                      <w:sz w:val="22"/>
                      <w:szCs w:val="22"/>
                      <w:lang w:val="ru-RU"/>
                    </w:rPr>
                  </w:pPr>
                  <w:r w:rsidRPr="00186978">
                    <w:rPr>
                      <w:rFonts w:ascii="Calibri" w:eastAsia="Times New Roman" w:hAnsi="Calibri" w:cs="Calibri"/>
                      <w:sz w:val="22"/>
                      <w:szCs w:val="22"/>
                      <w:lang w:val="ru-RU"/>
                    </w:rPr>
                    <w:t>obligatoriu</w:t>
                  </w:r>
                </w:p>
              </w:tc>
            </w:tr>
            <w:tr w:rsidR="00A57ABB" w:rsidRPr="00186978" w14:paraId="4C034622" w14:textId="77777777" w:rsidTr="00186978">
              <w:trPr>
                <w:trHeight w:val="300"/>
              </w:trPr>
              <w:tc>
                <w:tcPr>
                  <w:tcW w:w="2151" w:type="dxa"/>
                  <w:vMerge/>
                  <w:tcBorders>
                    <w:top w:val="single" w:sz="4" w:space="0" w:color="auto"/>
                    <w:left w:val="single" w:sz="4" w:space="0" w:color="auto"/>
                    <w:bottom w:val="single" w:sz="4" w:space="0" w:color="000000"/>
                    <w:right w:val="single" w:sz="4" w:space="0" w:color="000000"/>
                  </w:tcBorders>
                  <w:vAlign w:val="center"/>
                  <w:hideMark/>
                </w:tcPr>
                <w:p w14:paraId="313DDD21" w14:textId="77777777" w:rsidR="00A57ABB" w:rsidRPr="00186978" w:rsidRDefault="00A57ABB" w:rsidP="00186978">
                  <w:pPr>
                    <w:rPr>
                      <w:rFonts w:ascii="Calibri" w:eastAsia="Times New Roman" w:hAnsi="Calibri" w:cs="Calibri"/>
                      <w:b/>
                      <w:bCs/>
                      <w:color w:val="000000"/>
                      <w:sz w:val="22"/>
                      <w:szCs w:val="22"/>
                      <w:lang w:val="ru-RU"/>
                    </w:rPr>
                  </w:pPr>
                </w:p>
              </w:tc>
              <w:tc>
                <w:tcPr>
                  <w:tcW w:w="4252" w:type="dxa"/>
                  <w:tcBorders>
                    <w:top w:val="single" w:sz="4" w:space="0" w:color="auto"/>
                    <w:left w:val="nil"/>
                    <w:bottom w:val="single" w:sz="4" w:space="0" w:color="auto"/>
                    <w:right w:val="single" w:sz="4" w:space="0" w:color="000000"/>
                  </w:tcBorders>
                  <w:shd w:val="clear" w:color="auto" w:fill="auto"/>
                  <w:vAlign w:val="bottom"/>
                  <w:hideMark/>
                </w:tcPr>
                <w:p w14:paraId="2D5907F1" w14:textId="77777777" w:rsidR="00A57ABB" w:rsidRPr="00186978" w:rsidRDefault="00A57ABB" w:rsidP="00186978">
                  <w:pPr>
                    <w:rPr>
                      <w:rFonts w:ascii="Calibri" w:eastAsia="Times New Roman" w:hAnsi="Calibri" w:cs="Calibri"/>
                      <w:b/>
                      <w:bCs/>
                      <w:color w:val="000000"/>
                      <w:sz w:val="22"/>
                      <w:szCs w:val="22"/>
                      <w:lang w:val="ru-RU"/>
                    </w:rPr>
                  </w:pPr>
                  <w:r w:rsidRPr="00186978">
                    <w:rPr>
                      <w:rFonts w:ascii="Calibri" w:eastAsia="Times New Roman" w:hAnsi="Calibri" w:cs="Calibri"/>
                      <w:b/>
                      <w:bCs/>
                      <w:color w:val="000000"/>
                      <w:sz w:val="22"/>
                      <w:szCs w:val="22"/>
                      <w:lang w:val="ru-RU"/>
                    </w:rPr>
                    <w:t>Măsurători, adnotări</w:t>
                  </w:r>
                </w:p>
              </w:tc>
              <w:tc>
                <w:tcPr>
                  <w:tcW w:w="3119" w:type="dxa"/>
                  <w:tcBorders>
                    <w:top w:val="single" w:sz="4" w:space="0" w:color="auto"/>
                    <w:left w:val="nil"/>
                    <w:bottom w:val="single" w:sz="4" w:space="0" w:color="auto"/>
                    <w:right w:val="single" w:sz="4" w:space="0" w:color="000000"/>
                  </w:tcBorders>
                  <w:shd w:val="clear" w:color="auto" w:fill="auto"/>
                  <w:vAlign w:val="center"/>
                  <w:hideMark/>
                </w:tcPr>
                <w:p w14:paraId="4B9270EE" w14:textId="77777777" w:rsidR="00A57ABB" w:rsidRPr="00186978" w:rsidRDefault="00A57ABB" w:rsidP="00186978">
                  <w:pPr>
                    <w:jc w:val="center"/>
                    <w:rPr>
                      <w:rFonts w:ascii="Calibri" w:eastAsia="Times New Roman" w:hAnsi="Calibri" w:cs="Calibri"/>
                      <w:sz w:val="22"/>
                      <w:szCs w:val="22"/>
                      <w:lang w:val="ru-RU"/>
                    </w:rPr>
                  </w:pPr>
                  <w:r w:rsidRPr="00186978">
                    <w:rPr>
                      <w:rFonts w:ascii="Calibri" w:eastAsia="Times New Roman" w:hAnsi="Calibri" w:cs="Calibri"/>
                      <w:sz w:val="22"/>
                      <w:szCs w:val="22"/>
                      <w:lang w:val="ru-RU"/>
                    </w:rPr>
                    <w:t>obligatoriu</w:t>
                  </w:r>
                </w:p>
              </w:tc>
            </w:tr>
            <w:tr w:rsidR="00A57ABB" w:rsidRPr="00186978" w14:paraId="0AA53689" w14:textId="77777777" w:rsidTr="00186978">
              <w:trPr>
                <w:trHeight w:val="300"/>
              </w:trPr>
              <w:tc>
                <w:tcPr>
                  <w:tcW w:w="2151" w:type="dxa"/>
                  <w:vMerge/>
                  <w:tcBorders>
                    <w:top w:val="single" w:sz="4" w:space="0" w:color="auto"/>
                    <w:left w:val="single" w:sz="4" w:space="0" w:color="auto"/>
                    <w:bottom w:val="single" w:sz="4" w:space="0" w:color="000000"/>
                    <w:right w:val="single" w:sz="4" w:space="0" w:color="000000"/>
                  </w:tcBorders>
                  <w:vAlign w:val="center"/>
                  <w:hideMark/>
                </w:tcPr>
                <w:p w14:paraId="34A660DE" w14:textId="77777777" w:rsidR="00A57ABB" w:rsidRPr="00186978" w:rsidRDefault="00A57ABB" w:rsidP="00186978">
                  <w:pPr>
                    <w:rPr>
                      <w:rFonts w:ascii="Calibri" w:eastAsia="Times New Roman" w:hAnsi="Calibri" w:cs="Calibri"/>
                      <w:b/>
                      <w:bCs/>
                      <w:color w:val="000000"/>
                      <w:sz w:val="22"/>
                      <w:szCs w:val="22"/>
                      <w:lang w:val="ru-RU"/>
                    </w:rPr>
                  </w:pPr>
                </w:p>
              </w:tc>
              <w:tc>
                <w:tcPr>
                  <w:tcW w:w="4252" w:type="dxa"/>
                  <w:tcBorders>
                    <w:top w:val="single" w:sz="4" w:space="0" w:color="auto"/>
                    <w:left w:val="nil"/>
                    <w:bottom w:val="single" w:sz="4" w:space="0" w:color="auto"/>
                    <w:right w:val="single" w:sz="4" w:space="0" w:color="000000"/>
                  </w:tcBorders>
                  <w:shd w:val="clear" w:color="auto" w:fill="auto"/>
                  <w:vAlign w:val="bottom"/>
                  <w:hideMark/>
                </w:tcPr>
                <w:p w14:paraId="6DDEE84E" w14:textId="77777777" w:rsidR="00A57ABB" w:rsidRPr="00186978" w:rsidRDefault="00A57ABB" w:rsidP="00186978">
                  <w:pPr>
                    <w:rPr>
                      <w:rFonts w:ascii="Calibri" w:eastAsia="Times New Roman" w:hAnsi="Calibri" w:cs="Calibri"/>
                      <w:b/>
                      <w:bCs/>
                      <w:color w:val="000000"/>
                      <w:sz w:val="22"/>
                      <w:szCs w:val="22"/>
                      <w:lang w:val="ru-RU"/>
                    </w:rPr>
                  </w:pPr>
                  <w:r w:rsidRPr="00186978">
                    <w:rPr>
                      <w:rFonts w:ascii="Calibri" w:eastAsia="Times New Roman" w:hAnsi="Calibri" w:cs="Calibri"/>
                      <w:b/>
                      <w:bCs/>
                      <w:color w:val="000000"/>
                      <w:sz w:val="22"/>
                      <w:szCs w:val="22"/>
                      <w:lang w:val="ru-RU"/>
                    </w:rPr>
                    <w:t>Importul/exportul imaginilor pe CD/DVD</w:t>
                  </w:r>
                </w:p>
              </w:tc>
              <w:tc>
                <w:tcPr>
                  <w:tcW w:w="3119" w:type="dxa"/>
                  <w:tcBorders>
                    <w:top w:val="single" w:sz="4" w:space="0" w:color="auto"/>
                    <w:left w:val="nil"/>
                    <w:bottom w:val="single" w:sz="4" w:space="0" w:color="auto"/>
                    <w:right w:val="single" w:sz="4" w:space="0" w:color="000000"/>
                  </w:tcBorders>
                  <w:shd w:val="clear" w:color="auto" w:fill="auto"/>
                  <w:vAlign w:val="center"/>
                  <w:hideMark/>
                </w:tcPr>
                <w:p w14:paraId="1B82F95D" w14:textId="77777777" w:rsidR="00A57ABB" w:rsidRPr="00186978" w:rsidRDefault="00A57ABB" w:rsidP="00186978">
                  <w:pPr>
                    <w:jc w:val="center"/>
                    <w:rPr>
                      <w:rFonts w:ascii="Calibri" w:eastAsia="Times New Roman" w:hAnsi="Calibri" w:cs="Calibri"/>
                      <w:sz w:val="22"/>
                      <w:szCs w:val="22"/>
                      <w:lang w:val="ru-RU"/>
                    </w:rPr>
                  </w:pPr>
                  <w:r w:rsidRPr="00186978">
                    <w:rPr>
                      <w:rFonts w:ascii="Calibri" w:eastAsia="Times New Roman" w:hAnsi="Calibri" w:cs="Calibri"/>
                      <w:sz w:val="22"/>
                      <w:szCs w:val="22"/>
                      <w:lang w:val="ru-RU"/>
                    </w:rPr>
                    <w:t>obligatoriu</w:t>
                  </w:r>
                </w:p>
              </w:tc>
            </w:tr>
            <w:tr w:rsidR="00A57ABB" w:rsidRPr="00186978" w14:paraId="2596D358" w14:textId="77777777" w:rsidTr="00186978">
              <w:trPr>
                <w:trHeight w:val="300"/>
              </w:trPr>
              <w:tc>
                <w:tcPr>
                  <w:tcW w:w="2151" w:type="dxa"/>
                  <w:vMerge/>
                  <w:tcBorders>
                    <w:top w:val="single" w:sz="4" w:space="0" w:color="auto"/>
                    <w:left w:val="single" w:sz="4" w:space="0" w:color="auto"/>
                    <w:bottom w:val="single" w:sz="4" w:space="0" w:color="000000"/>
                    <w:right w:val="single" w:sz="4" w:space="0" w:color="000000"/>
                  </w:tcBorders>
                  <w:vAlign w:val="center"/>
                  <w:hideMark/>
                </w:tcPr>
                <w:p w14:paraId="7F29DFC3" w14:textId="77777777" w:rsidR="00A57ABB" w:rsidRPr="00186978" w:rsidRDefault="00A57ABB" w:rsidP="00186978">
                  <w:pPr>
                    <w:rPr>
                      <w:rFonts w:ascii="Calibri" w:eastAsia="Times New Roman" w:hAnsi="Calibri" w:cs="Calibri"/>
                      <w:b/>
                      <w:bCs/>
                      <w:color w:val="000000"/>
                      <w:sz w:val="22"/>
                      <w:szCs w:val="22"/>
                      <w:lang w:val="ru-RU"/>
                    </w:rPr>
                  </w:pPr>
                </w:p>
              </w:tc>
              <w:tc>
                <w:tcPr>
                  <w:tcW w:w="4252" w:type="dxa"/>
                  <w:tcBorders>
                    <w:top w:val="single" w:sz="4" w:space="0" w:color="auto"/>
                    <w:left w:val="nil"/>
                    <w:bottom w:val="single" w:sz="4" w:space="0" w:color="auto"/>
                    <w:right w:val="single" w:sz="4" w:space="0" w:color="000000"/>
                  </w:tcBorders>
                  <w:shd w:val="clear" w:color="auto" w:fill="auto"/>
                  <w:vAlign w:val="bottom"/>
                  <w:hideMark/>
                </w:tcPr>
                <w:p w14:paraId="047A2C50" w14:textId="77777777" w:rsidR="00A57ABB" w:rsidRPr="00186978" w:rsidRDefault="00A57ABB" w:rsidP="00186978">
                  <w:pPr>
                    <w:rPr>
                      <w:rFonts w:ascii="Calibri" w:eastAsia="Times New Roman" w:hAnsi="Calibri" w:cs="Calibri"/>
                      <w:b/>
                      <w:bCs/>
                      <w:color w:val="000000"/>
                      <w:sz w:val="22"/>
                      <w:szCs w:val="22"/>
                      <w:lang w:val="ru-RU"/>
                    </w:rPr>
                  </w:pPr>
                  <w:r w:rsidRPr="00186978">
                    <w:rPr>
                      <w:rFonts w:ascii="Calibri" w:eastAsia="Times New Roman" w:hAnsi="Calibri" w:cs="Calibri"/>
                      <w:b/>
                      <w:bCs/>
                      <w:color w:val="000000"/>
                      <w:sz w:val="22"/>
                      <w:szCs w:val="22"/>
                      <w:lang w:val="ru-RU"/>
                    </w:rPr>
                    <w:t>Salvare imagini in format DICOM, JPG</w:t>
                  </w:r>
                </w:p>
              </w:tc>
              <w:tc>
                <w:tcPr>
                  <w:tcW w:w="3119" w:type="dxa"/>
                  <w:tcBorders>
                    <w:top w:val="single" w:sz="4" w:space="0" w:color="auto"/>
                    <w:left w:val="nil"/>
                    <w:bottom w:val="single" w:sz="4" w:space="0" w:color="auto"/>
                    <w:right w:val="single" w:sz="4" w:space="0" w:color="000000"/>
                  </w:tcBorders>
                  <w:shd w:val="clear" w:color="auto" w:fill="auto"/>
                  <w:vAlign w:val="center"/>
                  <w:hideMark/>
                </w:tcPr>
                <w:p w14:paraId="5E029EE6" w14:textId="77777777" w:rsidR="00A57ABB" w:rsidRPr="00186978" w:rsidRDefault="00A57ABB" w:rsidP="00186978">
                  <w:pPr>
                    <w:jc w:val="center"/>
                    <w:rPr>
                      <w:rFonts w:ascii="Calibri" w:eastAsia="Times New Roman" w:hAnsi="Calibri" w:cs="Calibri"/>
                      <w:sz w:val="22"/>
                      <w:szCs w:val="22"/>
                      <w:lang w:val="ru-RU"/>
                    </w:rPr>
                  </w:pPr>
                  <w:r w:rsidRPr="00186978">
                    <w:rPr>
                      <w:rFonts w:ascii="Calibri" w:eastAsia="Times New Roman" w:hAnsi="Calibri" w:cs="Calibri"/>
                      <w:sz w:val="22"/>
                      <w:szCs w:val="22"/>
                      <w:lang w:val="ru-RU"/>
                    </w:rPr>
                    <w:t>obligatoriu</w:t>
                  </w:r>
                </w:p>
              </w:tc>
            </w:tr>
            <w:tr w:rsidR="00A57ABB" w:rsidRPr="00186978" w14:paraId="33A377CB" w14:textId="77777777" w:rsidTr="00186978">
              <w:trPr>
                <w:trHeight w:val="300"/>
              </w:trPr>
              <w:tc>
                <w:tcPr>
                  <w:tcW w:w="2151" w:type="dxa"/>
                  <w:vMerge/>
                  <w:tcBorders>
                    <w:top w:val="single" w:sz="4" w:space="0" w:color="auto"/>
                    <w:left w:val="single" w:sz="4" w:space="0" w:color="auto"/>
                    <w:bottom w:val="single" w:sz="4" w:space="0" w:color="000000"/>
                    <w:right w:val="single" w:sz="4" w:space="0" w:color="000000"/>
                  </w:tcBorders>
                  <w:vAlign w:val="center"/>
                  <w:hideMark/>
                </w:tcPr>
                <w:p w14:paraId="26369F20" w14:textId="77777777" w:rsidR="00A57ABB" w:rsidRPr="00186978" w:rsidRDefault="00A57ABB" w:rsidP="00186978">
                  <w:pPr>
                    <w:rPr>
                      <w:rFonts w:ascii="Calibri" w:eastAsia="Times New Roman" w:hAnsi="Calibri" w:cs="Calibri"/>
                      <w:b/>
                      <w:bCs/>
                      <w:color w:val="000000"/>
                      <w:sz w:val="22"/>
                      <w:szCs w:val="22"/>
                      <w:lang w:val="ru-RU"/>
                    </w:rPr>
                  </w:pPr>
                </w:p>
              </w:tc>
              <w:tc>
                <w:tcPr>
                  <w:tcW w:w="4252" w:type="dxa"/>
                  <w:tcBorders>
                    <w:top w:val="single" w:sz="4" w:space="0" w:color="auto"/>
                    <w:left w:val="nil"/>
                    <w:bottom w:val="single" w:sz="4" w:space="0" w:color="auto"/>
                    <w:right w:val="single" w:sz="4" w:space="0" w:color="000000"/>
                  </w:tcBorders>
                  <w:shd w:val="clear" w:color="auto" w:fill="auto"/>
                  <w:vAlign w:val="bottom"/>
                  <w:hideMark/>
                </w:tcPr>
                <w:p w14:paraId="18836565" w14:textId="77777777" w:rsidR="00A57ABB" w:rsidRPr="00186978" w:rsidRDefault="00A57ABB" w:rsidP="00186978">
                  <w:pPr>
                    <w:rPr>
                      <w:rFonts w:ascii="Calibri" w:eastAsia="Times New Roman" w:hAnsi="Calibri" w:cs="Calibri"/>
                      <w:b/>
                      <w:bCs/>
                      <w:color w:val="000000"/>
                      <w:sz w:val="22"/>
                      <w:szCs w:val="22"/>
                      <w:lang w:val="ru-RU"/>
                    </w:rPr>
                  </w:pPr>
                  <w:r w:rsidRPr="00186978">
                    <w:rPr>
                      <w:rFonts w:ascii="Calibri" w:eastAsia="Times New Roman" w:hAnsi="Calibri" w:cs="Calibri"/>
                      <w:b/>
                      <w:bCs/>
                      <w:color w:val="000000"/>
                      <w:sz w:val="22"/>
                      <w:szCs w:val="22"/>
                      <w:lang w:val="ru-RU"/>
                    </w:rPr>
                    <w:t>Imprimare rezultat pe suport de hartie 1:1</w:t>
                  </w:r>
                </w:p>
              </w:tc>
              <w:tc>
                <w:tcPr>
                  <w:tcW w:w="3119" w:type="dxa"/>
                  <w:tcBorders>
                    <w:top w:val="single" w:sz="4" w:space="0" w:color="auto"/>
                    <w:left w:val="nil"/>
                    <w:bottom w:val="single" w:sz="4" w:space="0" w:color="auto"/>
                    <w:right w:val="single" w:sz="4" w:space="0" w:color="000000"/>
                  </w:tcBorders>
                  <w:shd w:val="clear" w:color="auto" w:fill="auto"/>
                  <w:vAlign w:val="center"/>
                  <w:hideMark/>
                </w:tcPr>
                <w:p w14:paraId="03D59435" w14:textId="77777777" w:rsidR="00A57ABB" w:rsidRPr="00186978" w:rsidRDefault="00A57ABB" w:rsidP="00186978">
                  <w:pPr>
                    <w:jc w:val="center"/>
                    <w:rPr>
                      <w:rFonts w:ascii="Calibri" w:eastAsia="Times New Roman" w:hAnsi="Calibri" w:cs="Calibri"/>
                      <w:sz w:val="22"/>
                      <w:szCs w:val="22"/>
                      <w:lang w:val="ru-RU"/>
                    </w:rPr>
                  </w:pPr>
                  <w:r w:rsidRPr="00186978">
                    <w:rPr>
                      <w:rFonts w:ascii="Calibri" w:eastAsia="Times New Roman" w:hAnsi="Calibri" w:cs="Calibri"/>
                      <w:sz w:val="22"/>
                      <w:szCs w:val="22"/>
                      <w:lang w:val="ru-RU"/>
                    </w:rPr>
                    <w:t>obligatoriu</w:t>
                  </w:r>
                </w:p>
              </w:tc>
            </w:tr>
            <w:tr w:rsidR="00A57ABB" w:rsidRPr="00186978" w14:paraId="39092589" w14:textId="77777777" w:rsidTr="00186978">
              <w:trPr>
                <w:trHeight w:val="300"/>
              </w:trPr>
              <w:tc>
                <w:tcPr>
                  <w:tcW w:w="2151" w:type="dxa"/>
                  <w:vMerge/>
                  <w:tcBorders>
                    <w:top w:val="single" w:sz="4" w:space="0" w:color="auto"/>
                    <w:left w:val="single" w:sz="4" w:space="0" w:color="auto"/>
                    <w:bottom w:val="single" w:sz="4" w:space="0" w:color="000000"/>
                    <w:right w:val="single" w:sz="4" w:space="0" w:color="000000"/>
                  </w:tcBorders>
                  <w:vAlign w:val="center"/>
                  <w:hideMark/>
                </w:tcPr>
                <w:p w14:paraId="2137659D" w14:textId="77777777" w:rsidR="00A57ABB" w:rsidRPr="00186978" w:rsidRDefault="00A57ABB" w:rsidP="00186978">
                  <w:pPr>
                    <w:rPr>
                      <w:rFonts w:ascii="Calibri" w:eastAsia="Times New Roman" w:hAnsi="Calibri" w:cs="Calibri"/>
                      <w:b/>
                      <w:bCs/>
                      <w:color w:val="000000"/>
                      <w:sz w:val="22"/>
                      <w:szCs w:val="22"/>
                      <w:lang w:val="ru-RU"/>
                    </w:rPr>
                  </w:pPr>
                </w:p>
              </w:tc>
              <w:tc>
                <w:tcPr>
                  <w:tcW w:w="4252" w:type="dxa"/>
                  <w:tcBorders>
                    <w:top w:val="single" w:sz="4" w:space="0" w:color="auto"/>
                    <w:left w:val="nil"/>
                    <w:bottom w:val="single" w:sz="4" w:space="0" w:color="auto"/>
                    <w:right w:val="single" w:sz="4" w:space="0" w:color="000000"/>
                  </w:tcBorders>
                  <w:shd w:val="clear" w:color="auto" w:fill="auto"/>
                  <w:vAlign w:val="bottom"/>
                  <w:hideMark/>
                </w:tcPr>
                <w:p w14:paraId="6541FAB8" w14:textId="77777777" w:rsidR="00A57ABB" w:rsidRPr="00186978" w:rsidRDefault="00A57ABB" w:rsidP="00186978">
                  <w:pPr>
                    <w:rPr>
                      <w:rFonts w:ascii="Calibri" w:eastAsia="Times New Roman" w:hAnsi="Calibri" w:cs="Calibri"/>
                      <w:b/>
                      <w:bCs/>
                      <w:color w:val="000000"/>
                      <w:sz w:val="22"/>
                      <w:szCs w:val="22"/>
                      <w:lang w:val="ru-RU"/>
                    </w:rPr>
                  </w:pPr>
                  <w:r w:rsidRPr="00186978">
                    <w:rPr>
                      <w:rFonts w:ascii="Calibri" w:eastAsia="Times New Roman" w:hAnsi="Calibri" w:cs="Calibri"/>
                      <w:b/>
                      <w:bCs/>
                      <w:color w:val="000000"/>
                      <w:sz w:val="22"/>
                      <w:szCs w:val="22"/>
                      <w:lang w:val="ru-RU"/>
                    </w:rPr>
                    <w:t>Licenţă</w:t>
                  </w:r>
                </w:p>
              </w:tc>
              <w:tc>
                <w:tcPr>
                  <w:tcW w:w="3119" w:type="dxa"/>
                  <w:tcBorders>
                    <w:top w:val="single" w:sz="4" w:space="0" w:color="auto"/>
                    <w:left w:val="nil"/>
                    <w:bottom w:val="single" w:sz="4" w:space="0" w:color="auto"/>
                    <w:right w:val="single" w:sz="4" w:space="0" w:color="000000"/>
                  </w:tcBorders>
                  <w:shd w:val="clear" w:color="auto" w:fill="auto"/>
                  <w:vAlign w:val="center"/>
                  <w:hideMark/>
                </w:tcPr>
                <w:p w14:paraId="2F3C5803" w14:textId="77777777" w:rsidR="00A57ABB" w:rsidRPr="00186978" w:rsidRDefault="00A57ABB" w:rsidP="00186978">
                  <w:pPr>
                    <w:jc w:val="center"/>
                    <w:rPr>
                      <w:rFonts w:ascii="Calibri" w:eastAsia="Times New Roman" w:hAnsi="Calibri" w:cs="Calibri"/>
                      <w:color w:val="000000"/>
                      <w:sz w:val="22"/>
                      <w:szCs w:val="22"/>
                      <w:lang w:val="ru-RU"/>
                    </w:rPr>
                  </w:pPr>
                  <w:r w:rsidRPr="00186978">
                    <w:rPr>
                      <w:rFonts w:ascii="Calibri" w:eastAsia="Times New Roman" w:hAnsi="Calibri" w:cs="Calibri"/>
                      <w:color w:val="000000"/>
                      <w:sz w:val="22"/>
                      <w:szCs w:val="22"/>
                      <w:lang w:val="ru-RU"/>
                    </w:rPr>
                    <w:t>min 5 calculatoare</w:t>
                  </w:r>
                </w:p>
              </w:tc>
            </w:tr>
            <w:tr w:rsidR="00A57ABB" w:rsidRPr="00186978" w14:paraId="7720D764" w14:textId="77777777" w:rsidTr="00186978">
              <w:trPr>
                <w:trHeight w:val="300"/>
              </w:trPr>
              <w:tc>
                <w:tcPr>
                  <w:tcW w:w="215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EF1C652" w14:textId="77777777" w:rsidR="00A57ABB" w:rsidRPr="00186978" w:rsidRDefault="00A57ABB" w:rsidP="00186978">
                  <w:pPr>
                    <w:rPr>
                      <w:rFonts w:ascii="Calibri" w:eastAsia="Times New Roman" w:hAnsi="Calibri" w:cs="Calibri"/>
                      <w:b/>
                      <w:bCs/>
                      <w:color w:val="000000"/>
                      <w:sz w:val="22"/>
                      <w:szCs w:val="22"/>
                      <w:lang w:val="ru-RU"/>
                    </w:rPr>
                  </w:pPr>
                  <w:r w:rsidRPr="00186978">
                    <w:rPr>
                      <w:rFonts w:ascii="Calibri" w:eastAsia="Times New Roman" w:hAnsi="Calibri" w:cs="Calibri"/>
                      <w:b/>
                      <w:bCs/>
                      <w:color w:val="000000"/>
                      <w:sz w:val="22"/>
                      <w:szCs w:val="22"/>
                      <w:lang w:val="ru-RU"/>
                    </w:rPr>
                    <w:t>Modul software 3D</w:t>
                  </w:r>
                </w:p>
              </w:tc>
              <w:tc>
                <w:tcPr>
                  <w:tcW w:w="4252" w:type="dxa"/>
                  <w:tcBorders>
                    <w:top w:val="single" w:sz="4" w:space="0" w:color="auto"/>
                    <w:left w:val="nil"/>
                    <w:bottom w:val="single" w:sz="4" w:space="0" w:color="auto"/>
                    <w:right w:val="single" w:sz="4" w:space="0" w:color="000000"/>
                  </w:tcBorders>
                  <w:shd w:val="clear" w:color="auto" w:fill="auto"/>
                  <w:vAlign w:val="bottom"/>
                  <w:hideMark/>
                </w:tcPr>
                <w:p w14:paraId="0C52118E" w14:textId="77777777" w:rsidR="00A57ABB" w:rsidRPr="00186978" w:rsidRDefault="00A57ABB" w:rsidP="00186978">
                  <w:pPr>
                    <w:rPr>
                      <w:rFonts w:ascii="Calibri" w:eastAsia="Times New Roman" w:hAnsi="Calibri" w:cs="Calibri"/>
                      <w:b/>
                      <w:bCs/>
                      <w:color w:val="000000"/>
                      <w:sz w:val="22"/>
                      <w:szCs w:val="22"/>
                      <w:lang w:val="ru-RU"/>
                    </w:rPr>
                  </w:pPr>
                  <w:r w:rsidRPr="00186978">
                    <w:rPr>
                      <w:rFonts w:ascii="Calibri" w:eastAsia="Times New Roman" w:hAnsi="Calibri" w:cs="Calibri"/>
                      <w:b/>
                      <w:bCs/>
                      <w:color w:val="000000"/>
                      <w:sz w:val="22"/>
                      <w:szCs w:val="22"/>
                      <w:lang w:val="ru-RU"/>
                    </w:rPr>
                    <w:t>Funcții de manipulare a imaginii 3D</w:t>
                  </w:r>
                </w:p>
              </w:tc>
              <w:tc>
                <w:tcPr>
                  <w:tcW w:w="3119" w:type="dxa"/>
                  <w:tcBorders>
                    <w:top w:val="single" w:sz="4" w:space="0" w:color="auto"/>
                    <w:left w:val="nil"/>
                    <w:bottom w:val="single" w:sz="4" w:space="0" w:color="auto"/>
                    <w:right w:val="single" w:sz="4" w:space="0" w:color="000000"/>
                  </w:tcBorders>
                  <w:shd w:val="clear" w:color="auto" w:fill="auto"/>
                  <w:vAlign w:val="center"/>
                  <w:hideMark/>
                </w:tcPr>
                <w:p w14:paraId="43783F4A" w14:textId="77777777" w:rsidR="00A57ABB" w:rsidRPr="00186978" w:rsidRDefault="00A57ABB" w:rsidP="00186978">
                  <w:pPr>
                    <w:jc w:val="center"/>
                    <w:rPr>
                      <w:rFonts w:ascii="Calibri" w:eastAsia="Times New Roman" w:hAnsi="Calibri" w:cs="Calibri"/>
                      <w:sz w:val="22"/>
                      <w:szCs w:val="22"/>
                      <w:lang w:val="ru-RU"/>
                    </w:rPr>
                  </w:pPr>
                  <w:r w:rsidRPr="00186978">
                    <w:rPr>
                      <w:rFonts w:ascii="Calibri" w:eastAsia="Times New Roman" w:hAnsi="Calibri" w:cs="Calibri"/>
                      <w:sz w:val="22"/>
                      <w:szCs w:val="22"/>
                      <w:lang w:val="ru-RU"/>
                    </w:rPr>
                    <w:t>obligatoriu</w:t>
                  </w:r>
                </w:p>
              </w:tc>
            </w:tr>
            <w:tr w:rsidR="00A57ABB" w:rsidRPr="00186978" w14:paraId="76003AB4" w14:textId="77777777" w:rsidTr="00186978">
              <w:trPr>
                <w:trHeight w:val="300"/>
              </w:trPr>
              <w:tc>
                <w:tcPr>
                  <w:tcW w:w="2151" w:type="dxa"/>
                  <w:vMerge/>
                  <w:tcBorders>
                    <w:top w:val="single" w:sz="4" w:space="0" w:color="auto"/>
                    <w:left w:val="single" w:sz="4" w:space="0" w:color="auto"/>
                    <w:bottom w:val="single" w:sz="4" w:space="0" w:color="000000"/>
                    <w:right w:val="single" w:sz="4" w:space="0" w:color="000000"/>
                  </w:tcBorders>
                  <w:vAlign w:val="center"/>
                  <w:hideMark/>
                </w:tcPr>
                <w:p w14:paraId="41F40B8B" w14:textId="77777777" w:rsidR="00A57ABB" w:rsidRPr="00186978" w:rsidRDefault="00A57ABB" w:rsidP="00186978">
                  <w:pPr>
                    <w:rPr>
                      <w:rFonts w:ascii="Calibri" w:eastAsia="Times New Roman" w:hAnsi="Calibri" w:cs="Calibri"/>
                      <w:b/>
                      <w:bCs/>
                      <w:color w:val="000000"/>
                      <w:sz w:val="22"/>
                      <w:szCs w:val="22"/>
                      <w:lang w:val="ru-RU"/>
                    </w:rPr>
                  </w:pPr>
                </w:p>
              </w:tc>
              <w:tc>
                <w:tcPr>
                  <w:tcW w:w="4252" w:type="dxa"/>
                  <w:tcBorders>
                    <w:top w:val="single" w:sz="4" w:space="0" w:color="auto"/>
                    <w:left w:val="nil"/>
                    <w:bottom w:val="single" w:sz="4" w:space="0" w:color="auto"/>
                    <w:right w:val="single" w:sz="4" w:space="0" w:color="000000"/>
                  </w:tcBorders>
                  <w:shd w:val="clear" w:color="auto" w:fill="auto"/>
                  <w:vAlign w:val="bottom"/>
                  <w:hideMark/>
                </w:tcPr>
                <w:p w14:paraId="4A6BA2D8" w14:textId="77777777" w:rsidR="00A57ABB" w:rsidRPr="00186978" w:rsidRDefault="00A57ABB" w:rsidP="00186978">
                  <w:pPr>
                    <w:rPr>
                      <w:rFonts w:ascii="Calibri" w:eastAsia="Times New Roman" w:hAnsi="Calibri" w:cs="Calibri"/>
                      <w:b/>
                      <w:bCs/>
                      <w:color w:val="000000"/>
                      <w:sz w:val="22"/>
                      <w:szCs w:val="22"/>
                      <w:lang w:val="ru-RU"/>
                    </w:rPr>
                  </w:pPr>
                  <w:r w:rsidRPr="00186978">
                    <w:rPr>
                      <w:rFonts w:ascii="Calibri" w:eastAsia="Times New Roman" w:hAnsi="Calibri" w:cs="Calibri"/>
                      <w:b/>
                      <w:bCs/>
                      <w:color w:val="000000"/>
                      <w:sz w:val="22"/>
                      <w:szCs w:val="22"/>
                      <w:lang w:val="ru-RU"/>
                    </w:rPr>
                    <w:t>Licenţă</w:t>
                  </w:r>
                </w:p>
              </w:tc>
              <w:tc>
                <w:tcPr>
                  <w:tcW w:w="3119" w:type="dxa"/>
                  <w:tcBorders>
                    <w:top w:val="single" w:sz="4" w:space="0" w:color="auto"/>
                    <w:left w:val="nil"/>
                    <w:bottom w:val="single" w:sz="4" w:space="0" w:color="auto"/>
                    <w:right w:val="single" w:sz="4" w:space="0" w:color="000000"/>
                  </w:tcBorders>
                  <w:shd w:val="clear" w:color="auto" w:fill="auto"/>
                  <w:vAlign w:val="center"/>
                  <w:hideMark/>
                </w:tcPr>
                <w:p w14:paraId="1E532006" w14:textId="77777777" w:rsidR="00A57ABB" w:rsidRPr="00186978" w:rsidRDefault="00A57ABB" w:rsidP="00186978">
                  <w:pPr>
                    <w:jc w:val="center"/>
                    <w:rPr>
                      <w:rFonts w:ascii="Calibri" w:eastAsia="Times New Roman" w:hAnsi="Calibri" w:cs="Calibri"/>
                      <w:color w:val="000000"/>
                      <w:sz w:val="22"/>
                      <w:szCs w:val="22"/>
                      <w:lang w:val="ru-RU"/>
                    </w:rPr>
                  </w:pPr>
                  <w:r w:rsidRPr="00186978">
                    <w:rPr>
                      <w:rFonts w:ascii="Calibri" w:eastAsia="Times New Roman" w:hAnsi="Calibri" w:cs="Calibri"/>
                      <w:color w:val="000000"/>
                      <w:sz w:val="22"/>
                      <w:szCs w:val="22"/>
                      <w:lang w:val="ru-RU"/>
                    </w:rPr>
                    <w:t>min 5 calculatoare</w:t>
                  </w:r>
                </w:p>
              </w:tc>
            </w:tr>
            <w:tr w:rsidR="00A57ABB" w:rsidRPr="00186978" w14:paraId="3381D719" w14:textId="77777777" w:rsidTr="00186978">
              <w:trPr>
                <w:trHeight w:val="300"/>
              </w:trPr>
              <w:tc>
                <w:tcPr>
                  <w:tcW w:w="2151" w:type="dxa"/>
                  <w:vMerge/>
                  <w:tcBorders>
                    <w:top w:val="single" w:sz="4" w:space="0" w:color="auto"/>
                    <w:left w:val="single" w:sz="4" w:space="0" w:color="auto"/>
                    <w:bottom w:val="single" w:sz="4" w:space="0" w:color="000000"/>
                    <w:right w:val="single" w:sz="4" w:space="0" w:color="000000"/>
                  </w:tcBorders>
                  <w:vAlign w:val="center"/>
                  <w:hideMark/>
                </w:tcPr>
                <w:p w14:paraId="01D8F1E6" w14:textId="77777777" w:rsidR="00A57ABB" w:rsidRPr="00186978" w:rsidRDefault="00A57ABB" w:rsidP="00186978">
                  <w:pPr>
                    <w:rPr>
                      <w:rFonts w:ascii="Calibri" w:eastAsia="Times New Roman" w:hAnsi="Calibri" w:cs="Calibri"/>
                      <w:b/>
                      <w:bCs/>
                      <w:color w:val="000000"/>
                      <w:sz w:val="22"/>
                      <w:szCs w:val="22"/>
                      <w:lang w:val="ru-RU"/>
                    </w:rPr>
                  </w:pPr>
                </w:p>
              </w:tc>
              <w:tc>
                <w:tcPr>
                  <w:tcW w:w="4252" w:type="dxa"/>
                  <w:tcBorders>
                    <w:top w:val="single" w:sz="4" w:space="0" w:color="auto"/>
                    <w:left w:val="nil"/>
                    <w:bottom w:val="single" w:sz="4" w:space="0" w:color="auto"/>
                    <w:right w:val="single" w:sz="4" w:space="0" w:color="000000"/>
                  </w:tcBorders>
                  <w:shd w:val="clear" w:color="auto" w:fill="auto"/>
                  <w:vAlign w:val="center"/>
                  <w:hideMark/>
                </w:tcPr>
                <w:p w14:paraId="7AC4A43F" w14:textId="77777777" w:rsidR="00A57ABB" w:rsidRPr="00186978" w:rsidRDefault="00A57ABB" w:rsidP="00186978">
                  <w:pPr>
                    <w:rPr>
                      <w:rFonts w:ascii="Calibri" w:eastAsia="Times New Roman" w:hAnsi="Calibri" w:cs="Calibri"/>
                      <w:b/>
                      <w:bCs/>
                      <w:color w:val="000000"/>
                      <w:sz w:val="22"/>
                      <w:szCs w:val="22"/>
                      <w:lang w:val="ru-RU"/>
                    </w:rPr>
                  </w:pPr>
                  <w:r w:rsidRPr="00186978">
                    <w:rPr>
                      <w:rFonts w:ascii="Calibri" w:eastAsia="Times New Roman" w:hAnsi="Calibri" w:cs="Calibri"/>
                      <w:b/>
                      <w:bCs/>
                      <w:color w:val="000000"/>
                      <w:sz w:val="22"/>
                      <w:szCs w:val="22"/>
                      <w:lang w:val="ru-RU"/>
                    </w:rPr>
                    <w:t>Vizualizare/redactare si export imagimi DICOM</w:t>
                  </w:r>
                </w:p>
              </w:tc>
              <w:tc>
                <w:tcPr>
                  <w:tcW w:w="3119" w:type="dxa"/>
                  <w:tcBorders>
                    <w:top w:val="single" w:sz="4" w:space="0" w:color="auto"/>
                    <w:left w:val="nil"/>
                    <w:bottom w:val="single" w:sz="4" w:space="0" w:color="auto"/>
                    <w:right w:val="single" w:sz="4" w:space="0" w:color="000000"/>
                  </w:tcBorders>
                  <w:shd w:val="clear" w:color="auto" w:fill="auto"/>
                  <w:vAlign w:val="center"/>
                  <w:hideMark/>
                </w:tcPr>
                <w:p w14:paraId="64DDFEB8" w14:textId="77777777" w:rsidR="00A57ABB" w:rsidRPr="00186978" w:rsidRDefault="00A57ABB" w:rsidP="00186978">
                  <w:pPr>
                    <w:jc w:val="center"/>
                    <w:rPr>
                      <w:rFonts w:ascii="Calibri" w:eastAsia="Times New Roman" w:hAnsi="Calibri" w:cs="Calibri"/>
                      <w:sz w:val="22"/>
                      <w:szCs w:val="22"/>
                      <w:lang w:val="ru-RU"/>
                    </w:rPr>
                  </w:pPr>
                  <w:r w:rsidRPr="00186978">
                    <w:rPr>
                      <w:rFonts w:ascii="Calibri" w:eastAsia="Times New Roman" w:hAnsi="Calibri" w:cs="Calibri"/>
                      <w:sz w:val="22"/>
                      <w:szCs w:val="22"/>
                      <w:lang w:val="ru-RU"/>
                    </w:rPr>
                    <w:t>obligatoriu</w:t>
                  </w:r>
                </w:p>
              </w:tc>
            </w:tr>
            <w:tr w:rsidR="00A57ABB" w:rsidRPr="00186978" w14:paraId="686BB38F" w14:textId="77777777" w:rsidTr="00186978">
              <w:trPr>
                <w:trHeight w:val="300"/>
              </w:trPr>
              <w:tc>
                <w:tcPr>
                  <w:tcW w:w="6403"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725B666" w14:textId="77777777" w:rsidR="00A57ABB" w:rsidRPr="00186978" w:rsidRDefault="00A57ABB" w:rsidP="00186978">
                  <w:pPr>
                    <w:rPr>
                      <w:rFonts w:ascii="Calibri" w:eastAsia="Times New Roman" w:hAnsi="Calibri" w:cs="Calibri"/>
                      <w:b/>
                      <w:bCs/>
                      <w:color w:val="000000"/>
                      <w:sz w:val="22"/>
                      <w:szCs w:val="22"/>
                      <w:lang w:val="ru-RU"/>
                    </w:rPr>
                  </w:pPr>
                  <w:r w:rsidRPr="00186978">
                    <w:rPr>
                      <w:rFonts w:ascii="Calibri" w:eastAsia="Times New Roman" w:hAnsi="Calibri" w:cs="Calibri"/>
                      <w:b/>
                      <w:bCs/>
                      <w:color w:val="000000"/>
                      <w:sz w:val="22"/>
                      <w:szCs w:val="22"/>
                      <w:lang w:val="ru-RU"/>
                    </w:rPr>
                    <w:t xml:space="preserve">Printer pentru hirtie foto </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1CD31224" w14:textId="77777777" w:rsidR="00A57ABB" w:rsidRPr="00186978" w:rsidRDefault="00A57ABB" w:rsidP="00186978">
                  <w:pPr>
                    <w:jc w:val="center"/>
                    <w:rPr>
                      <w:rFonts w:ascii="Calibri" w:eastAsia="Times New Roman" w:hAnsi="Calibri" w:cs="Calibri"/>
                      <w:sz w:val="22"/>
                      <w:szCs w:val="22"/>
                      <w:lang w:val="ru-RU"/>
                    </w:rPr>
                  </w:pPr>
                  <w:r w:rsidRPr="00186978">
                    <w:rPr>
                      <w:rFonts w:ascii="Calibri" w:eastAsia="Times New Roman" w:hAnsi="Calibri" w:cs="Calibri"/>
                      <w:sz w:val="22"/>
                      <w:szCs w:val="22"/>
                      <w:lang w:val="ru-RU"/>
                    </w:rPr>
                    <w:t>obligatoriu</w:t>
                  </w:r>
                </w:p>
              </w:tc>
            </w:tr>
            <w:tr w:rsidR="00A57ABB" w:rsidRPr="00186978" w14:paraId="77FA1F63" w14:textId="77777777" w:rsidTr="00186978">
              <w:trPr>
                <w:trHeight w:val="300"/>
              </w:trPr>
              <w:tc>
                <w:tcPr>
                  <w:tcW w:w="2151" w:type="dxa"/>
                  <w:vMerge w:val="restart"/>
                  <w:tcBorders>
                    <w:top w:val="single" w:sz="4" w:space="0" w:color="auto"/>
                    <w:left w:val="single" w:sz="4" w:space="0" w:color="auto"/>
                    <w:bottom w:val="single" w:sz="4" w:space="0" w:color="000000"/>
                    <w:right w:val="nil"/>
                  </w:tcBorders>
                  <w:shd w:val="clear" w:color="auto" w:fill="auto"/>
                  <w:vAlign w:val="center"/>
                  <w:hideMark/>
                </w:tcPr>
                <w:p w14:paraId="06D475E8" w14:textId="77777777" w:rsidR="00A57ABB" w:rsidRPr="00186978" w:rsidRDefault="00A57ABB" w:rsidP="00186978">
                  <w:pPr>
                    <w:jc w:val="center"/>
                    <w:rPr>
                      <w:rFonts w:ascii="Calibri" w:eastAsia="Times New Roman" w:hAnsi="Calibri" w:cs="Calibri"/>
                      <w:b/>
                      <w:bCs/>
                      <w:color w:val="000000"/>
                      <w:sz w:val="22"/>
                      <w:szCs w:val="22"/>
                      <w:lang w:val="ru-RU"/>
                    </w:rPr>
                  </w:pPr>
                  <w:r w:rsidRPr="00186978">
                    <w:rPr>
                      <w:rFonts w:ascii="Calibri" w:eastAsia="Times New Roman" w:hAnsi="Calibri" w:cs="Calibri"/>
                      <w:b/>
                      <w:bCs/>
                      <w:color w:val="000000"/>
                      <w:sz w:val="22"/>
                      <w:szCs w:val="22"/>
                      <w:lang w:val="ru-RU"/>
                    </w:rPr>
                    <w:t>Accesorii</w:t>
                  </w: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BBE98D" w14:textId="77777777" w:rsidR="00A57ABB" w:rsidRPr="00186978" w:rsidRDefault="00A57ABB" w:rsidP="00186978">
                  <w:pPr>
                    <w:jc w:val="center"/>
                    <w:rPr>
                      <w:rFonts w:ascii="Calibri" w:eastAsia="Times New Roman" w:hAnsi="Calibri" w:cs="Calibri"/>
                      <w:b/>
                      <w:bCs/>
                      <w:color w:val="000000"/>
                      <w:sz w:val="22"/>
                      <w:szCs w:val="22"/>
                      <w:lang w:val="ru-RU"/>
                    </w:rPr>
                  </w:pPr>
                  <w:r w:rsidRPr="00186978">
                    <w:rPr>
                      <w:rFonts w:ascii="Calibri" w:eastAsia="Times New Roman" w:hAnsi="Calibri" w:cs="Calibri"/>
                      <w:b/>
                      <w:bCs/>
                      <w:color w:val="000000"/>
                      <w:sz w:val="22"/>
                      <w:szCs w:val="22"/>
                      <w:lang w:val="ru-RU"/>
                    </w:rPr>
                    <w:t xml:space="preserve">Hirtie foto format A4 </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06FB7668" w14:textId="77777777" w:rsidR="00A57ABB" w:rsidRPr="00186978" w:rsidRDefault="00A57ABB" w:rsidP="00186978">
                  <w:pPr>
                    <w:jc w:val="center"/>
                    <w:rPr>
                      <w:rFonts w:ascii="Calibri" w:eastAsia="Times New Roman" w:hAnsi="Calibri" w:cs="Calibri"/>
                      <w:sz w:val="22"/>
                      <w:szCs w:val="22"/>
                      <w:lang w:val="ru-RU"/>
                    </w:rPr>
                  </w:pPr>
                  <w:r w:rsidRPr="00186978">
                    <w:rPr>
                      <w:rFonts w:ascii="Calibri" w:eastAsia="Times New Roman" w:hAnsi="Calibri" w:cs="Calibri"/>
                      <w:sz w:val="22"/>
                      <w:szCs w:val="22"/>
                      <w:lang w:val="ru-RU"/>
                    </w:rPr>
                    <w:t>2 seturi a cite 100 buc in set</w:t>
                  </w:r>
                </w:p>
              </w:tc>
            </w:tr>
            <w:tr w:rsidR="00A57ABB" w:rsidRPr="00186978" w14:paraId="28E7FDBA" w14:textId="77777777" w:rsidTr="00186978">
              <w:trPr>
                <w:trHeight w:val="300"/>
              </w:trPr>
              <w:tc>
                <w:tcPr>
                  <w:tcW w:w="2151" w:type="dxa"/>
                  <w:vMerge/>
                  <w:tcBorders>
                    <w:top w:val="single" w:sz="4" w:space="0" w:color="auto"/>
                    <w:left w:val="single" w:sz="4" w:space="0" w:color="auto"/>
                    <w:bottom w:val="single" w:sz="4" w:space="0" w:color="000000"/>
                    <w:right w:val="nil"/>
                  </w:tcBorders>
                  <w:vAlign w:val="center"/>
                  <w:hideMark/>
                </w:tcPr>
                <w:p w14:paraId="51930E3A" w14:textId="77777777" w:rsidR="00A57ABB" w:rsidRPr="00186978" w:rsidRDefault="00A57ABB" w:rsidP="00186978">
                  <w:pPr>
                    <w:rPr>
                      <w:rFonts w:ascii="Calibri" w:eastAsia="Times New Roman" w:hAnsi="Calibri" w:cs="Calibri"/>
                      <w:b/>
                      <w:bCs/>
                      <w:color w:val="000000"/>
                      <w:sz w:val="22"/>
                      <w:szCs w:val="22"/>
                      <w:lang w:val="ru-RU"/>
                    </w:rPr>
                  </w:pPr>
                </w:p>
              </w:tc>
              <w:tc>
                <w:tcPr>
                  <w:tcW w:w="4252"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195AB41" w14:textId="77777777" w:rsidR="00A57ABB" w:rsidRPr="00186978" w:rsidRDefault="00A57ABB" w:rsidP="00186978">
                  <w:pPr>
                    <w:rPr>
                      <w:rFonts w:ascii="Calibri" w:eastAsia="Times New Roman" w:hAnsi="Calibri" w:cs="Calibri"/>
                      <w:b/>
                      <w:bCs/>
                      <w:color w:val="000000"/>
                      <w:sz w:val="22"/>
                      <w:szCs w:val="22"/>
                      <w:lang w:val="ru-RU"/>
                    </w:rPr>
                  </w:pPr>
                  <w:r w:rsidRPr="00186978">
                    <w:rPr>
                      <w:rFonts w:ascii="Calibri" w:eastAsia="Times New Roman" w:hAnsi="Calibri" w:cs="Calibri"/>
                      <w:b/>
                      <w:bCs/>
                      <w:color w:val="000000"/>
                      <w:sz w:val="22"/>
                      <w:szCs w:val="22"/>
                      <w:lang w:val="ru-RU"/>
                    </w:rPr>
                    <w:t>Echipament de protectie, sort fara guler (adult) 2buc</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35D78A78" w14:textId="77777777" w:rsidR="00A57ABB" w:rsidRPr="00186978" w:rsidRDefault="00A57ABB" w:rsidP="00186978">
                  <w:pPr>
                    <w:jc w:val="center"/>
                    <w:rPr>
                      <w:rFonts w:ascii="Calibri" w:eastAsia="Times New Roman" w:hAnsi="Calibri" w:cs="Calibri"/>
                      <w:sz w:val="22"/>
                      <w:szCs w:val="22"/>
                      <w:lang w:val="ru-RU"/>
                    </w:rPr>
                  </w:pPr>
                  <w:r w:rsidRPr="00186978">
                    <w:rPr>
                      <w:rFonts w:ascii="Calibri" w:eastAsia="Times New Roman" w:hAnsi="Calibri" w:cs="Calibri"/>
                      <w:sz w:val="22"/>
                      <w:szCs w:val="22"/>
                      <w:lang w:val="ru-RU"/>
                    </w:rPr>
                    <w:t>obligatoriu</w:t>
                  </w:r>
                </w:p>
              </w:tc>
            </w:tr>
            <w:tr w:rsidR="00A57ABB" w:rsidRPr="00186978" w14:paraId="1469A451" w14:textId="77777777" w:rsidTr="00186978">
              <w:trPr>
                <w:trHeight w:val="300"/>
              </w:trPr>
              <w:tc>
                <w:tcPr>
                  <w:tcW w:w="2151" w:type="dxa"/>
                  <w:vMerge/>
                  <w:tcBorders>
                    <w:top w:val="single" w:sz="4" w:space="0" w:color="auto"/>
                    <w:left w:val="single" w:sz="4" w:space="0" w:color="auto"/>
                    <w:bottom w:val="single" w:sz="4" w:space="0" w:color="000000"/>
                    <w:right w:val="nil"/>
                  </w:tcBorders>
                  <w:vAlign w:val="center"/>
                  <w:hideMark/>
                </w:tcPr>
                <w:p w14:paraId="66FDA421" w14:textId="77777777" w:rsidR="00A57ABB" w:rsidRPr="00186978" w:rsidRDefault="00A57ABB" w:rsidP="00186978">
                  <w:pPr>
                    <w:rPr>
                      <w:rFonts w:ascii="Calibri" w:eastAsia="Times New Roman" w:hAnsi="Calibri" w:cs="Calibri"/>
                      <w:b/>
                      <w:bCs/>
                      <w:color w:val="000000"/>
                      <w:sz w:val="22"/>
                      <w:szCs w:val="22"/>
                      <w:lang w:val="ru-RU"/>
                    </w:rPr>
                  </w:pPr>
                </w:p>
              </w:tc>
              <w:tc>
                <w:tcPr>
                  <w:tcW w:w="4252"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B8E84D8" w14:textId="77777777" w:rsidR="00A57ABB" w:rsidRPr="00186978" w:rsidRDefault="00A57ABB" w:rsidP="00186978">
                  <w:pPr>
                    <w:rPr>
                      <w:rFonts w:ascii="Calibri" w:eastAsia="Times New Roman" w:hAnsi="Calibri" w:cs="Calibri"/>
                      <w:b/>
                      <w:bCs/>
                      <w:color w:val="000000"/>
                      <w:sz w:val="22"/>
                      <w:szCs w:val="22"/>
                      <w:lang w:val="ru-RU"/>
                    </w:rPr>
                  </w:pPr>
                  <w:r w:rsidRPr="00186978">
                    <w:rPr>
                      <w:rFonts w:ascii="Calibri" w:eastAsia="Times New Roman" w:hAnsi="Calibri" w:cs="Calibri"/>
                      <w:b/>
                      <w:bCs/>
                      <w:color w:val="000000"/>
                      <w:sz w:val="22"/>
                      <w:szCs w:val="22"/>
                      <w:lang w:val="ru-RU"/>
                    </w:rPr>
                    <w:t>Stabilizator de tensiune cu UPS</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158B19CE" w14:textId="77777777" w:rsidR="00A57ABB" w:rsidRPr="00186978" w:rsidRDefault="00A57ABB" w:rsidP="00186978">
                  <w:pPr>
                    <w:jc w:val="center"/>
                    <w:rPr>
                      <w:rFonts w:ascii="Calibri" w:eastAsia="Times New Roman" w:hAnsi="Calibri" w:cs="Calibri"/>
                      <w:color w:val="000000"/>
                      <w:sz w:val="22"/>
                      <w:szCs w:val="22"/>
                      <w:lang w:val="ru-RU"/>
                    </w:rPr>
                  </w:pPr>
                  <w:r w:rsidRPr="00186978">
                    <w:rPr>
                      <w:rFonts w:ascii="Calibri" w:eastAsia="Times New Roman" w:hAnsi="Calibri" w:cs="Calibri"/>
                      <w:color w:val="000000"/>
                      <w:sz w:val="22"/>
                      <w:szCs w:val="22"/>
                      <w:lang w:val="ru-RU"/>
                    </w:rPr>
                    <w:t>obligatoriu</w:t>
                  </w:r>
                </w:p>
              </w:tc>
            </w:tr>
          </w:tbl>
          <w:p w14:paraId="3C6F46BE" w14:textId="77777777" w:rsidR="00A57ABB" w:rsidRPr="00186978" w:rsidRDefault="00A57ABB" w:rsidP="00186978">
            <w:pPr>
              <w:jc w:val="center"/>
              <w:rPr>
                <w:rFonts w:eastAsia="Times New Roman"/>
                <w:b/>
                <w:bCs/>
                <w:color w:val="FFFFFF"/>
                <w:sz w:val="16"/>
                <w:szCs w:val="16"/>
                <w:lang w:val="ru-RU"/>
              </w:rPr>
            </w:pPr>
          </w:p>
        </w:tc>
        <w:tc>
          <w:tcPr>
            <w:tcW w:w="568" w:type="dxa"/>
            <w:shd w:val="clear" w:color="auto" w:fill="auto"/>
            <w:noWrap/>
          </w:tcPr>
          <w:p w14:paraId="13F9C18A" w14:textId="5E1B6B9C" w:rsidR="00A57ABB" w:rsidRPr="00141C2F" w:rsidRDefault="00A57ABB" w:rsidP="00141C2F">
            <w:pPr>
              <w:rPr>
                <w:rFonts w:eastAsia="Times New Roman"/>
                <w:color w:val="000000" w:themeColor="text1"/>
                <w:lang w:val="ro-MD"/>
              </w:rPr>
            </w:pPr>
            <w:r>
              <w:rPr>
                <w:rFonts w:eastAsia="Times New Roman"/>
                <w:color w:val="000000" w:themeColor="text1"/>
                <w:lang w:val="ro-MD"/>
              </w:rPr>
              <w:lastRenderedPageBreak/>
              <w:t>buc</w:t>
            </w:r>
          </w:p>
        </w:tc>
        <w:tc>
          <w:tcPr>
            <w:tcW w:w="567" w:type="dxa"/>
            <w:shd w:val="clear" w:color="auto" w:fill="auto"/>
            <w:noWrap/>
          </w:tcPr>
          <w:p w14:paraId="6F828ECA" w14:textId="5CFC2799" w:rsidR="00A57ABB" w:rsidRPr="00141C2F" w:rsidRDefault="00A57ABB" w:rsidP="00141C2F">
            <w:pPr>
              <w:rPr>
                <w:rFonts w:eastAsia="Times New Roman"/>
                <w:color w:val="000000" w:themeColor="text1"/>
                <w:lang w:val="ro-MD"/>
              </w:rPr>
            </w:pPr>
            <w:r>
              <w:rPr>
                <w:rFonts w:eastAsia="Times New Roman"/>
                <w:color w:val="000000" w:themeColor="text1"/>
                <w:lang w:val="ro-MD"/>
              </w:rPr>
              <w:t>1</w:t>
            </w:r>
          </w:p>
        </w:tc>
        <w:tc>
          <w:tcPr>
            <w:tcW w:w="992" w:type="dxa"/>
            <w:shd w:val="clear" w:color="auto" w:fill="auto"/>
            <w:noWrap/>
          </w:tcPr>
          <w:p w14:paraId="7EACDC68" w14:textId="2A7FAE0A" w:rsidR="00A57ABB" w:rsidRPr="00141C2F" w:rsidRDefault="00A57ABB" w:rsidP="00141C2F">
            <w:pPr>
              <w:rPr>
                <w:rFonts w:eastAsia="Times New Roman"/>
                <w:color w:val="000000" w:themeColor="text1"/>
                <w:lang w:val="ro-MD"/>
              </w:rPr>
            </w:pPr>
            <w:r>
              <w:rPr>
                <w:rFonts w:eastAsia="Times New Roman"/>
                <w:color w:val="000000" w:themeColor="text1"/>
                <w:lang w:val="ro-MD"/>
              </w:rPr>
              <w:t>708333.333</w:t>
            </w:r>
          </w:p>
        </w:tc>
        <w:tc>
          <w:tcPr>
            <w:tcW w:w="1134" w:type="dxa"/>
          </w:tcPr>
          <w:p w14:paraId="489079E4" w14:textId="5A86D95A" w:rsidR="00A57ABB" w:rsidRPr="00141C2F" w:rsidRDefault="00A57ABB" w:rsidP="00141C2F">
            <w:pPr>
              <w:rPr>
                <w:rFonts w:eastAsia="Times New Roman"/>
                <w:color w:val="000000" w:themeColor="text1"/>
                <w:lang w:val="ro-MD"/>
              </w:rPr>
            </w:pPr>
            <w:r>
              <w:rPr>
                <w:rFonts w:eastAsia="Times New Roman"/>
                <w:color w:val="000000" w:themeColor="text1"/>
                <w:lang w:val="ro-MD"/>
              </w:rPr>
              <w:t>841666,67</w:t>
            </w:r>
          </w:p>
        </w:tc>
        <w:tc>
          <w:tcPr>
            <w:tcW w:w="1134" w:type="dxa"/>
          </w:tcPr>
          <w:p w14:paraId="411F8A5B" w14:textId="7032659C" w:rsidR="00A57ABB" w:rsidRDefault="00A57ABB" w:rsidP="00141C2F">
            <w:pPr>
              <w:rPr>
                <w:rFonts w:eastAsia="Times New Roman"/>
                <w:color w:val="000000" w:themeColor="text1"/>
                <w:lang w:val="ro-MD"/>
              </w:rPr>
            </w:pPr>
            <w:r>
              <w:rPr>
                <w:rFonts w:eastAsia="Times New Roman"/>
                <w:color w:val="000000" w:themeColor="text1"/>
                <w:lang w:val="ro-MD"/>
              </w:rPr>
              <w:t>IMSP SR ORHEI</w:t>
            </w:r>
          </w:p>
        </w:tc>
        <w:bookmarkStart w:id="1" w:name="_GoBack"/>
        <w:bookmarkEnd w:id="1"/>
      </w:tr>
    </w:tbl>
    <w:p w14:paraId="5D93D21C" w14:textId="6B057FCF" w:rsidR="004B7FE9" w:rsidRPr="00302BC6" w:rsidRDefault="004B7FE9" w:rsidP="00636567">
      <w:pPr>
        <w:rPr>
          <w:b/>
          <w:bCs/>
          <w:sz w:val="22"/>
          <w:lang w:val="ro-MD"/>
        </w:rPr>
      </w:pPr>
    </w:p>
    <w:p w14:paraId="361A42B1" w14:textId="2FA63887" w:rsidR="00EB0761" w:rsidRPr="00302BC6" w:rsidRDefault="00EB0761" w:rsidP="00636567">
      <w:pPr>
        <w:rPr>
          <w:sz w:val="22"/>
          <w:u w:val="single"/>
          <w:lang w:val="ro-MD"/>
        </w:rPr>
      </w:pPr>
      <w:r w:rsidRPr="00302BC6">
        <w:rPr>
          <w:sz w:val="22"/>
          <w:u w:val="single"/>
          <w:lang w:val="ro-MD"/>
        </w:rPr>
        <w:t xml:space="preserve">Documente </w:t>
      </w:r>
      <w:r w:rsidRPr="00302BC6">
        <w:rPr>
          <w:sz w:val="22"/>
          <w:highlight w:val="red"/>
          <w:u w:val="single"/>
          <w:lang w:val="ro-MD"/>
        </w:rPr>
        <w:t>OBLIGATORII</w:t>
      </w:r>
      <w:r w:rsidRPr="00302BC6">
        <w:rPr>
          <w:sz w:val="22"/>
          <w:u w:val="single"/>
          <w:lang w:val="ro-MD"/>
        </w:rPr>
        <w:t xml:space="preserve"> care se depun pînă la termenul limită de depunere/deschidere a ofertelor în SIA RSAP (MTENDER). Neprezentarea documentelor enunțate constituie temei de descalificare (</w:t>
      </w:r>
      <w:r w:rsidRPr="00302BC6">
        <w:rPr>
          <w:i/>
          <w:sz w:val="22"/>
          <w:u w:val="single"/>
          <w:lang w:val="ro-MD"/>
        </w:rPr>
        <w:t>art. 65 alin. (4) a Legii nr. 131/15 privind achizițiile publice</w:t>
      </w:r>
      <w:r w:rsidRPr="00302BC6">
        <w:rPr>
          <w:sz w:val="22"/>
          <w:u w:val="single"/>
          <w:lang w:val="ro-MD"/>
        </w:rPr>
        <w:t>)</w:t>
      </w:r>
    </w:p>
    <w:p w14:paraId="16D36817" w14:textId="68C94996" w:rsidR="001F1DF9" w:rsidRPr="00302BC6" w:rsidRDefault="001F1DF9" w:rsidP="00636567">
      <w:pPr>
        <w:rPr>
          <w:sz w:val="22"/>
          <w:u w:val="single"/>
          <w:lang w:val="ro-MD"/>
        </w:rPr>
      </w:pPr>
    </w:p>
    <w:tbl>
      <w:tblPr>
        <w:tblStyle w:val="Grigliatabella23"/>
        <w:tblW w:w="15026" w:type="dxa"/>
        <w:tblInd w:w="-147" w:type="dxa"/>
        <w:tblLayout w:type="fixed"/>
        <w:tblLook w:val="04A0" w:firstRow="1" w:lastRow="0" w:firstColumn="1" w:lastColumn="0" w:noHBand="0" w:noVBand="1"/>
      </w:tblPr>
      <w:tblGrid>
        <w:gridCol w:w="562"/>
        <w:gridCol w:w="3691"/>
        <w:gridCol w:w="9781"/>
        <w:gridCol w:w="992"/>
      </w:tblGrid>
      <w:tr w:rsidR="008B0549" w:rsidRPr="008B0549" w14:paraId="2F55E3BD" w14:textId="77777777" w:rsidTr="008B0549">
        <w:tc>
          <w:tcPr>
            <w:tcW w:w="562" w:type="dxa"/>
            <w:tcBorders>
              <w:top w:val="single" w:sz="4" w:space="0" w:color="auto"/>
              <w:left w:val="single" w:sz="4" w:space="0" w:color="auto"/>
              <w:bottom w:val="single" w:sz="4" w:space="0" w:color="auto"/>
              <w:right w:val="single" w:sz="4" w:space="0" w:color="auto"/>
            </w:tcBorders>
            <w:hideMark/>
          </w:tcPr>
          <w:bookmarkEnd w:id="0"/>
          <w:p w14:paraId="27C9AFA9" w14:textId="77777777" w:rsidR="008B0549" w:rsidRPr="008B0549" w:rsidRDefault="008B0549" w:rsidP="008B0549">
            <w:pPr>
              <w:tabs>
                <w:tab w:val="left" w:pos="612"/>
              </w:tabs>
              <w:rPr>
                <w:rFonts w:eastAsia="SimSun"/>
                <w:iCs/>
                <w:lang w:val="ro-MD" w:eastAsia="zh-CN"/>
              </w:rPr>
            </w:pPr>
            <w:r w:rsidRPr="008B0549">
              <w:rPr>
                <w:rFonts w:eastAsia="SimSun"/>
                <w:iCs/>
                <w:lang w:val="ro-MD" w:eastAsia="zh-CN"/>
              </w:rPr>
              <w:t>Nr. d/o</w:t>
            </w:r>
          </w:p>
        </w:tc>
        <w:tc>
          <w:tcPr>
            <w:tcW w:w="3691" w:type="dxa"/>
            <w:tcBorders>
              <w:top w:val="single" w:sz="4" w:space="0" w:color="auto"/>
              <w:left w:val="single" w:sz="4" w:space="0" w:color="auto"/>
              <w:bottom w:val="single" w:sz="4" w:space="0" w:color="auto"/>
              <w:right w:val="single" w:sz="4" w:space="0" w:color="auto"/>
            </w:tcBorders>
            <w:hideMark/>
          </w:tcPr>
          <w:p w14:paraId="7F64AB40" w14:textId="77777777" w:rsidR="008B0549" w:rsidRPr="008B0549" w:rsidRDefault="008B0549" w:rsidP="008B0549">
            <w:pPr>
              <w:tabs>
                <w:tab w:val="left" w:pos="612"/>
              </w:tabs>
              <w:rPr>
                <w:rFonts w:eastAsia="SimSun"/>
                <w:iCs/>
                <w:lang w:val="ro-MD" w:eastAsia="zh-CN"/>
              </w:rPr>
            </w:pPr>
            <w:r w:rsidRPr="008B0549">
              <w:rPr>
                <w:rFonts w:eastAsia="SimSun"/>
                <w:iCs/>
                <w:lang w:val="ro-MD" w:eastAsia="zh-CN"/>
              </w:rPr>
              <w:t>Criteriile de calificare și de selecție</w:t>
            </w:r>
          </w:p>
        </w:tc>
        <w:tc>
          <w:tcPr>
            <w:tcW w:w="9781" w:type="dxa"/>
            <w:tcBorders>
              <w:top w:val="single" w:sz="4" w:space="0" w:color="auto"/>
              <w:left w:val="single" w:sz="4" w:space="0" w:color="auto"/>
              <w:bottom w:val="single" w:sz="4" w:space="0" w:color="auto"/>
              <w:right w:val="single" w:sz="4" w:space="0" w:color="auto"/>
            </w:tcBorders>
            <w:hideMark/>
          </w:tcPr>
          <w:p w14:paraId="540AB3AE" w14:textId="77777777" w:rsidR="008B0549" w:rsidRPr="008B0549" w:rsidRDefault="008B0549" w:rsidP="008B0549">
            <w:pPr>
              <w:tabs>
                <w:tab w:val="left" w:pos="612"/>
              </w:tabs>
              <w:rPr>
                <w:rFonts w:eastAsia="SimSun"/>
                <w:iCs/>
                <w:lang w:val="ro-MD" w:eastAsia="zh-CN"/>
              </w:rPr>
            </w:pPr>
            <w:r w:rsidRPr="008B0549">
              <w:rPr>
                <w:rFonts w:eastAsia="SimSun"/>
                <w:iCs/>
                <w:lang w:val="ro-MD" w:eastAsia="zh-CN"/>
              </w:rPr>
              <w:t>Mod de demonstrare a îndeplinirii criteriului/cerinței:</w:t>
            </w:r>
          </w:p>
        </w:tc>
        <w:tc>
          <w:tcPr>
            <w:tcW w:w="992" w:type="dxa"/>
            <w:tcBorders>
              <w:top w:val="single" w:sz="4" w:space="0" w:color="auto"/>
              <w:left w:val="single" w:sz="4" w:space="0" w:color="auto"/>
              <w:bottom w:val="single" w:sz="4" w:space="0" w:color="auto"/>
              <w:right w:val="single" w:sz="4" w:space="0" w:color="auto"/>
            </w:tcBorders>
            <w:hideMark/>
          </w:tcPr>
          <w:p w14:paraId="399BF6C0" w14:textId="77777777" w:rsidR="008B0549" w:rsidRPr="008B0549" w:rsidRDefault="008B0549" w:rsidP="008B0549">
            <w:pPr>
              <w:tabs>
                <w:tab w:val="left" w:pos="612"/>
              </w:tabs>
              <w:rPr>
                <w:rFonts w:eastAsia="SimSun"/>
                <w:iCs/>
                <w:lang w:val="ro-MD" w:eastAsia="zh-CN"/>
              </w:rPr>
            </w:pPr>
            <w:r w:rsidRPr="008B0549">
              <w:rPr>
                <w:rFonts w:eastAsia="SimSun"/>
                <w:iCs/>
                <w:lang w:val="ro-MD" w:eastAsia="zh-CN"/>
              </w:rPr>
              <w:t>Obligativitatea</w:t>
            </w:r>
          </w:p>
        </w:tc>
      </w:tr>
      <w:tr w:rsidR="008B0549" w:rsidRPr="008B0549" w14:paraId="78047313" w14:textId="77777777" w:rsidTr="008B0549">
        <w:tc>
          <w:tcPr>
            <w:tcW w:w="562" w:type="dxa"/>
            <w:tcBorders>
              <w:top w:val="single" w:sz="4" w:space="0" w:color="auto"/>
              <w:left w:val="single" w:sz="4" w:space="0" w:color="auto"/>
              <w:bottom w:val="single" w:sz="4" w:space="0" w:color="auto"/>
              <w:right w:val="single" w:sz="4" w:space="0" w:color="auto"/>
            </w:tcBorders>
            <w:hideMark/>
          </w:tcPr>
          <w:p w14:paraId="0D0EA826" w14:textId="77777777" w:rsidR="008B0549" w:rsidRPr="008B0549" w:rsidRDefault="008B0549" w:rsidP="008B0549">
            <w:pPr>
              <w:rPr>
                <w:rFonts w:eastAsia="SimSun"/>
                <w:lang w:val="ro-MD" w:eastAsia="zh-CN"/>
              </w:rPr>
            </w:pPr>
            <w:r w:rsidRPr="008B0549">
              <w:rPr>
                <w:rFonts w:eastAsia="SimSun"/>
                <w:lang w:val="ro-MD" w:eastAsia="zh-CN"/>
              </w:rPr>
              <w:t>1</w:t>
            </w:r>
          </w:p>
        </w:tc>
        <w:tc>
          <w:tcPr>
            <w:tcW w:w="3691" w:type="dxa"/>
            <w:tcBorders>
              <w:top w:val="single" w:sz="4" w:space="0" w:color="auto"/>
              <w:left w:val="single" w:sz="4" w:space="0" w:color="auto"/>
              <w:bottom w:val="single" w:sz="4" w:space="0" w:color="auto"/>
              <w:right w:val="single" w:sz="4" w:space="0" w:color="auto"/>
            </w:tcBorders>
            <w:hideMark/>
          </w:tcPr>
          <w:p w14:paraId="06556F28" w14:textId="77777777" w:rsidR="008B0549" w:rsidRPr="008B0549" w:rsidRDefault="008B0549" w:rsidP="008B0549">
            <w:pPr>
              <w:rPr>
                <w:rFonts w:eastAsia="SimSun"/>
                <w:lang w:val="ro-MD" w:eastAsia="zh-CN"/>
              </w:rPr>
            </w:pPr>
            <w:r w:rsidRPr="008B0549">
              <w:rPr>
                <w:rFonts w:eastAsia="SimSun"/>
                <w:lang w:val="ro-MD" w:eastAsia="zh-CN"/>
              </w:rPr>
              <w:t>Cererea de participare</w:t>
            </w:r>
          </w:p>
        </w:tc>
        <w:tc>
          <w:tcPr>
            <w:tcW w:w="9781" w:type="dxa"/>
            <w:tcBorders>
              <w:top w:val="single" w:sz="4" w:space="0" w:color="auto"/>
              <w:left w:val="single" w:sz="4" w:space="0" w:color="auto"/>
              <w:bottom w:val="single" w:sz="4" w:space="0" w:color="auto"/>
              <w:right w:val="single" w:sz="4" w:space="0" w:color="auto"/>
            </w:tcBorders>
            <w:hideMark/>
          </w:tcPr>
          <w:p w14:paraId="16961199" w14:textId="77777777" w:rsidR="008B0549" w:rsidRPr="008B0549" w:rsidRDefault="008B0549" w:rsidP="008B0549">
            <w:pPr>
              <w:jc w:val="both"/>
              <w:rPr>
                <w:rFonts w:eastAsia="SimSun"/>
                <w:lang w:val="ro-MD" w:eastAsia="zh-CN"/>
              </w:rPr>
            </w:pPr>
            <w:r w:rsidRPr="008B0549">
              <w:rPr>
                <w:rFonts w:eastAsia="SimSun"/>
                <w:lang w:val="ro-MD" w:eastAsia="zh-CN"/>
              </w:rPr>
              <w:t xml:space="preserve">original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r w:rsidRPr="008B0549">
              <w:rPr>
                <w:rFonts w:eastAsia="SimSun"/>
                <w:i/>
                <w:lang w:val="ro-MD" w:eastAsia="zh-CN"/>
              </w:rPr>
              <w:t>Conform anexei nr. 7 din Documentația Standard aprobată prin Ordinul Ministerului Finanțelor nr. 115 din 15.09.2021.</w:t>
            </w:r>
          </w:p>
        </w:tc>
        <w:tc>
          <w:tcPr>
            <w:tcW w:w="992" w:type="dxa"/>
            <w:tcBorders>
              <w:top w:val="single" w:sz="4" w:space="0" w:color="auto"/>
              <w:left w:val="single" w:sz="4" w:space="0" w:color="auto"/>
              <w:bottom w:val="single" w:sz="4" w:space="0" w:color="auto"/>
              <w:right w:val="single" w:sz="4" w:space="0" w:color="auto"/>
            </w:tcBorders>
            <w:hideMark/>
          </w:tcPr>
          <w:p w14:paraId="162DD9AD"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666BD9B2" w14:textId="77777777" w:rsidTr="008B0549">
        <w:tc>
          <w:tcPr>
            <w:tcW w:w="562" w:type="dxa"/>
            <w:tcBorders>
              <w:top w:val="single" w:sz="4" w:space="0" w:color="auto"/>
              <w:left w:val="single" w:sz="4" w:space="0" w:color="auto"/>
              <w:bottom w:val="single" w:sz="4" w:space="0" w:color="auto"/>
              <w:right w:val="single" w:sz="4" w:space="0" w:color="auto"/>
            </w:tcBorders>
            <w:hideMark/>
          </w:tcPr>
          <w:p w14:paraId="5DBF86B4" w14:textId="77777777" w:rsidR="008B0549" w:rsidRPr="008B0549" w:rsidRDefault="008B0549" w:rsidP="008B0549">
            <w:pPr>
              <w:rPr>
                <w:rFonts w:eastAsia="SimSun"/>
                <w:lang w:val="ro-MD" w:eastAsia="zh-CN"/>
              </w:rPr>
            </w:pPr>
            <w:r w:rsidRPr="008B0549">
              <w:rPr>
                <w:rFonts w:eastAsia="SimSun"/>
                <w:lang w:val="ro-MD" w:eastAsia="zh-CN"/>
              </w:rPr>
              <w:lastRenderedPageBreak/>
              <w:t>2</w:t>
            </w:r>
          </w:p>
        </w:tc>
        <w:tc>
          <w:tcPr>
            <w:tcW w:w="3691" w:type="dxa"/>
            <w:tcBorders>
              <w:top w:val="single" w:sz="4" w:space="0" w:color="auto"/>
              <w:left w:val="single" w:sz="4" w:space="0" w:color="auto"/>
              <w:bottom w:val="single" w:sz="4" w:space="0" w:color="auto"/>
              <w:right w:val="single" w:sz="4" w:space="0" w:color="auto"/>
            </w:tcBorders>
            <w:hideMark/>
          </w:tcPr>
          <w:p w14:paraId="179F8953" w14:textId="77777777" w:rsidR="008B0549" w:rsidRPr="008B0549" w:rsidRDefault="008B0549" w:rsidP="008B0549">
            <w:pPr>
              <w:rPr>
                <w:rFonts w:eastAsia="SimSun"/>
                <w:lang w:val="ro-MD" w:eastAsia="zh-CN"/>
              </w:rPr>
            </w:pPr>
            <w:r w:rsidRPr="008B0549">
              <w:rPr>
                <w:rFonts w:eastAsia="SimSun"/>
                <w:lang w:val="ro-MD" w:eastAsia="zh-CN"/>
              </w:rPr>
              <w:t>Specificația tehnică</w:t>
            </w:r>
          </w:p>
        </w:tc>
        <w:tc>
          <w:tcPr>
            <w:tcW w:w="9781" w:type="dxa"/>
            <w:tcBorders>
              <w:top w:val="single" w:sz="4" w:space="0" w:color="auto"/>
              <w:left w:val="single" w:sz="4" w:space="0" w:color="auto"/>
              <w:bottom w:val="single" w:sz="4" w:space="0" w:color="auto"/>
              <w:right w:val="single" w:sz="4" w:space="0" w:color="auto"/>
            </w:tcBorders>
            <w:hideMark/>
          </w:tcPr>
          <w:p w14:paraId="5E63F823" w14:textId="77777777" w:rsidR="008B0549" w:rsidRPr="008B0549" w:rsidRDefault="008B0549" w:rsidP="008B0549">
            <w:pPr>
              <w:jc w:val="both"/>
              <w:rPr>
                <w:rFonts w:eastAsia="SimSun"/>
                <w:lang w:val="ro-MD" w:eastAsia="zh-CN"/>
              </w:rPr>
            </w:pPr>
            <w:r w:rsidRPr="008B0549">
              <w:rPr>
                <w:rFonts w:eastAsia="SimSun"/>
                <w:lang w:val="ro-MD" w:eastAsia="zh-CN"/>
              </w:rPr>
              <w:t>- original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Conform anexei nr. 22 din Documentația Standard aprobată prin Ordinul Ministerului Finanțelor nr. 115 din 15.09.2021</w:t>
            </w:r>
          </w:p>
          <w:p w14:paraId="3C333F64" w14:textId="77777777" w:rsidR="008B0549" w:rsidRPr="008B0549" w:rsidRDefault="008B0549" w:rsidP="008B0549">
            <w:pPr>
              <w:jc w:val="both"/>
              <w:rPr>
                <w:rFonts w:eastAsia="SimSun"/>
                <w:lang w:val="ro-MD" w:eastAsia="zh-CN"/>
              </w:rPr>
            </w:pPr>
            <w:r w:rsidRPr="008B0549">
              <w:rPr>
                <w:rFonts w:eastAsia="SimSun"/>
                <w:lang w:val="ro-MD" w:eastAsia="zh-CN"/>
              </w:rPr>
              <w:t>Notă: In oferta ,,formularul specificațiilor tehnice” se va indica obligatoriu codul produsului oferit, inclusiv, a tuturor accesoriilor, pozițiilor, pentru a putea fi identificat conform catalogului prezentat.  În caz contrar oferta va fi respinsă.</w:t>
            </w:r>
          </w:p>
          <w:p w14:paraId="1513AFA7" w14:textId="77777777" w:rsidR="008B0549" w:rsidRPr="008B0549" w:rsidRDefault="008B0549" w:rsidP="008B0549">
            <w:pPr>
              <w:jc w:val="both"/>
              <w:rPr>
                <w:rFonts w:eastAsia="SimSun"/>
                <w:color w:val="FF0000"/>
                <w:lang w:val="ro-MD" w:eastAsia="zh-CN"/>
              </w:rPr>
            </w:pPr>
            <w:r w:rsidRPr="008B0549">
              <w:rPr>
                <w:rFonts w:eastAsia="SimSun"/>
                <w:color w:val="FF0000"/>
                <w:lang w:val="ro-MD" w:eastAsia="zh-CN"/>
              </w:rPr>
              <w:t>ATENȚIE: In oferta ,,formularul specificațiilor tehnice” operatorul economic este obligat să completeze specificația tehnică ofertată,  detaliată cu indicarea tuturor parametrilor:</w:t>
            </w:r>
          </w:p>
          <w:p w14:paraId="2F4668B8" w14:textId="77777777" w:rsidR="008B0549" w:rsidRPr="008B0549" w:rsidRDefault="008B0549" w:rsidP="008B0549">
            <w:pPr>
              <w:jc w:val="both"/>
              <w:rPr>
                <w:rFonts w:eastAsia="SimSun"/>
                <w:color w:val="FF0000"/>
                <w:lang w:val="ro-MD" w:eastAsia="zh-CN"/>
              </w:rPr>
            </w:pPr>
            <w:r w:rsidRPr="008B0549">
              <w:rPr>
                <w:rFonts w:eastAsia="SimSun"/>
                <w:color w:val="FF0000"/>
                <w:lang w:val="ro-MD" w:eastAsia="zh-CN"/>
              </w:rPr>
              <w:t>-</w:t>
            </w:r>
            <w:r w:rsidRPr="008B0549">
              <w:rPr>
                <w:rFonts w:eastAsia="SimSun"/>
                <w:color w:val="FF0000"/>
                <w:lang w:val="ro-MD" w:eastAsia="zh-CN"/>
              </w:rPr>
              <w:tab/>
              <w:t>pentru parametrii tehnici măsurabili se va indica exact parametru cu trimiterea la pagina din catalog;</w:t>
            </w:r>
          </w:p>
          <w:p w14:paraId="3B2C2686" w14:textId="77777777" w:rsidR="008B0549" w:rsidRPr="008B0549" w:rsidRDefault="008B0549" w:rsidP="008B0549">
            <w:pPr>
              <w:jc w:val="both"/>
              <w:rPr>
                <w:rFonts w:eastAsia="SimSun"/>
                <w:color w:val="FF0000"/>
                <w:lang w:val="ro-MD" w:eastAsia="zh-CN"/>
              </w:rPr>
            </w:pPr>
            <w:r w:rsidRPr="008B0549">
              <w:rPr>
                <w:rFonts w:eastAsia="SimSun"/>
                <w:color w:val="FF0000"/>
                <w:lang w:val="ro-MD" w:eastAsia="zh-CN"/>
              </w:rPr>
              <w:t>-</w:t>
            </w:r>
            <w:r w:rsidRPr="008B0549">
              <w:rPr>
                <w:rFonts w:eastAsia="SimSun"/>
                <w:color w:val="FF0000"/>
                <w:lang w:val="ro-MD" w:eastAsia="zh-CN"/>
              </w:rPr>
              <w:tab/>
              <w:t>pentru parametrii tehnici nemăsurabili se va indica parametru cu trimiterea la pagina din catalog. (de exemplu s-a solicitat număr de elemente ≥192 de oferit parametru exact 194  elemente pagina 19; solicitat -  imagine în timp real -  oferit imagine în timp real pagina 11).</w:t>
            </w:r>
          </w:p>
          <w:p w14:paraId="27CEA7B1" w14:textId="77777777" w:rsidR="008B0549" w:rsidRPr="008B0549" w:rsidRDefault="008B0549" w:rsidP="008B0549">
            <w:pPr>
              <w:jc w:val="both"/>
              <w:rPr>
                <w:rFonts w:eastAsia="SimSun"/>
                <w:color w:val="FF0000"/>
                <w:lang w:val="ro-MD" w:eastAsia="zh-CN"/>
              </w:rPr>
            </w:pPr>
            <w:r w:rsidRPr="008B0549">
              <w:rPr>
                <w:rFonts w:eastAsia="SimSun"/>
                <w:color w:val="FF0000"/>
                <w:lang w:val="ro-MD" w:eastAsia="zh-CN"/>
              </w:rPr>
              <w:t>În cazul indicării specificației tehnice incomplete, doar a sintagmei ,,da”, doar trimiterea la pagina din catalog, copierea specificației tehnice solicitate de autoritatea contractantă, neindicarea expresă a parametrilor ofertați, divergențe dintre specificația tehnică propusă și catalogul atașat- atrage după sine respingerea ofertei</w:t>
            </w:r>
          </w:p>
          <w:p w14:paraId="3E03EFF1" w14:textId="77777777" w:rsidR="008B0549" w:rsidRPr="008B0549" w:rsidRDefault="008B0549" w:rsidP="008B0549">
            <w:pPr>
              <w:jc w:val="both"/>
              <w:rPr>
                <w:rFonts w:eastAsia="SimSun"/>
                <w:b/>
                <w:bCs/>
                <w:color w:val="000000" w:themeColor="text1"/>
                <w:lang w:val="ro-MD" w:eastAsia="zh-CN"/>
              </w:rPr>
            </w:pPr>
            <w:r w:rsidRPr="008B0549">
              <w:rPr>
                <w:rFonts w:eastAsia="SimSun"/>
                <w:b/>
                <w:bCs/>
                <w:highlight w:val="red"/>
                <w:lang w:val="ro-MD" w:eastAsia="zh-CN"/>
              </w:rPr>
              <w:t>"</w:t>
            </w:r>
            <w:r w:rsidRPr="008B0549">
              <w:rPr>
                <w:rFonts w:eastAsia="SimSun"/>
                <w:b/>
                <w:bCs/>
                <w:color w:val="000000" w:themeColor="text1"/>
                <w:highlight w:val="red"/>
                <w:lang w:val="ro-MD" w:eastAsia="zh-CN"/>
              </w:rPr>
              <w:t>Accesorii</w:t>
            </w:r>
          </w:p>
          <w:p w14:paraId="3818C4B2" w14:textId="77777777" w:rsidR="008B0549" w:rsidRPr="008B0549" w:rsidRDefault="008B0549" w:rsidP="008B0549">
            <w:pPr>
              <w:jc w:val="both"/>
              <w:rPr>
                <w:rFonts w:eastAsia="SimSun"/>
                <w:lang w:val="ro-MD" w:eastAsia="zh-CN"/>
              </w:rPr>
            </w:pPr>
            <w:r w:rsidRPr="008B0549">
              <w:rPr>
                <w:rFonts w:eastAsia="SimSun"/>
                <w:b/>
                <w:bCs/>
                <w:color w:val="000000" w:themeColor="text1"/>
                <w:lang w:val="ro-MD" w:eastAsia="zh-CN"/>
              </w:rPr>
              <w:t>Nota:Modelele accesoriilor (coduri) sunt obligatorii a fi prezentate și ofertate de operatorul economic.Totodată operatorul economic are posibilitate de a ajusta/completa aceste coduri/modele ca urmare a clarificarilor fără ca această ajustare să fie considerată modificare a ofertei inițiale."</w:t>
            </w:r>
            <w:r w:rsidRPr="008B0549">
              <w:rPr>
                <w:rFonts w:eastAsia="SimSun"/>
                <w:lang w:val="ro-MD" w:eastAsia="zh-CN"/>
              </w:rPr>
              <w:tab/>
            </w:r>
            <w:r w:rsidRPr="008B0549">
              <w:rPr>
                <w:rFonts w:eastAsia="SimSun"/>
                <w:lang w:val="ro-MD" w:eastAsia="zh-CN"/>
              </w:rPr>
              <w:tab/>
            </w:r>
          </w:p>
        </w:tc>
        <w:tc>
          <w:tcPr>
            <w:tcW w:w="992" w:type="dxa"/>
            <w:tcBorders>
              <w:top w:val="single" w:sz="4" w:space="0" w:color="auto"/>
              <w:left w:val="single" w:sz="4" w:space="0" w:color="auto"/>
              <w:bottom w:val="single" w:sz="4" w:space="0" w:color="auto"/>
              <w:right w:val="single" w:sz="4" w:space="0" w:color="auto"/>
            </w:tcBorders>
            <w:hideMark/>
          </w:tcPr>
          <w:p w14:paraId="293EB9D5"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54B63D43" w14:textId="77777777" w:rsidTr="008B0549">
        <w:tc>
          <w:tcPr>
            <w:tcW w:w="562" w:type="dxa"/>
            <w:tcBorders>
              <w:top w:val="single" w:sz="4" w:space="0" w:color="auto"/>
              <w:left w:val="single" w:sz="4" w:space="0" w:color="auto"/>
              <w:bottom w:val="single" w:sz="4" w:space="0" w:color="auto"/>
              <w:right w:val="single" w:sz="4" w:space="0" w:color="auto"/>
            </w:tcBorders>
            <w:hideMark/>
          </w:tcPr>
          <w:p w14:paraId="528B8024" w14:textId="77777777" w:rsidR="008B0549" w:rsidRPr="008B0549" w:rsidRDefault="008B0549" w:rsidP="008B0549">
            <w:pPr>
              <w:rPr>
                <w:rFonts w:eastAsia="SimSun"/>
                <w:lang w:val="ro-MD" w:eastAsia="zh-CN"/>
              </w:rPr>
            </w:pPr>
            <w:r w:rsidRPr="008B0549">
              <w:rPr>
                <w:rFonts w:eastAsia="SimSun"/>
                <w:lang w:val="ro-MD" w:eastAsia="zh-CN"/>
              </w:rPr>
              <w:t>3</w:t>
            </w:r>
          </w:p>
        </w:tc>
        <w:tc>
          <w:tcPr>
            <w:tcW w:w="3691" w:type="dxa"/>
            <w:tcBorders>
              <w:top w:val="single" w:sz="4" w:space="0" w:color="auto"/>
              <w:left w:val="single" w:sz="4" w:space="0" w:color="auto"/>
              <w:bottom w:val="single" w:sz="4" w:space="0" w:color="auto"/>
              <w:right w:val="single" w:sz="4" w:space="0" w:color="auto"/>
            </w:tcBorders>
            <w:hideMark/>
          </w:tcPr>
          <w:p w14:paraId="4CBFD64B" w14:textId="77777777" w:rsidR="008B0549" w:rsidRPr="008B0549" w:rsidRDefault="008B0549" w:rsidP="008B0549">
            <w:pPr>
              <w:rPr>
                <w:rFonts w:eastAsia="SimSun"/>
                <w:lang w:val="ro-MD" w:eastAsia="zh-CN"/>
              </w:rPr>
            </w:pPr>
            <w:r w:rsidRPr="008B0549">
              <w:rPr>
                <w:rFonts w:eastAsia="SimSun"/>
                <w:lang w:val="ro-MD" w:eastAsia="zh-CN"/>
              </w:rPr>
              <w:t>Specificația de preț</w:t>
            </w:r>
          </w:p>
        </w:tc>
        <w:tc>
          <w:tcPr>
            <w:tcW w:w="9781" w:type="dxa"/>
            <w:tcBorders>
              <w:top w:val="single" w:sz="4" w:space="0" w:color="auto"/>
              <w:left w:val="single" w:sz="4" w:space="0" w:color="auto"/>
              <w:bottom w:val="single" w:sz="4" w:space="0" w:color="auto"/>
              <w:right w:val="single" w:sz="4" w:space="0" w:color="auto"/>
            </w:tcBorders>
          </w:tcPr>
          <w:p w14:paraId="768CE6B1" w14:textId="77777777" w:rsidR="008B0549" w:rsidRPr="008B0549" w:rsidRDefault="008B0549" w:rsidP="008B0549">
            <w:pPr>
              <w:jc w:val="both"/>
              <w:rPr>
                <w:rFonts w:eastAsia="SimSun"/>
                <w:lang w:val="ro-MD" w:eastAsia="zh-CN"/>
              </w:rPr>
            </w:pPr>
            <w:r w:rsidRPr="008B0549">
              <w:rPr>
                <w:rFonts w:eastAsia="SimSun"/>
                <w:lang w:val="ro-MD" w:eastAsia="zh-CN"/>
              </w:rPr>
              <w:t>- original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Conform anexei nr. 23 din Documentația Standard aprobată prin Ordinul Ministerului Finanțelor nr. 115 din 15.09.2021</w:t>
            </w:r>
          </w:p>
          <w:p w14:paraId="167B0046" w14:textId="77777777" w:rsidR="008B0549" w:rsidRPr="008B0549" w:rsidRDefault="008B0549" w:rsidP="008B0549">
            <w:pPr>
              <w:jc w:val="both"/>
              <w:rPr>
                <w:rFonts w:eastAsia="SimSun"/>
                <w:lang w:val="ro-MD" w:eastAsia="zh-CN"/>
              </w:rPr>
            </w:pPr>
            <w:r w:rsidRPr="008B0549">
              <w:rPr>
                <w:rFonts w:eastAsia="SimSun"/>
                <w:lang w:val="ro-MD" w:eastAsia="zh-CN"/>
              </w:rPr>
              <w:t>Notă:</w:t>
            </w:r>
            <w:r w:rsidRPr="008B0549">
              <w:rPr>
                <w:rFonts w:eastAsia="SimSun"/>
                <w:lang w:val="ro-MD" w:eastAsia="zh-CN"/>
              </w:rPr>
              <w:tab/>
              <w:t>Operatorul economic va fi respins din cadrul procedurii de atribuire  în cazul în care nu va încărca în SIA RSAP (Mtender) oferta pentru loturile care sunt indicate în formularul specificațiilor de preț.</w:t>
            </w:r>
          </w:p>
          <w:p w14:paraId="07C64D88" w14:textId="77777777" w:rsidR="008B0549" w:rsidRPr="008B0549" w:rsidRDefault="008B0549" w:rsidP="008B0549">
            <w:pPr>
              <w:rPr>
                <w:rFonts w:eastAsia="SimSun"/>
                <w:lang w:val="ro-MD" w:eastAsia="zh-CN"/>
              </w:rPr>
            </w:pPr>
          </w:p>
        </w:tc>
        <w:tc>
          <w:tcPr>
            <w:tcW w:w="992" w:type="dxa"/>
            <w:tcBorders>
              <w:top w:val="single" w:sz="4" w:space="0" w:color="auto"/>
              <w:left w:val="single" w:sz="4" w:space="0" w:color="auto"/>
              <w:bottom w:val="single" w:sz="4" w:space="0" w:color="auto"/>
              <w:right w:val="single" w:sz="4" w:space="0" w:color="auto"/>
            </w:tcBorders>
            <w:hideMark/>
          </w:tcPr>
          <w:p w14:paraId="5D99148D"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6FCCE731" w14:textId="77777777" w:rsidTr="008B0549">
        <w:tc>
          <w:tcPr>
            <w:tcW w:w="562" w:type="dxa"/>
            <w:tcBorders>
              <w:top w:val="single" w:sz="4" w:space="0" w:color="auto"/>
              <w:left w:val="single" w:sz="4" w:space="0" w:color="auto"/>
              <w:bottom w:val="single" w:sz="4" w:space="0" w:color="auto"/>
              <w:right w:val="single" w:sz="4" w:space="0" w:color="auto"/>
            </w:tcBorders>
          </w:tcPr>
          <w:p w14:paraId="6E591D96" w14:textId="77777777" w:rsidR="008B0549" w:rsidRPr="008B0549" w:rsidRDefault="008B0549" w:rsidP="008B0549">
            <w:pPr>
              <w:rPr>
                <w:rFonts w:eastAsia="SimSun"/>
                <w:highlight w:val="green"/>
                <w:lang w:val="ro-MD" w:eastAsia="zh-CN"/>
              </w:rPr>
            </w:pPr>
            <w:r w:rsidRPr="008B0549">
              <w:rPr>
                <w:rFonts w:eastAsia="Times New Roman"/>
                <w:lang w:val="ro-MD" w:eastAsia="zh-CN"/>
              </w:rPr>
              <w:t>4</w:t>
            </w:r>
          </w:p>
        </w:tc>
        <w:tc>
          <w:tcPr>
            <w:tcW w:w="3691" w:type="dxa"/>
            <w:tcBorders>
              <w:top w:val="single" w:sz="4" w:space="0" w:color="auto"/>
              <w:left w:val="single" w:sz="4" w:space="0" w:color="auto"/>
              <w:bottom w:val="single" w:sz="4" w:space="0" w:color="auto"/>
              <w:right w:val="single" w:sz="4" w:space="0" w:color="auto"/>
            </w:tcBorders>
          </w:tcPr>
          <w:p w14:paraId="6BD0F30F" w14:textId="77777777" w:rsidR="008B0549" w:rsidRPr="008B0549" w:rsidRDefault="008B0549" w:rsidP="008B0549">
            <w:pPr>
              <w:rPr>
                <w:rFonts w:eastAsia="SimSun"/>
                <w:lang w:val="ro-MD" w:eastAsia="zh-CN"/>
              </w:rPr>
            </w:pPr>
            <w:r w:rsidRPr="008B0549">
              <w:rPr>
                <w:rFonts w:eastAsia="Times New Roman"/>
                <w:lang w:val="ro-MD" w:eastAsia="zh-CN"/>
              </w:rPr>
              <w:t>Formularul costurilor recurente ale dispozitivului medical</w:t>
            </w:r>
          </w:p>
        </w:tc>
        <w:tc>
          <w:tcPr>
            <w:tcW w:w="9781" w:type="dxa"/>
            <w:tcBorders>
              <w:top w:val="single" w:sz="4" w:space="0" w:color="auto"/>
              <w:left w:val="single" w:sz="4" w:space="0" w:color="auto"/>
              <w:bottom w:val="single" w:sz="4" w:space="0" w:color="auto"/>
              <w:right w:val="single" w:sz="4" w:space="0" w:color="auto"/>
            </w:tcBorders>
          </w:tcPr>
          <w:p w14:paraId="4A09721F" w14:textId="77777777" w:rsidR="008B0549" w:rsidRPr="008B0549" w:rsidRDefault="008B0549" w:rsidP="008B0549">
            <w:pPr>
              <w:jc w:val="both"/>
              <w:rPr>
                <w:rFonts w:eastAsia="Times New Roman"/>
                <w:lang w:val="ro-MD" w:eastAsia="zh-CN"/>
              </w:rPr>
            </w:pPr>
            <w:r w:rsidRPr="008B0549">
              <w:rPr>
                <w:rFonts w:eastAsia="Times New Roman"/>
                <w:lang w:val="ro-MD" w:eastAsia="zh-CN"/>
              </w:rPr>
              <w:t xml:space="preserve">original confirmat prin aplicarea semnăturii electronice de către administratorul companiei indicat  în Extrasul Registrului de Stat al persoanelor juridice sau de către persoana împuternicită atât și în cazul delegării sau împuternicirii persoanei.  </w:t>
            </w:r>
          </w:p>
          <w:p w14:paraId="676BE9D9" w14:textId="77777777" w:rsidR="008B0549" w:rsidRPr="008B0549" w:rsidRDefault="008B0549" w:rsidP="008B0549">
            <w:pPr>
              <w:jc w:val="both"/>
              <w:rPr>
                <w:rFonts w:eastAsia="Times New Roman"/>
                <w:b/>
                <w:lang w:val="ro-MD" w:eastAsia="zh-CN"/>
              </w:rPr>
            </w:pPr>
            <w:r w:rsidRPr="008B0549">
              <w:rPr>
                <w:rFonts w:eastAsia="Times New Roman"/>
                <w:b/>
                <w:lang w:val="ro-MD" w:eastAsia="zh-CN"/>
              </w:rPr>
              <w:t>Notă:</w:t>
            </w:r>
            <w:r w:rsidRPr="008B0549">
              <w:rPr>
                <w:rFonts w:eastAsia="Times New Roman"/>
                <w:b/>
                <w:lang w:val="ro-MD" w:eastAsia="zh-CN"/>
              </w:rPr>
              <w:tab/>
              <w:t xml:space="preserve">Operatorul economic va fi respins din cadrul procedurii de atribuire  în cazul în care nu va încărca în SIA RSAP (Mtender) descifrarea costurilor pentru perioada indicată conform loturilor care sunt indicate în formularul specificațiilor de preț. </w:t>
            </w:r>
          </w:p>
        </w:tc>
        <w:tc>
          <w:tcPr>
            <w:tcW w:w="992" w:type="dxa"/>
            <w:tcBorders>
              <w:top w:val="single" w:sz="4" w:space="0" w:color="auto"/>
              <w:left w:val="single" w:sz="4" w:space="0" w:color="auto"/>
              <w:bottom w:val="single" w:sz="4" w:space="0" w:color="auto"/>
              <w:right w:val="single" w:sz="4" w:space="0" w:color="auto"/>
            </w:tcBorders>
          </w:tcPr>
          <w:p w14:paraId="31F71AD3" w14:textId="77777777" w:rsidR="008B0549" w:rsidRPr="008B0549" w:rsidRDefault="008B0549" w:rsidP="008B0549">
            <w:pPr>
              <w:rPr>
                <w:rFonts w:eastAsia="SimSun"/>
                <w:lang w:val="ro-MD" w:eastAsia="zh-CN"/>
              </w:rPr>
            </w:pPr>
            <w:r w:rsidRPr="008B0549">
              <w:rPr>
                <w:rFonts w:eastAsia="Times New Roman"/>
                <w:lang w:val="ro-MD" w:eastAsia="zh-CN"/>
              </w:rPr>
              <w:t>DA</w:t>
            </w:r>
          </w:p>
        </w:tc>
      </w:tr>
      <w:tr w:rsidR="008B0549" w:rsidRPr="008B0549" w14:paraId="4EEEB42D" w14:textId="77777777" w:rsidTr="008B0549">
        <w:tc>
          <w:tcPr>
            <w:tcW w:w="562" w:type="dxa"/>
            <w:tcBorders>
              <w:top w:val="single" w:sz="4" w:space="0" w:color="auto"/>
              <w:left w:val="single" w:sz="4" w:space="0" w:color="auto"/>
              <w:bottom w:val="single" w:sz="4" w:space="0" w:color="auto"/>
              <w:right w:val="single" w:sz="4" w:space="0" w:color="auto"/>
            </w:tcBorders>
            <w:hideMark/>
          </w:tcPr>
          <w:p w14:paraId="22CE3B23" w14:textId="77777777" w:rsidR="008B0549" w:rsidRPr="008B0549" w:rsidRDefault="008B0549" w:rsidP="008B0549">
            <w:pPr>
              <w:rPr>
                <w:rFonts w:eastAsia="SimSun"/>
                <w:lang w:val="ro-MD" w:eastAsia="zh-CN"/>
              </w:rPr>
            </w:pPr>
            <w:r w:rsidRPr="008B0549">
              <w:rPr>
                <w:rFonts w:eastAsia="SimSun"/>
                <w:lang w:val="ro-MD" w:eastAsia="zh-CN"/>
              </w:rPr>
              <w:t>5</w:t>
            </w:r>
          </w:p>
        </w:tc>
        <w:tc>
          <w:tcPr>
            <w:tcW w:w="3691" w:type="dxa"/>
            <w:tcBorders>
              <w:top w:val="single" w:sz="4" w:space="0" w:color="auto"/>
              <w:left w:val="single" w:sz="4" w:space="0" w:color="auto"/>
              <w:bottom w:val="single" w:sz="4" w:space="0" w:color="auto"/>
              <w:right w:val="single" w:sz="4" w:space="0" w:color="auto"/>
            </w:tcBorders>
            <w:hideMark/>
          </w:tcPr>
          <w:p w14:paraId="5CBF7CC3" w14:textId="77777777" w:rsidR="008B0549" w:rsidRPr="008B0549" w:rsidRDefault="008B0549" w:rsidP="008B0549">
            <w:pPr>
              <w:rPr>
                <w:rFonts w:eastAsia="SimSun"/>
                <w:lang w:val="ro-MD" w:eastAsia="zh-CN"/>
              </w:rPr>
            </w:pPr>
            <w:r w:rsidRPr="008B0549">
              <w:rPr>
                <w:rFonts w:eastAsia="SimSun"/>
                <w:lang w:val="ro-MD" w:eastAsia="zh-CN"/>
              </w:rPr>
              <w:t>DUAE</w:t>
            </w:r>
          </w:p>
        </w:tc>
        <w:tc>
          <w:tcPr>
            <w:tcW w:w="9781" w:type="dxa"/>
            <w:tcBorders>
              <w:top w:val="single" w:sz="4" w:space="0" w:color="auto"/>
              <w:left w:val="single" w:sz="4" w:space="0" w:color="auto"/>
              <w:bottom w:val="single" w:sz="4" w:space="0" w:color="auto"/>
              <w:right w:val="single" w:sz="4" w:space="0" w:color="auto"/>
            </w:tcBorders>
            <w:hideMark/>
          </w:tcPr>
          <w:p w14:paraId="392236E2" w14:textId="77777777" w:rsidR="008B0549" w:rsidRPr="008B0549" w:rsidRDefault="008B0549" w:rsidP="008B0549">
            <w:pPr>
              <w:jc w:val="both"/>
              <w:rPr>
                <w:rFonts w:eastAsia="SimSun"/>
                <w:lang w:val="ro-MD" w:eastAsia="zh-CN"/>
              </w:rPr>
            </w:pPr>
            <w:r w:rsidRPr="008B0549">
              <w:rPr>
                <w:rFonts w:eastAsia="SimSun"/>
                <w:lang w:val="ro-MD" w:eastAsia="zh-CN"/>
              </w:rPr>
              <w:t xml:space="preserve">original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r w:rsidRPr="008B0549">
              <w:rPr>
                <w:rFonts w:eastAsia="SimSun"/>
                <w:i/>
                <w:lang w:val="ro-MD" w:eastAsia="zh-CN"/>
              </w:rPr>
              <w:t>Notă: prezentarea oricărui alt formular de DUAE decât cel atașat la procedură sau completat neconform constituie temei de descalificare a operatorilor economici.</w:t>
            </w:r>
          </w:p>
        </w:tc>
        <w:tc>
          <w:tcPr>
            <w:tcW w:w="992" w:type="dxa"/>
            <w:tcBorders>
              <w:top w:val="single" w:sz="4" w:space="0" w:color="auto"/>
              <w:left w:val="single" w:sz="4" w:space="0" w:color="auto"/>
              <w:bottom w:val="single" w:sz="4" w:space="0" w:color="auto"/>
              <w:right w:val="single" w:sz="4" w:space="0" w:color="auto"/>
            </w:tcBorders>
            <w:hideMark/>
          </w:tcPr>
          <w:p w14:paraId="70A0411C"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3DE016EE" w14:textId="77777777" w:rsidTr="008B0549">
        <w:tc>
          <w:tcPr>
            <w:tcW w:w="562" w:type="dxa"/>
            <w:tcBorders>
              <w:top w:val="single" w:sz="4" w:space="0" w:color="auto"/>
              <w:left w:val="single" w:sz="4" w:space="0" w:color="auto"/>
              <w:bottom w:val="single" w:sz="4" w:space="0" w:color="auto"/>
              <w:right w:val="single" w:sz="4" w:space="0" w:color="auto"/>
            </w:tcBorders>
            <w:hideMark/>
          </w:tcPr>
          <w:p w14:paraId="3682F67E" w14:textId="77777777" w:rsidR="008B0549" w:rsidRPr="008B0549" w:rsidRDefault="008B0549" w:rsidP="008B0549">
            <w:pPr>
              <w:rPr>
                <w:rFonts w:eastAsia="SimSun"/>
                <w:lang w:val="ro-MD" w:eastAsia="zh-CN"/>
              </w:rPr>
            </w:pPr>
            <w:r w:rsidRPr="008B0549">
              <w:rPr>
                <w:rFonts w:eastAsia="SimSun"/>
                <w:lang w:val="ro-MD" w:eastAsia="zh-CN"/>
              </w:rPr>
              <w:t>6</w:t>
            </w:r>
          </w:p>
        </w:tc>
        <w:tc>
          <w:tcPr>
            <w:tcW w:w="3691" w:type="dxa"/>
            <w:tcBorders>
              <w:top w:val="single" w:sz="4" w:space="0" w:color="auto"/>
              <w:left w:val="single" w:sz="4" w:space="0" w:color="auto"/>
              <w:bottom w:val="single" w:sz="4" w:space="0" w:color="auto"/>
              <w:right w:val="single" w:sz="4" w:space="0" w:color="auto"/>
            </w:tcBorders>
            <w:hideMark/>
          </w:tcPr>
          <w:p w14:paraId="593718F0" w14:textId="77777777" w:rsidR="008B0549" w:rsidRPr="008B0549" w:rsidRDefault="008B0549" w:rsidP="008B0549">
            <w:pPr>
              <w:rPr>
                <w:rFonts w:eastAsia="SimSun"/>
                <w:lang w:val="ro-MD" w:eastAsia="zh-CN"/>
              </w:rPr>
            </w:pPr>
            <w:r w:rsidRPr="008B0549">
              <w:rPr>
                <w:rFonts w:eastAsia="SimSun"/>
                <w:lang w:val="ro-MD" w:eastAsia="zh-CN"/>
              </w:rPr>
              <w:t>Garanția pentru ofertă</w:t>
            </w:r>
          </w:p>
        </w:tc>
        <w:tc>
          <w:tcPr>
            <w:tcW w:w="9781" w:type="dxa"/>
            <w:tcBorders>
              <w:top w:val="single" w:sz="4" w:space="0" w:color="auto"/>
              <w:left w:val="single" w:sz="4" w:space="0" w:color="auto"/>
              <w:bottom w:val="single" w:sz="4" w:space="0" w:color="auto"/>
              <w:right w:val="single" w:sz="4" w:space="0" w:color="auto"/>
            </w:tcBorders>
            <w:hideMark/>
          </w:tcPr>
          <w:p w14:paraId="31C48EDF" w14:textId="77777777" w:rsidR="008B0549" w:rsidRPr="008B0549" w:rsidRDefault="008B0549" w:rsidP="008B0549">
            <w:pPr>
              <w:rPr>
                <w:rFonts w:eastAsia="SimSun"/>
                <w:lang w:val="ro-MD" w:eastAsia="zh-CN"/>
              </w:rPr>
            </w:pPr>
            <w:r w:rsidRPr="008B0549">
              <w:rPr>
                <w:rFonts w:eastAsia="SimSun"/>
                <w:lang w:val="ro-MD" w:eastAsia="zh-CN"/>
              </w:rPr>
              <w:t>-  2% din valoarea ofertei fără TVA.</w:t>
            </w:r>
          </w:p>
          <w:p w14:paraId="5CA9D920" w14:textId="77777777" w:rsidR="008B0549" w:rsidRPr="008B0549" w:rsidRDefault="008B0549" w:rsidP="008B0549">
            <w:pPr>
              <w:jc w:val="both"/>
              <w:rPr>
                <w:rFonts w:eastAsia="SimSun"/>
                <w:lang w:val="ro-MD" w:eastAsia="zh-CN"/>
              </w:rPr>
            </w:pPr>
            <w:r w:rsidRPr="008B0549">
              <w:rPr>
                <w:rFonts w:eastAsia="SimSun"/>
                <w:lang w:val="ro-MD" w:eastAsia="zh-CN"/>
              </w:rPr>
              <w:t>-În cazul în care garanției bancare urmează a fi prezentată în original conform anexei nr. 9</w:t>
            </w:r>
            <w:r w:rsidRPr="008B0549">
              <w:rPr>
                <w:rFonts w:eastAsia="SimSun"/>
                <w:i/>
                <w:lang w:val="ro-MD" w:eastAsia="zh-CN"/>
              </w:rPr>
              <w:t xml:space="preserve"> din Documentația Standard aprobată prin Ordinul Ministerului Finanțelor nr. 115 din 15.09.2021,</w:t>
            </w:r>
            <w:r w:rsidRPr="008B0549">
              <w:rPr>
                <w:rFonts w:eastAsia="SimSun"/>
                <w:lang w:val="ro-MD" w:eastAsia="zh-CN"/>
              </w:rPr>
              <w:t xml:space="preserve"> valabilă 160 zile, - de: 2 % din valoarea ofertei fără TVA. Dacă este semnată olograf de către bancă se va prezenta în original la sediu CAPCS după în termen de 72 de ore de la data limită de depunere a ofertelor.</w:t>
            </w:r>
          </w:p>
          <w:p w14:paraId="7AFB91D7" w14:textId="77777777" w:rsidR="008B0549" w:rsidRPr="008B0549" w:rsidRDefault="008B0549" w:rsidP="008B0549">
            <w:pPr>
              <w:jc w:val="both"/>
              <w:rPr>
                <w:rFonts w:eastAsia="SimSun"/>
                <w:lang w:val="ro-MD" w:eastAsia="zh-CN"/>
              </w:rPr>
            </w:pPr>
            <w:r w:rsidRPr="008B0549">
              <w:rPr>
                <w:rFonts w:eastAsia="SimSun"/>
                <w:lang w:val="ro-MD" w:eastAsia="zh-CN"/>
              </w:rPr>
              <w:t xml:space="preserve">- În cazul garanției pentru ofertă sub formă de transfer bancar, operatorul economic va prezenta ordinul de plată cu confirmarea de către bancă a executării plății până la termenul limită de depunere a ofertei.  copie confirmat prin aplicarea </w:t>
            </w:r>
            <w:r w:rsidRPr="008B0549">
              <w:rPr>
                <w:rFonts w:eastAsia="SimSun"/>
                <w:lang w:val="ro-MD" w:eastAsia="zh-CN"/>
              </w:rPr>
              <w:lastRenderedPageBreak/>
              <w:t>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r w:rsidRPr="008B0549">
              <w:rPr>
                <w:rFonts w:eastAsia="SimSun"/>
                <w:i/>
                <w:highlight w:val="yellow"/>
                <w:lang w:val="ro-MD" w:eastAsia="zh-CN"/>
              </w:rPr>
              <w:t xml:space="preserve"> Notă: Termenul de valabilitate a garanției de ofertă va fi același ca și termenul de valabilitate al ofertei. Și se  va calcula din data termenului limită de depunere a ofertelor</w:t>
            </w:r>
          </w:p>
          <w:p w14:paraId="2016D08E" w14:textId="77777777" w:rsidR="008B0549" w:rsidRPr="008B0549" w:rsidRDefault="008B0549" w:rsidP="008B0549">
            <w:pPr>
              <w:rPr>
                <w:rFonts w:eastAsia="SimSun"/>
                <w:lang w:val="ro-MD" w:eastAsia="zh-CN"/>
              </w:rPr>
            </w:pPr>
          </w:p>
        </w:tc>
        <w:tc>
          <w:tcPr>
            <w:tcW w:w="992" w:type="dxa"/>
            <w:tcBorders>
              <w:top w:val="single" w:sz="4" w:space="0" w:color="auto"/>
              <w:left w:val="single" w:sz="4" w:space="0" w:color="auto"/>
              <w:bottom w:val="single" w:sz="4" w:space="0" w:color="auto"/>
              <w:right w:val="single" w:sz="4" w:space="0" w:color="auto"/>
            </w:tcBorders>
            <w:hideMark/>
          </w:tcPr>
          <w:p w14:paraId="264B9D59" w14:textId="77777777" w:rsidR="008B0549" w:rsidRPr="008B0549" w:rsidRDefault="008B0549" w:rsidP="008B0549">
            <w:pPr>
              <w:rPr>
                <w:rFonts w:eastAsia="SimSun"/>
                <w:lang w:val="ro-MD" w:eastAsia="zh-CN"/>
              </w:rPr>
            </w:pPr>
            <w:r w:rsidRPr="008B0549">
              <w:rPr>
                <w:rFonts w:eastAsia="SimSun"/>
                <w:lang w:val="ro-MD" w:eastAsia="zh-CN"/>
              </w:rPr>
              <w:lastRenderedPageBreak/>
              <w:t>DA</w:t>
            </w:r>
          </w:p>
        </w:tc>
      </w:tr>
      <w:tr w:rsidR="008B0549" w:rsidRPr="008B0549" w14:paraId="1947C280" w14:textId="77777777" w:rsidTr="008B0549">
        <w:tc>
          <w:tcPr>
            <w:tcW w:w="562" w:type="dxa"/>
            <w:tcBorders>
              <w:top w:val="single" w:sz="4" w:space="0" w:color="auto"/>
              <w:left w:val="single" w:sz="4" w:space="0" w:color="auto"/>
              <w:bottom w:val="single" w:sz="4" w:space="0" w:color="auto"/>
              <w:right w:val="single" w:sz="4" w:space="0" w:color="auto"/>
            </w:tcBorders>
            <w:hideMark/>
          </w:tcPr>
          <w:p w14:paraId="58DC79C2" w14:textId="77777777" w:rsidR="008B0549" w:rsidRPr="008B0549" w:rsidRDefault="008B0549" w:rsidP="008B0549">
            <w:pPr>
              <w:rPr>
                <w:rFonts w:eastAsia="SimSun"/>
                <w:lang w:val="ro-MD" w:eastAsia="zh-CN"/>
              </w:rPr>
            </w:pPr>
            <w:r w:rsidRPr="008B0549">
              <w:rPr>
                <w:rFonts w:eastAsia="SimSun"/>
                <w:lang w:val="ro-MD" w:eastAsia="zh-CN"/>
              </w:rPr>
              <w:lastRenderedPageBreak/>
              <w:t>7</w:t>
            </w:r>
          </w:p>
        </w:tc>
        <w:tc>
          <w:tcPr>
            <w:tcW w:w="3691" w:type="dxa"/>
            <w:tcBorders>
              <w:top w:val="single" w:sz="4" w:space="0" w:color="auto"/>
              <w:left w:val="single" w:sz="4" w:space="0" w:color="auto"/>
              <w:bottom w:val="single" w:sz="4" w:space="0" w:color="auto"/>
              <w:right w:val="single" w:sz="4" w:space="0" w:color="auto"/>
            </w:tcBorders>
            <w:hideMark/>
          </w:tcPr>
          <w:p w14:paraId="1D37E464" w14:textId="77777777" w:rsidR="008B0549" w:rsidRPr="008B0549" w:rsidRDefault="008B0549" w:rsidP="008B0549">
            <w:pPr>
              <w:rPr>
                <w:rFonts w:eastAsia="SimSun"/>
                <w:color w:val="FF0000"/>
                <w:lang w:val="ro-MD" w:eastAsia="zh-CN"/>
              </w:rPr>
            </w:pPr>
            <w:r w:rsidRPr="008B0549">
              <w:rPr>
                <w:rFonts w:eastAsia="SimSun"/>
                <w:lang w:val="ro-MD" w:eastAsia="zh-CN"/>
              </w:rPr>
              <w:t>Declarație privind valabilitatea ofertei (160 de zile)</w:t>
            </w:r>
          </w:p>
        </w:tc>
        <w:tc>
          <w:tcPr>
            <w:tcW w:w="9781" w:type="dxa"/>
            <w:tcBorders>
              <w:top w:val="single" w:sz="4" w:space="0" w:color="auto"/>
              <w:left w:val="single" w:sz="4" w:space="0" w:color="auto"/>
              <w:bottom w:val="single" w:sz="4" w:space="0" w:color="auto"/>
              <w:right w:val="single" w:sz="4" w:space="0" w:color="auto"/>
            </w:tcBorders>
            <w:hideMark/>
          </w:tcPr>
          <w:p w14:paraId="04418CCD" w14:textId="77777777" w:rsidR="008B0549" w:rsidRPr="008B0549" w:rsidRDefault="008B0549" w:rsidP="008B0549">
            <w:pPr>
              <w:jc w:val="both"/>
              <w:rPr>
                <w:rFonts w:eastAsia="SimSun"/>
                <w:lang w:val="ro-MD" w:eastAsia="zh-CN"/>
              </w:rPr>
            </w:pPr>
            <w:r w:rsidRPr="008B0549">
              <w:rPr>
                <w:rFonts w:eastAsia="SimSun"/>
                <w:lang w:val="ro-MD" w:eastAsia="zh-CN"/>
              </w:rPr>
              <w:t xml:space="preserve">- original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r w:rsidRPr="008B0549">
              <w:rPr>
                <w:rFonts w:eastAsia="SimSun"/>
                <w:i/>
                <w:lang w:val="ro-MD" w:eastAsia="zh-CN"/>
              </w:rPr>
              <w:t xml:space="preserve">Conform anexei nr. 8 din Documentația Standard aprobată prin Ordinul Ministerului Finanțelor nr. 115 din 15.09.2021. </w:t>
            </w:r>
            <w:r w:rsidRPr="008B0549">
              <w:rPr>
                <w:rFonts w:eastAsia="SimSun"/>
                <w:i/>
                <w:highlight w:val="yellow"/>
                <w:lang w:val="ro-MD" w:eastAsia="zh-CN"/>
              </w:rPr>
              <w:t>Notă: Termenul de valabilitate a ofertelor (</w:t>
            </w:r>
            <w:r w:rsidRPr="008B0549">
              <w:rPr>
                <w:rFonts w:eastAsia="SimSun"/>
                <w:i/>
                <w:highlight w:val="cyan"/>
                <w:lang w:val="ro-MD" w:eastAsia="zh-CN"/>
              </w:rPr>
              <w:t>160 de zile</w:t>
            </w:r>
            <w:r w:rsidRPr="008B0549">
              <w:rPr>
                <w:rFonts w:eastAsia="SimSun"/>
                <w:i/>
                <w:highlight w:val="yellow"/>
                <w:lang w:val="ro-MD" w:eastAsia="zh-CN"/>
              </w:rPr>
              <w:t>) se va calcula din data termenului limită de depunere a ofertelor.</w:t>
            </w:r>
          </w:p>
        </w:tc>
        <w:tc>
          <w:tcPr>
            <w:tcW w:w="992" w:type="dxa"/>
            <w:tcBorders>
              <w:top w:val="single" w:sz="4" w:space="0" w:color="auto"/>
              <w:left w:val="single" w:sz="4" w:space="0" w:color="auto"/>
              <w:bottom w:val="single" w:sz="4" w:space="0" w:color="auto"/>
              <w:right w:val="single" w:sz="4" w:space="0" w:color="auto"/>
            </w:tcBorders>
            <w:hideMark/>
          </w:tcPr>
          <w:p w14:paraId="61C337FD"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75A2A797" w14:textId="77777777" w:rsidTr="008B0549">
        <w:tc>
          <w:tcPr>
            <w:tcW w:w="15026" w:type="dxa"/>
            <w:gridSpan w:val="4"/>
            <w:tcBorders>
              <w:top w:val="single" w:sz="4" w:space="0" w:color="auto"/>
              <w:left w:val="single" w:sz="4" w:space="0" w:color="auto"/>
              <w:bottom w:val="single" w:sz="4" w:space="0" w:color="auto"/>
              <w:right w:val="single" w:sz="4" w:space="0" w:color="auto"/>
            </w:tcBorders>
          </w:tcPr>
          <w:p w14:paraId="70FD56F4" w14:textId="77777777" w:rsidR="008B0549" w:rsidRPr="008B0549" w:rsidRDefault="008B0549" w:rsidP="008B0549">
            <w:pPr>
              <w:rPr>
                <w:rFonts w:eastAsia="SimSun"/>
                <w:u w:val="single"/>
                <w:lang w:val="ro-MD" w:eastAsia="zh-CN"/>
              </w:rPr>
            </w:pPr>
          </w:p>
          <w:tbl>
            <w:tblPr>
              <w:tblStyle w:val="Grigliatabella221"/>
              <w:tblW w:w="14497" w:type="dxa"/>
              <w:tblInd w:w="0" w:type="dxa"/>
              <w:tblLayout w:type="fixed"/>
              <w:tblLook w:val="04A0" w:firstRow="1" w:lastRow="0" w:firstColumn="1" w:lastColumn="0" w:noHBand="0" w:noVBand="1"/>
            </w:tblPr>
            <w:tblGrid>
              <w:gridCol w:w="14497"/>
            </w:tblGrid>
            <w:tr w:rsidR="008B0549" w:rsidRPr="008B0549" w14:paraId="15EA80ED" w14:textId="77777777" w:rsidTr="008B0549">
              <w:trPr>
                <w:trHeight w:val="590"/>
              </w:trPr>
              <w:tc>
                <w:tcPr>
                  <w:tcW w:w="14497" w:type="dxa"/>
                  <w:tcBorders>
                    <w:top w:val="single" w:sz="4" w:space="0" w:color="auto"/>
                    <w:left w:val="single" w:sz="4" w:space="0" w:color="auto"/>
                    <w:bottom w:val="single" w:sz="4" w:space="0" w:color="auto"/>
                    <w:right w:val="single" w:sz="4" w:space="0" w:color="auto"/>
                  </w:tcBorders>
                  <w:hideMark/>
                </w:tcPr>
                <w:p w14:paraId="41FDC028" w14:textId="77777777" w:rsidR="008B0549" w:rsidRPr="008B0549" w:rsidRDefault="008B0549" w:rsidP="008B0549">
                  <w:pPr>
                    <w:jc w:val="both"/>
                    <w:rPr>
                      <w:rFonts w:eastAsia="Times New Roman"/>
                      <w:b/>
                      <w:u w:val="single"/>
                      <w:lang w:val="ro-MD" w:eastAsia="zh-CN"/>
                    </w:rPr>
                  </w:pPr>
                  <w:r w:rsidRPr="008B0549">
                    <w:rPr>
                      <w:rFonts w:eastAsia="Times New Roman"/>
                      <w:b/>
                      <w:u w:val="single"/>
                      <w:lang w:val="ro-MD" w:eastAsia="zh-CN"/>
                    </w:rPr>
                    <w:t>Notă: Conform pct. 49 din Documentația Standard aprobată prin Ordinul Ministerului Finanțelor nr. 115 din 15.09.2021, toate documentele menționate la pct. 48 (Specificații tehnice (anexa nr. 22); Specificații de preț (anexa nr.23); DUAE și Garanția pentru ofertă, după caz (anexa nr.9)  se  completează fără nici o modificare sau abatere de la formulare, spațiile goale fiind completate cu informația solicitată. Completarea defectuoasă a formularelor atrage respingerea ofertei.</w:t>
                  </w:r>
                </w:p>
                <w:p w14:paraId="3EC19F90" w14:textId="77777777" w:rsidR="008B0549" w:rsidRPr="008B0549" w:rsidRDefault="008B0549" w:rsidP="008B0549">
                  <w:pPr>
                    <w:jc w:val="both"/>
                    <w:rPr>
                      <w:rFonts w:eastAsia="Times New Roman"/>
                      <w:b/>
                      <w:bCs/>
                      <w:lang w:val="ro-MD" w:eastAsia="zh-CN"/>
                    </w:rPr>
                  </w:pPr>
                  <w:r w:rsidRPr="008B0549">
                    <w:rPr>
                      <w:rFonts w:eastAsia="Times New Roman"/>
                      <w:b/>
                      <w:bCs/>
                      <w:lang w:val="ro-MD" w:eastAsia="zh-CN"/>
                    </w:rPr>
                    <w:t xml:space="preserve">Notă: </w:t>
                  </w:r>
                  <w:r w:rsidRPr="008B0549">
                    <w:rPr>
                      <w:rFonts w:eastAsia="Times New Roman"/>
                      <w:b/>
                      <w:bCs/>
                      <w:highlight w:val="cyan"/>
                      <w:lang w:val="ro-MD" w:eastAsia="zh-CN"/>
                    </w:rPr>
                    <w:t>Operatorul economic</w:t>
                  </w:r>
                  <w:r w:rsidRPr="008B0549">
                    <w:rPr>
                      <w:rFonts w:eastAsia="Times New Roman"/>
                      <w:noProof/>
                      <w:lang w:eastAsia="zh-CN"/>
                    </w:rPr>
                    <w:t xml:space="preserve"> în </w:t>
                  </w:r>
                  <w:r w:rsidRPr="008B0549">
                    <w:rPr>
                      <w:rFonts w:eastAsia="Times New Roman"/>
                      <w:b/>
                      <w:bCs/>
                      <w:lang w:val="ro-MD" w:eastAsia="zh-CN"/>
                    </w:rPr>
                    <w:t xml:space="preserve">platforma SIA “RSAP” Mtender </w:t>
                  </w:r>
                  <w:r w:rsidRPr="008B0549">
                    <w:rPr>
                      <w:rFonts w:eastAsia="Times New Roman"/>
                      <w:b/>
                      <w:bCs/>
                      <w:highlight w:val="cyan"/>
                      <w:lang w:val="ro-MD" w:eastAsia="zh-CN"/>
                    </w:rPr>
                    <w:t>va indica suma ofertei totale (conform Formularul costurilor recurente ale dispozitivelor medicale).</w:t>
                  </w:r>
                </w:p>
                <w:p w14:paraId="251339C5" w14:textId="77777777" w:rsidR="008B0549" w:rsidRPr="008B0549" w:rsidRDefault="008B0549" w:rsidP="008B0549">
                  <w:pPr>
                    <w:jc w:val="both"/>
                    <w:rPr>
                      <w:rFonts w:eastAsia="Times New Roman"/>
                      <w:bCs/>
                      <w:u w:val="single"/>
                      <w:lang w:val="ro-MD" w:eastAsia="zh-CN"/>
                    </w:rPr>
                  </w:pPr>
                  <w:r w:rsidRPr="008B0549">
                    <w:rPr>
                      <w:rFonts w:eastAsia="Times New Roman"/>
                      <w:b/>
                      <w:bCs/>
                      <w:lang w:val="ro-MD" w:eastAsia="zh-CN"/>
                    </w:rPr>
                    <w:t xml:space="preserve"> Informațiile  din cadrul platformei SIA “RSAP” Mtender (suma totală fără TVA per lot) trebuie să coincidă cu informațiile din </w:t>
                  </w:r>
                  <w:r w:rsidRPr="008B0549">
                    <w:rPr>
                      <w:rFonts w:eastAsia="Times New Roman"/>
                      <w:b/>
                      <w:bCs/>
                      <w:highlight w:val="cyan"/>
                      <w:lang w:val="ro-MD" w:eastAsia="zh-CN"/>
                    </w:rPr>
                    <w:t>Formularul costurilor recurente ale dispozitivelor medicale</w:t>
                  </w:r>
                  <w:r w:rsidRPr="008B0549">
                    <w:rPr>
                      <w:rFonts w:eastAsia="Times New Roman"/>
                      <w:b/>
                      <w:bCs/>
                      <w:lang w:val="ro-MD" w:eastAsia="zh-CN"/>
                    </w:rPr>
                    <w:t xml:space="preserve"> , în caz contrar oferta depusă pentru lotul la care vor fi depistate divergențe va fi respinsă.</w:t>
                  </w:r>
                  <w:r w:rsidRPr="008B0549">
                    <w:rPr>
                      <w:rFonts w:eastAsia="Times New Roman"/>
                      <w:bCs/>
                      <w:u w:val="single"/>
                      <w:lang w:val="ro-MD" w:eastAsia="zh-CN"/>
                    </w:rPr>
                    <w:t xml:space="preserve"> </w:t>
                  </w:r>
                </w:p>
                <w:p w14:paraId="6D9C07F7" w14:textId="77777777" w:rsidR="008B0549" w:rsidRPr="008B0549" w:rsidRDefault="008B0549" w:rsidP="008B0549">
                  <w:pPr>
                    <w:jc w:val="both"/>
                    <w:rPr>
                      <w:rFonts w:eastAsia="Times New Roman"/>
                      <w:lang w:val="ro-MD" w:eastAsia="zh-CN"/>
                    </w:rPr>
                  </w:pPr>
                </w:p>
              </w:tc>
            </w:tr>
            <w:tr w:rsidR="008B0549" w:rsidRPr="008B0549" w14:paraId="1DAB285A" w14:textId="77777777" w:rsidTr="008B0549">
              <w:trPr>
                <w:trHeight w:val="306"/>
              </w:trPr>
              <w:tc>
                <w:tcPr>
                  <w:tcW w:w="14497" w:type="dxa"/>
                  <w:tcBorders>
                    <w:top w:val="single" w:sz="4" w:space="0" w:color="auto"/>
                    <w:left w:val="single" w:sz="4" w:space="0" w:color="auto"/>
                    <w:bottom w:val="single" w:sz="4" w:space="0" w:color="auto"/>
                    <w:right w:val="single" w:sz="4" w:space="0" w:color="auto"/>
                  </w:tcBorders>
                  <w:hideMark/>
                </w:tcPr>
                <w:p w14:paraId="6060B0AE" w14:textId="77777777" w:rsidR="008B0549" w:rsidRPr="008B0549" w:rsidRDefault="008B0549" w:rsidP="008B0549">
                  <w:pPr>
                    <w:jc w:val="center"/>
                    <w:rPr>
                      <w:rFonts w:eastAsia="Times New Roman"/>
                      <w:b/>
                      <w:u w:val="single"/>
                      <w:lang w:val="ro-MD" w:eastAsia="zh-CN"/>
                    </w:rPr>
                  </w:pPr>
                  <w:r w:rsidRPr="008B0549">
                    <w:rPr>
                      <w:rFonts w:eastAsia="Times New Roman"/>
                      <w:b/>
                      <w:u w:val="single"/>
                      <w:lang w:val="ro-MD" w:eastAsia="zh-CN"/>
                    </w:rPr>
                    <w:t>Documente justificative solicitate, aferente ofertei  și a celor cuprinse în DUAE</w:t>
                  </w:r>
                </w:p>
                <w:p w14:paraId="7866DFF8" w14:textId="77777777" w:rsidR="008B0549" w:rsidRPr="008B0549" w:rsidRDefault="008B0549" w:rsidP="008B0549">
                  <w:pPr>
                    <w:jc w:val="both"/>
                    <w:rPr>
                      <w:rFonts w:eastAsia="Times New Roman"/>
                      <w:b/>
                      <w:u w:val="single"/>
                      <w:lang w:val="ro-MD" w:eastAsia="zh-CN"/>
                    </w:rPr>
                  </w:pPr>
                </w:p>
              </w:tc>
            </w:tr>
            <w:tr w:rsidR="008B0549" w:rsidRPr="008B0549" w14:paraId="5B3BCCA2" w14:textId="77777777" w:rsidTr="008B0549">
              <w:trPr>
                <w:trHeight w:val="306"/>
              </w:trPr>
              <w:tc>
                <w:tcPr>
                  <w:tcW w:w="14497" w:type="dxa"/>
                  <w:tcBorders>
                    <w:top w:val="single" w:sz="4" w:space="0" w:color="auto"/>
                    <w:left w:val="single" w:sz="4" w:space="0" w:color="auto"/>
                    <w:bottom w:val="single" w:sz="4" w:space="0" w:color="auto"/>
                    <w:right w:val="single" w:sz="4" w:space="0" w:color="auto"/>
                  </w:tcBorders>
                </w:tcPr>
                <w:p w14:paraId="4A37D6E4" w14:textId="77777777" w:rsidR="008B0549" w:rsidRPr="008B0549" w:rsidRDefault="008B0549" w:rsidP="008B0549">
                  <w:pPr>
                    <w:jc w:val="center"/>
                    <w:rPr>
                      <w:rFonts w:eastAsia="Times New Roman"/>
                      <w:b/>
                      <w:u w:val="single"/>
                      <w:lang w:val="ro-MD" w:eastAsia="zh-CN"/>
                    </w:rPr>
                  </w:pPr>
                  <w:r w:rsidRPr="008B0549">
                    <w:rPr>
                      <w:rFonts w:eastAsia="Times New Roman"/>
                      <w:b/>
                      <w:u w:val="single"/>
                      <w:lang w:val="ro-MD" w:eastAsia="zh-CN"/>
                    </w:rPr>
                    <w:t>Cerințe de calificare obligatorii</w:t>
                  </w:r>
                </w:p>
              </w:tc>
            </w:tr>
          </w:tbl>
          <w:p w14:paraId="20263A98" w14:textId="77777777" w:rsidR="008B0549" w:rsidRPr="008B0549" w:rsidRDefault="008B0549" w:rsidP="008B0549">
            <w:pPr>
              <w:jc w:val="center"/>
              <w:rPr>
                <w:rFonts w:eastAsia="SimSun"/>
                <w:b/>
                <w:u w:val="single"/>
                <w:lang w:val="ro-MD" w:eastAsia="zh-CN"/>
              </w:rPr>
            </w:pPr>
          </w:p>
        </w:tc>
      </w:tr>
      <w:tr w:rsidR="008B0549" w:rsidRPr="008B0549" w14:paraId="70217B4C" w14:textId="77777777" w:rsidTr="008B0549">
        <w:tc>
          <w:tcPr>
            <w:tcW w:w="562" w:type="dxa"/>
            <w:tcBorders>
              <w:top w:val="single" w:sz="4" w:space="0" w:color="auto"/>
              <w:left w:val="single" w:sz="4" w:space="0" w:color="auto"/>
              <w:bottom w:val="single" w:sz="4" w:space="0" w:color="auto"/>
              <w:right w:val="single" w:sz="4" w:space="0" w:color="auto"/>
            </w:tcBorders>
            <w:hideMark/>
          </w:tcPr>
          <w:p w14:paraId="7C044BE8" w14:textId="77777777" w:rsidR="008B0549" w:rsidRPr="008B0549" w:rsidRDefault="008B0549" w:rsidP="008B0549">
            <w:pPr>
              <w:rPr>
                <w:rFonts w:eastAsia="SimSun"/>
                <w:lang w:val="ro-MD" w:eastAsia="zh-CN"/>
              </w:rPr>
            </w:pPr>
            <w:r w:rsidRPr="008B0549">
              <w:rPr>
                <w:rFonts w:eastAsia="SimSun"/>
                <w:lang w:val="ro-MD" w:eastAsia="zh-CN"/>
              </w:rPr>
              <w:t>8</w:t>
            </w:r>
          </w:p>
        </w:tc>
        <w:tc>
          <w:tcPr>
            <w:tcW w:w="3691" w:type="dxa"/>
            <w:tcBorders>
              <w:top w:val="single" w:sz="4" w:space="0" w:color="auto"/>
              <w:left w:val="single" w:sz="4" w:space="0" w:color="auto"/>
              <w:bottom w:val="single" w:sz="4" w:space="0" w:color="auto"/>
              <w:right w:val="single" w:sz="4" w:space="0" w:color="auto"/>
            </w:tcBorders>
            <w:hideMark/>
          </w:tcPr>
          <w:p w14:paraId="4BE0ED74" w14:textId="77777777" w:rsidR="008B0549" w:rsidRPr="008B0549" w:rsidRDefault="008B0549" w:rsidP="008B0549">
            <w:pPr>
              <w:rPr>
                <w:rFonts w:eastAsia="SimSun"/>
                <w:lang w:val="ro-MD" w:eastAsia="zh-CN"/>
              </w:rPr>
            </w:pPr>
            <w:r w:rsidRPr="008B0549">
              <w:rPr>
                <w:rFonts w:eastAsia="SimSun"/>
                <w:lang w:val="ro-MD" w:eastAsia="zh-CN"/>
              </w:rPr>
              <w:t>Certificat de atribuire a contului bancar</w:t>
            </w:r>
          </w:p>
        </w:tc>
        <w:tc>
          <w:tcPr>
            <w:tcW w:w="9781" w:type="dxa"/>
            <w:tcBorders>
              <w:top w:val="single" w:sz="4" w:space="0" w:color="auto"/>
              <w:left w:val="single" w:sz="4" w:space="0" w:color="auto"/>
              <w:bottom w:val="single" w:sz="4" w:space="0" w:color="auto"/>
              <w:right w:val="single" w:sz="4" w:space="0" w:color="auto"/>
            </w:tcBorders>
            <w:hideMark/>
          </w:tcPr>
          <w:p w14:paraId="0F0263D2" w14:textId="77777777" w:rsidR="008B0549" w:rsidRPr="008B0549" w:rsidRDefault="008B0549" w:rsidP="008B0549">
            <w:pPr>
              <w:jc w:val="both"/>
              <w:rPr>
                <w:rFonts w:eastAsia="SimSun"/>
                <w:lang w:val="ro-MD" w:eastAsia="zh-CN"/>
              </w:rPr>
            </w:pPr>
            <w:r w:rsidRPr="008B0549">
              <w:rPr>
                <w:rFonts w:eastAsia="SimSun"/>
                <w:lang w:val="ro-MD" w:eastAsia="zh-CN"/>
              </w:rPr>
              <w:t>eliberat de banca deținătoare de cont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992" w:type="dxa"/>
            <w:tcBorders>
              <w:top w:val="single" w:sz="4" w:space="0" w:color="auto"/>
              <w:left w:val="single" w:sz="4" w:space="0" w:color="auto"/>
              <w:bottom w:val="single" w:sz="4" w:space="0" w:color="auto"/>
              <w:right w:val="single" w:sz="4" w:space="0" w:color="auto"/>
            </w:tcBorders>
            <w:hideMark/>
          </w:tcPr>
          <w:p w14:paraId="69BC193F"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1292FA41" w14:textId="77777777" w:rsidTr="008B0549">
        <w:tc>
          <w:tcPr>
            <w:tcW w:w="562" w:type="dxa"/>
            <w:tcBorders>
              <w:top w:val="single" w:sz="4" w:space="0" w:color="auto"/>
              <w:left w:val="single" w:sz="4" w:space="0" w:color="auto"/>
              <w:bottom w:val="single" w:sz="4" w:space="0" w:color="auto"/>
              <w:right w:val="single" w:sz="4" w:space="0" w:color="auto"/>
            </w:tcBorders>
            <w:hideMark/>
          </w:tcPr>
          <w:p w14:paraId="4F8404A6" w14:textId="77777777" w:rsidR="008B0549" w:rsidRPr="008B0549" w:rsidRDefault="008B0549" w:rsidP="008B0549">
            <w:pPr>
              <w:rPr>
                <w:rFonts w:eastAsia="SimSun"/>
                <w:lang w:val="ro-MD" w:eastAsia="zh-CN"/>
              </w:rPr>
            </w:pPr>
            <w:r w:rsidRPr="008B0549">
              <w:rPr>
                <w:rFonts w:eastAsia="SimSun"/>
                <w:lang w:val="ro-MD" w:eastAsia="zh-CN"/>
              </w:rPr>
              <w:t>9</w:t>
            </w:r>
          </w:p>
        </w:tc>
        <w:tc>
          <w:tcPr>
            <w:tcW w:w="3691" w:type="dxa"/>
            <w:tcBorders>
              <w:top w:val="single" w:sz="4" w:space="0" w:color="auto"/>
              <w:left w:val="single" w:sz="4" w:space="0" w:color="auto"/>
              <w:bottom w:val="single" w:sz="4" w:space="0" w:color="auto"/>
              <w:right w:val="single" w:sz="4" w:space="0" w:color="auto"/>
            </w:tcBorders>
            <w:hideMark/>
          </w:tcPr>
          <w:p w14:paraId="16B33FD4" w14:textId="77777777" w:rsidR="008B0549" w:rsidRPr="008B0549" w:rsidRDefault="008B0549" w:rsidP="008B0549">
            <w:pPr>
              <w:rPr>
                <w:rFonts w:eastAsia="SimSun"/>
                <w:lang w:val="ro-MD" w:eastAsia="zh-CN"/>
              </w:rPr>
            </w:pPr>
            <w:r w:rsidRPr="008B0549">
              <w:rPr>
                <w:rFonts w:eastAsia="SimSun"/>
                <w:lang w:val="ro-MD" w:eastAsia="zh-CN"/>
              </w:rPr>
              <w:t>Dovada înregistrării persoanei juridice, în conformitate cu prevederile legale din țara în care ofertantul este stabilit</w:t>
            </w:r>
          </w:p>
        </w:tc>
        <w:tc>
          <w:tcPr>
            <w:tcW w:w="9781" w:type="dxa"/>
            <w:tcBorders>
              <w:top w:val="single" w:sz="4" w:space="0" w:color="auto"/>
              <w:left w:val="single" w:sz="4" w:space="0" w:color="auto"/>
              <w:bottom w:val="single" w:sz="4" w:space="0" w:color="auto"/>
              <w:right w:val="single" w:sz="4" w:space="0" w:color="auto"/>
            </w:tcBorders>
            <w:hideMark/>
          </w:tcPr>
          <w:p w14:paraId="75A47497" w14:textId="77777777" w:rsidR="008B0549" w:rsidRPr="008B0549" w:rsidRDefault="008B0549" w:rsidP="008B0549">
            <w:pPr>
              <w:jc w:val="both"/>
              <w:rPr>
                <w:rFonts w:eastAsia="SimSun"/>
                <w:lang w:val="ro-MD" w:eastAsia="zh-CN"/>
              </w:rPr>
            </w:pPr>
            <w:r w:rsidRPr="008B0549">
              <w:rPr>
                <w:rFonts w:eastAsia="SimSun"/>
                <w:lang w:val="ro-MD" w:eastAsia="zh-CN"/>
              </w:rPr>
              <w:t>Certificat/decizie de înregistrare a întreprinderii/extras din Registrul de Stat al persoanelor juridice; Lista fondatorilor operatorilor economici (numele, prenumele, codul personal). Operatorul economic nerezident va prezenta documente din țara de origine care dovedesc forma de înregistrare/atestare ori apartenența din punct de vedere profesional copie-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992" w:type="dxa"/>
            <w:tcBorders>
              <w:top w:val="single" w:sz="4" w:space="0" w:color="auto"/>
              <w:left w:val="single" w:sz="4" w:space="0" w:color="auto"/>
              <w:bottom w:val="single" w:sz="4" w:space="0" w:color="auto"/>
              <w:right w:val="single" w:sz="4" w:space="0" w:color="auto"/>
            </w:tcBorders>
            <w:hideMark/>
          </w:tcPr>
          <w:p w14:paraId="4119B71F"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27911CE4" w14:textId="77777777" w:rsidTr="008B0549">
        <w:tc>
          <w:tcPr>
            <w:tcW w:w="562" w:type="dxa"/>
            <w:tcBorders>
              <w:top w:val="single" w:sz="4" w:space="0" w:color="auto"/>
              <w:left w:val="single" w:sz="4" w:space="0" w:color="auto"/>
              <w:bottom w:val="single" w:sz="4" w:space="0" w:color="auto"/>
              <w:right w:val="single" w:sz="4" w:space="0" w:color="auto"/>
            </w:tcBorders>
            <w:hideMark/>
          </w:tcPr>
          <w:p w14:paraId="2B9748DC" w14:textId="77777777" w:rsidR="008B0549" w:rsidRPr="008B0549" w:rsidRDefault="008B0549" w:rsidP="008B0549">
            <w:pPr>
              <w:rPr>
                <w:rFonts w:eastAsia="SimSun"/>
                <w:lang w:val="ro-MD" w:eastAsia="zh-CN"/>
              </w:rPr>
            </w:pPr>
            <w:r w:rsidRPr="008B0549">
              <w:rPr>
                <w:rFonts w:eastAsia="SimSun"/>
                <w:lang w:val="ro-MD" w:eastAsia="zh-CN"/>
              </w:rPr>
              <w:t>10</w:t>
            </w:r>
          </w:p>
        </w:tc>
        <w:tc>
          <w:tcPr>
            <w:tcW w:w="3691" w:type="dxa"/>
            <w:tcBorders>
              <w:top w:val="single" w:sz="4" w:space="0" w:color="auto"/>
              <w:left w:val="single" w:sz="4" w:space="0" w:color="auto"/>
              <w:bottom w:val="single" w:sz="4" w:space="0" w:color="auto"/>
              <w:right w:val="single" w:sz="4" w:space="0" w:color="auto"/>
            </w:tcBorders>
          </w:tcPr>
          <w:p w14:paraId="65D2F111" w14:textId="77777777" w:rsidR="008B0549" w:rsidRPr="008B0549" w:rsidRDefault="008B0549" w:rsidP="008B0549">
            <w:pPr>
              <w:rPr>
                <w:rFonts w:eastAsia="SimSun"/>
                <w:lang w:val="ro-MD" w:eastAsia="zh-CN"/>
              </w:rPr>
            </w:pPr>
            <w:r w:rsidRPr="008B0549">
              <w:rPr>
                <w:rFonts w:eastAsia="SimSun"/>
                <w:lang w:val="ro-MD" w:eastAsia="zh-CN"/>
              </w:rPr>
              <w:t>Lipsa restanțelor față de bugetul public național</w:t>
            </w:r>
          </w:p>
        </w:tc>
        <w:tc>
          <w:tcPr>
            <w:tcW w:w="9781" w:type="dxa"/>
            <w:tcBorders>
              <w:top w:val="single" w:sz="4" w:space="0" w:color="auto"/>
              <w:left w:val="single" w:sz="4" w:space="0" w:color="auto"/>
              <w:bottom w:val="single" w:sz="4" w:space="0" w:color="auto"/>
              <w:right w:val="single" w:sz="4" w:space="0" w:color="auto"/>
            </w:tcBorders>
          </w:tcPr>
          <w:p w14:paraId="68770E83" w14:textId="77777777" w:rsidR="008B0549" w:rsidRPr="008B0549" w:rsidRDefault="008B0549" w:rsidP="008B0549">
            <w:pPr>
              <w:jc w:val="both"/>
              <w:rPr>
                <w:rFonts w:eastAsia="SimSun"/>
                <w:lang w:val="ro-MD" w:eastAsia="zh-CN"/>
              </w:rPr>
            </w:pPr>
            <w:r w:rsidRPr="008B0549">
              <w:rPr>
                <w:rFonts w:eastAsia="SimSun"/>
                <w:lang w:val="ro-MD" w:eastAsia="zh-CN"/>
              </w:rPr>
              <w:t>Îndeplinirea de către operatorii economici ofertanți a obligațiilor de plată a impozitelor, taxelor şi contribuțiilor de asigurări sociale (în conformitate cu prevederile legale în vigoare în Republica Moldova sau în țara în care este stabilit ofertantul) va fi verificată de către autoritatea contractantă prin intermediul resursei informaționale a Serviciului Fiscal de Stat. Dacă acest lucru nu va fi posibil, operatorul economic ofertant va prezenta certificat (sau documentul analogic, în conformitate cu modelul stabilit de autoritățile competente din străinătate) care să demonstreze că ofertantul şi-a îndeplinit obligațiile de plată a impozitelor, taxelor şi contribuțiilor de asigurări sociale în conformitate cu prevederile legale în vigoare în Republica Moldova sau în țara în care este stabilit.”</w:t>
            </w:r>
          </w:p>
        </w:tc>
        <w:tc>
          <w:tcPr>
            <w:tcW w:w="992" w:type="dxa"/>
            <w:tcBorders>
              <w:top w:val="single" w:sz="4" w:space="0" w:color="auto"/>
              <w:left w:val="single" w:sz="4" w:space="0" w:color="auto"/>
              <w:bottom w:val="single" w:sz="4" w:space="0" w:color="auto"/>
              <w:right w:val="single" w:sz="4" w:space="0" w:color="auto"/>
            </w:tcBorders>
            <w:hideMark/>
          </w:tcPr>
          <w:p w14:paraId="3A74A2AA"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62293F83" w14:textId="77777777" w:rsidTr="008B0549">
        <w:tc>
          <w:tcPr>
            <w:tcW w:w="562" w:type="dxa"/>
            <w:tcBorders>
              <w:top w:val="single" w:sz="4" w:space="0" w:color="auto"/>
              <w:left w:val="single" w:sz="4" w:space="0" w:color="auto"/>
              <w:bottom w:val="single" w:sz="4" w:space="0" w:color="auto"/>
              <w:right w:val="single" w:sz="4" w:space="0" w:color="auto"/>
            </w:tcBorders>
            <w:hideMark/>
          </w:tcPr>
          <w:p w14:paraId="050E1519" w14:textId="77777777" w:rsidR="008B0549" w:rsidRPr="008B0549" w:rsidRDefault="008B0549" w:rsidP="008B0549">
            <w:pPr>
              <w:rPr>
                <w:rFonts w:eastAsia="SimSun"/>
                <w:lang w:val="ro-MD" w:eastAsia="zh-CN"/>
              </w:rPr>
            </w:pPr>
            <w:r w:rsidRPr="008B0549">
              <w:rPr>
                <w:rFonts w:eastAsia="SimSun"/>
                <w:lang w:val="ro-MD" w:eastAsia="zh-CN"/>
              </w:rPr>
              <w:t>11</w:t>
            </w:r>
          </w:p>
        </w:tc>
        <w:tc>
          <w:tcPr>
            <w:tcW w:w="3691" w:type="dxa"/>
            <w:tcBorders>
              <w:top w:val="single" w:sz="4" w:space="0" w:color="auto"/>
              <w:left w:val="single" w:sz="4" w:space="0" w:color="auto"/>
              <w:bottom w:val="single" w:sz="4" w:space="0" w:color="auto"/>
              <w:right w:val="single" w:sz="4" w:space="0" w:color="auto"/>
            </w:tcBorders>
            <w:hideMark/>
          </w:tcPr>
          <w:p w14:paraId="084C1163" w14:textId="77777777" w:rsidR="008B0549" w:rsidRPr="008B0549" w:rsidRDefault="008B0549" w:rsidP="008B0549">
            <w:pPr>
              <w:rPr>
                <w:rFonts w:eastAsia="SimSun"/>
                <w:lang w:val="ro-MD" w:eastAsia="zh-CN"/>
              </w:rPr>
            </w:pPr>
            <w:r w:rsidRPr="008B0549">
              <w:rPr>
                <w:rFonts w:eastAsia="SimSun"/>
                <w:lang w:val="ro-MD" w:eastAsia="zh-CN"/>
              </w:rPr>
              <w:t>Situația financiară</w:t>
            </w:r>
          </w:p>
        </w:tc>
        <w:tc>
          <w:tcPr>
            <w:tcW w:w="9781" w:type="dxa"/>
            <w:tcBorders>
              <w:top w:val="single" w:sz="4" w:space="0" w:color="auto"/>
              <w:left w:val="single" w:sz="4" w:space="0" w:color="auto"/>
              <w:bottom w:val="single" w:sz="4" w:space="0" w:color="auto"/>
              <w:right w:val="single" w:sz="4" w:space="0" w:color="auto"/>
            </w:tcBorders>
            <w:hideMark/>
          </w:tcPr>
          <w:p w14:paraId="6943CA5F" w14:textId="77777777" w:rsidR="008B0549" w:rsidRPr="008B0549" w:rsidRDefault="008B0549" w:rsidP="008B0549">
            <w:pPr>
              <w:jc w:val="both"/>
              <w:rPr>
                <w:rFonts w:eastAsia="SimSun"/>
                <w:lang w:val="ro-MD" w:eastAsia="zh-CN"/>
              </w:rPr>
            </w:pPr>
            <w:r w:rsidRPr="008B0549">
              <w:rPr>
                <w:rFonts w:eastAsia="SimSun"/>
                <w:lang w:val="ro-MD" w:eastAsia="zh-CN"/>
              </w:rPr>
              <w:t>Ultimul raport financiar/situația financiară – Copie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992" w:type="dxa"/>
            <w:tcBorders>
              <w:top w:val="single" w:sz="4" w:space="0" w:color="auto"/>
              <w:left w:val="single" w:sz="4" w:space="0" w:color="auto"/>
              <w:bottom w:val="single" w:sz="4" w:space="0" w:color="auto"/>
              <w:right w:val="single" w:sz="4" w:space="0" w:color="auto"/>
            </w:tcBorders>
            <w:hideMark/>
          </w:tcPr>
          <w:p w14:paraId="68B77C52"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3194B14C" w14:textId="77777777" w:rsidTr="008B0549">
        <w:tc>
          <w:tcPr>
            <w:tcW w:w="562" w:type="dxa"/>
            <w:tcBorders>
              <w:top w:val="single" w:sz="4" w:space="0" w:color="auto"/>
              <w:left w:val="single" w:sz="4" w:space="0" w:color="auto"/>
              <w:bottom w:val="single" w:sz="4" w:space="0" w:color="auto"/>
              <w:right w:val="single" w:sz="4" w:space="0" w:color="auto"/>
            </w:tcBorders>
            <w:hideMark/>
          </w:tcPr>
          <w:p w14:paraId="637669BE" w14:textId="77777777" w:rsidR="008B0549" w:rsidRPr="008B0549" w:rsidRDefault="008B0549" w:rsidP="008B0549">
            <w:pPr>
              <w:rPr>
                <w:rFonts w:eastAsia="SimSun"/>
                <w:lang w:val="ro-MD" w:eastAsia="zh-CN"/>
              </w:rPr>
            </w:pPr>
            <w:r w:rsidRPr="008B0549">
              <w:rPr>
                <w:rFonts w:eastAsia="SimSun"/>
                <w:lang w:val="ro-MD" w:eastAsia="zh-CN"/>
              </w:rPr>
              <w:t>12</w:t>
            </w:r>
          </w:p>
        </w:tc>
        <w:tc>
          <w:tcPr>
            <w:tcW w:w="3691" w:type="dxa"/>
            <w:tcBorders>
              <w:top w:val="single" w:sz="4" w:space="0" w:color="auto"/>
              <w:left w:val="single" w:sz="4" w:space="0" w:color="auto"/>
              <w:bottom w:val="single" w:sz="4" w:space="0" w:color="auto"/>
              <w:right w:val="single" w:sz="4" w:space="0" w:color="auto"/>
            </w:tcBorders>
            <w:hideMark/>
          </w:tcPr>
          <w:p w14:paraId="50C3801B" w14:textId="77777777" w:rsidR="008B0549" w:rsidRPr="008B0549" w:rsidRDefault="008B0549" w:rsidP="008B0549">
            <w:pPr>
              <w:rPr>
                <w:rFonts w:eastAsia="SimSun"/>
                <w:lang w:val="ro-MD" w:eastAsia="zh-CN"/>
              </w:rPr>
            </w:pPr>
            <w:r w:rsidRPr="008B0549">
              <w:rPr>
                <w:rFonts w:eastAsia="SimSun"/>
                <w:lang w:val="ro-MD" w:eastAsia="zh-CN"/>
              </w:rPr>
              <w:t xml:space="preserve">Documente confirmatoare (prospecte) și documente tehnice de confirmare a </w:t>
            </w:r>
            <w:r w:rsidRPr="008B0549">
              <w:rPr>
                <w:rFonts w:eastAsia="SimSun"/>
                <w:lang w:val="ro-MD" w:eastAsia="zh-CN"/>
              </w:rPr>
              <w:lastRenderedPageBreak/>
              <w:t>specificațiilor prezentate, lista accesoriilor echipamentului oferit</w:t>
            </w:r>
          </w:p>
        </w:tc>
        <w:tc>
          <w:tcPr>
            <w:tcW w:w="9781" w:type="dxa"/>
            <w:tcBorders>
              <w:top w:val="single" w:sz="4" w:space="0" w:color="auto"/>
              <w:left w:val="single" w:sz="4" w:space="0" w:color="auto"/>
              <w:bottom w:val="single" w:sz="4" w:space="0" w:color="auto"/>
              <w:right w:val="single" w:sz="4" w:space="0" w:color="auto"/>
            </w:tcBorders>
            <w:hideMark/>
          </w:tcPr>
          <w:p w14:paraId="77165CBA" w14:textId="77777777" w:rsidR="008B0549" w:rsidRPr="008B0549" w:rsidRDefault="008B0549" w:rsidP="008B0549">
            <w:pPr>
              <w:jc w:val="both"/>
              <w:rPr>
                <w:rFonts w:eastAsia="SimSun"/>
                <w:lang w:val="ro-MD" w:eastAsia="zh-CN"/>
              </w:rPr>
            </w:pPr>
            <w:r w:rsidRPr="008B0549">
              <w:rPr>
                <w:rFonts w:eastAsia="SimSun"/>
                <w:lang w:val="ro-MD" w:eastAsia="zh-CN"/>
              </w:rPr>
              <w:lastRenderedPageBreak/>
              <w:t xml:space="preserve">Documente confirmatoare (prospecte) și documente tehnice de confirmare a specificațiilor prezentate, lista accesoriilor echipamentului oferit de la producător – copie - confirmată prin aplicarea semnăturii electronice de către administratorul </w:t>
            </w:r>
            <w:r w:rsidRPr="008B0549">
              <w:rPr>
                <w:rFonts w:eastAsia="SimSun"/>
                <w:lang w:val="ro-MD" w:eastAsia="zh-CN"/>
              </w:rPr>
              <w:lastRenderedPageBreak/>
              <w:t xml:space="preserve">companiei indicat  în Extrasul Registrului de Stat al persoanelor juridice sau de către persoana împuternicită atât și în cazul delegării sau împuternicirii persoanei,  la ofertă se anexează actul/documentul de împuternicire; </w:t>
            </w:r>
            <w:r w:rsidRPr="008B0549">
              <w:rPr>
                <w:rFonts w:eastAsia="SimSun"/>
                <w:color w:val="FF0000"/>
                <w:lang w:val="ro-MD" w:eastAsia="zh-CN"/>
              </w:rPr>
              <w:t xml:space="preserve">Manualul de utilizare. Catalogul producătorului/prospecte/documente tehnice, cu </w:t>
            </w:r>
            <w:r w:rsidRPr="008B0549">
              <w:rPr>
                <w:rFonts w:eastAsia="SimSun"/>
                <w:color w:val="FF0000"/>
                <w:u w:val="single"/>
                <w:lang w:val="ro-MD" w:eastAsia="zh-CN"/>
              </w:rPr>
              <w:t>indicarea/marcarea numărului de</w:t>
            </w:r>
            <w:r w:rsidRPr="008B0549">
              <w:rPr>
                <w:rFonts w:eastAsia="SimSun"/>
                <w:color w:val="FF0000"/>
                <w:lang w:val="ro-MD" w:eastAsia="zh-CN"/>
              </w:rPr>
              <w:t xml:space="preserve"> referința/ modelul articolului atribuit numărului de lot oferit și a</w:t>
            </w:r>
            <w:r w:rsidRPr="008B0549">
              <w:rPr>
                <w:rFonts w:eastAsia="SimSun"/>
                <w:color w:val="FF0000"/>
                <w:u w:val="single"/>
                <w:lang w:val="ro-MD" w:eastAsia="zh-CN"/>
              </w:rPr>
              <w:t xml:space="preserve"> parametrilor tehnici solicitați în documentația de atribuire.</w:t>
            </w:r>
          </w:p>
        </w:tc>
        <w:tc>
          <w:tcPr>
            <w:tcW w:w="992" w:type="dxa"/>
            <w:tcBorders>
              <w:top w:val="single" w:sz="4" w:space="0" w:color="auto"/>
              <w:left w:val="single" w:sz="4" w:space="0" w:color="auto"/>
              <w:bottom w:val="single" w:sz="4" w:space="0" w:color="auto"/>
              <w:right w:val="single" w:sz="4" w:space="0" w:color="auto"/>
            </w:tcBorders>
            <w:hideMark/>
          </w:tcPr>
          <w:p w14:paraId="2FF0525E" w14:textId="77777777" w:rsidR="008B0549" w:rsidRPr="008B0549" w:rsidRDefault="008B0549" w:rsidP="008B0549">
            <w:pPr>
              <w:rPr>
                <w:rFonts w:eastAsia="SimSun"/>
                <w:lang w:val="ro-MD" w:eastAsia="zh-CN"/>
              </w:rPr>
            </w:pPr>
            <w:r w:rsidRPr="008B0549">
              <w:rPr>
                <w:rFonts w:eastAsia="SimSun"/>
                <w:lang w:val="ro-MD" w:eastAsia="zh-CN"/>
              </w:rPr>
              <w:lastRenderedPageBreak/>
              <w:t>DA</w:t>
            </w:r>
          </w:p>
        </w:tc>
      </w:tr>
      <w:tr w:rsidR="008B0549" w:rsidRPr="008B0549" w14:paraId="55419F14" w14:textId="77777777" w:rsidTr="008B0549">
        <w:tc>
          <w:tcPr>
            <w:tcW w:w="562" w:type="dxa"/>
            <w:tcBorders>
              <w:top w:val="single" w:sz="4" w:space="0" w:color="auto"/>
              <w:left w:val="single" w:sz="4" w:space="0" w:color="auto"/>
              <w:bottom w:val="single" w:sz="4" w:space="0" w:color="auto"/>
              <w:right w:val="single" w:sz="4" w:space="0" w:color="auto"/>
            </w:tcBorders>
            <w:hideMark/>
          </w:tcPr>
          <w:p w14:paraId="30627F96" w14:textId="77777777" w:rsidR="008B0549" w:rsidRPr="008B0549" w:rsidRDefault="008B0549" w:rsidP="008B0549">
            <w:pPr>
              <w:rPr>
                <w:rFonts w:eastAsia="SimSun"/>
                <w:lang w:val="ro-MD" w:eastAsia="zh-CN"/>
              </w:rPr>
            </w:pPr>
            <w:r w:rsidRPr="008B0549">
              <w:rPr>
                <w:rFonts w:eastAsia="SimSun"/>
                <w:lang w:val="ro-MD" w:eastAsia="zh-CN"/>
              </w:rPr>
              <w:lastRenderedPageBreak/>
              <w:t>13</w:t>
            </w:r>
          </w:p>
        </w:tc>
        <w:tc>
          <w:tcPr>
            <w:tcW w:w="3691" w:type="dxa"/>
            <w:tcBorders>
              <w:top w:val="single" w:sz="4" w:space="0" w:color="auto"/>
              <w:left w:val="single" w:sz="4" w:space="0" w:color="auto"/>
              <w:bottom w:val="single" w:sz="4" w:space="0" w:color="auto"/>
              <w:right w:val="single" w:sz="4" w:space="0" w:color="auto"/>
            </w:tcBorders>
            <w:hideMark/>
          </w:tcPr>
          <w:p w14:paraId="4DC56233" w14:textId="77777777" w:rsidR="008B0549" w:rsidRPr="008B0549" w:rsidRDefault="008B0549" w:rsidP="008B0549">
            <w:pPr>
              <w:rPr>
                <w:rFonts w:eastAsia="SimSun"/>
                <w:lang w:val="ro-MD" w:eastAsia="zh-CN"/>
              </w:rPr>
            </w:pPr>
            <w:r w:rsidRPr="008B0549">
              <w:rPr>
                <w:rFonts w:eastAsia="SimSun"/>
                <w:lang w:val="ro-MD" w:eastAsia="zh-CN"/>
              </w:rPr>
              <w:t>Declarație de la Ofertant</w:t>
            </w:r>
          </w:p>
        </w:tc>
        <w:tc>
          <w:tcPr>
            <w:tcW w:w="9781" w:type="dxa"/>
            <w:tcBorders>
              <w:top w:val="single" w:sz="4" w:space="0" w:color="auto"/>
              <w:left w:val="single" w:sz="4" w:space="0" w:color="auto"/>
              <w:bottom w:val="single" w:sz="4" w:space="0" w:color="auto"/>
              <w:right w:val="single" w:sz="4" w:space="0" w:color="auto"/>
            </w:tcBorders>
            <w:hideMark/>
          </w:tcPr>
          <w:p w14:paraId="28552E06" w14:textId="77777777" w:rsidR="008B0549" w:rsidRPr="008B0549" w:rsidRDefault="008B0549" w:rsidP="008B0549">
            <w:pPr>
              <w:rPr>
                <w:rFonts w:eastAsia="SimSun"/>
                <w:lang w:val="ro-MD" w:eastAsia="zh-CN"/>
              </w:rPr>
            </w:pPr>
            <w:r w:rsidRPr="008B0549">
              <w:rPr>
                <w:rFonts w:eastAsia="SimSun"/>
                <w:lang w:val="ro-MD" w:eastAsia="zh-CN"/>
              </w:rPr>
              <w:t>cu privire la instalarea și instruirea personalului beneficiarului privind utilizarea echipamentelor livrate, organizate la sediul beneficiarului de către personalul autorizat al furnizorului - original - confirmată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992" w:type="dxa"/>
            <w:tcBorders>
              <w:top w:val="single" w:sz="4" w:space="0" w:color="auto"/>
              <w:left w:val="single" w:sz="4" w:space="0" w:color="auto"/>
              <w:bottom w:val="single" w:sz="4" w:space="0" w:color="auto"/>
              <w:right w:val="single" w:sz="4" w:space="0" w:color="auto"/>
            </w:tcBorders>
            <w:hideMark/>
          </w:tcPr>
          <w:p w14:paraId="66D35A71"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34C3FACA" w14:textId="77777777" w:rsidTr="008B0549">
        <w:tc>
          <w:tcPr>
            <w:tcW w:w="562" w:type="dxa"/>
            <w:tcBorders>
              <w:top w:val="single" w:sz="4" w:space="0" w:color="auto"/>
              <w:left w:val="single" w:sz="4" w:space="0" w:color="auto"/>
              <w:bottom w:val="single" w:sz="4" w:space="0" w:color="auto"/>
              <w:right w:val="single" w:sz="4" w:space="0" w:color="auto"/>
            </w:tcBorders>
          </w:tcPr>
          <w:p w14:paraId="5180B009" w14:textId="77777777" w:rsidR="008B0549" w:rsidRPr="008B0549" w:rsidRDefault="008B0549" w:rsidP="008B0549">
            <w:pPr>
              <w:rPr>
                <w:rFonts w:eastAsia="SimSun"/>
                <w:lang w:val="ro-MD" w:eastAsia="zh-CN"/>
              </w:rPr>
            </w:pPr>
            <w:r w:rsidRPr="008B0549">
              <w:rPr>
                <w:rFonts w:eastAsia="SimSun"/>
                <w:lang w:val="ro-MD" w:eastAsia="zh-CN"/>
              </w:rPr>
              <w:t>14</w:t>
            </w:r>
          </w:p>
        </w:tc>
        <w:tc>
          <w:tcPr>
            <w:tcW w:w="3691" w:type="dxa"/>
            <w:tcBorders>
              <w:top w:val="single" w:sz="4" w:space="0" w:color="auto"/>
              <w:left w:val="single" w:sz="4" w:space="0" w:color="auto"/>
              <w:bottom w:val="single" w:sz="4" w:space="0" w:color="auto"/>
              <w:right w:val="single" w:sz="4" w:space="0" w:color="auto"/>
            </w:tcBorders>
          </w:tcPr>
          <w:p w14:paraId="50EE2714" w14:textId="77777777" w:rsidR="008B0549" w:rsidRPr="008B0549" w:rsidRDefault="008B0549" w:rsidP="008B0549">
            <w:pPr>
              <w:rPr>
                <w:rFonts w:eastAsia="SimSun"/>
                <w:color w:val="000000" w:themeColor="text1"/>
                <w:lang w:eastAsia="zh-CN"/>
              </w:rPr>
            </w:pPr>
            <w:r w:rsidRPr="008B0549">
              <w:rPr>
                <w:rFonts w:eastAsia="SimSun"/>
                <w:color w:val="000000" w:themeColor="text1"/>
                <w:lang w:val="ro-MD" w:eastAsia="zh-CN"/>
              </w:rPr>
              <w:t>S</w:t>
            </w:r>
            <w:r w:rsidRPr="008B0549">
              <w:rPr>
                <w:rFonts w:eastAsia="SimSun"/>
                <w:color w:val="000000" w:themeColor="text1"/>
                <w:lang w:val="en-US" w:eastAsia="zh-CN"/>
              </w:rPr>
              <w:t xml:space="preserve">crisoare </w:t>
            </w:r>
            <w:r w:rsidRPr="008B0549">
              <w:rPr>
                <w:rFonts w:eastAsia="SimSun"/>
                <w:color w:val="000000" w:themeColor="text1"/>
                <w:lang w:val="ro-MD" w:eastAsia="zh-CN"/>
              </w:rPr>
              <w:t>de l</w:t>
            </w:r>
            <w:r w:rsidRPr="008B0549">
              <w:rPr>
                <w:rFonts w:eastAsia="SimSun"/>
                <w:color w:val="000000" w:themeColor="text1"/>
                <w:lang w:val="en-US" w:eastAsia="zh-CN"/>
              </w:rPr>
              <w:t xml:space="preserve">a producător </w:t>
            </w:r>
            <w:r w:rsidRPr="008B0549">
              <w:rPr>
                <w:rFonts w:eastAsia="SimSun"/>
                <w:color w:val="000000" w:themeColor="text1"/>
                <w:lang w:val="ro-MD" w:eastAsia="zh-CN"/>
              </w:rPr>
              <w:t xml:space="preserve">și </w:t>
            </w:r>
            <w:r w:rsidRPr="008B0549">
              <w:rPr>
                <w:rFonts w:eastAsia="SimSun"/>
                <w:color w:val="000000" w:themeColor="text1"/>
                <w:lang w:val="en-US" w:eastAsia="zh-CN"/>
              </w:rPr>
              <w:t xml:space="preserve">declarație pe proprie răspundere a ofertantului </w:t>
            </w:r>
            <w:r w:rsidRPr="008B0549">
              <w:rPr>
                <w:rFonts w:eastAsia="SimSun"/>
                <w:color w:val="000000" w:themeColor="text1"/>
                <w:lang w:val="ro-MD" w:eastAsia="zh-CN"/>
              </w:rPr>
              <w:t xml:space="preserve">privind </w:t>
            </w:r>
            <w:r w:rsidRPr="008B0549">
              <w:rPr>
                <w:rFonts w:eastAsia="SimSun"/>
                <w:color w:val="000000" w:themeColor="text1"/>
                <w:lang w:val="en-US" w:eastAsia="zh-CN"/>
              </w:rPr>
              <w:t xml:space="preserve">disponibilitatea </w:t>
            </w:r>
            <w:r w:rsidRPr="008B0549">
              <w:rPr>
                <w:rFonts w:eastAsia="SimSun"/>
                <w:b/>
                <w:color w:val="000000" w:themeColor="text1"/>
                <w:highlight w:val="cyan"/>
                <w:lang w:val="en-US" w:eastAsia="zh-CN"/>
              </w:rPr>
              <w:t>pieselor de schimb</w:t>
            </w:r>
            <w:r w:rsidRPr="008B0549">
              <w:rPr>
                <w:rFonts w:eastAsia="SimSun"/>
                <w:color w:val="000000" w:themeColor="text1"/>
                <w:lang w:val="en-US" w:eastAsia="zh-CN"/>
              </w:rPr>
              <w:t xml:space="preserve"> </w:t>
            </w:r>
          </w:p>
          <w:p w14:paraId="5B5E13FD" w14:textId="77777777" w:rsidR="008B0549" w:rsidRPr="008B0549" w:rsidRDefault="008B0549" w:rsidP="008B0549">
            <w:pPr>
              <w:rPr>
                <w:rFonts w:eastAsia="SimSun"/>
                <w:color w:val="000000" w:themeColor="text1"/>
                <w:lang w:val="ro-MD" w:eastAsia="zh-CN"/>
              </w:rPr>
            </w:pPr>
          </w:p>
        </w:tc>
        <w:tc>
          <w:tcPr>
            <w:tcW w:w="9781" w:type="dxa"/>
            <w:tcBorders>
              <w:top w:val="single" w:sz="4" w:space="0" w:color="auto"/>
              <w:left w:val="single" w:sz="4" w:space="0" w:color="auto"/>
              <w:bottom w:val="single" w:sz="4" w:space="0" w:color="auto"/>
              <w:right w:val="single" w:sz="4" w:space="0" w:color="auto"/>
            </w:tcBorders>
          </w:tcPr>
          <w:p w14:paraId="4331B610" w14:textId="77777777" w:rsidR="008B0549" w:rsidRPr="008B0549" w:rsidRDefault="008B0549" w:rsidP="008B0549">
            <w:pPr>
              <w:rPr>
                <w:rFonts w:eastAsia="SimSun"/>
                <w:color w:val="000000" w:themeColor="text1"/>
                <w:lang w:val="en-US" w:eastAsia="zh-CN"/>
              </w:rPr>
            </w:pPr>
            <w:r w:rsidRPr="008B0549">
              <w:rPr>
                <w:rFonts w:eastAsia="SimSun"/>
                <w:color w:val="000000" w:themeColor="text1"/>
                <w:lang w:val="en-US" w:eastAsia="zh-CN"/>
              </w:rPr>
              <w:t xml:space="preserve">Ofertantul câștigător are obligația de a asigura disponibilitatea pieselor de schimb originale (sau echivalente certificate de producător) pentru echipamentul medical achiziționat pe o perioadă de </w:t>
            </w:r>
            <w:r w:rsidRPr="008B0549">
              <w:rPr>
                <w:rFonts w:eastAsia="SimSun"/>
                <w:b/>
                <w:color w:val="000000" w:themeColor="text1"/>
                <w:highlight w:val="cyan"/>
                <w:u w:val="single"/>
                <w:lang w:val="en-US" w:eastAsia="zh-CN"/>
              </w:rPr>
              <w:t>minim 7 ani</w:t>
            </w:r>
            <w:r w:rsidRPr="008B0549">
              <w:rPr>
                <w:rFonts w:eastAsia="SimSun"/>
                <w:color w:val="000000" w:themeColor="text1"/>
                <w:lang w:val="en-US" w:eastAsia="zh-CN"/>
              </w:rPr>
              <w:t xml:space="preserve"> de la data punerii în funcțiune a ultimei unități livrate în cadrul contractului.</w:t>
            </w:r>
          </w:p>
          <w:p w14:paraId="652265E4" w14:textId="77777777" w:rsidR="008B0549" w:rsidRPr="008B0549" w:rsidRDefault="008B0549" w:rsidP="008B0549">
            <w:pPr>
              <w:rPr>
                <w:rFonts w:eastAsia="SimSun"/>
                <w:color w:val="000000" w:themeColor="text1"/>
                <w:lang w:val="en-US" w:eastAsia="zh-CN"/>
              </w:rPr>
            </w:pPr>
            <w:r w:rsidRPr="008B0549">
              <w:rPr>
                <w:rFonts w:eastAsia="SimSun"/>
                <w:color w:val="000000" w:themeColor="text1"/>
                <w:lang w:val="en-US" w:eastAsia="zh-CN"/>
              </w:rPr>
              <w:t>Perioada de 7 ani se calculează astfel:</w:t>
            </w:r>
          </w:p>
          <w:p w14:paraId="73ABD31C" w14:textId="77777777" w:rsidR="008B0549" w:rsidRPr="008B0549" w:rsidRDefault="008B0549" w:rsidP="008B0549">
            <w:pPr>
              <w:numPr>
                <w:ilvl w:val="0"/>
                <w:numId w:val="24"/>
              </w:numPr>
              <w:rPr>
                <w:rFonts w:eastAsia="SimSun"/>
                <w:color w:val="000000" w:themeColor="text1"/>
                <w:lang w:val="en-US" w:eastAsia="zh-CN"/>
              </w:rPr>
            </w:pPr>
            <w:r w:rsidRPr="008B0549">
              <w:rPr>
                <w:rFonts w:eastAsia="SimSun"/>
                <w:color w:val="000000" w:themeColor="text1"/>
                <w:lang w:val="en-US" w:eastAsia="zh-CN"/>
              </w:rPr>
              <w:t>Începe de la data punerii în funcțiune a ultimei unități livrate în cadrul prezentului contract.</w:t>
            </w:r>
          </w:p>
          <w:p w14:paraId="21CEDFF8" w14:textId="77777777" w:rsidR="008B0549" w:rsidRPr="008B0549" w:rsidRDefault="008B0549" w:rsidP="008B0549">
            <w:pPr>
              <w:numPr>
                <w:ilvl w:val="0"/>
                <w:numId w:val="24"/>
              </w:numPr>
              <w:rPr>
                <w:rFonts w:eastAsia="SimSun"/>
                <w:color w:val="000000" w:themeColor="text1"/>
                <w:lang w:val="en-US" w:eastAsia="zh-CN"/>
              </w:rPr>
            </w:pPr>
            <w:r w:rsidRPr="008B0549">
              <w:rPr>
                <w:rFonts w:eastAsia="SimSun"/>
                <w:color w:val="000000" w:themeColor="text1"/>
                <w:lang w:val="en-US" w:eastAsia="zh-CN"/>
              </w:rPr>
              <w:t>Continuă chiar și în cazul în care producătorul încetează fabricarea modelului respectiv (discontinuitate de producție).</w:t>
            </w:r>
          </w:p>
          <w:p w14:paraId="1872FE3E" w14:textId="77777777" w:rsidR="008B0549" w:rsidRPr="008B0549" w:rsidRDefault="008B0549" w:rsidP="008B0549">
            <w:pPr>
              <w:numPr>
                <w:ilvl w:val="0"/>
                <w:numId w:val="24"/>
              </w:numPr>
              <w:rPr>
                <w:rFonts w:eastAsia="SimSun"/>
                <w:color w:val="000000" w:themeColor="text1"/>
                <w:lang w:val="en-US" w:eastAsia="zh-CN"/>
              </w:rPr>
            </w:pPr>
            <w:r w:rsidRPr="008B0549">
              <w:rPr>
                <w:rFonts w:eastAsia="SimSun"/>
                <w:color w:val="000000" w:themeColor="text1"/>
                <w:lang w:val="en-US" w:eastAsia="zh-CN"/>
              </w:rPr>
              <w:t>Include atât piese de schimb critice (ex. tub RX pentru CT, bobine RF pentru RMN, module electronice, senzori, pompe, valve etc.), cât și piese de uzură obișnuită (filtre, baterii, cabluri, senzori de uzură).</w:t>
            </w:r>
          </w:p>
          <w:p w14:paraId="0E905F80" w14:textId="77777777" w:rsidR="008B0549" w:rsidRPr="008B0549" w:rsidRDefault="008B0549" w:rsidP="008B0549">
            <w:pPr>
              <w:rPr>
                <w:rFonts w:eastAsia="SimSun"/>
                <w:color w:val="000000" w:themeColor="text1"/>
                <w:lang w:val="en-US" w:eastAsia="zh-CN"/>
              </w:rPr>
            </w:pPr>
            <w:r w:rsidRPr="008B0549">
              <w:rPr>
                <w:rFonts w:eastAsia="SimSun"/>
                <w:color w:val="000000" w:themeColor="text1"/>
                <w:lang w:val="en-US" w:eastAsia="zh-CN"/>
              </w:rPr>
              <w:t>Ofertantul câștigător se obligă să:</w:t>
            </w:r>
          </w:p>
          <w:p w14:paraId="53AC7635" w14:textId="77777777" w:rsidR="008B0549" w:rsidRPr="008B0549" w:rsidRDefault="008B0549" w:rsidP="008B0549">
            <w:pPr>
              <w:rPr>
                <w:rFonts w:eastAsia="SimSun"/>
                <w:b/>
                <w:color w:val="000000" w:themeColor="text1"/>
                <w:lang w:val="ro-MD" w:eastAsia="zh-CN"/>
              </w:rPr>
            </w:pPr>
            <w:r w:rsidRPr="008B0549">
              <w:rPr>
                <w:rFonts w:eastAsia="SimSun"/>
                <w:color w:val="000000" w:themeColor="text1"/>
                <w:lang w:val="en-US" w:eastAsia="zh-CN"/>
              </w:rPr>
              <w:t xml:space="preserve">   a) Notifice în scris CAPCS și instituția beneficiar cu cel puțin 12 luni înainte de </w:t>
            </w:r>
            <w:r w:rsidRPr="008B0549">
              <w:rPr>
                <w:rFonts w:eastAsia="SimSun"/>
                <w:b/>
                <w:color w:val="000000" w:themeColor="text1"/>
                <w:lang w:val="en-US" w:eastAsia="zh-CN"/>
              </w:rPr>
              <w:t>încetarea producției sau a disponibilității pieselor de schimb pentru modelul respectiv</w:t>
            </w:r>
            <w:r w:rsidRPr="008B0549">
              <w:rPr>
                <w:rFonts w:eastAsia="SimSun"/>
                <w:b/>
                <w:color w:val="000000" w:themeColor="text1"/>
                <w:lang w:val="ro-MD" w:eastAsia="zh-CN"/>
              </w:rPr>
              <w:t>;</w:t>
            </w:r>
          </w:p>
          <w:p w14:paraId="1A3FBEC0" w14:textId="77777777" w:rsidR="008B0549" w:rsidRPr="008B0549" w:rsidRDefault="008B0549" w:rsidP="008B0549">
            <w:pPr>
              <w:rPr>
                <w:rFonts w:eastAsia="SimSun"/>
                <w:color w:val="000000" w:themeColor="text1"/>
                <w:lang w:val="en-US" w:eastAsia="zh-CN"/>
              </w:rPr>
            </w:pPr>
            <w:r w:rsidRPr="008B0549">
              <w:rPr>
                <w:rFonts w:eastAsia="SimSun"/>
                <w:b/>
                <w:color w:val="000000" w:themeColor="text1"/>
                <w:lang w:val="en-US" w:eastAsia="zh-CN"/>
              </w:rPr>
              <w:t xml:space="preserve">   b) Asigure livrare garantată a piesei în maxim </w:t>
            </w:r>
            <w:r w:rsidRPr="008B0549">
              <w:rPr>
                <w:rFonts w:eastAsia="SimSun"/>
                <w:b/>
                <w:color w:val="000000" w:themeColor="text1"/>
                <w:highlight w:val="cyan"/>
                <w:u w:val="single"/>
                <w:lang w:val="ro-MD" w:eastAsia="zh-CN"/>
              </w:rPr>
              <w:t>până la 30</w:t>
            </w:r>
            <w:r w:rsidRPr="008B0549">
              <w:rPr>
                <w:rFonts w:eastAsia="SimSun"/>
                <w:b/>
                <w:color w:val="000000" w:themeColor="text1"/>
                <w:highlight w:val="cyan"/>
                <w:u w:val="single"/>
                <w:lang w:val="en-US" w:eastAsia="zh-CN"/>
              </w:rPr>
              <w:t xml:space="preserve"> zile </w:t>
            </w:r>
            <w:r w:rsidRPr="008B0549">
              <w:rPr>
                <w:rFonts w:eastAsia="SimSun"/>
                <w:b/>
                <w:color w:val="000000" w:themeColor="text1"/>
                <w:highlight w:val="cyan"/>
                <w:u w:val="single"/>
                <w:lang w:val="ro-MD" w:eastAsia="zh-CN"/>
              </w:rPr>
              <w:t>de la înregistrarea contractului de achiziție a piesei</w:t>
            </w:r>
            <w:r w:rsidRPr="008B0549">
              <w:rPr>
                <w:rFonts w:eastAsia="SimSun"/>
                <w:color w:val="000000" w:themeColor="text1"/>
                <w:highlight w:val="cyan"/>
                <w:lang w:val="en-US" w:eastAsia="zh-CN"/>
              </w:rPr>
              <w:t>.</w:t>
            </w:r>
          </w:p>
          <w:p w14:paraId="1A858A05" w14:textId="77777777" w:rsidR="008B0549" w:rsidRPr="008B0549" w:rsidRDefault="008B0549" w:rsidP="008B0549">
            <w:pPr>
              <w:rPr>
                <w:rFonts w:eastAsia="SimSun"/>
                <w:color w:val="000000" w:themeColor="text1"/>
                <w:lang w:val="en-US" w:eastAsia="zh-CN"/>
              </w:rPr>
            </w:pPr>
            <w:r w:rsidRPr="008B0549">
              <w:rPr>
                <w:rFonts w:eastAsia="SimSun"/>
                <w:color w:val="000000" w:themeColor="text1"/>
                <w:lang w:val="en-US" w:eastAsia="zh-CN"/>
              </w:rPr>
              <w:t xml:space="preserve">   c) Oferteze prețuri </w:t>
            </w:r>
            <w:r w:rsidRPr="008B0549">
              <w:rPr>
                <w:rFonts w:eastAsia="SimSun"/>
                <w:color w:val="000000" w:themeColor="text1"/>
                <w:lang w:val="ro-MD" w:eastAsia="zh-CN"/>
              </w:rPr>
              <w:t>fixe</w:t>
            </w:r>
            <w:r w:rsidRPr="008B0549">
              <w:rPr>
                <w:rFonts w:eastAsia="SimSun"/>
                <w:color w:val="000000" w:themeColor="text1"/>
                <w:lang w:val="en-US" w:eastAsia="zh-CN"/>
              </w:rPr>
              <w:t xml:space="preserve"> pentru piesele de schimb pe toată perioada de 8 ani</w:t>
            </w:r>
            <w:r w:rsidRPr="008B0549">
              <w:rPr>
                <w:rFonts w:eastAsia="SimSun"/>
                <w:color w:val="000000" w:themeColor="text1"/>
                <w:lang w:eastAsia="zh-CN"/>
              </w:rPr>
              <w:t xml:space="preserve"> (fără careva adaosuri comerciale)</w:t>
            </w:r>
            <w:r w:rsidRPr="008B0549">
              <w:rPr>
                <w:rFonts w:eastAsia="SimSun"/>
                <w:color w:val="000000" w:themeColor="text1"/>
                <w:lang w:val="en-US" w:eastAsia="zh-CN"/>
              </w:rPr>
              <w:t>,</w:t>
            </w:r>
            <w:r w:rsidRPr="008B0549">
              <w:rPr>
                <w:rFonts w:eastAsia="SimSun"/>
                <w:color w:val="000000" w:themeColor="text1"/>
                <w:lang w:val="ro-MD" w:eastAsia="zh-CN"/>
              </w:rPr>
              <w:t xml:space="preserve"> prețuri ce </w:t>
            </w:r>
            <w:r w:rsidRPr="008B0549">
              <w:rPr>
                <w:rFonts w:eastAsia="SimSun"/>
                <w:color w:val="000000" w:themeColor="text1"/>
                <w:lang w:val="en-US" w:eastAsia="zh-CN"/>
              </w:rPr>
              <w:t>nu vor depăși costurile standard din cataloagele producătorului</w:t>
            </w:r>
            <w:r w:rsidRPr="008B0549">
              <w:rPr>
                <w:color w:val="000000" w:themeColor="text1"/>
                <w:sz w:val="24"/>
                <w:szCs w:val="24"/>
                <w:lang w:val="en-US" w:eastAsia="en-US"/>
              </w:rPr>
              <w:t xml:space="preserve"> </w:t>
            </w:r>
            <w:r w:rsidRPr="008B0549">
              <w:rPr>
                <w:rFonts w:eastAsia="SimSun"/>
                <w:color w:val="000000" w:themeColor="text1"/>
                <w:lang w:val="en-US" w:eastAsia="zh-CN"/>
              </w:rPr>
              <w:t>sau oferte de la furnizori, cu excepția cheltuielilor de transport și instalare.</w:t>
            </w:r>
          </w:p>
          <w:p w14:paraId="100C931F" w14:textId="77777777" w:rsidR="008B0549" w:rsidRPr="008B0549" w:rsidRDefault="008B0549" w:rsidP="008B0549">
            <w:pPr>
              <w:rPr>
                <w:rFonts w:eastAsia="SimSun"/>
                <w:b/>
                <w:i/>
                <w:color w:val="000000" w:themeColor="text1"/>
                <w:u w:val="single"/>
                <w:lang w:val="en-US" w:eastAsia="zh-CN"/>
              </w:rPr>
            </w:pPr>
            <w:r w:rsidRPr="008B0549">
              <w:rPr>
                <w:rFonts w:eastAsia="SimSun"/>
                <w:b/>
                <w:i/>
                <w:color w:val="000000" w:themeColor="text1"/>
                <w:u w:val="single"/>
                <w:lang w:val="en-US" w:eastAsia="zh-CN"/>
              </w:rPr>
              <w:t xml:space="preserve">Dovada îndeplinirii </w:t>
            </w:r>
            <w:r w:rsidRPr="008B0549">
              <w:rPr>
                <w:rFonts w:eastAsia="SimSun"/>
                <w:b/>
                <w:i/>
                <w:color w:val="000000" w:themeColor="text1"/>
                <w:u w:val="single"/>
                <w:lang w:val="ro-MD" w:eastAsia="zh-CN"/>
              </w:rPr>
              <w:t>cerinței</w:t>
            </w:r>
            <w:r w:rsidRPr="008B0549">
              <w:rPr>
                <w:rFonts w:eastAsia="SimSun"/>
                <w:b/>
                <w:i/>
                <w:color w:val="000000" w:themeColor="text1"/>
                <w:u w:val="single"/>
                <w:lang w:val="en-US" w:eastAsia="zh-CN"/>
              </w:rPr>
              <w:t>:</w:t>
            </w:r>
          </w:p>
          <w:p w14:paraId="4D74D3AB" w14:textId="77777777" w:rsidR="008B0549" w:rsidRPr="008B0549" w:rsidRDefault="008B0549" w:rsidP="008B0549">
            <w:pPr>
              <w:rPr>
                <w:rFonts w:eastAsia="SimSun"/>
                <w:color w:val="000000" w:themeColor="text1"/>
                <w:lang w:val="en-US" w:eastAsia="zh-CN"/>
              </w:rPr>
            </w:pPr>
            <w:r w:rsidRPr="008B0549">
              <w:rPr>
                <w:rFonts w:eastAsia="SimSun"/>
                <w:color w:val="000000" w:themeColor="text1"/>
                <w:lang w:val="en-US" w:eastAsia="zh-CN"/>
              </w:rPr>
              <w:t xml:space="preserve">- Ofertantul va anexa în propunerea tehnică </w:t>
            </w:r>
            <w:r w:rsidRPr="008B0549">
              <w:rPr>
                <w:rFonts w:eastAsia="SimSun"/>
                <w:b/>
                <w:color w:val="000000" w:themeColor="text1"/>
                <w:u w:val="single"/>
                <w:lang w:val="en-US" w:eastAsia="zh-CN"/>
              </w:rPr>
              <w:t xml:space="preserve">scrisoare </w:t>
            </w:r>
            <w:r w:rsidRPr="008B0549">
              <w:rPr>
                <w:rFonts w:eastAsia="SimSun"/>
                <w:b/>
                <w:color w:val="000000" w:themeColor="text1"/>
                <w:u w:val="single"/>
                <w:lang w:val="ro-MD" w:eastAsia="zh-CN"/>
              </w:rPr>
              <w:t>de l</w:t>
            </w:r>
            <w:r w:rsidRPr="008B0549">
              <w:rPr>
                <w:rFonts w:eastAsia="SimSun"/>
                <w:b/>
                <w:color w:val="000000" w:themeColor="text1"/>
                <w:u w:val="single"/>
                <w:lang w:val="en-US" w:eastAsia="zh-CN"/>
              </w:rPr>
              <w:t>a producător</w:t>
            </w:r>
            <w:r w:rsidRPr="008B0549">
              <w:rPr>
                <w:rFonts w:eastAsia="SimSun"/>
                <w:color w:val="000000" w:themeColor="text1"/>
                <w:lang w:val="en-US" w:eastAsia="zh-CN"/>
              </w:rPr>
              <w:t xml:space="preserve"> prin care se confirmă:</w:t>
            </w:r>
          </w:p>
          <w:p w14:paraId="15E924EF" w14:textId="77777777" w:rsidR="008B0549" w:rsidRPr="008B0549" w:rsidRDefault="008B0549" w:rsidP="008B0549">
            <w:pPr>
              <w:numPr>
                <w:ilvl w:val="0"/>
                <w:numId w:val="25"/>
              </w:numPr>
              <w:rPr>
                <w:rFonts w:eastAsia="SimSun"/>
                <w:color w:val="000000" w:themeColor="text1"/>
                <w:lang w:val="en-US" w:eastAsia="zh-CN"/>
              </w:rPr>
            </w:pPr>
            <w:r w:rsidRPr="008B0549">
              <w:rPr>
                <w:rFonts w:eastAsia="SimSun"/>
                <w:color w:val="000000" w:themeColor="text1"/>
                <w:highlight w:val="cyan"/>
                <w:lang w:val="en-US" w:eastAsia="zh-CN"/>
              </w:rPr>
              <w:t>Disponibilitatea pieselor de schimb pentru minim 7 ani de la livrare</w:t>
            </w:r>
            <w:r w:rsidRPr="008B0549">
              <w:rPr>
                <w:rFonts w:eastAsia="SimSun"/>
                <w:color w:val="000000" w:themeColor="text1"/>
                <w:lang w:val="en-US" w:eastAsia="zh-CN"/>
              </w:rPr>
              <w:t>.</w:t>
            </w:r>
          </w:p>
          <w:p w14:paraId="2C3AA830" w14:textId="77777777" w:rsidR="008B0549" w:rsidRPr="008B0549" w:rsidRDefault="008B0549" w:rsidP="008B0549">
            <w:pPr>
              <w:numPr>
                <w:ilvl w:val="0"/>
                <w:numId w:val="25"/>
              </w:numPr>
              <w:rPr>
                <w:rFonts w:eastAsia="SimSun"/>
                <w:color w:val="000000" w:themeColor="text1"/>
                <w:lang w:val="en-US" w:eastAsia="zh-CN"/>
              </w:rPr>
            </w:pPr>
            <w:r w:rsidRPr="008B0549">
              <w:rPr>
                <w:rFonts w:eastAsia="SimSun"/>
                <w:color w:val="000000" w:themeColor="text1"/>
                <w:lang w:val="en-US" w:eastAsia="zh-CN"/>
              </w:rPr>
              <w:t xml:space="preserve">Lista pieselor critice cu coduri și prețuri </w:t>
            </w:r>
            <w:r w:rsidRPr="008B0549">
              <w:rPr>
                <w:rFonts w:eastAsia="SimSun"/>
                <w:color w:val="000000" w:themeColor="text1"/>
                <w:lang w:val="ro-MD" w:eastAsia="zh-CN"/>
              </w:rPr>
              <w:t>de catalog</w:t>
            </w:r>
            <w:r w:rsidRPr="008B0549">
              <w:rPr>
                <w:rFonts w:eastAsia="SimSun"/>
                <w:color w:val="000000" w:themeColor="text1"/>
                <w:lang w:val="en-US" w:eastAsia="zh-CN"/>
              </w:rPr>
              <w:t>.</w:t>
            </w:r>
          </w:p>
          <w:p w14:paraId="6152F83A" w14:textId="77777777" w:rsidR="008B0549" w:rsidRPr="008B0549" w:rsidRDefault="008B0549" w:rsidP="008B0549">
            <w:pPr>
              <w:numPr>
                <w:ilvl w:val="0"/>
                <w:numId w:val="25"/>
              </w:numPr>
              <w:rPr>
                <w:rFonts w:eastAsia="SimSun"/>
                <w:color w:val="000000" w:themeColor="text1"/>
                <w:lang w:val="en-US" w:eastAsia="zh-CN"/>
              </w:rPr>
            </w:pPr>
            <w:r w:rsidRPr="008B0549">
              <w:rPr>
                <w:rFonts w:eastAsia="SimSun"/>
                <w:color w:val="000000" w:themeColor="text1"/>
                <w:lang w:val="en-US" w:eastAsia="zh-CN"/>
              </w:rPr>
              <w:t>Angajament de notificare cu 12 luni înainte de discontinuitate</w:t>
            </w:r>
            <w:r w:rsidRPr="008B0549">
              <w:rPr>
                <w:rFonts w:eastAsia="SimSun"/>
                <w:color w:val="000000" w:themeColor="text1"/>
                <w:lang w:val="ro-MD" w:eastAsia="zh-CN"/>
              </w:rPr>
              <w:t xml:space="preserve"> (situație în care producătorul încetează fabricarea modelului respectiv)</w:t>
            </w:r>
            <w:r w:rsidRPr="008B0549">
              <w:rPr>
                <w:rFonts w:eastAsia="SimSun"/>
                <w:color w:val="000000" w:themeColor="text1"/>
                <w:lang w:val="en-US" w:eastAsia="zh-CN"/>
              </w:rPr>
              <w:t>.</w:t>
            </w:r>
          </w:p>
          <w:p w14:paraId="4709AB27" w14:textId="77777777" w:rsidR="008B0549" w:rsidRPr="008B0549" w:rsidRDefault="008B0549" w:rsidP="008B0549">
            <w:pPr>
              <w:rPr>
                <w:rFonts w:eastAsia="SimSun"/>
                <w:color w:val="000000" w:themeColor="text1"/>
                <w:lang w:val="en-US" w:eastAsia="zh-CN"/>
              </w:rPr>
            </w:pPr>
            <w:r w:rsidRPr="008B0549">
              <w:rPr>
                <w:rFonts w:eastAsia="SimSun"/>
                <w:color w:val="000000" w:themeColor="text1"/>
                <w:lang w:val="en-US" w:eastAsia="zh-CN"/>
              </w:rPr>
              <w:t xml:space="preserve">- Scrisoarea va fi însoțită de </w:t>
            </w:r>
            <w:r w:rsidRPr="008B0549">
              <w:rPr>
                <w:rFonts w:eastAsia="SimSun"/>
                <w:b/>
                <w:color w:val="000000" w:themeColor="text1"/>
                <w:u w:val="single"/>
                <w:lang w:val="en-US" w:eastAsia="zh-CN"/>
              </w:rPr>
              <w:t>declarație pe proprie răspundere a ofertantului</w:t>
            </w:r>
            <w:r w:rsidRPr="008B0549">
              <w:rPr>
                <w:rFonts w:eastAsia="SimSun"/>
                <w:color w:val="000000" w:themeColor="text1"/>
                <w:lang w:val="en-US" w:eastAsia="zh-CN"/>
              </w:rPr>
              <w:t xml:space="preserve"> că va respecta clauzele de mai sus pe toată durata contractului.</w:t>
            </w:r>
          </w:p>
        </w:tc>
        <w:tc>
          <w:tcPr>
            <w:tcW w:w="992" w:type="dxa"/>
            <w:tcBorders>
              <w:top w:val="single" w:sz="4" w:space="0" w:color="auto"/>
              <w:left w:val="single" w:sz="4" w:space="0" w:color="auto"/>
              <w:bottom w:val="single" w:sz="4" w:space="0" w:color="auto"/>
              <w:right w:val="single" w:sz="4" w:space="0" w:color="auto"/>
            </w:tcBorders>
          </w:tcPr>
          <w:p w14:paraId="58F7C817" w14:textId="77777777" w:rsidR="008B0549" w:rsidRPr="008B0549" w:rsidRDefault="008B0549" w:rsidP="008B0549">
            <w:pPr>
              <w:rPr>
                <w:rFonts w:eastAsia="SimSun"/>
                <w:highlight w:val="yellow"/>
                <w:lang w:val="ro-MD" w:eastAsia="zh-CN"/>
              </w:rPr>
            </w:pPr>
            <w:r w:rsidRPr="008B0549">
              <w:rPr>
                <w:rFonts w:eastAsia="SimSun"/>
                <w:lang w:val="ro-MD" w:eastAsia="zh-CN"/>
              </w:rPr>
              <w:t>DA</w:t>
            </w:r>
          </w:p>
        </w:tc>
      </w:tr>
      <w:tr w:rsidR="008B0549" w:rsidRPr="008B0549" w14:paraId="2D3CD611" w14:textId="77777777" w:rsidTr="008B0549">
        <w:tc>
          <w:tcPr>
            <w:tcW w:w="562" w:type="dxa"/>
            <w:tcBorders>
              <w:top w:val="single" w:sz="4" w:space="0" w:color="auto"/>
              <w:left w:val="single" w:sz="4" w:space="0" w:color="auto"/>
              <w:bottom w:val="single" w:sz="4" w:space="0" w:color="auto"/>
              <w:right w:val="single" w:sz="4" w:space="0" w:color="auto"/>
            </w:tcBorders>
            <w:vAlign w:val="center"/>
          </w:tcPr>
          <w:p w14:paraId="5D78E874" w14:textId="77777777" w:rsidR="008B0549" w:rsidRPr="008B0549" w:rsidRDefault="008B0549" w:rsidP="008B0549">
            <w:pPr>
              <w:rPr>
                <w:rFonts w:eastAsia="SimSun"/>
                <w:lang w:val="ro-MD" w:eastAsia="zh-CN"/>
              </w:rPr>
            </w:pPr>
            <w:r w:rsidRPr="008B0549">
              <w:rPr>
                <w:rFonts w:eastAsia="SimSun"/>
                <w:lang w:val="ro-MD" w:eastAsia="zh-CN"/>
              </w:rPr>
              <w:t>15</w:t>
            </w:r>
          </w:p>
        </w:tc>
        <w:tc>
          <w:tcPr>
            <w:tcW w:w="3691" w:type="dxa"/>
            <w:tcBorders>
              <w:top w:val="single" w:sz="4" w:space="0" w:color="auto"/>
              <w:left w:val="single" w:sz="4" w:space="0" w:color="auto"/>
              <w:bottom w:val="single" w:sz="4" w:space="0" w:color="auto"/>
              <w:right w:val="single" w:sz="4" w:space="0" w:color="auto"/>
            </w:tcBorders>
            <w:vAlign w:val="center"/>
          </w:tcPr>
          <w:p w14:paraId="027A9884" w14:textId="77777777" w:rsidR="008B0549" w:rsidRPr="008B0549" w:rsidRDefault="008B0549" w:rsidP="008B0549">
            <w:pPr>
              <w:rPr>
                <w:rFonts w:eastAsia="SimSun"/>
                <w:lang w:val="ro-MD" w:eastAsia="zh-CN"/>
              </w:rPr>
            </w:pPr>
            <w:r w:rsidRPr="008B0549">
              <w:rPr>
                <w:rFonts w:eastAsia="Times New Roman"/>
                <w:noProof/>
                <w:sz w:val="22"/>
                <w:szCs w:val="22"/>
                <w:lang w:val="ro-MD" w:eastAsia="zh-CN"/>
              </w:rPr>
              <w:t>Plan de mentenanță și documentație</w:t>
            </w:r>
          </w:p>
        </w:tc>
        <w:tc>
          <w:tcPr>
            <w:tcW w:w="9781" w:type="dxa"/>
            <w:tcBorders>
              <w:top w:val="single" w:sz="4" w:space="0" w:color="auto"/>
              <w:left w:val="single" w:sz="4" w:space="0" w:color="auto"/>
              <w:bottom w:val="single" w:sz="4" w:space="0" w:color="auto"/>
              <w:right w:val="single" w:sz="4" w:space="0" w:color="auto"/>
            </w:tcBorders>
            <w:vAlign w:val="center"/>
          </w:tcPr>
          <w:p w14:paraId="3439A26C" w14:textId="77777777" w:rsidR="008B0549" w:rsidRPr="008B0549" w:rsidRDefault="008B0549" w:rsidP="008B0549">
            <w:pPr>
              <w:spacing w:after="160"/>
              <w:jc w:val="both"/>
              <w:rPr>
                <w:noProof/>
                <w:sz w:val="22"/>
                <w:szCs w:val="22"/>
                <w:lang w:val="en-US" w:eastAsia="en-US"/>
              </w:rPr>
            </w:pPr>
            <w:r w:rsidRPr="008B0549">
              <w:rPr>
                <w:noProof/>
                <w:sz w:val="22"/>
                <w:szCs w:val="22"/>
                <w:lang w:val="en-US" w:eastAsia="en-US"/>
              </w:rPr>
              <w:t xml:space="preserve">     Operatorii  economici trebuie să furnizeze un </w:t>
            </w:r>
            <w:r w:rsidRPr="008B0549">
              <w:rPr>
                <w:b/>
                <w:bCs/>
                <w:noProof/>
                <w:color w:val="000000" w:themeColor="text1"/>
                <w:sz w:val="22"/>
                <w:szCs w:val="22"/>
                <w:u w:val="single"/>
                <w:lang w:val="en-US" w:eastAsia="en-US"/>
              </w:rPr>
              <w:t>plan detaliat de mentenanță de la producător</w:t>
            </w:r>
            <w:r w:rsidRPr="008B0549">
              <w:rPr>
                <w:noProof/>
                <w:sz w:val="22"/>
                <w:szCs w:val="22"/>
                <w:u w:val="single"/>
                <w:lang w:val="en-US" w:eastAsia="en-US"/>
              </w:rPr>
              <w:t>,</w:t>
            </w:r>
            <w:r w:rsidRPr="008B0549">
              <w:rPr>
                <w:noProof/>
                <w:sz w:val="22"/>
                <w:szCs w:val="22"/>
                <w:lang w:val="en-US" w:eastAsia="en-US"/>
              </w:rPr>
              <w:t xml:space="preserve"> pe perioada de garanție și post garanție, specificând programele de mentenanță preventivă, procedurile de calibrare, inspecții și conformitatea cu ghidurile producătorului și cerințele fiecărui lot în parte</w:t>
            </w:r>
          </w:p>
        </w:tc>
        <w:tc>
          <w:tcPr>
            <w:tcW w:w="992" w:type="dxa"/>
            <w:tcBorders>
              <w:top w:val="single" w:sz="4" w:space="0" w:color="auto"/>
              <w:left w:val="single" w:sz="4" w:space="0" w:color="auto"/>
              <w:bottom w:val="single" w:sz="4" w:space="0" w:color="auto"/>
              <w:right w:val="single" w:sz="4" w:space="0" w:color="auto"/>
            </w:tcBorders>
            <w:vAlign w:val="center"/>
          </w:tcPr>
          <w:p w14:paraId="2218D1FF" w14:textId="77777777" w:rsidR="008B0549" w:rsidRPr="008B0549" w:rsidRDefault="008B0549" w:rsidP="008B0549">
            <w:pPr>
              <w:rPr>
                <w:rFonts w:eastAsia="SimSun"/>
                <w:lang w:val="ro-MD" w:eastAsia="zh-CN"/>
              </w:rPr>
            </w:pPr>
            <w:r w:rsidRPr="008B0549">
              <w:rPr>
                <w:rFonts w:eastAsia="Times New Roman"/>
                <w:noProof/>
                <w:sz w:val="22"/>
                <w:szCs w:val="22"/>
                <w:lang w:val="ro-MD" w:eastAsia="zh-CN"/>
              </w:rPr>
              <w:t>DA</w:t>
            </w:r>
          </w:p>
        </w:tc>
      </w:tr>
      <w:tr w:rsidR="008B0549" w:rsidRPr="008B0549" w14:paraId="09C6BE2A" w14:textId="77777777" w:rsidTr="008B0549">
        <w:tc>
          <w:tcPr>
            <w:tcW w:w="562" w:type="dxa"/>
            <w:tcBorders>
              <w:top w:val="single" w:sz="4" w:space="0" w:color="auto"/>
              <w:left w:val="single" w:sz="4" w:space="0" w:color="auto"/>
              <w:bottom w:val="single" w:sz="4" w:space="0" w:color="auto"/>
              <w:right w:val="single" w:sz="4" w:space="0" w:color="auto"/>
            </w:tcBorders>
            <w:hideMark/>
          </w:tcPr>
          <w:p w14:paraId="11ED0705" w14:textId="77777777" w:rsidR="008B0549" w:rsidRPr="008B0549" w:rsidRDefault="008B0549" w:rsidP="008B0549">
            <w:pPr>
              <w:rPr>
                <w:rFonts w:eastAsia="SimSun"/>
                <w:lang w:val="ro-MD" w:eastAsia="zh-CN"/>
              </w:rPr>
            </w:pPr>
            <w:r w:rsidRPr="008B0549">
              <w:rPr>
                <w:rFonts w:eastAsia="SimSun"/>
                <w:lang w:val="ro-MD" w:eastAsia="zh-CN"/>
              </w:rPr>
              <w:t>16</w:t>
            </w:r>
          </w:p>
        </w:tc>
        <w:tc>
          <w:tcPr>
            <w:tcW w:w="3691" w:type="dxa"/>
            <w:tcBorders>
              <w:top w:val="single" w:sz="4" w:space="0" w:color="auto"/>
              <w:left w:val="single" w:sz="4" w:space="0" w:color="auto"/>
              <w:bottom w:val="single" w:sz="4" w:space="0" w:color="auto"/>
              <w:right w:val="single" w:sz="4" w:space="0" w:color="auto"/>
            </w:tcBorders>
            <w:hideMark/>
          </w:tcPr>
          <w:p w14:paraId="4D33112C" w14:textId="77777777" w:rsidR="008B0549" w:rsidRPr="008B0549" w:rsidRDefault="008B0549" w:rsidP="008B0549">
            <w:pPr>
              <w:rPr>
                <w:rFonts w:eastAsia="SimSun"/>
                <w:lang w:val="ro-MD" w:eastAsia="zh-CN"/>
              </w:rPr>
            </w:pPr>
            <w:r w:rsidRPr="008B0549">
              <w:rPr>
                <w:rFonts w:eastAsia="SimSun"/>
                <w:lang w:val="ro-MD" w:eastAsia="zh-CN"/>
              </w:rPr>
              <w:t>Declarație de la Ofertant</w:t>
            </w:r>
          </w:p>
        </w:tc>
        <w:tc>
          <w:tcPr>
            <w:tcW w:w="9781" w:type="dxa"/>
            <w:tcBorders>
              <w:top w:val="single" w:sz="4" w:space="0" w:color="auto"/>
              <w:left w:val="single" w:sz="4" w:space="0" w:color="auto"/>
              <w:bottom w:val="single" w:sz="4" w:space="0" w:color="auto"/>
              <w:right w:val="single" w:sz="4" w:space="0" w:color="auto"/>
            </w:tcBorders>
            <w:hideMark/>
          </w:tcPr>
          <w:p w14:paraId="3B26B454" w14:textId="77777777" w:rsidR="008B0549" w:rsidRPr="008B0549" w:rsidRDefault="008B0549" w:rsidP="008B0549">
            <w:pPr>
              <w:jc w:val="both"/>
              <w:rPr>
                <w:rFonts w:eastAsia="SimSun"/>
                <w:lang w:val="ro-MD" w:eastAsia="zh-CN"/>
              </w:rPr>
            </w:pPr>
            <w:r w:rsidRPr="008B0549">
              <w:rPr>
                <w:rFonts w:eastAsia="SimSun"/>
                <w:lang w:val="ro-MD" w:eastAsia="zh-CN"/>
              </w:rPr>
              <w:t xml:space="preserve">în care să certifice </w:t>
            </w:r>
            <w:r w:rsidRPr="008B0549">
              <w:rPr>
                <w:rFonts w:eastAsia="SimSun"/>
                <w:highlight w:val="yellow"/>
                <w:lang w:val="ro-MD" w:eastAsia="zh-CN"/>
              </w:rPr>
              <w:t xml:space="preserve">termenul de garanție pentru echipament </w:t>
            </w:r>
            <w:r w:rsidRPr="008B0549">
              <w:rPr>
                <w:rFonts w:eastAsia="SimSun"/>
                <w:b/>
                <w:bCs/>
                <w:highlight w:val="yellow"/>
                <w:lang w:val="ro-MD" w:eastAsia="zh-CN"/>
              </w:rPr>
              <w:t xml:space="preserve"> minim 24 de luni</w:t>
            </w:r>
            <w:r w:rsidRPr="008B0549">
              <w:rPr>
                <w:rFonts w:eastAsia="SimSun"/>
                <w:b/>
                <w:bCs/>
                <w:lang w:val="ro-MD" w:eastAsia="zh-CN"/>
              </w:rPr>
              <w:t xml:space="preserve"> </w:t>
            </w:r>
            <w:r w:rsidRPr="008B0549">
              <w:rPr>
                <w:rFonts w:eastAsia="SimSun"/>
                <w:lang w:val="ro-MD" w:eastAsia="zh-CN"/>
              </w:rPr>
              <w:t xml:space="preserve"> -(dacă în specificația tehnică la lot nu se prevede un alt termen)  originală, confirmată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992" w:type="dxa"/>
            <w:tcBorders>
              <w:top w:val="single" w:sz="4" w:space="0" w:color="auto"/>
              <w:left w:val="single" w:sz="4" w:space="0" w:color="auto"/>
              <w:bottom w:val="single" w:sz="4" w:space="0" w:color="auto"/>
              <w:right w:val="single" w:sz="4" w:space="0" w:color="auto"/>
            </w:tcBorders>
            <w:hideMark/>
          </w:tcPr>
          <w:p w14:paraId="56E0D135"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7A340E83" w14:textId="77777777" w:rsidTr="008B0549">
        <w:tc>
          <w:tcPr>
            <w:tcW w:w="562" w:type="dxa"/>
            <w:tcBorders>
              <w:top w:val="single" w:sz="4" w:space="0" w:color="auto"/>
              <w:left w:val="single" w:sz="4" w:space="0" w:color="auto"/>
              <w:bottom w:val="single" w:sz="4" w:space="0" w:color="auto"/>
              <w:right w:val="single" w:sz="4" w:space="0" w:color="auto"/>
            </w:tcBorders>
            <w:hideMark/>
          </w:tcPr>
          <w:p w14:paraId="287A17EB" w14:textId="77777777" w:rsidR="008B0549" w:rsidRPr="008B0549" w:rsidRDefault="008B0549" w:rsidP="008B0549">
            <w:pPr>
              <w:rPr>
                <w:rFonts w:eastAsia="SimSun"/>
                <w:lang w:val="ro-MD" w:eastAsia="zh-CN"/>
              </w:rPr>
            </w:pPr>
            <w:r w:rsidRPr="008B0549">
              <w:rPr>
                <w:rFonts w:eastAsia="SimSun"/>
                <w:lang w:val="ro-MD" w:eastAsia="zh-CN"/>
              </w:rPr>
              <w:lastRenderedPageBreak/>
              <w:t>17</w:t>
            </w:r>
          </w:p>
        </w:tc>
        <w:tc>
          <w:tcPr>
            <w:tcW w:w="3691" w:type="dxa"/>
            <w:tcBorders>
              <w:top w:val="single" w:sz="4" w:space="0" w:color="auto"/>
              <w:left w:val="single" w:sz="4" w:space="0" w:color="auto"/>
              <w:bottom w:val="single" w:sz="4" w:space="0" w:color="auto"/>
              <w:right w:val="single" w:sz="4" w:space="0" w:color="auto"/>
            </w:tcBorders>
            <w:hideMark/>
          </w:tcPr>
          <w:p w14:paraId="6EF450DC" w14:textId="77777777" w:rsidR="008B0549" w:rsidRPr="008B0549" w:rsidRDefault="008B0549" w:rsidP="008B0549">
            <w:pPr>
              <w:rPr>
                <w:rFonts w:eastAsia="SimSun"/>
                <w:lang w:val="ro-MD" w:eastAsia="zh-CN"/>
              </w:rPr>
            </w:pPr>
            <w:r w:rsidRPr="008B0549">
              <w:rPr>
                <w:rFonts w:eastAsia="SimSun"/>
                <w:lang w:val="ro-MD" w:eastAsia="zh-CN"/>
              </w:rPr>
              <w:t>Declarație de la Ofertant</w:t>
            </w:r>
          </w:p>
        </w:tc>
        <w:tc>
          <w:tcPr>
            <w:tcW w:w="9781" w:type="dxa"/>
            <w:tcBorders>
              <w:top w:val="single" w:sz="4" w:space="0" w:color="auto"/>
              <w:left w:val="single" w:sz="4" w:space="0" w:color="auto"/>
              <w:bottom w:val="single" w:sz="4" w:space="0" w:color="auto"/>
              <w:right w:val="single" w:sz="4" w:space="0" w:color="auto"/>
            </w:tcBorders>
            <w:hideMark/>
          </w:tcPr>
          <w:p w14:paraId="2DCEF47F" w14:textId="77777777" w:rsidR="008B0549" w:rsidRPr="008B0549" w:rsidRDefault="008B0549" w:rsidP="008B0549">
            <w:pPr>
              <w:jc w:val="both"/>
              <w:rPr>
                <w:rFonts w:eastAsia="SimSun"/>
                <w:lang w:val="ro-MD" w:eastAsia="zh-CN"/>
              </w:rPr>
            </w:pPr>
            <w:r w:rsidRPr="008B0549">
              <w:rPr>
                <w:rFonts w:eastAsia="SimSun"/>
                <w:lang w:val="ro-MD" w:eastAsia="zh-CN"/>
              </w:rPr>
              <w:t>- cu privire la garantarea perioadei de reacție, jumătate de oră sau mai puțin la telefon și 24 ore sau mai puțin la locul beneficiarului în cazul apariției defecțiunilor tehnice - original - confirmată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992" w:type="dxa"/>
            <w:tcBorders>
              <w:top w:val="single" w:sz="4" w:space="0" w:color="auto"/>
              <w:left w:val="single" w:sz="4" w:space="0" w:color="auto"/>
              <w:bottom w:val="single" w:sz="4" w:space="0" w:color="auto"/>
              <w:right w:val="single" w:sz="4" w:space="0" w:color="auto"/>
            </w:tcBorders>
            <w:hideMark/>
          </w:tcPr>
          <w:p w14:paraId="77866741"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5BC3CE89" w14:textId="77777777" w:rsidTr="008B0549">
        <w:tc>
          <w:tcPr>
            <w:tcW w:w="562" w:type="dxa"/>
            <w:tcBorders>
              <w:top w:val="single" w:sz="4" w:space="0" w:color="auto"/>
              <w:left w:val="single" w:sz="4" w:space="0" w:color="auto"/>
              <w:bottom w:val="single" w:sz="4" w:space="0" w:color="auto"/>
              <w:right w:val="single" w:sz="4" w:space="0" w:color="auto"/>
            </w:tcBorders>
            <w:hideMark/>
          </w:tcPr>
          <w:p w14:paraId="3A1DB8FE" w14:textId="77777777" w:rsidR="008B0549" w:rsidRPr="008B0549" w:rsidRDefault="008B0549" w:rsidP="008B0549">
            <w:pPr>
              <w:rPr>
                <w:rFonts w:eastAsia="SimSun"/>
                <w:lang w:val="ro-MD" w:eastAsia="zh-CN"/>
              </w:rPr>
            </w:pPr>
            <w:r w:rsidRPr="008B0549">
              <w:rPr>
                <w:rFonts w:eastAsia="SimSun"/>
                <w:lang w:val="ro-MD" w:eastAsia="zh-CN"/>
              </w:rPr>
              <w:t>18</w:t>
            </w:r>
          </w:p>
        </w:tc>
        <w:tc>
          <w:tcPr>
            <w:tcW w:w="3691" w:type="dxa"/>
            <w:tcBorders>
              <w:top w:val="single" w:sz="4" w:space="0" w:color="auto"/>
              <w:left w:val="single" w:sz="4" w:space="0" w:color="auto"/>
              <w:bottom w:val="single" w:sz="4" w:space="0" w:color="auto"/>
              <w:right w:val="single" w:sz="4" w:space="0" w:color="auto"/>
            </w:tcBorders>
            <w:hideMark/>
          </w:tcPr>
          <w:p w14:paraId="214EB66D" w14:textId="77777777" w:rsidR="008B0549" w:rsidRPr="008B0549" w:rsidRDefault="008B0549" w:rsidP="008B0549">
            <w:pPr>
              <w:rPr>
                <w:rFonts w:eastAsia="SimSun"/>
                <w:lang w:val="ro-MD" w:eastAsia="zh-CN"/>
              </w:rPr>
            </w:pPr>
            <w:r w:rsidRPr="008B0549">
              <w:rPr>
                <w:rFonts w:eastAsia="SimSun"/>
                <w:lang w:val="ro-MD" w:eastAsia="zh-CN"/>
              </w:rPr>
              <w:t>Declarație de la ofertant</w:t>
            </w:r>
          </w:p>
        </w:tc>
        <w:tc>
          <w:tcPr>
            <w:tcW w:w="9781" w:type="dxa"/>
            <w:tcBorders>
              <w:top w:val="single" w:sz="4" w:space="0" w:color="auto"/>
              <w:left w:val="single" w:sz="4" w:space="0" w:color="auto"/>
              <w:bottom w:val="single" w:sz="4" w:space="0" w:color="auto"/>
              <w:right w:val="single" w:sz="4" w:space="0" w:color="auto"/>
            </w:tcBorders>
            <w:hideMark/>
          </w:tcPr>
          <w:p w14:paraId="63B93861" w14:textId="77777777" w:rsidR="008B0549" w:rsidRPr="008B0549" w:rsidRDefault="008B0549" w:rsidP="008B0549">
            <w:pPr>
              <w:jc w:val="both"/>
              <w:rPr>
                <w:rFonts w:eastAsia="SimSun"/>
                <w:lang w:val="ro-MD" w:eastAsia="zh-CN"/>
              </w:rPr>
            </w:pPr>
            <w:r w:rsidRPr="008B0549">
              <w:rPr>
                <w:rFonts w:eastAsia="SimSun"/>
                <w:lang w:val="ro-MD" w:eastAsia="zh-CN"/>
              </w:rPr>
              <w:t>în care să certifice că anul producerii produsului este nu mai vechi de anul  2025, originală- confirmată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992" w:type="dxa"/>
            <w:tcBorders>
              <w:top w:val="single" w:sz="4" w:space="0" w:color="auto"/>
              <w:left w:val="single" w:sz="4" w:space="0" w:color="auto"/>
              <w:bottom w:val="single" w:sz="4" w:space="0" w:color="auto"/>
              <w:right w:val="single" w:sz="4" w:space="0" w:color="auto"/>
            </w:tcBorders>
            <w:hideMark/>
          </w:tcPr>
          <w:p w14:paraId="53B4D7B3"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7E46C07F" w14:textId="77777777" w:rsidTr="008B0549">
        <w:tc>
          <w:tcPr>
            <w:tcW w:w="562" w:type="dxa"/>
            <w:tcBorders>
              <w:top w:val="single" w:sz="4" w:space="0" w:color="auto"/>
              <w:left w:val="single" w:sz="4" w:space="0" w:color="auto"/>
              <w:bottom w:val="single" w:sz="4" w:space="0" w:color="auto"/>
              <w:right w:val="single" w:sz="4" w:space="0" w:color="auto"/>
            </w:tcBorders>
            <w:hideMark/>
          </w:tcPr>
          <w:p w14:paraId="01D735D0" w14:textId="77777777" w:rsidR="008B0549" w:rsidRPr="008B0549" w:rsidRDefault="008B0549" w:rsidP="008B0549">
            <w:pPr>
              <w:rPr>
                <w:rFonts w:eastAsia="SimSun"/>
                <w:lang w:val="ro-MD" w:eastAsia="zh-CN"/>
              </w:rPr>
            </w:pPr>
            <w:r w:rsidRPr="008B0549">
              <w:rPr>
                <w:rFonts w:eastAsia="SimSun"/>
                <w:lang w:val="ro-MD" w:eastAsia="zh-CN"/>
              </w:rPr>
              <w:t>19</w:t>
            </w:r>
          </w:p>
        </w:tc>
        <w:tc>
          <w:tcPr>
            <w:tcW w:w="3691" w:type="dxa"/>
            <w:tcBorders>
              <w:top w:val="single" w:sz="4" w:space="0" w:color="auto"/>
              <w:left w:val="single" w:sz="4" w:space="0" w:color="auto"/>
              <w:bottom w:val="single" w:sz="4" w:space="0" w:color="auto"/>
              <w:right w:val="single" w:sz="4" w:space="0" w:color="auto"/>
            </w:tcBorders>
            <w:hideMark/>
          </w:tcPr>
          <w:p w14:paraId="38383073" w14:textId="77777777" w:rsidR="008B0549" w:rsidRPr="008B0549" w:rsidRDefault="008B0549" w:rsidP="008B0549">
            <w:pPr>
              <w:rPr>
                <w:rFonts w:eastAsia="SimSun"/>
                <w:lang w:val="ro-MD" w:eastAsia="zh-CN"/>
              </w:rPr>
            </w:pPr>
            <w:r w:rsidRPr="008B0549">
              <w:rPr>
                <w:rFonts w:eastAsia="SimSun"/>
                <w:lang w:val="ro-MD" w:eastAsia="zh-CN"/>
              </w:rPr>
              <w:t>Declarație de la Ofertant</w:t>
            </w:r>
          </w:p>
        </w:tc>
        <w:tc>
          <w:tcPr>
            <w:tcW w:w="9781" w:type="dxa"/>
            <w:tcBorders>
              <w:top w:val="single" w:sz="4" w:space="0" w:color="auto"/>
              <w:left w:val="single" w:sz="4" w:space="0" w:color="auto"/>
              <w:bottom w:val="single" w:sz="4" w:space="0" w:color="auto"/>
              <w:right w:val="single" w:sz="4" w:space="0" w:color="auto"/>
            </w:tcBorders>
            <w:hideMark/>
          </w:tcPr>
          <w:p w14:paraId="5EA774FC" w14:textId="77777777" w:rsidR="008B0549" w:rsidRPr="008B0549" w:rsidRDefault="008B0549" w:rsidP="008B0549">
            <w:pPr>
              <w:jc w:val="both"/>
              <w:rPr>
                <w:rFonts w:eastAsia="SimSun"/>
                <w:lang w:val="ro-MD" w:eastAsia="zh-CN"/>
              </w:rPr>
            </w:pPr>
            <w:r w:rsidRPr="008B0549">
              <w:rPr>
                <w:rFonts w:eastAsia="SimSun"/>
                <w:lang w:val="ro-MD" w:eastAsia="zh-CN"/>
              </w:rPr>
              <w:t>cu privire la organizarea pe perioada garanției a inspecțiilor planificate/întreținere profilactică și calibrare conform programului stabilit și mentenanța dispozitivului medical pe durata perioadei de garanție efectuat de către un inginer calificat al Ofertantului - original – confirmată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992" w:type="dxa"/>
            <w:tcBorders>
              <w:top w:val="single" w:sz="4" w:space="0" w:color="auto"/>
              <w:left w:val="single" w:sz="4" w:space="0" w:color="auto"/>
              <w:bottom w:val="single" w:sz="4" w:space="0" w:color="auto"/>
              <w:right w:val="single" w:sz="4" w:space="0" w:color="auto"/>
            </w:tcBorders>
            <w:hideMark/>
          </w:tcPr>
          <w:p w14:paraId="593FC3C8"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60C719F3" w14:textId="77777777" w:rsidTr="008B0549">
        <w:tc>
          <w:tcPr>
            <w:tcW w:w="562" w:type="dxa"/>
            <w:tcBorders>
              <w:top w:val="single" w:sz="4" w:space="0" w:color="auto"/>
              <w:left w:val="single" w:sz="4" w:space="0" w:color="auto"/>
              <w:bottom w:val="single" w:sz="4" w:space="0" w:color="auto"/>
              <w:right w:val="single" w:sz="4" w:space="0" w:color="auto"/>
            </w:tcBorders>
            <w:hideMark/>
          </w:tcPr>
          <w:p w14:paraId="7B53B71A" w14:textId="77777777" w:rsidR="008B0549" w:rsidRPr="008B0549" w:rsidRDefault="008B0549" w:rsidP="008B0549">
            <w:pPr>
              <w:rPr>
                <w:rFonts w:eastAsia="SimSun"/>
                <w:lang w:val="ro-MD" w:eastAsia="zh-CN"/>
              </w:rPr>
            </w:pPr>
            <w:r w:rsidRPr="008B0549">
              <w:rPr>
                <w:rFonts w:eastAsia="SimSun"/>
                <w:lang w:val="ro-MD" w:eastAsia="zh-CN"/>
              </w:rPr>
              <w:t>20</w:t>
            </w:r>
          </w:p>
        </w:tc>
        <w:tc>
          <w:tcPr>
            <w:tcW w:w="3691" w:type="dxa"/>
            <w:tcBorders>
              <w:top w:val="single" w:sz="4" w:space="0" w:color="auto"/>
              <w:left w:val="single" w:sz="4" w:space="0" w:color="auto"/>
              <w:bottom w:val="single" w:sz="4" w:space="0" w:color="auto"/>
              <w:right w:val="single" w:sz="4" w:space="0" w:color="auto"/>
            </w:tcBorders>
            <w:hideMark/>
          </w:tcPr>
          <w:p w14:paraId="55A46119" w14:textId="77777777" w:rsidR="008B0549" w:rsidRPr="008B0549" w:rsidRDefault="008B0549" w:rsidP="008B0549">
            <w:pPr>
              <w:rPr>
                <w:rFonts w:eastAsia="SimSun"/>
                <w:lang w:val="ro-MD" w:eastAsia="zh-CN"/>
              </w:rPr>
            </w:pPr>
            <w:r w:rsidRPr="008B0549">
              <w:rPr>
                <w:rFonts w:eastAsia="SimSun"/>
                <w:lang w:val="ro-MD" w:eastAsia="zh-CN"/>
              </w:rPr>
              <w:t>Dovada înregistrării în Lista producătorilor,</w:t>
            </w:r>
          </w:p>
        </w:tc>
        <w:tc>
          <w:tcPr>
            <w:tcW w:w="9781" w:type="dxa"/>
            <w:tcBorders>
              <w:top w:val="single" w:sz="4" w:space="0" w:color="auto"/>
              <w:left w:val="single" w:sz="4" w:space="0" w:color="auto"/>
              <w:bottom w:val="single" w:sz="4" w:space="0" w:color="auto"/>
              <w:right w:val="single" w:sz="4" w:space="0" w:color="auto"/>
            </w:tcBorders>
            <w:hideMark/>
          </w:tcPr>
          <w:p w14:paraId="1E2DD147" w14:textId="77777777" w:rsidR="008B0549" w:rsidRPr="008B0549" w:rsidRDefault="008B0549" w:rsidP="008B0549">
            <w:pPr>
              <w:jc w:val="both"/>
              <w:rPr>
                <w:rFonts w:eastAsia="SimSun"/>
                <w:lang w:val="ro-MD" w:eastAsia="zh-CN"/>
              </w:rPr>
            </w:pPr>
            <w:r w:rsidRPr="008B0549">
              <w:rPr>
                <w:rFonts w:eastAsia="SimSun"/>
                <w:lang w:val="ro-MD" w:eastAsia="zh-CN"/>
              </w:rPr>
              <w:t>Se va prezenta numărul de înregistrare din Lista producătorilor pentru Echipamente Electronice si Electrice, conform  prevederilor HG 212/2018 privind gestionarea Echipamentelor Electrice si Electronice (EEE) - Original confirmată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992" w:type="dxa"/>
            <w:tcBorders>
              <w:top w:val="single" w:sz="4" w:space="0" w:color="auto"/>
              <w:left w:val="single" w:sz="4" w:space="0" w:color="auto"/>
              <w:bottom w:val="single" w:sz="4" w:space="0" w:color="auto"/>
              <w:right w:val="single" w:sz="4" w:space="0" w:color="auto"/>
            </w:tcBorders>
            <w:hideMark/>
          </w:tcPr>
          <w:p w14:paraId="5EC2586C"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0CEAAC89" w14:textId="77777777" w:rsidTr="008B0549">
        <w:tc>
          <w:tcPr>
            <w:tcW w:w="562" w:type="dxa"/>
            <w:tcBorders>
              <w:top w:val="single" w:sz="4" w:space="0" w:color="auto"/>
              <w:left w:val="single" w:sz="4" w:space="0" w:color="auto"/>
              <w:bottom w:val="single" w:sz="4" w:space="0" w:color="auto"/>
              <w:right w:val="single" w:sz="4" w:space="0" w:color="auto"/>
            </w:tcBorders>
            <w:hideMark/>
          </w:tcPr>
          <w:p w14:paraId="513B5CA3" w14:textId="77777777" w:rsidR="008B0549" w:rsidRPr="00141C2F" w:rsidRDefault="008B0549" w:rsidP="008B0549">
            <w:pPr>
              <w:rPr>
                <w:rFonts w:eastAsia="SimSun"/>
                <w:lang w:val="ro-MD" w:eastAsia="zh-CN"/>
              </w:rPr>
            </w:pPr>
            <w:r w:rsidRPr="00141C2F">
              <w:rPr>
                <w:rFonts w:eastAsia="SimSun"/>
                <w:lang w:val="ro-MD" w:eastAsia="zh-CN"/>
              </w:rPr>
              <w:t>21</w:t>
            </w:r>
          </w:p>
        </w:tc>
        <w:tc>
          <w:tcPr>
            <w:tcW w:w="3691" w:type="dxa"/>
            <w:tcBorders>
              <w:top w:val="single" w:sz="4" w:space="0" w:color="auto"/>
              <w:left w:val="single" w:sz="4" w:space="0" w:color="auto"/>
              <w:bottom w:val="single" w:sz="4" w:space="0" w:color="auto"/>
              <w:right w:val="single" w:sz="4" w:space="0" w:color="auto"/>
            </w:tcBorders>
          </w:tcPr>
          <w:p w14:paraId="6D5DBF7D" w14:textId="77777777" w:rsidR="008B0549" w:rsidRPr="008B0549" w:rsidRDefault="008B0549" w:rsidP="008B0549">
            <w:pPr>
              <w:rPr>
                <w:rFonts w:eastAsia="SimSun"/>
                <w:lang w:val="ro-MD" w:eastAsia="zh-CN"/>
              </w:rPr>
            </w:pPr>
            <w:r w:rsidRPr="008B0549">
              <w:rPr>
                <w:rFonts w:eastAsia="SimSun"/>
                <w:lang w:val="ro-MD" w:eastAsia="zh-CN"/>
              </w:rPr>
              <w:t>Dovada înregistrării dispozitivului ofertat   în Registrul de Stat al Dispozitivelor Medicale</w:t>
            </w:r>
          </w:p>
        </w:tc>
        <w:tc>
          <w:tcPr>
            <w:tcW w:w="9781" w:type="dxa"/>
            <w:tcBorders>
              <w:top w:val="single" w:sz="4" w:space="0" w:color="auto"/>
              <w:left w:val="single" w:sz="4" w:space="0" w:color="auto"/>
              <w:bottom w:val="single" w:sz="4" w:space="0" w:color="auto"/>
              <w:right w:val="single" w:sz="4" w:space="0" w:color="auto"/>
            </w:tcBorders>
          </w:tcPr>
          <w:p w14:paraId="40881C4A" w14:textId="77777777" w:rsidR="008B0549" w:rsidRPr="008B0549" w:rsidRDefault="008B0549" w:rsidP="008B0549">
            <w:pPr>
              <w:jc w:val="both"/>
              <w:rPr>
                <w:rFonts w:eastAsia="SimSun"/>
                <w:lang w:val="ro-MD" w:eastAsia="zh-CN"/>
              </w:rPr>
            </w:pPr>
            <w:r w:rsidRPr="008B0549">
              <w:rPr>
                <w:rFonts w:eastAsia="SimSun"/>
                <w:lang w:val="ro-MD" w:eastAsia="zh-CN"/>
              </w:rPr>
              <w:t>Înregistrarea bunurilor în Registrul de Stat al Dispozitivelor Medicale, Notă:  Vor fi atribuite doar Dispozitivelor Medicale înregistrate în Registrul de Stat al Dispozitivelor Medicale.</w:t>
            </w:r>
          </w:p>
        </w:tc>
        <w:tc>
          <w:tcPr>
            <w:tcW w:w="992" w:type="dxa"/>
            <w:tcBorders>
              <w:top w:val="single" w:sz="4" w:space="0" w:color="auto"/>
              <w:left w:val="single" w:sz="4" w:space="0" w:color="auto"/>
              <w:bottom w:val="single" w:sz="4" w:space="0" w:color="auto"/>
              <w:right w:val="single" w:sz="4" w:space="0" w:color="auto"/>
            </w:tcBorders>
            <w:hideMark/>
          </w:tcPr>
          <w:p w14:paraId="40B222B7"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11D5692D" w14:textId="77777777" w:rsidTr="008B0549">
        <w:tc>
          <w:tcPr>
            <w:tcW w:w="562" w:type="dxa"/>
            <w:tcBorders>
              <w:top w:val="single" w:sz="4" w:space="0" w:color="auto"/>
              <w:left w:val="single" w:sz="4" w:space="0" w:color="auto"/>
              <w:bottom w:val="single" w:sz="4" w:space="0" w:color="auto"/>
              <w:right w:val="single" w:sz="4" w:space="0" w:color="auto"/>
            </w:tcBorders>
          </w:tcPr>
          <w:p w14:paraId="21E9C662" w14:textId="77777777" w:rsidR="008B0549" w:rsidRPr="00141C2F" w:rsidRDefault="008B0549" w:rsidP="008B0549">
            <w:pPr>
              <w:rPr>
                <w:rFonts w:eastAsia="SimSun"/>
                <w:lang w:val="ro-MD" w:eastAsia="zh-CN"/>
              </w:rPr>
            </w:pPr>
            <w:r w:rsidRPr="00141C2F">
              <w:rPr>
                <w:rFonts w:eastAsia="SimSun"/>
                <w:lang w:val="ro-MD" w:eastAsia="zh-CN"/>
              </w:rPr>
              <w:t>22</w:t>
            </w:r>
          </w:p>
        </w:tc>
        <w:tc>
          <w:tcPr>
            <w:tcW w:w="3691" w:type="dxa"/>
            <w:tcBorders>
              <w:top w:val="single" w:sz="4" w:space="0" w:color="auto"/>
              <w:left w:val="single" w:sz="4" w:space="0" w:color="auto"/>
              <w:bottom w:val="single" w:sz="4" w:space="0" w:color="auto"/>
              <w:right w:val="single" w:sz="4" w:space="0" w:color="auto"/>
            </w:tcBorders>
          </w:tcPr>
          <w:p w14:paraId="206C6370" w14:textId="77777777" w:rsidR="008B0549" w:rsidRPr="008B0549" w:rsidRDefault="008B0549" w:rsidP="008B0549">
            <w:pPr>
              <w:rPr>
                <w:rFonts w:eastAsia="SimSun"/>
                <w:lang w:val="ro-MD" w:eastAsia="zh-CN"/>
              </w:rPr>
            </w:pPr>
            <w:r w:rsidRPr="008B0549">
              <w:rPr>
                <w:rFonts w:eastAsia="SimSun"/>
                <w:lang w:val="ro-MD" w:eastAsia="zh-CN"/>
              </w:rPr>
              <w:t>Cerințe pentru bunurile care nu sunt dispozitive medicale</w:t>
            </w:r>
          </w:p>
        </w:tc>
        <w:tc>
          <w:tcPr>
            <w:tcW w:w="9781" w:type="dxa"/>
            <w:tcBorders>
              <w:top w:val="single" w:sz="4" w:space="0" w:color="auto"/>
              <w:left w:val="single" w:sz="4" w:space="0" w:color="auto"/>
              <w:bottom w:val="single" w:sz="4" w:space="0" w:color="auto"/>
              <w:right w:val="single" w:sz="4" w:space="0" w:color="auto"/>
            </w:tcBorders>
          </w:tcPr>
          <w:p w14:paraId="792F7E40" w14:textId="77777777" w:rsidR="008B0549" w:rsidRPr="008B0549" w:rsidRDefault="008B0549" w:rsidP="008B0549">
            <w:pPr>
              <w:jc w:val="both"/>
              <w:rPr>
                <w:rFonts w:eastAsia="SimSun"/>
                <w:lang w:val="ro-MD" w:eastAsia="zh-CN"/>
              </w:rPr>
            </w:pPr>
            <w:r w:rsidRPr="008B0549">
              <w:rPr>
                <w:rFonts w:eastAsia="SimSun"/>
                <w:lang w:val="ro-MD" w:eastAsia="zh-CN"/>
              </w:rPr>
              <w:t>Cerințe pentru bunurile care nu sunt dispozitive medicale:</w:t>
            </w:r>
          </w:p>
          <w:p w14:paraId="2E0B50CA" w14:textId="77777777" w:rsidR="008B0549" w:rsidRPr="008B0549" w:rsidRDefault="008B0549" w:rsidP="008B0549">
            <w:pPr>
              <w:jc w:val="both"/>
              <w:rPr>
                <w:rFonts w:eastAsia="SimSun"/>
                <w:lang w:val="ro-MD" w:eastAsia="zh-CN"/>
              </w:rPr>
            </w:pPr>
            <w:r w:rsidRPr="008B0549">
              <w:rPr>
                <w:rFonts w:eastAsia="SimSun"/>
                <w:lang w:val="ro-MD" w:eastAsia="zh-CN"/>
              </w:rPr>
              <w:t>Declaraţie de conformitate CE/SM şi/sau Certificat de conformitate CE/SM, certificat de calitate ce atestă conformitatea produsului oferit</w:t>
            </w:r>
          </w:p>
        </w:tc>
        <w:tc>
          <w:tcPr>
            <w:tcW w:w="992" w:type="dxa"/>
            <w:tcBorders>
              <w:top w:val="single" w:sz="4" w:space="0" w:color="auto"/>
              <w:left w:val="single" w:sz="4" w:space="0" w:color="auto"/>
              <w:bottom w:val="single" w:sz="4" w:space="0" w:color="auto"/>
              <w:right w:val="single" w:sz="4" w:space="0" w:color="auto"/>
            </w:tcBorders>
          </w:tcPr>
          <w:p w14:paraId="032732D3"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4E0A2A7A" w14:textId="77777777" w:rsidTr="008B0549">
        <w:tc>
          <w:tcPr>
            <w:tcW w:w="562" w:type="dxa"/>
            <w:tcBorders>
              <w:top w:val="single" w:sz="4" w:space="0" w:color="auto"/>
              <w:left w:val="single" w:sz="4" w:space="0" w:color="auto"/>
              <w:bottom w:val="single" w:sz="4" w:space="0" w:color="auto"/>
              <w:right w:val="single" w:sz="4" w:space="0" w:color="auto"/>
            </w:tcBorders>
            <w:hideMark/>
          </w:tcPr>
          <w:p w14:paraId="43309062" w14:textId="77777777" w:rsidR="008B0549" w:rsidRPr="008B0549" w:rsidRDefault="008B0549" w:rsidP="008B0549">
            <w:pPr>
              <w:rPr>
                <w:rFonts w:eastAsia="SimSun"/>
                <w:lang w:val="ro-MD" w:eastAsia="zh-CN"/>
              </w:rPr>
            </w:pPr>
            <w:r w:rsidRPr="008B0549">
              <w:rPr>
                <w:rFonts w:eastAsia="SimSun"/>
                <w:lang w:val="ro-MD" w:eastAsia="zh-CN"/>
              </w:rPr>
              <w:t>23</w:t>
            </w:r>
          </w:p>
        </w:tc>
        <w:tc>
          <w:tcPr>
            <w:tcW w:w="3691" w:type="dxa"/>
            <w:tcBorders>
              <w:top w:val="single" w:sz="4" w:space="0" w:color="auto"/>
              <w:left w:val="single" w:sz="4" w:space="0" w:color="auto"/>
              <w:bottom w:val="single" w:sz="4" w:space="0" w:color="auto"/>
              <w:right w:val="single" w:sz="4" w:space="0" w:color="auto"/>
            </w:tcBorders>
            <w:hideMark/>
          </w:tcPr>
          <w:p w14:paraId="391FD073" w14:textId="77777777" w:rsidR="008B0549" w:rsidRPr="008B0549" w:rsidRDefault="008B0549" w:rsidP="008B0549">
            <w:pPr>
              <w:rPr>
                <w:rFonts w:eastAsia="SimSun"/>
                <w:lang w:val="ro-MD" w:eastAsia="zh-CN"/>
              </w:rPr>
            </w:pPr>
            <w:r w:rsidRPr="008B0549">
              <w:rPr>
                <w:rFonts w:eastAsia="SimSun"/>
                <w:lang w:val="ro-MD" w:eastAsia="zh-CN"/>
              </w:rPr>
              <w:t>Declarație de la ofertant-</w:t>
            </w:r>
          </w:p>
        </w:tc>
        <w:tc>
          <w:tcPr>
            <w:tcW w:w="9781" w:type="dxa"/>
            <w:tcBorders>
              <w:top w:val="single" w:sz="4" w:space="0" w:color="auto"/>
              <w:left w:val="single" w:sz="4" w:space="0" w:color="auto"/>
              <w:bottom w:val="single" w:sz="4" w:space="0" w:color="auto"/>
              <w:right w:val="single" w:sz="4" w:space="0" w:color="auto"/>
            </w:tcBorders>
            <w:hideMark/>
          </w:tcPr>
          <w:p w14:paraId="148CA53F" w14:textId="77777777" w:rsidR="008B0549" w:rsidRPr="008B0549" w:rsidRDefault="008B0549" w:rsidP="008B0549">
            <w:pPr>
              <w:jc w:val="both"/>
              <w:rPr>
                <w:rFonts w:eastAsia="SimSun"/>
                <w:lang w:val="ro-MD" w:eastAsia="zh-CN"/>
              </w:rPr>
            </w:pPr>
            <w:r w:rsidRPr="008B0549">
              <w:rPr>
                <w:rFonts w:eastAsia="SimSun"/>
                <w:lang w:val="ro-MD" w:eastAsia="zh-CN"/>
              </w:rPr>
              <w:t>cu privire  livrarea  componentele sistemului trebuie să fie noi (nefolosite)- Original confirmată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992" w:type="dxa"/>
            <w:tcBorders>
              <w:top w:val="single" w:sz="4" w:space="0" w:color="auto"/>
              <w:left w:val="single" w:sz="4" w:space="0" w:color="auto"/>
              <w:bottom w:val="single" w:sz="4" w:space="0" w:color="auto"/>
              <w:right w:val="single" w:sz="4" w:space="0" w:color="auto"/>
            </w:tcBorders>
            <w:hideMark/>
          </w:tcPr>
          <w:p w14:paraId="72AC10B7"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72D3F8AE" w14:textId="77777777" w:rsidTr="008B0549">
        <w:tc>
          <w:tcPr>
            <w:tcW w:w="562" w:type="dxa"/>
            <w:tcBorders>
              <w:top w:val="single" w:sz="4" w:space="0" w:color="auto"/>
              <w:left w:val="single" w:sz="4" w:space="0" w:color="auto"/>
              <w:bottom w:val="single" w:sz="4" w:space="0" w:color="auto"/>
              <w:right w:val="single" w:sz="4" w:space="0" w:color="auto"/>
            </w:tcBorders>
          </w:tcPr>
          <w:p w14:paraId="770C56AB" w14:textId="77777777" w:rsidR="008B0549" w:rsidRPr="008B0549" w:rsidRDefault="008B0549" w:rsidP="008B0549">
            <w:pPr>
              <w:rPr>
                <w:rFonts w:eastAsia="SimSun"/>
                <w:lang w:val="ro-MD" w:eastAsia="zh-CN"/>
              </w:rPr>
            </w:pPr>
            <w:r w:rsidRPr="008B0549">
              <w:rPr>
                <w:rFonts w:eastAsia="Times New Roman"/>
                <w:lang w:val="ro-MD" w:eastAsia="zh-CN"/>
              </w:rPr>
              <w:t>24</w:t>
            </w:r>
          </w:p>
        </w:tc>
        <w:tc>
          <w:tcPr>
            <w:tcW w:w="3691" w:type="dxa"/>
            <w:tcBorders>
              <w:top w:val="single" w:sz="4" w:space="0" w:color="auto"/>
              <w:left w:val="single" w:sz="4" w:space="0" w:color="auto"/>
              <w:bottom w:val="single" w:sz="4" w:space="0" w:color="auto"/>
              <w:right w:val="single" w:sz="4" w:space="0" w:color="auto"/>
            </w:tcBorders>
          </w:tcPr>
          <w:p w14:paraId="2F65E1D9" w14:textId="77777777" w:rsidR="008B0549" w:rsidRPr="008B0549" w:rsidRDefault="008B0549" w:rsidP="008B0549">
            <w:pPr>
              <w:rPr>
                <w:rFonts w:eastAsia="SimSun"/>
                <w:lang w:val="ro-MD" w:eastAsia="zh-CN"/>
              </w:rPr>
            </w:pPr>
            <w:r w:rsidRPr="008B0549">
              <w:rPr>
                <w:rFonts w:eastAsia="Times New Roman"/>
                <w:lang w:val="ro-MD" w:eastAsia="zh-CN"/>
              </w:rPr>
              <w:t xml:space="preserve">Declarație de la Ofertant </w:t>
            </w:r>
          </w:p>
        </w:tc>
        <w:tc>
          <w:tcPr>
            <w:tcW w:w="9781" w:type="dxa"/>
            <w:tcBorders>
              <w:top w:val="single" w:sz="4" w:space="0" w:color="auto"/>
              <w:left w:val="single" w:sz="4" w:space="0" w:color="auto"/>
              <w:bottom w:val="single" w:sz="4" w:space="0" w:color="auto"/>
              <w:right w:val="single" w:sz="4" w:space="0" w:color="auto"/>
            </w:tcBorders>
          </w:tcPr>
          <w:p w14:paraId="729601E5" w14:textId="77777777" w:rsidR="008B0549" w:rsidRPr="008B0549" w:rsidRDefault="008B0549" w:rsidP="008B0549">
            <w:pPr>
              <w:jc w:val="both"/>
              <w:rPr>
                <w:rFonts w:eastAsia="SimSun"/>
                <w:lang w:val="ro-MD" w:eastAsia="zh-CN"/>
              </w:rPr>
            </w:pPr>
            <w:r w:rsidRPr="008B0549">
              <w:rPr>
                <w:rFonts w:eastAsia="Times New Roman"/>
                <w:lang w:val="ro-MD" w:eastAsia="zh-CN"/>
              </w:rPr>
              <w:t xml:space="preserve">cu privire la garantarea de către operatorul economic că nu va modifica prețul </w:t>
            </w:r>
            <w:r w:rsidRPr="008B0549">
              <w:rPr>
                <w:rFonts w:eastAsia="Times New Roman"/>
                <w:highlight w:val="cyan"/>
                <w:lang w:val="ro-MD" w:eastAsia="zh-CN"/>
              </w:rPr>
              <w:t>mentenanței post-garanție, pe un termen de 5 ani - originală</w:t>
            </w:r>
            <w:r w:rsidRPr="008B0549">
              <w:rPr>
                <w:rFonts w:eastAsia="Times New Roman"/>
                <w:lang w:val="ro-MD" w:eastAsia="zh-CN"/>
              </w:rPr>
              <w:t>, confirmată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r w:rsidRPr="008B0549">
              <w:rPr>
                <w:rFonts w:eastAsia="Times New Roman"/>
                <w:noProof/>
                <w:lang w:eastAsia="zh-CN"/>
              </w:rPr>
              <w:t xml:space="preserve"> </w:t>
            </w:r>
          </w:p>
        </w:tc>
        <w:tc>
          <w:tcPr>
            <w:tcW w:w="992" w:type="dxa"/>
            <w:tcBorders>
              <w:top w:val="single" w:sz="4" w:space="0" w:color="auto"/>
              <w:left w:val="single" w:sz="4" w:space="0" w:color="auto"/>
              <w:bottom w:val="single" w:sz="4" w:space="0" w:color="auto"/>
              <w:right w:val="single" w:sz="4" w:space="0" w:color="auto"/>
            </w:tcBorders>
          </w:tcPr>
          <w:p w14:paraId="7FD393A4" w14:textId="77777777" w:rsidR="008B0549" w:rsidRPr="008B0549" w:rsidRDefault="008B0549" w:rsidP="008B0549">
            <w:pPr>
              <w:rPr>
                <w:rFonts w:eastAsia="SimSun"/>
                <w:lang w:val="ro-MD" w:eastAsia="zh-CN"/>
              </w:rPr>
            </w:pPr>
            <w:r w:rsidRPr="008B0549">
              <w:rPr>
                <w:rFonts w:eastAsia="Times New Roman"/>
                <w:lang w:val="ro-MD" w:eastAsia="zh-CN"/>
              </w:rPr>
              <w:t>DA</w:t>
            </w:r>
          </w:p>
        </w:tc>
      </w:tr>
      <w:tr w:rsidR="008B0549" w:rsidRPr="008B0549" w14:paraId="094D438F" w14:textId="77777777" w:rsidTr="008B0549">
        <w:tc>
          <w:tcPr>
            <w:tcW w:w="562" w:type="dxa"/>
            <w:tcBorders>
              <w:top w:val="single" w:sz="4" w:space="0" w:color="auto"/>
              <w:left w:val="single" w:sz="4" w:space="0" w:color="auto"/>
              <w:bottom w:val="single" w:sz="4" w:space="0" w:color="auto"/>
              <w:right w:val="single" w:sz="4" w:space="0" w:color="auto"/>
            </w:tcBorders>
          </w:tcPr>
          <w:p w14:paraId="48F82006" w14:textId="77777777" w:rsidR="008B0549" w:rsidRPr="008B0549" w:rsidRDefault="008B0549" w:rsidP="008B0549">
            <w:pPr>
              <w:rPr>
                <w:rFonts w:eastAsia="SimSun"/>
                <w:lang w:val="ro-MD" w:eastAsia="zh-CN"/>
              </w:rPr>
            </w:pPr>
            <w:r w:rsidRPr="008B0549">
              <w:rPr>
                <w:rFonts w:eastAsia="SimSun"/>
                <w:lang w:val="ro-MD" w:eastAsia="zh-CN"/>
              </w:rPr>
              <w:t>25</w:t>
            </w:r>
          </w:p>
        </w:tc>
        <w:tc>
          <w:tcPr>
            <w:tcW w:w="3691" w:type="dxa"/>
            <w:tcBorders>
              <w:top w:val="single" w:sz="4" w:space="0" w:color="auto"/>
              <w:left w:val="single" w:sz="4" w:space="0" w:color="auto"/>
              <w:bottom w:val="single" w:sz="4" w:space="0" w:color="auto"/>
              <w:right w:val="single" w:sz="4" w:space="0" w:color="auto"/>
            </w:tcBorders>
          </w:tcPr>
          <w:p w14:paraId="71F166E9" w14:textId="77777777" w:rsidR="008B0549" w:rsidRPr="008B0549" w:rsidRDefault="008B0549" w:rsidP="008B0549">
            <w:pPr>
              <w:rPr>
                <w:rFonts w:eastAsia="SimSun"/>
                <w:lang w:val="ro-MD" w:eastAsia="zh-CN"/>
              </w:rPr>
            </w:pPr>
            <w:r w:rsidRPr="008B0549">
              <w:rPr>
                <w:rFonts w:eastAsia="SimSun"/>
                <w:lang w:val="ro-MD" w:eastAsia="zh-CN"/>
              </w:rPr>
              <w:t>Cerințe pentru mijloace de măsurare şi a</w:t>
            </w:r>
          </w:p>
          <w:p w14:paraId="5505E597" w14:textId="77777777" w:rsidR="008B0549" w:rsidRPr="008B0549" w:rsidRDefault="008B0549" w:rsidP="008B0549">
            <w:pPr>
              <w:rPr>
                <w:rFonts w:eastAsia="SimSun"/>
                <w:lang w:val="ro-MD" w:eastAsia="zh-CN"/>
              </w:rPr>
            </w:pPr>
            <w:r w:rsidRPr="008B0549">
              <w:rPr>
                <w:rFonts w:eastAsia="SimSun"/>
                <w:lang w:val="ro-MD" w:eastAsia="zh-CN"/>
              </w:rPr>
              <w:t>măsurărilor supuse controlului metrologic</w:t>
            </w:r>
          </w:p>
        </w:tc>
        <w:tc>
          <w:tcPr>
            <w:tcW w:w="9781" w:type="dxa"/>
            <w:tcBorders>
              <w:top w:val="single" w:sz="4" w:space="0" w:color="auto"/>
              <w:left w:val="single" w:sz="4" w:space="0" w:color="auto"/>
              <w:bottom w:val="single" w:sz="4" w:space="0" w:color="auto"/>
              <w:right w:val="single" w:sz="4" w:space="0" w:color="auto"/>
            </w:tcBorders>
          </w:tcPr>
          <w:p w14:paraId="5E45AFE4" w14:textId="77777777" w:rsidR="008B0549" w:rsidRPr="008B0549" w:rsidRDefault="008B0549" w:rsidP="008B0549">
            <w:pPr>
              <w:jc w:val="both"/>
              <w:rPr>
                <w:rFonts w:eastAsia="SimSun"/>
                <w:lang w:val="ro-MD" w:eastAsia="zh-CN"/>
              </w:rPr>
            </w:pPr>
            <w:r w:rsidRPr="008B0549">
              <w:rPr>
                <w:rFonts w:eastAsia="SimSun"/>
                <w:lang w:val="ro-MD" w:eastAsia="zh-CN"/>
              </w:rPr>
              <w:t>Se vor prezent următoarele documnte conform HG 1042/2016</w:t>
            </w:r>
          </w:p>
          <w:p w14:paraId="32799618" w14:textId="77777777" w:rsidR="008B0549" w:rsidRPr="008B0549" w:rsidRDefault="008B0549" w:rsidP="008B0549">
            <w:pPr>
              <w:numPr>
                <w:ilvl w:val="0"/>
                <w:numId w:val="23"/>
              </w:numPr>
              <w:tabs>
                <w:tab w:val="left" w:pos="1134"/>
              </w:tabs>
              <w:jc w:val="both"/>
              <w:rPr>
                <w:rFonts w:eastAsia="SimSun"/>
                <w:lang w:val="ro-MD" w:eastAsia="zh-CN"/>
              </w:rPr>
            </w:pPr>
            <w:r w:rsidRPr="008B0549">
              <w:rPr>
                <w:rFonts w:eastAsia="SimSun"/>
                <w:lang w:val="ro-MD" w:eastAsia="zh-CN"/>
              </w:rPr>
              <w:t>Certificat aprobare de Model a mijlocului de măsurare -valabil;</w:t>
            </w:r>
          </w:p>
          <w:p w14:paraId="7D7FEF81" w14:textId="77777777" w:rsidR="008B0549" w:rsidRPr="008B0549" w:rsidRDefault="008B0549" w:rsidP="008B0549">
            <w:pPr>
              <w:numPr>
                <w:ilvl w:val="0"/>
                <w:numId w:val="23"/>
              </w:numPr>
              <w:tabs>
                <w:tab w:val="left" w:pos="1134"/>
              </w:tabs>
              <w:jc w:val="both"/>
              <w:rPr>
                <w:rFonts w:eastAsia="SimSun"/>
                <w:lang w:val="ro-MD" w:eastAsia="zh-CN"/>
              </w:rPr>
            </w:pPr>
            <w:r w:rsidRPr="008B0549">
              <w:rPr>
                <w:rFonts w:eastAsia="SimSun"/>
                <w:lang w:val="ro-MD" w:eastAsia="zh-CN"/>
              </w:rPr>
              <w:t>Buletin de verificare metrologică inițială -valabil;</w:t>
            </w:r>
          </w:p>
          <w:p w14:paraId="3014316F" w14:textId="77777777" w:rsidR="008B0549" w:rsidRPr="008B0549" w:rsidRDefault="008B0549" w:rsidP="008B0549">
            <w:pPr>
              <w:tabs>
                <w:tab w:val="left" w:pos="1134"/>
              </w:tabs>
              <w:ind w:left="720"/>
              <w:jc w:val="both"/>
              <w:rPr>
                <w:rFonts w:eastAsia="SimSun"/>
                <w:lang w:val="ro-MD" w:eastAsia="zh-CN"/>
              </w:rPr>
            </w:pPr>
          </w:p>
        </w:tc>
        <w:tc>
          <w:tcPr>
            <w:tcW w:w="992" w:type="dxa"/>
            <w:tcBorders>
              <w:top w:val="single" w:sz="4" w:space="0" w:color="auto"/>
              <w:left w:val="single" w:sz="4" w:space="0" w:color="auto"/>
              <w:bottom w:val="single" w:sz="4" w:space="0" w:color="auto"/>
              <w:right w:val="single" w:sz="4" w:space="0" w:color="auto"/>
            </w:tcBorders>
          </w:tcPr>
          <w:p w14:paraId="11B935AF"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5B01955B" w14:textId="77777777" w:rsidTr="008B0549">
        <w:tc>
          <w:tcPr>
            <w:tcW w:w="562" w:type="dxa"/>
            <w:tcBorders>
              <w:top w:val="single" w:sz="4" w:space="0" w:color="auto"/>
              <w:left w:val="single" w:sz="4" w:space="0" w:color="auto"/>
              <w:bottom w:val="single" w:sz="4" w:space="0" w:color="auto"/>
              <w:right w:val="single" w:sz="4" w:space="0" w:color="auto"/>
            </w:tcBorders>
          </w:tcPr>
          <w:p w14:paraId="74257546" w14:textId="77777777" w:rsidR="008B0549" w:rsidRPr="008B0549" w:rsidRDefault="008B0549" w:rsidP="008B0549">
            <w:pPr>
              <w:rPr>
                <w:rFonts w:eastAsia="SimSun"/>
                <w:lang w:val="ro-MD" w:eastAsia="zh-CN"/>
              </w:rPr>
            </w:pPr>
            <w:r w:rsidRPr="008B0549">
              <w:rPr>
                <w:rFonts w:eastAsia="SimSun"/>
                <w:lang w:val="ro-MD" w:eastAsia="zh-CN"/>
              </w:rPr>
              <w:t>26</w:t>
            </w:r>
          </w:p>
        </w:tc>
        <w:tc>
          <w:tcPr>
            <w:tcW w:w="3691" w:type="dxa"/>
            <w:tcBorders>
              <w:top w:val="single" w:sz="4" w:space="0" w:color="auto"/>
              <w:left w:val="single" w:sz="4" w:space="0" w:color="auto"/>
              <w:bottom w:val="single" w:sz="4" w:space="0" w:color="auto"/>
              <w:right w:val="single" w:sz="4" w:space="0" w:color="auto"/>
            </w:tcBorders>
          </w:tcPr>
          <w:p w14:paraId="5C1104B3" w14:textId="77777777" w:rsidR="008B0549" w:rsidRPr="008B0549" w:rsidRDefault="008B0549" w:rsidP="008B0549">
            <w:pPr>
              <w:rPr>
                <w:rFonts w:eastAsia="SimSun"/>
                <w:lang w:val="ro-MD" w:eastAsia="zh-CN"/>
              </w:rPr>
            </w:pPr>
            <w:r w:rsidRPr="008B0549">
              <w:rPr>
                <w:rFonts w:eastAsia="SimSun"/>
                <w:lang w:val="ro-MD" w:eastAsia="zh-CN"/>
              </w:rPr>
              <w:t>Cerințe pentru mijloace de cântărit</w:t>
            </w:r>
          </w:p>
        </w:tc>
        <w:tc>
          <w:tcPr>
            <w:tcW w:w="9781" w:type="dxa"/>
            <w:tcBorders>
              <w:top w:val="single" w:sz="4" w:space="0" w:color="auto"/>
              <w:left w:val="single" w:sz="4" w:space="0" w:color="auto"/>
              <w:bottom w:val="single" w:sz="4" w:space="0" w:color="auto"/>
              <w:right w:val="single" w:sz="4" w:space="0" w:color="auto"/>
            </w:tcBorders>
          </w:tcPr>
          <w:p w14:paraId="13EE340D" w14:textId="77777777" w:rsidR="008B0549" w:rsidRPr="008B0549" w:rsidRDefault="008B0549" w:rsidP="008B0549">
            <w:pPr>
              <w:jc w:val="both"/>
              <w:rPr>
                <w:rFonts w:eastAsia="SimSun"/>
                <w:lang w:val="ro-MD" w:eastAsia="zh-CN"/>
              </w:rPr>
            </w:pPr>
            <w:r w:rsidRPr="008B0549">
              <w:rPr>
                <w:rFonts w:eastAsia="SimSun"/>
                <w:lang w:val="ro-MD" w:eastAsia="zh-CN"/>
              </w:rPr>
              <w:t>Se vor prezent următoarele documente conform HG nr. 267/2014</w:t>
            </w:r>
          </w:p>
          <w:p w14:paraId="344F9537" w14:textId="77777777" w:rsidR="008B0549" w:rsidRPr="008B0549" w:rsidRDefault="008B0549" w:rsidP="008B0549">
            <w:pPr>
              <w:jc w:val="both"/>
              <w:rPr>
                <w:rFonts w:eastAsia="SimSun"/>
                <w:lang w:val="ro-MD" w:eastAsia="zh-CN"/>
              </w:rPr>
            </w:pPr>
            <w:r w:rsidRPr="008B0549">
              <w:rPr>
                <w:rFonts w:eastAsia="SimSun"/>
                <w:lang w:val="ro-MD" w:eastAsia="zh-CN"/>
              </w:rPr>
              <w:t>Declarație de conformitate eliberată de către producător- valabilă;</w:t>
            </w:r>
          </w:p>
          <w:p w14:paraId="6C1C2530" w14:textId="77777777" w:rsidR="008B0549" w:rsidRPr="008B0549" w:rsidRDefault="008B0549" w:rsidP="008B0549">
            <w:pPr>
              <w:jc w:val="both"/>
              <w:rPr>
                <w:rFonts w:eastAsia="SimSun"/>
                <w:lang w:val="ro-MD" w:eastAsia="zh-CN"/>
              </w:rPr>
            </w:pPr>
            <w:r w:rsidRPr="008B0549">
              <w:rPr>
                <w:rFonts w:eastAsia="SimSun"/>
                <w:b/>
                <w:bCs/>
                <w:lang w:val="ro-MD" w:eastAsia="zh-CN"/>
              </w:rPr>
              <w:t>La livare mijloace de cântărit  obligatoriu să corespundă următoarelor cerințe</w:t>
            </w:r>
            <w:r w:rsidRPr="008B0549">
              <w:rPr>
                <w:rFonts w:eastAsia="SimSun"/>
                <w:lang w:val="ro-MD" w:eastAsia="zh-CN"/>
              </w:rPr>
              <w:t>: marcat în mod vizibil, lizibil și indelebil cu următoarele inscripţionări:</w:t>
            </w:r>
          </w:p>
          <w:p w14:paraId="0ECB83D9" w14:textId="77777777" w:rsidR="008B0549" w:rsidRPr="008B0549" w:rsidRDefault="008B0549" w:rsidP="008B0549">
            <w:pPr>
              <w:jc w:val="both"/>
              <w:rPr>
                <w:rFonts w:eastAsia="SimSun"/>
                <w:lang w:val="ro-MD" w:eastAsia="zh-CN"/>
              </w:rPr>
            </w:pPr>
            <w:r w:rsidRPr="008B0549">
              <w:rPr>
                <w:rFonts w:eastAsia="SimSun"/>
                <w:lang w:val="ro-MD" w:eastAsia="zh-CN"/>
              </w:rPr>
              <w:t>- marcajul CE şi marcajul metrologic suplimentar;</w:t>
            </w:r>
          </w:p>
          <w:p w14:paraId="308DD467" w14:textId="77777777" w:rsidR="008B0549" w:rsidRPr="008B0549" w:rsidRDefault="008B0549" w:rsidP="008B0549">
            <w:pPr>
              <w:jc w:val="both"/>
              <w:rPr>
                <w:rFonts w:eastAsia="SimSun"/>
                <w:lang w:val="ro-MD" w:eastAsia="zh-CN"/>
              </w:rPr>
            </w:pPr>
            <w:r w:rsidRPr="008B0549">
              <w:rPr>
                <w:rFonts w:eastAsia="SimSun"/>
                <w:lang w:val="ro-MD" w:eastAsia="zh-CN"/>
              </w:rPr>
              <w:t>- numărul certificatului de examinare CE de tip, unde este cazul;</w:t>
            </w:r>
          </w:p>
          <w:p w14:paraId="4C1A5294" w14:textId="77777777" w:rsidR="008B0549" w:rsidRPr="008B0549" w:rsidRDefault="008B0549" w:rsidP="008B0549">
            <w:pPr>
              <w:jc w:val="both"/>
              <w:rPr>
                <w:rFonts w:eastAsia="SimSun"/>
                <w:lang w:val="ro-MD" w:eastAsia="zh-CN"/>
              </w:rPr>
            </w:pPr>
            <w:r w:rsidRPr="008B0549">
              <w:rPr>
                <w:rFonts w:eastAsia="SimSun"/>
                <w:lang w:val="ro-MD" w:eastAsia="zh-CN"/>
              </w:rPr>
              <w:lastRenderedPageBreak/>
              <w:t>- sigla sau denumirea producătorului, denumira comercială înregistrată sau marca înregistrată a acestuia;</w:t>
            </w:r>
          </w:p>
          <w:p w14:paraId="28DEC578" w14:textId="77777777" w:rsidR="008B0549" w:rsidRPr="008B0549" w:rsidRDefault="008B0549" w:rsidP="008B0549">
            <w:pPr>
              <w:jc w:val="both"/>
              <w:rPr>
                <w:rFonts w:eastAsia="SimSun"/>
                <w:lang w:val="ro-MD" w:eastAsia="zh-CN"/>
              </w:rPr>
            </w:pPr>
            <w:r w:rsidRPr="008B0549">
              <w:rPr>
                <w:rFonts w:eastAsia="SimSun"/>
                <w:lang w:val="ro-MD" w:eastAsia="zh-CN"/>
              </w:rPr>
              <w:t>- clasa de exactitate, inclusă într-un oval sau între două linii paralele orizontale unite prin două jumătăţi de cerc;</w:t>
            </w:r>
          </w:p>
          <w:p w14:paraId="054A4DEF" w14:textId="77777777" w:rsidR="008B0549" w:rsidRPr="008B0549" w:rsidRDefault="008B0549" w:rsidP="008B0549">
            <w:pPr>
              <w:jc w:val="both"/>
              <w:rPr>
                <w:rFonts w:eastAsia="SimSun"/>
                <w:lang w:val="ro-MD" w:eastAsia="zh-CN"/>
              </w:rPr>
            </w:pPr>
            <w:r w:rsidRPr="008B0549">
              <w:rPr>
                <w:rFonts w:eastAsia="SimSun"/>
                <w:lang w:val="ro-MD" w:eastAsia="zh-CN"/>
              </w:rPr>
              <w:t>- limita maximă de cîntărire sub forma Max...;</w:t>
            </w:r>
          </w:p>
          <w:p w14:paraId="0E9C8C4A" w14:textId="77777777" w:rsidR="008B0549" w:rsidRPr="008B0549" w:rsidRDefault="008B0549" w:rsidP="008B0549">
            <w:pPr>
              <w:jc w:val="both"/>
              <w:rPr>
                <w:rFonts w:eastAsia="SimSun"/>
                <w:lang w:val="ro-MD" w:eastAsia="zh-CN"/>
              </w:rPr>
            </w:pPr>
            <w:r w:rsidRPr="008B0549">
              <w:rPr>
                <w:rFonts w:eastAsia="SimSun"/>
                <w:lang w:val="ro-MD" w:eastAsia="zh-CN"/>
              </w:rPr>
              <w:t>- limita minimă de cîntărire sub forma Min...;</w:t>
            </w:r>
          </w:p>
          <w:p w14:paraId="26BEAAC8" w14:textId="77777777" w:rsidR="008B0549" w:rsidRPr="008B0549" w:rsidRDefault="008B0549" w:rsidP="008B0549">
            <w:pPr>
              <w:jc w:val="both"/>
              <w:rPr>
                <w:rFonts w:eastAsia="SimSun"/>
                <w:lang w:val="ro-MD" w:eastAsia="zh-CN"/>
              </w:rPr>
            </w:pPr>
            <w:r w:rsidRPr="008B0549">
              <w:rPr>
                <w:rFonts w:eastAsia="SimSun"/>
                <w:lang w:val="ro-MD" w:eastAsia="zh-CN"/>
              </w:rPr>
              <w:t>- diviziunea de verificare sub forma e =...;</w:t>
            </w:r>
          </w:p>
          <w:p w14:paraId="7BAA8176" w14:textId="77777777" w:rsidR="008B0549" w:rsidRPr="008B0549" w:rsidRDefault="008B0549" w:rsidP="008B0549">
            <w:pPr>
              <w:jc w:val="both"/>
              <w:rPr>
                <w:rFonts w:eastAsia="SimSun"/>
                <w:lang w:val="ro-MD" w:eastAsia="zh-CN"/>
              </w:rPr>
            </w:pPr>
            <w:r w:rsidRPr="008B0549">
              <w:rPr>
                <w:rFonts w:eastAsia="SimSun"/>
                <w:lang w:val="ro-MD" w:eastAsia="zh-CN"/>
              </w:rPr>
              <w:t>- număr de tip, de lot sau de serie; și după caz;</w:t>
            </w:r>
          </w:p>
          <w:p w14:paraId="57357EA8" w14:textId="77777777" w:rsidR="008B0549" w:rsidRPr="008B0549" w:rsidRDefault="008B0549" w:rsidP="008B0549">
            <w:pPr>
              <w:jc w:val="both"/>
              <w:rPr>
                <w:rFonts w:eastAsia="SimSun"/>
                <w:lang w:val="ro-MD" w:eastAsia="zh-CN"/>
              </w:rPr>
            </w:pPr>
            <w:r w:rsidRPr="008B0549">
              <w:rPr>
                <w:rFonts w:eastAsia="SimSun"/>
                <w:lang w:val="ro-MD" w:eastAsia="zh-CN"/>
              </w:rPr>
              <w:t>- pentru aparatele de cîntărit neautomate construite din elemente separate care se asamblează, marca de identificare pe fiecare eliment;</w:t>
            </w:r>
          </w:p>
          <w:p w14:paraId="3A48D75C" w14:textId="77777777" w:rsidR="008B0549" w:rsidRPr="008B0549" w:rsidRDefault="008B0549" w:rsidP="008B0549">
            <w:pPr>
              <w:jc w:val="both"/>
              <w:rPr>
                <w:rFonts w:eastAsia="SimSun"/>
                <w:lang w:val="ro-MD" w:eastAsia="zh-CN"/>
              </w:rPr>
            </w:pPr>
            <w:r w:rsidRPr="008B0549">
              <w:rPr>
                <w:rFonts w:eastAsia="SimSun"/>
                <w:lang w:val="ro-MD" w:eastAsia="zh-CN"/>
              </w:rPr>
              <w:t>- diviziunea de verificare, dacă d este diferit de e, sub forma d =...;</w:t>
            </w:r>
          </w:p>
          <w:p w14:paraId="177AC695" w14:textId="77777777" w:rsidR="008B0549" w:rsidRPr="008B0549" w:rsidRDefault="008B0549" w:rsidP="008B0549">
            <w:pPr>
              <w:jc w:val="both"/>
              <w:rPr>
                <w:rFonts w:eastAsia="SimSun"/>
                <w:lang w:val="ro-MD" w:eastAsia="zh-CN"/>
              </w:rPr>
            </w:pPr>
            <w:r w:rsidRPr="008B0549">
              <w:rPr>
                <w:rFonts w:eastAsia="SimSun"/>
                <w:lang w:val="ro-MD" w:eastAsia="zh-CN"/>
              </w:rPr>
              <w:t>- efectul maxim aditiv de tară, sub forma T = +...;</w:t>
            </w:r>
          </w:p>
          <w:p w14:paraId="5C20F3A8" w14:textId="77777777" w:rsidR="008B0549" w:rsidRPr="008B0549" w:rsidRDefault="008B0549" w:rsidP="008B0549">
            <w:pPr>
              <w:jc w:val="both"/>
              <w:rPr>
                <w:rFonts w:eastAsia="SimSun"/>
                <w:lang w:val="ro-MD" w:eastAsia="zh-CN"/>
              </w:rPr>
            </w:pPr>
            <w:r w:rsidRPr="008B0549">
              <w:rPr>
                <w:rFonts w:eastAsia="SimSun"/>
                <w:lang w:val="ro-MD" w:eastAsia="zh-CN"/>
              </w:rPr>
              <w:t>- efectul maxim substractiv de tară, dacă este diferit de Max, sub forma T = -...;</w:t>
            </w:r>
          </w:p>
          <w:p w14:paraId="77305057" w14:textId="77777777" w:rsidR="008B0549" w:rsidRPr="008B0549" w:rsidRDefault="008B0549" w:rsidP="008B0549">
            <w:pPr>
              <w:jc w:val="both"/>
              <w:rPr>
                <w:rFonts w:eastAsia="SimSun"/>
                <w:lang w:val="ro-MD" w:eastAsia="zh-CN"/>
              </w:rPr>
            </w:pPr>
            <w:r w:rsidRPr="008B0549">
              <w:rPr>
                <w:rFonts w:eastAsia="SimSun"/>
                <w:lang w:val="ro-MD" w:eastAsia="zh-CN"/>
              </w:rPr>
              <w:t>- diviziunea tarelor, dacă este diferită de d, sub forma d(T) =...;</w:t>
            </w:r>
          </w:p>
          <w:p w14:paraId="1387116B" w14:textId="77777777" w:rsidR="008B0549" w:rsidRPr="008B0549" w:rsidRDefault="008B0549" w:rsidP="008B0549">
            <w:pPr>
              <w:jc w:val="both"/>
              <w:rPr>
                <w:rFonts w:eastAsia="SimSun"/>
                <w:lang w:val="ro-MD" w:eastAsia="zh-CN"/>
              </w:rPr>
            </w:pPr>
            <w:r w:rsidRPr="008B0549">
              <w:rPr>
                <w:rFonts w:eastAsia="SimSun"/>
                <w:lang w:val="ro-MD" w:eastAsia="zh-CN"/>
              </w:rPr>
              <w:t>- sarcina limită , în cazul în care este diferită de Max, sub forma Lim =...;</w:t>
            </w:r>
          </w:p>
          <w:p w14:paraId="3FB3FA6E" w14:textId="77777777" w:rsidR="008B0549" w:rsidRPr="008B0549" w:rsidRDefault="008B0549" w:rsidP="008B0549">
            <w:pPr>
              <w:jc w:val="both"/>
              <w:rPr>
                <w:rFonts w:eastAsia="SimSun"/>
                <w:lang w:val="ro-MD" w:eastAsia="zh-CN"/>
              </w:rPr>
            </w:pPr>
            <w:r w:rsidRPr="008B0549">
              <w:rPr>
                <w:rFonts w:eastAsia="SimSun"/>
                <w:lang w:val="ro-MD" w:eastAsia="zh-CN"/>
              </w:rPr>
              <w:t>- limitele speciale de temperatură, sub forma... °C/...°C;</w:t>
            </w:r>
          </w:p>
          <w:p w14:paraId="769B2F84" w14:textId="77777777" w:rsidR="008B0549" w:rsidRPr="008B0549" w:rsidRDefault="008B0549" w:rsidP="008B0549">
            <w:pPr>
              <w:jc w:val="both"/>
              <w:rPr>
                <w:rFonts w:eastAsia="SimSun"/>
                <w:lang w:val="ro-MD" w:eastAsia="zh-CN"/>
              </w:rPr>
            </w:pPr>
            <w:r w:rsidRPr="008B0549">
              <w:rPr>
                <w:rFonts w:eastAsia="SimSun"/>
                <w:lang w:val="ro-MD" w:eastAsia="zh-CN"/>
              </w:rPr>
              <w:t>- raportul dintre receptorul de greutate şi sarcină.</w:t>
            </w:r>
          </w:p>
          <w:p w14:paraId="3A7AC7D3" w14:textId="77777777" w:rsidR="008B0549" w:rsidRPr="008B0549" w:rsidRDefault="008B0549" w:rsidP="008B0549">
            <w:pPr>
              <w:jc w:val="both"/>
              <w:rPr>
                <w:rFonts w:eastAsia="SimSun"/>
                <w:lang w:val="ro-MD" w:eastAsia="zh-CN"/>
              </w:rPr>
            </w:pPr>
            <w:r w:rsidRPr="008B0549">
              <w:rPr>
                <w:rFonts w:eastAsia="SimSun"/>
                <w:lang w:val="ro-MD" w:eastAsia="zh-CN"/>
              </w:rPr>
              <w:t>De asemenea, potrivit art. 31 alin (1) din Legea 235/2011 privind activităţile de</w:t>
            </w:r>
          </w:p>
          <w:p w14:paraId="1350C0A6" w14:textId="77777777" w:rsidR="008B0549" w:rsidRPr="008B0549" w:rsidRDefault="008B0549" w:rsidP="008B0549">
            <w:pPr>
              <w:jc w:val="both"/>
              <w:rPr>
                <w:rFonts w:eastAsia="SimSun"/>
                <w:lang w:val="ro-MD" w:eastAsia="zh-CN"/>
              </w:rPr>
            </w:pPr>
            <w:r w:rsidRPr="008B0549">
              <w:rPr>
                <w:rFonts w:eastAsia="SimSun"/>
                <w:lang w:val="ro-MD" w:eastAsia="zh-CN"/>
              </w:rPr>
              <w:t>acreditare şi de evaluare a conformităţii, se recunosc certificatele de conformitate sau rapoartele de încercări emise de organismele de evaluare a conformităţii notificate, acreditate de organismele naționale de acreditare semnatare ale Acordului de recunoaştere multilaterală cu Cooperarea Europeană pentru</w:t>
            </w:r>
          </w:p>
          <w:p w14:paraId="1BFB4F5D" w14:textId="77777777" w:rsidR="008B0549" w:rsidRPr="008B0549" w:rsidRDefault="008B0549" w:rsidP="008B0549">
            <w:pPr>
              <w:jc w:val="both"/>
              <w:rPr>
                <w:rFonts w:eastAsia="SimSun"/>
                <w:lang w:val="ro-MD" w:eastAsia="zh-CN"/>
              </w:rPr>
            </w:pPr>
            <w:r w:rsidRPr="008B0549">
              <w:rPr>
                <w:rFonts w:eastAsia="SimSun"/>
                <w:lang w:val="ro-MD" w:eastAsia="zh-CN"/>
              </w:rPr>
              <w:t>Acreditare, eliberate pentru produsele importate din statele membre ale Uniunii Europene, traduse în limba română şi confirmate prin semnătura importatorului.</w:t>
            </w:r>
          </w:p>
        </w:tc>
        <w:tc>
          <w:tcPr>
            <w:tcW w:w="992" w:type="dxa"/>
            <w:tcBorders>
              <w:top w:val="single" w:sz="4" w:space="0" w:color="auto"/>
              <w:left w:val="single" w:sz="4" w:space="0" w:color="auto"/>
              <w:bottom w:val="single" w:sz="4" w:space="0" w:color="auto"/>
              <w:right w:val="single" w:sz="4" w:space="0" w:color="auto"/>
            </w:tcBorders>
          </w:tcPr>
          <w:p w14:paraId="132058F6" w14:textId="77777777" w:rsidR="008B0549" w:rsidRPr="008B0549" w:rsidRDefault="008B0549" w:rsidP="008B0549">
            <w:pPr>
              <w:rPr>
                <w:rFonts w:eastAsia="SimSun"/>
                <w:lang w:val="ro-MD" w:eastAsia="zh-CN"/>
              </w:rPr>
            </w:pPr>
            <w:r w:rsidRPr="008B0549">
              <w:rPr>
                <w:rFonts w:eastAsia="SimSun"/>
                <w:lang w:val="ro-MD" w:eastAsia="zh-CN"/>
              </w:rPr>
              <w:lastRenderedPageBreak/>
              <w:t>DA</w:t>
            </w:r>
          </w:p>
        </w:tc>
      </w:tr>
      <w:tr w:rsidR="008B0549" w:rsidRPr="008B0549" w14:paraId="2D278A36" w14:textId="77777777" w:rsidTr="008B0549">
        <w:tc>
          <w:tcPr>
            <w:tcW w:w="15026" w:type="dxa"/>
            <w:gridSpan w:val="4"/>
            <w:tcBorders>
              <w:top w:val="single" w:sz="4" w:space="0" w:color="auto"/>
              <w:left w:val="single" w:sz="4" w:space="0" w:color="auto"/>
              <w:bottom w:val="single" w:sz="4" w:space="0" w:color="auto"/>
              <w:right w:val="single" w:sz="4" w:space="0" w:color="auto"/>
            </w:tcBorders>
            <w:hideMark/>
          </w:tcPr>
          <w:p w14:paraId="66CBA28B" w14:textId="77777777" w:rsidR="008B0549" w:rsidRPr="008B0549" w:rsidRDefault="008B0549" w:rsidP="008B0549">
            <w:pPr>
              <w:jc w:val="both"/>
              <w:rPr>
                <w:rFonts w:eastAsia="SimSun"/>
                <w:b/>
                <w:lang w:val="ro-MD" w:eastAsia="zh-CN"/>
              </w:rPr>
            </w:pPr>
            <w:r w:rsidRPr="008B0549">
              <w:rPr>
                <w:rFonts w:eastAsia="SimSun"/>
                <w:b/>
                <w:lang w:val="ro-MD" w:eastAsia="zh-CN"/>
              </w:rPr>
              <w:lastRenderedPageBreak/>
              <w:t>Documente obligatorii care se vor prezenta după atribuirea contractelor de achiziții publice:</w:t>
            </w:r>
          </w:p>
        </w:tc>
      </w:tr>
      <w:tr w:rsidR="008B0549" w:rsidRPr="008B0549" w14:paraId="4584DD48" w14:textId="77777777" w:rsidTr="008B0549">
        <w:tc>
          <w:tcPr>
            <w:tcW w:w="562" w:type="dxa"/>
            <w:tcBorders>
              <w:top w:val="single" w:sz="4" w:space="0" w:color="auto"/>
              <w:left w:val="single" w:sz="4" w:space="0" w:color="auto"/>
              <w:bottom w:val="single" w:sz="4" w:space="0" w:color="auto"/>
              <w:right w:val="single" w:sz="4" w:space="0" w:color="auto"/>
            </w:tcBorders>
            <w:hideMark/>
          </w:tcPr>
          <w:p w14:paraId="60EDF9AE" w14:textId="77777777" w:rsidR="008B0549" w:rsidRPr="008B0549" w:rsidRDefault="008B0549" w:rsidP="008B0549">
            <w:pPr>
              <w:rPr>
                <w:rFonts w:eastAsia="SimSun"/>
                <w:lang w:val="ro-MD" w:eastAsia="zh-CN"/>
              </w:rPr>
            </w:pPr>
            <w:r w:rsidRPr="008B0549">
              <w:rPr>
                <w:rFonts w:eastAsia="SimSun"/>
                <w:lang w:val="ro-MD" w:eastAsia="zh-CN"/>
              </w:rPr>
              <w:t>27</w:t>
            </w:r>
          </w:p>
        </w:tc>
        <w:tc>
          <w:tcPr>
            <w:tcW w:w="3691" w:type="dxa"/>
            <w:tcBorders>
              <w:top w:val="single" w:sz="4" w:space="0" w:color="auto"/>
              <w:left w:val="single" w:sz="4" w:space="0" w:color="auto"/>
              <w:bottom w:val="single" w:sz="4" w:space="0" w:color="auto"/>
              <w:right w:val="single" w:sz="4" w:space="0" w:color="auto"/>
            </w:tcBorders>
            <w:hideMark/>
          </w:tcPr>
          <w:p w14:paraId="24906DAA" w14:textId="77777777" w:rsidR="008B0549" w:rsidRPr="008B0549" w:rsidRDefault="008B0549" w:rsidP="008B0549">
            <w:pPr>
              <w:rPr>
                <w:rFonts w:eastAsia="SimSun"/>
                <w:lang w:val="ro-MD" w:eastAsia="zh-CN"/>
              </w:rPr>
            </w:pPr>
            <w:r w:rsidRPr="008B0549">
              <w:rPr>
                <w:rFonts w:eastAsia="SimSun"/>
                <w:lang w:val="ro-MD" w:eastAsia="zh-CN"/>
              </w:rPr>
              <w:t>Declarația privind confirmarea beneficiarilor efectivi și neîncadrarea acestora în situația condamnării  pentru participarea la activități ale unei organizații sau grupări criminale, pentru corupție, fraudă şi/sau spălare de bani</w:t>
            </w:r>
          </w:p>
        </w:tc>
        <w:tc>
          <w:tcPr>
            <w:tcW w:w="9781" w:type="dxa"/>
            <w:tcBorders>
              <w:top w:val="single" w:sz="4" w:space="0" w:color="auto"/>
              <w:left w:val="single" w:sz="4" w:space="0" w:color="auto"/>
              <w:bottom w:val="single" w:sz="4" w:space="0" w:color="auto"/>
              <w:right w:val="single" w:sz="4" w:space="0" w:color="auto"/>
            </w:tcBorders>
            <w:hideMark/>
          </w:tcPr>
          <w:p w14:paraId="53CBEA59" w14:textId="77777777" w:rsidR="008B0549" w:rsidRPr="008B0549" w:rsidRDefault="008B0549" w:rsidP="008B0549">
            <w:pPr>
              <w:jc w:val="both"/>
              <w:rPr>
                <w:rFonts w:eastAsia="SimSun"/>
                <w:lang w:val="ro-MD" w:eastAsia="zh-CN"/>
              </w:rPr>
            </w:pPr>
            <w:r w:rsidRPr="008B0549">
              <w:rPr>
                <w:rFonts w:eastAsia="SimSun"/>
                <w:lang w:val="ro-MD" w:eastAsia="zh-CN"/>
              </w:rPr>
              <w:t>Se va prezenta de către ofertantul desemnat câștigător în termen de 5 zile de la data comunicării rezultatelor procedurii de achiziție publică, în adresa autorității contractante (CAPCS) și Agenției Achiziții Publice, conform modelului aprobat prin Ordinul Ministerului Finanțelor nr. 145/2020, semnat în format electronic,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992" w:type="dxa"/>
            <w:tcBorders>
              <w:top w:val="single" w:sz="4" w:space="0" w:color="auto"/>
              <w:left w:val="single" w:sz="4" w:space="0" w:color="auto"/>
              <w:bottom w:val="single" w:sz="4" w:space="0" w:color="auto"/>
              <w:right w:val="single" w:sz="4" w:space="0" w:color="auto"/>
            </w:tcBorders>
            <w:hideMark/>
          </w:tcPr>
          <w:p w14:paraId="50EA3F22"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7CF11230" w14:textId="77777777" w:rsidTr="008B0549">
        <w:tc>
          <w:tcPr>
            <w:tcW w:w="562" w:type="dxa"/>
            <w:tcBorders>
              <w:top w:val="single" w:sz="4" w:space="0" w:color="auto"/>
              <w:left w:val="single" w:sz="4" w:space="0" w:color="auto"/>
              <w:bottom w:val="single" w:sz="4" w:space="0" w:color="auto"/>
              <w:right w:val="single" w:sz="4" w:space="0" w:color="auto"/>
            </w:tcBorders>
            <w:hideMark/>
          </w:tcPr>
          <w:p w14:paraId="1529FC82" w14:textId="77777777" w:rsidR="008B0549" w:rsidRPr="008B0549" w:rsidRDefault="008B0549" w:rsidP="008B0549">
            <w:pPr>
              <w:rPr>
                <w:rFonts w:eastAsia="SimSun"/>
                <w:color w:val="000000" w:themeColor="text1"/>
                <w:lang w:val="ro-MD" w:eastAsia="zh-CN"/>
              </w:rPr>
            </w:pPr>
            <w:r w:rsidRPr="008B0549">
              <w:rPr>
                <w:rFonts w:eastAsia="SimSun"/>
                <w:color w:val="000000" w:themeColor="text1"/>
                <w:lang w:val="ro-MD" w:eastAsia="zh-CN"/>
              </w:rPr>
              <w:t>28</w:t>
            </w:r>
          </w:p>
        </w:tc>
        <w:tc>
          <w:tcPr>
            <w:tcW w:w="3691" w:type="dxa"/>
            <w:tcBorders>
              <w:top w:val="single" w:sz="4" w:space="0" w:color="auto"/>
              <w:left w:val="single" w:sz="4" w:space="0" w:color="auto"/>
              <w:bottom w:val="single" w:sz="4" w:space="0" w:color="auto"/>
              <w:right w:val="single" w:sz="4" w:space="0" w:color="auto"/>
            </w:tcBorders>
            <w:hideMark/>
          </w:tcPr>
          <w:p w14:paraId="06C8C98B" w14:textId="77777777" w:rsidR="008B0549" w:rsidRPr="008B0549" w:rsidRDefault="008B0549" w:rsidP="008B0549">
            <w:pPr>
              <w:rPr>
                <w:rFonts w:eastAsia="SimSun"/>
                <w:color w:val="000000" w:themeColor="text1"/>
                <w:lang w:val="ro-MD" w:eastAsia="zh-CN"/>
              </w:rPr>
            </w:pPr>
            <w:r w:rsidRPr="008B0549">
              <w:rPr>
                <w:rFonts w:eastAsia="SimSun"/>
                <w:color w:val="000000" w:themeColor="text1"/>
                <w:u w:val="single"/>
                <w:lang w:val="ro-MD" w:eastAsia="zh-CN"/>
              </w:rPr>
              <w:t>Garanția de bună execuție</w:t>
            </w:r>
          </w:p>
        </w:tc>
        <w:tc>
          <w:tcPr>
            <w:tcW w:w="9781" w:type="dxa"/>
            <w:tcBorders>
              <w:top w:val="single" w:sz="4" w:space="0" w:color="auto"/>
              <w:left w:val="single" w:sz="4" w:space="0" w:color="auto"/>
              <w:bottom w:val="single" w:sz="4" w:space="0" w:color="auto"/>
              <w:right w:val="single" w:sz="4" w:space="0" w:color="auto"/>
            </w:tcBorders>
            <w:vAlign w:val="center"/>
            <w:hideMark/>
          </w:tcPr>
          <w:p w14:paraId="5FE88374" w14:textId="77777777" w:rsidR="008B0549" w:rsidRPr="008B0549" w:rsidRDefault="008B0549" w:rsidP="008B0549">
            <w:pPr>
              <w:ind w:firstLine="75"/>
              <w:rPr>
                <w:rFonts w:eastAsia="SimSun"/>
                <w:lang w:val="ro-MD" w:eastAsia="zh-CN"/>
              </w:rPr>
            </w:pPr>
            <w:r w:rsidRPr="008B0549">
              <w:rPr>
                <w:rFonts w:eastAsia="SimSun"/>
                <w:lang w:val="ro-MD" w:eastAsia="zh-CN"/>
              </w:rPr>
              <w:t>În cazul în care este emisă de o bancă comercială - completată conform anexei nr. 10 din Documentația standard pentru realizarea achizițiilor publice de bunuri și servicii aprobată prin Ordinul Ministerului Finanțelor nr. 115 din 15.09.2021, confirmată prin aplicarea semnăturii electronice sau olografe (cu aplicarea suplimentară a ștampilei) de către banca comercială emitentă;</w:t>
            </w:r>
          </w:p>
          <w:p w14:paraId="7607EE8D" w14:textId="77777777" w:rsidR="008B0549" w:rsidRPr="008B0549" w:rsidRDefault="008B0549" w:rsidP="008B0549">
            <w:pPr>
              <w:numPr>
                <w:ilvl w:val="0"/>
                <w:numId w:val="4"/>
              </w:numPr>
              <w:tabs>
                <w:tab w:val="right" w:pos="426"/>
                <w:tab w:val="left" w:pos="1134"/>
              </w:tabs>
              <w:ind w:left="260" w:hanging="52"/>
              <w:rPr>
                <w:rFonts w:eastAsia="SimSun"/>
                <w:lang w:val="ro-MD" w:eastAsia="zh-CN"/>
              </w:rPr>
            </w:pPr>
            <w:r w:rsidRPr="008B0549">
              <w:rPr>
                <w:rFonts w:eastAsia="SimSun"/>
                <w:lang w:val="ro-MD" w:eastAsia="zh-CN"/>
              </w:rPr>
              <w:t>În cazul transferului la contul autorității contractante (CAPCS) - completată conform următoarelor date bancare, prin aplicarea semnăturii și ștampilei ofertantului:</w:t>
            </w:r>
          </w:p>
          <w:p w14:paraId="29578944" w14:textId="77777777" w:rsidR="008B0549" w:rsidRPr="008B0549" w:rsidRDefault="008B0549" w:rsidP="008B0549">
            <w:pPr>
              <w:tabs>
                <w:tab w:val="left" w:pos="1134"/>
              </w:tabs>
              <w:ind w:left="276" w:hanging="163"/>
              <w:rPr>
                <w:rFonts w:eastAsia="SimSun"/>
                <w:lang w:val="ro-MD" w:eastAsia="zh-CN"/>
              </w:rPr>
            </w:pPr>
            <w:r w:rsidRPr="008B0549">
              <w:rPr>
                <w:rFonts w:eastAsia="SimSun"/>
                <w:lang w:val="ro-MD" w:eastAsia="zh-CN"/>
              </w:rPr>
              <w:t>Beneficiarul plății: CENTRUL PENTRU ACHIZIŢII PUBLICE CENTRALIZATE ÎN SĂNĂTATE</w:t>
            </w:r>
          </w:p>
          <w:p w14:paraId="1E39BADD" w14:textId="77777777" w:rsidR="008B0549" w:rsidRPr="008B0549" w:rsidRDefault="008B0549" w:rsidP="008B0549">
            <w:pPr>
              <w:tabs>
                <w:tab w:val="left" w:pos="1134"/>
              </w:tabs>
              <w:ind w:left="276" w:hanging="163"/>
              <w:rPr>
                <w:rFonts w:eastAsia="SimSun"/>
                <w:lang w:val="ro-MD" w:eastAsia="zh-CN"/>
              </w:rPr>
            </w:pPr>
            <w:r w:rsidRPr="008B0549">
              <w:rPr>
                <w:rFonts w:eastAsia="SimSun"/>
                <w:lang w:val="ro-MD" w:eastAsia="zh-CN"/>
              </w:rPr>
              <w:t>Denumirea Băncii: Ministerul Finanțelor – Trezoreria de Stat</w:t>
            </w:r>
          </w:p>
          <w:p w14:paraId="27C27CDD" w14:textId="77777777" w:rsidR="008B0549" w:rsidRPr="008B0549" w:rsidRDefault="008B0549" w:rsidP="008B0549">
            <w:pPr>
              <w:tabs>
                <w:tab w:val="left" w:pos="1134"/>
              </w:tabs>
              <w:ind w:left="276" w:hanging="163"/>
              <w:rPr>
                <w:rFonts w:eastAsia="SimSun"/>
                <w:lang w:val="ro-MD" w:eastAsia="zh-CN"/>
              </w:rPr>
            </w:pPr>
            <w:r w:rsidRPr="008B0549">
              <w:rPr>
                <w:rFonts w:eastAsia="SimSun"/>
                <w:lang w:val="ro-MD" w:eastAsia="zh-CN"/>
              </w:rPr>
              <w:t>Codul fiscal: 1016601000212</w:t>
            </w:r>
          </w:p>
          <w:p w14:paraId="6B3CF62F" w14:textId="77777777" w:rsidR="008B0549" w:rsidRPr="008B0549" w:rsidRDefault="008B0549" w:rsidP="008B0549">
            <w:pPr>
              <w:tabs>
                <w:tab w:val="left" w:pos="1134"/>
              </w:tabs>
              <w:ind w:left="276" w:hanging="163"/>
              <w:rPr>
                <w:rFonts w:eastAsia="SimSun"/>
                <w:lang w:val="ro-MD" w:eastAsia="zh-CN"/>
              </w:rPr>
            </w:pPr>
            <w:r w:rsidRPr="008B0549">
              <w:rPr>
                <w:rFonts w:eastAsia="SimSun"/>
                <w:lang w:val="ro-MD" w:eastAsia="zh-CN"/>
              </w:rPr>
              <w:t>IBAN: MD23TRPCCC518430B01859AA</w:t>
            </w:r>
          </w:p>
          <w:p w14:paraId="1CBD695B" w14:textId="77777777" w:rsidR="008B0549" w:rsidRPr="008B0549" w:rsidRDefault="008B0549" w:rsidP="008B0549">
            <w:pPr>
              <w:tabs>
                <w:tab w:val="left" w:pos="1134"/>
              </w:tabs>
              <w:ind w:left="276" w:hanging="163"/>
              <w:rPr>
                <w:rFonts w:eastAsia="SimSun"/>
                <w:lang w:val="ro-MD" w:eastAsia="zh-CN"/>
              </w:rPr>
            </w:pPr>
            <w:r w:rsidRPr="008B0549">
              <w:rPr>
                <w:rFonts w:eastAsia="SimSun"/>
                <w:lang w:val="ro-MD" w:eastAsia="zh-CN"/>
              </w:rPr>
              <w:t>cu nota “Pentru garanția de bună execuție la  LD nr. (se va indica numărul procedurii)“</w:t>
            </w:r>
          </w:p>
          <w:p w14:paraId="297F7A56" w14:textId="77777777" w:rsidR="008B0549" w:rsidRPr="008B0549" w:rsidRDefault="008B0549" w:rsidP="008B0549">
            <w:pPr>
              <w:tabs>
                <w:tab w:val="right" w:pos="426"/>
              </w:tabs>
              <w:rPr>
                <w:rFonts w:eastAsia="SimSun"/>
                <w:b/>
                <w:lang w:val="ro-MD" w:eastAsia="zh-CN"/>
              </w:rPr>
            </w:pPr>
            <w:r w:rsidRPr="008B0549">
              <w:rPr>
                <w:rFonts w:eastAsia="SimSun"/>
                <w:b/>
                <w:color w:val="000000" w:themeColor="text1"/>
                <w:highlight w:val="cyan"/>
                <w:u w:val="single"/>
                <w:lang w:val="ro-MD" w:eastAsia="zh-CN"/>
              </w:rPr>
              <w:t>Garanția de bună execuție va fi valabilă 8 luni  din data înregistrării de către CAPCS</w:t>
            </w:r>
          </w:p>
        </w:tc>
        <w:tc>
          <w:tcPr>
            <w:tcW w:w="992" w:type="dxa"/>
            <w:tcBorders>
              <w:top w:val="single" w:sz="4" w:space="0" w:color="auto"/>
              <w:left w:val="single" w:sz="4" w:space="0" w:color="auto"/>
              <w:bottom w:val="single" w:sz="4" w:space="0" w:color="auto"/>
              <w:right w:val="single" w:sz="4" w:space="0" w:color="auto"/>
            </w:tcBorders>
            <w:hideMark/>
          </w:tcPr>
          <w:p w14:paraId="1A850A83" w14:textId="77777777" w:rsidR="008B0549" w:rsidRPr="008B0549" w:rsidRDefault="008B0549" w:rsidP="008B0549">
            <w:pPr>
              <w:rPr>
                <w:rFonts w:eastAsia="SimSun"/>
                <w:lang w:val="ro-MD" w:eastAsia="zh-CN"/>
              </w:rPr>
            </w:pPr>
            <w:r w:rsidRPr="008B0549">
              <w:rPr>
                <w:rFonts w:eastAsia="SimSun"/>
                <w:lang w:val="ro-MD" w:eastAsia="zh-CN"/>
              </w:rPr>
              <w:t>DA</w:t>
            </w:r>
          </w:p>
        </w:tc>
      </w:tr>
    </w:tbl>
    <w:p w14:paraId="2AA9B672" w14:textId="34FB11BC" w:rsidR="002F5BFD" w:rsidRPr="00302BC6" w:rsidRDefault="002F5BFD" w:rsidP="00EB0761">
      <w:pPr>
        <w:rPr>
          <w:sz w:val="32"/>
          <w:szCs w:val="32"/>
          <w:lang w:val="ro-MD" w:eastAsia="en-GB"/>
        </w:rPr>
      </w:pPr>
    </w:p>
    <w:p w14:paraId="55358844" w14:textId="64B3F8C3" w:rsidR="00EB0761" w:rsidRPr="00302BC6" w:rsidRDefault="00EB0761" w:rsidP="00EB0761">
      <w:pPr>
        <w:rPr>
          <w:lang w:val="ro-MD"/>
        </w:rPr>
      </w:pPr>
    </w:p>
    <w:p w14:paraId="06C758B6" w14:textId="1E1EB9B3" w:rsidR="002C0A80" w:rsidRPr="00302BC6" w:rsidRDefault="00EB0761" w:rsidP="00610A5B">
      <w:pPr>
        <w:jc w:val="both"/>
        <w:rPr>
          <w:lang w:val="ro-MD"/>
        </w:rPr>
      </w:pPr>
      <w:r w:rsidRPr="00302BC6">
        <w:rPr>
          <w:color w:val="000000"/>
          <w:shd w:val="clear" w:color="auto" w:fill="FFFFFF"/>
          <w:lang w:val="ro-MD"/>
        </w:rPr>
        <w:t>Termenul de livrare/prestare/executare/instalare și dare în exploatare: DDP - Franco destinație vămuit, Incoterms 2020, până la 90 zile de la înregistrarea contractului de CAPCS</w:t>
      </w:r>
      <w:r w:rsidRPr="00302BC6">
        <w:rPr>
          <w:lang w:val="ro-MD"/>
        </w:rPr>
        <w:t xml:space="preserve"> </w:t>
      </w:r>
    </w:p>
    <w:sectPr w:rsidR="002C0A80" w:rsidRPr="00302BC6" w:rsidSect="001E06A1">
      <w:pgSz w:w="16840" w:h="11910" w:orient="landscape"/>
      <w:pgMar w:top="568" w:right="280" w:bottom="1220" w:left="14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buntu">
    <w:altName w:val="Arial"/>
    <w:charset w:val="00"/>
    <w:family w:val="swiss"/>
    <w:pitch w:val="variable"/>
    <w:sig w:usb0="00000001" w:usb1="5000205B" w:usb2="00000000" w:usb3="00000000" w:csb0="0000009F" w:csb1="00000000"/>
  </w:font>
  <w:font w:name="SansSerif">
    <w:altName w:val="MV Boli"/>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B3DBA"/>
    <w:multiLevelType w:val="multilevel"/>
    <w:tmpl w:val="9CB68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F777BE"/>
    <w:multiLevelType w:val="hybridMultilevel"/>
    <w:tmpl w:val="6CB247A0"/>
    <w:lvl w:ilvl="0" w:tplc="E8D265EC">
      <w:start w:val="1"/>
      <w:numFmt w:val="bullet"/>
      <w:lvlText w:val="-"/>
      <w:lvlJc w:val="left"/>
      <w:pPr>
        <w:ind w:left="720" w:hanging="360"/>
      </w:pPr>
      <w:rPr>
        <w:rFonts w:ascii="Times New Roman" w:eastAsia="Times New Roman" w:hAnsi="Times New Roman" w:cs="Times New Roman"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2" w15:restartNumberingAfterBreak="0">
    <w:nsid w:val="12CA0344"/>
    <w:multiLevelType w:val="multilevel"/>
    <w:tmpl w:val="46C8B9E4"/>
    <w:lvl w:ilvl="0">
      <w:start w:val="1"/>
      <w:numFmt w:val="decimal"/>
      <w:lvlText w:val="%1."/>
      <w:lvlJc w:val="left"/>
      <w:rPr>
        <w:b w:val="0"/>
        <w:bCs w:val="0"/>
        <w:i/>
        <w:iCs/>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721EEB"/>
    <w:multiLevelType w:val="multilevel"/>
    <w:tmpl w:val="C7D6E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FF40C9"/>
    <w:multiLevelType w:val="multilevel"/>
    <w:tmpl w:val="4F32C01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FF5FBE"/>
    <w:multiLevelType w:val="hybridMultilevel"/>
    <w:tmpl w:val="D9D65F4A"/>
    <w:lvl w:ilvl="0" w:tplc="AB4858B0">
      <w:numFmt w:val="bullet"/>
      <w:lvlText w:val="-"/>
      <w:lvlJc w:val="left"/>
      <w:pPr>
        <w:ind w:left="4365" w:hanging="360"/>
      </w:pPr>
      <w:rPr>
        <w:rFonts w:ascii="Times New Roman" w:eastAsiaTheme="minorHAnsi" w:hAnsi="Times New Roman" w:cs="Times New Roman" w:hint="default"/>
      </w:rPr>
    </w:lvl>
    <w:lvl w:ilvl="1" w:tplc="04090003">
      <w:start w:val="1"/>
      <w:numFmt w:val="bullet"/>
      <w:lvlText w:val="o"/>
      <w:lvlJc w:val="left"/>
      <w:pPr>
        <w:ind w:left="5085" w:hanging="360"/>
      </w:pPr>
      <w:rPr>
        <w:rFonts w:ascii="Courier New" w:hAnsi="Courier New" w:cs="Courier New" w:hint="default"/>
      </w:rPr>
    </w:lvl>
    <w:lvl w:ilvl="2" w:tplc="04090005">
      <w:start w:val="1"/>
      <w:numFmt w:val="bullet"/>
      <w:lvlText w:val=""/>
      <w:lvlJc w:val="left"/>
      <w:pPr>
        <w:ind w:left="5805" w:hanging="360"/>
      </w:pPr>
      <w:rPr>
        <w:rFonts w:ascii="Wingdings" w:hAnsi="Wingdings" w:hint="default"/>
      </w:rPr>
    </w:lvl>
    <w:lvl w:ilvl="3" w:tplc="04090001">
      <w:start w:val="1"/>
      <w:numFmt w:val="bullet"/>
      <w:lvlText w:val=""/>
      <w:lvlJc w:val="left"/>
      <w:pPr>
        <w:ind w:left="6525" w:hanging="360"/>
      </w:pPr>
      <w:rPr>
        <w:rFonts w:ascii="Symbol" w:hAnsi="Symbol" w:hint="default"/>
      </w:rPr>
    </w:lvl>
    <w:lvl w:ilvl="4" w:tplc="04090003">
      <w:start w:val="1"/>
      <w:numFmt w:val="bullet"/>
      <w:lvlText w:val="o"/>
      <w:lvlJc w:val="left"/>
      <w:pPr>
        <w:ind w:left="7245" w:hanging="360"/>
      </w:pPr>
      <w:rPr>
        <w:rFonts w:ascii="Courier New" w:hAnsi="Courier New" w:cs="Courier New" w:hint="default"/>
      </w:rPr>
    </w:lvl>
    <w:lvl w:ilvl="5" w:tplc="04090005">
      <w:start w:val="1"/>
      <w:numFmt w:val="bullet"/>
      <w:lvlText w:val=""/>
      <w:lvlJc w:val="left"/>
      <w:pPr>
        <w:ind w:left="7965" w:hanging="360"/>
      </w:pPr>
      <w:rPr>
        <w:rFonts w:ascii="Wingdings" w:hAnsi="Wingdings" w:hint="default"/>
      </w:rPr>
    </w:lvl>
    <w:lvl w:ilvl="6" w:tplc="04090001">
      <w:start w:val="1"/>
      <w:numFmt w:val="bullet"/>
      <w:lvlText w:val=""/>
      <w:lvlJc w:val="left"/>
      <w:pPr>
        <w:ind w:left="8685" w:hanging="360"/>
      </w:pPr>
      <w:rPr>
        <w:rFonts w:ascii="Symbol" w:hAnsi="Symbol" w:hint="default"/>
      </w:rPr>
    </w:lvl>
    <w:lvl w:ilvl="7" w:tplc="04090003">
      <w:start w:val="1"/>
      <w:numFmt w:val="bullet"/>
      <w:lvlText w:val="o"/>
      <w:lvlJc w:val="left"/>
      <w:pPr>
        <w:ind w:left="9405" w:hanging="360"/>
      </w:pPr>
      <w:rPr>
        <w:rFonts w:ascii="Courier New" w:hAnsi="Courier New" w:cs="Courier New" w:hint="default"/>
      </w:rPr>
    </w:lvl>
    <w:lvl w:ilvl="8" w:tplc="04090005">
      <w:start w:val="1"/>
      <w:numFmt w:val="bullet"/>
      <w:lvlText w:val=""/>
      <w:lvlJc w:val="left"/>
      <w:pPr>
        <w:ind w:left="10125" w:hanging="360"/>
      </w:pPr>
      <w:rPr>
        <w:rFonts w:ascii="Wingdings" w:hAnsi="Wingdings" w:hint="default"/>
      </w:rPr>
    </w:lvl>
  </w:abstractNum>
  <w:abstractNum w:abstractNumId="6" w15:restartNumberingAfterBreak="0">
    <w:nsid w:val="181500E0"/>
    <w:multiLevelType w:val="hybridMultilevel"/>
    <w:tmpl w:val="17463E6E"/>
    <w:lvl w:ilvl="0" w:tplc="2AFC5EFA">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7" w15:restartNumberingAfterBreak="0">
    <w:nsid w:val="1B523E4C"/>
    <w:multiLevelType w:val="hybridMultilevel"/>
    <w:tmpl w:val="171004AE"/>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8" w15:restartNumberingAfterBreak="0">
    <w:nsid w:val="21270482"/>
    <w:multiLevelType w:val="hybridMultilevel"/>
    <w:tmpl w:val="E5DA6D18"/>
    <w:lvl w:ilvl="0" w:tplc="11241916">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8CB1D8D"/>
    <w:multiLevelType w:val="hybridMultilevel"/>
    <w:tmpl w:val="71BA7360"/>
    <w:lvl w:ilvl="0" w:tplc="0819000F">
      <w:start w:val="19"/>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0" w15:restartNumberingAfterBreak="0">
    <w:nsid w:val="2A20505B"/>
    <w:multiLevelType w:val="multilevel"/>
    <w:tmpl w:val="0FCC64CC"/>
    <w:lvl w:ilvl="0">
      <w:start w:val="3"/>
      <w:numFmt w:val="decimal"/>
      <w:lvlText w:val="%1"/>
      <w:lvlJc w:val="left"/>
      <w:pPr>
        <w:ind w:left="645" w:hanging="645"/>
      </w:pPr>
      <w:rPr>
        <w:rFonts w:hint="default"/>
      </w:rPr>
    </w:lvl>
    <w:lvl w:ilvl="1">
      <w:start w:val="2"/>
      <w:numFmt w:val="decimal"/>
      <w:lvlText w:val="%1.%2"/>
      <w:lvlJc w:val="left"/>
      <w:pPr>
        <w:ind w:left="860" w:hanging="645"/>
      </w:pPr>
      <w:rPr>
        <w:rFonts w:hint="default"/>
      </w:rPr>
    </w:lvl>
    <w:lvl w:ilvl="2">
      <w:start w:val="3"/>
      <w:numFmt w:val="decimal"/>
      <w:lvlText w:val="%1.%2.%3"/>
      <w:lvlJc w:val="left"/>
      <w:pPr>
        <w:ind w:left="1150" w:hanging="720"/>
      </w:pPr>
      <w:rPr>
        <w:rFonts w:hint="default"/>
      </w:rPr>
    </w:lvl>
    <w:lvl w:ilvl="3">
      <w:start w:val="5"/>
      <w:numFmt w:val="decimal"/>
      <w:lvlText w:val="%1.%2.%3.%4"/>
      <w:lvlJc w:val="left"/>
      <w:pPr>
        <w:ind w:left="1365" w:hanging="720"/>
      </w:pPr>
      <w:rPr>
        <w:rFonts w:hint="default"/>
        <w:b/>
      </w:rPr>
    </w:lvl>
    <w:lvl w:ilvl="4">
      <w:start w:val="1"/>
      <w:numFmt w:val="decimal"/>
      <w:lvlText w:val="%1.%2.%3.%4.%5"/>
      <w:lvlJc w:val="left"/>
      <w:pPr>
        <w:ind w:left="1940" w:hanging="1080"/>
      </w:pPr>
      <w:rPr>
        <w:rFonts w:hint="default"/>
      </w:rPr>
    </w:lvl>
    <w:lvl w:ilvl="5">
      <w:start w:val="1"/>
      <w:numFmt w:val="decimal"/>
      <w:lvlText w:val="%1.%2.%3.%4.%5.%6"/>
      <w:lvlJc w:val="left"/>
      <w:pPr>
        <w:ind w:left="2155" w:hanging="1080"/>
      </w:pPr>
      <w:rPr>
        <w:rFonts w:hint="default"/>
      </w:rPr>
    </w:lvl>
    <w:lvl w:ilvl="6">
      <w:start w:val="1"/>
      <w:numFmt w:val="decimal"/>
      <w:lvlText w:val="%1.%2.%3.%4.%5.%6.%7"/>
      <w:lvlJc w:val="left"/>
      <w:pPr>
        <w:ind w:left="2730" w:hanging="1440"/>
      </w:pPr>
      <w:rPr>
        <w:rFonts w:hint="default"/>
      </w:rPr>
    </w:lvl>
    <w:lvl w:ilvl="7">
      <w:start w:val="1"/>
      <w:numFmt w:val="decimal"/>
      <w:lvlText w:val="%1.%2.%3.%4.%5.%6.%7.%8"/>
      <w:lvlJc w:val="left"/>
      <w:pPr>
        <w:ind w:left="2945" w:hanging="1440"/>
      </w:pPr>
      <w:rPr>
        <w:rFonts w:hint="default"/>
      </w:rPr>
    </w:lvl>
    <w:lvl w:ilvl="8">
      <w:start w:val="1"/>
      <w:numFmt w:val="decimal"/>
      <w:lvlText w:val="%1.%2.%3.%4.%5.%6.%7.%8.%9"/>
      <w:lvlJc w:val="left"/>
      <w:pPr>
        <w:ind w:left="3160" w:hanging="1440"/>
      </w:pPr>
      <w:rPr>
        <w:rFonts w:hint="default"/>
      </w:rPr>
    </w:lvl>
  </w:abstractNum>
  <w:abstractNum w:abstractNumId="11" w15:restartNumberingAfterBreak="0">
    <w:nsid w:val="39D26644"/>
    <w:multiLevelType w:val="multilevel"/>
    <w:tmpl w:val="05028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6D2E2D"/>
    <w:multiLevelType w:val="hybridMultilevel"/>
    <w:tmpl w:val="834EDA56"/>
    <w:lvl w:ilvl="0" w:tplc="94BC9CBE">
      <w:start w:val="5"/>
      <w:numFmt w:val="bullet"/>
      <w:lvlText w:val="-"/>
      <w:lvlJc w:val="left"/>
      <w:pPr>
        <w:ind w:left="360" w:hanging="360"/>
      </w:pPr>
      <w:rPr>
        <w:rFonts w:ascii="Ubuntu" w:eastAsia="Times New Roman" w:hAnsi="Ubuntu"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C362CB5"/>
    <w:multiLevelType w:val="multilevel"/>
    <w:tmpl w:val="C346DF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E3D6768"/>
    <w:multiLevelType w:val="hybridMultilevel"/>
    <w:tmpl w:val="19F2B626"/>
    <w:lvl w:ilvl="0" w:tplc="85D47A1E">
      <w:start w:val="1"/>
      <w:numFmt w:val="decimal"/>
      <w:lvlText w:val="%1."/>
      <w:lvlJc w:val="left"/>
      <w:pPr>
        <w:ind w:left="644"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8150C3"/>
    <w:multiLevelType w:val="hybridMultilevel"/>
    <w:tmpl w:val="32BE272A"/>
    <w:lvl w:ilvl="0" w:tplc="611035F4">
      <w:start w:val="4"/>
      <w:numFmt w:val="bullet"/>
      <w:lvlText w:val="-"/>
      <w:lvlJc w:val="left"/>
      <w:pPr>
        <w:ind w:left="720" w:hanging="360"/>
      </w:pPr>
      <w:rPr>
        <w:rFonts w:ascii="Times New Roman" w:eastAsia="Calibr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6" w15:restartNumberingAfterBreak="0">
    <w:nsid w:val="56A41D2C"/>
    <w:multiLevelType w:val="hybridMultilevel"/>
    <w:tmpl w:val="23FCBF38"/>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7" w15:restartNumberingAfterBreak="0">
    <w:nsid w:val="5ACC1763"/>
    <w:multiLevelType w:val="hybridMultilevel"/>
    <w:tmpl w:val="5C5CA3F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E565E47"/>
    <w:multiLevelType w:val="multilevel"/>
    <w:tmpl w:val="B8DC7EAC"/>
    <w:lvl w:ilvl="0">
      <w:start w:val="1"/>
      <w:numFmt w:val="decimal"/>
      <w:lvlText w:val="%1."/>
      <w:lvlJc w:val="left"/>
      <w:rPr>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1566352"/>
    <w:multiLevelType w:val="multilevel"/>
    <w:tmpl w:val="46C8B9E4"/>
    <w:lvl w:ilvl="0">
      <w:start w:val="1"/>
      <w:numFmt w:val="decimal"/>
      <w:lvlText w:val="%1."/>
      <w:lvlJc w:val="left"/>
      <w:rPr>
        <w:b w:val="0"/>
        <w:bCs w:val="0"/>
        <w:i/>
        <w:iCs/>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5B80099"/>
    <w:multiLevelType w:val="hybridMultilevel"/>
    <w:tmpl w:val="42147C48"/>
    <w:lvl w:ilvl="0" w:tplc="523073F6">
      <w:start w:val="2"/>
      <w:numFmt w:val="decimal"/>
      <w:lvlText w:val="%1."/>
      <w:lvlJc w:val="left"/>
      <w:pPr>
        <w:ind w:left="720" w:hanging="360"/>
      </w:pPr>
      <w:rPr>
        <w:strike w:val="0"/>
        <w:dstrike w:val="0"/>
        <w:u w:val="none"/>
        <w:effect w:val="none"/>
        <w:lang w:val="en-U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6A685B89"/>
    <w:multiLevelType w:val="multilevel"/>
    <w:tmpl w:val="B6D0DF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5BC7B83"/>
    <w:multiLevelType w:val="multilevel"/>
    <w:tmpl w:val="278699F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BE55829"/>
    <w:multiLevelType w:val="hybridMultilevel"/>
    <w:tmpl w:val="363026B2"/>
    <w:lvl w:ilvl="0" w:tplc="83B06780">
      <w:numFmt w:val="bullet"/>
      <w:lvlText w:val="-"/>
      <w:lvlJc w:val="left"/>
      <w:pPr>
        <w:ind w:left="525" w:hanging="360"/>
      </w:pPr>
      <w:rPr>
        <w:rFonts w:ascii="Times New Roman" w:eastAsiaTheme="minorHAnsi" w:hAnsi="Times New Roman" w:cs="Times New Roman" w:hint="default"/>
      </w:rPr>
    </w:lvl>
    <w:lvl w:ilvl="1" w:tplc="04090003">
      <w:start w:val="1"/>
      <w:numFmt w:val="bullet"/>
      <w:lvlText w:val="o"/>
      <w:lvlJc w:val="left"/>
      <w:pPr>
        <w:ind w:left="1245" w:hanging="360"/>
      </w:pPr>
      <w:rPr>
        <w:rFonts w:ascii="Courier New" w:hAnsi="Courier New" w:cs="Courier New" w:hint="default"/>
      </w:rPr>
    </w:lvl>
    <w:lvl w:ilvl="2" w:tplc="04090005">
      <w:start w:val="1"/>
      <w:numFmt w:val="bullet"/>
      <w:lvlText w:val=""/>
      <w:lvlJc w:val="left"/>
      <w:pPr>
        <w:ind w:left="1965" w:hanging="360"/>
      </w:pPr>
      <w:rPr>
        <w:rFonts w:ascii="Wingdings" w:hAnsi="Wingdings" w:hint="default"/>
      </w:rPr>
    </w:lvl>
    <w:lvl w:ilvl="3" w:tplc="04090001">
      <w:start w:val="1"/>
      <w:numFmt w:val="bullet"/>
      <w:lvlText w:val=""/>
      <w:lvlJc w:val="left"/>
      <w:pPr>
        <w:ind w:left="2685" w:hanging="360"/>
      </w:pPr>
      <w:rPr>
        <w:rFonts w:ascii="Symbol" w:hAnsi="Symbol" w:hint="default"/>
      </w:rPr>
    </w:lvl>
    <w:lvl w:ilvl="4" w:tplc="04090003">
      <w:start w:val="1"/>
      <w:numFmt w:val="bullet"/>
      <w:lvlText w:val="o"/>
      <w:lvlJc w:val="left"/>
      <w:pPr>
        <w:ind w:left="3405" w:hanging="360"/>
      </w:pPr>
      <w:rPr>
        <w:rFonts w:ascii="Courier New" w:hAnsi="Courier New" w:cs="Courier New" w:hint="default"/>
      </w:rPr>
    </w:lvl>
    <w:lvl w:ilvl="5" w:tplc="04090005">
      <w:start w:val="1"/>
      <w:numFmt w:val="bullet"/>
      <w:lvlText w:val=""/>
      <w:lvlJc w:val="left"/>
      <w:pPr>
        <w:ind w:left="4125" w:hanging="360"/>
      </w:pPr>
      <w:rPr>
        <w:rFonts w:ascii="Wingdings" w:hAnsi="Wingdings" w:hint="default"/>
      </w:rPr>
    </w:lvl>
    <w:lvl w:ilvl="6" w:tplc="04090001">
      <w:start w:val="1"/>
      <w:numFmt w:val="bullet"/>
      <w:lvlText w:val=""/>
      <w:lvlJc w:val="left"/>
      <w:pPr>
        <w:ind w:left="4845" w:hanging="360"/>
      </w:pPr>
      <w:rPr>
        <w:rFonts w:ascii="Symbol" w:hAnsi="Symbol" w:hint="default"/>
      </w:rPr>
    </w:lvl>
    <w:lvl w:ilvl="7" w:tplc="04090003">
      <w:start w:val="1"/>
      <w:numFmt w:val="bullet"/>
      <w:lvlText w:val="o"/>
      <w:lvlJc w:val="left"/>
      <w:pPr>
        <w:ind w:left="5565" w:hanging="360"/>
      </w:pPr>
      <w:rPr>
        <w:rFonts w:ascii="Courier New" w:hAnsi="Courier New" w:cs="Courier New" w:hint="default"/>
      </w:rPr>
    </w:lvl>
    <w:lvl w:ilvl="8" w:tplc="04090005">
      <w:start w:val="1"/>
      <w:numFmt w:val="bullet"/>
      <w:lvlText w:val=""/>
      <w:lvlJc w:val="left"/>
      <w:pPr>
        <w:ind w:left="6285" w:hanging="360"/>
      </w:pPr>
      <w:rPr>
        <w:rFonts w:ascii="Wingdings" w:hAnsi="Wingdings" w:hint="default"/>
      </w:rPr>
    </w:lvl>
  </w:abstractNum>
  <w:abstractNum w:abstractNumId="24" w15:restartNumberingAfterBreak="0">
    <w:nsid w:val="7F507C5D"/>
    <w:multiLevelType w:val="hybridMultilevel"/>
    <w:tmpl w:val="0A3CFED2"/>
    <w:lvl w:ilvl="0" w:tplc="792055BA">
      <w:start w:val="1"/>
      <w:numFmt w:val="decimal"/>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14"/>
  </w:num>
  <w:num w:numId="2">
    <w:abstractNumId w:val="23"/>
  </w:num>
  <w:num w:numId="3">
    <w:abstractNumId w:val="5"/>
  </w:num>
  <w:num w:numId="4">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1"/>
  </w:num>
  <w:num w:numId="7">
    <w:abstractNumId w:val="21"/>
  </w:num>
  <w:num w:numId="8">
    <w:abstractNumId w:val="22"/>
  </w:num>
  <w:num w:numId="9">
    <w:abstractNumId w:val="4"/>
  </w:num>
  <w:num w:numId="10">
    <w:abstractNumId w:val="19"/>
  </w:num>
  <w:num w:numId="11">
    <w:abstractNumId w:val="18"/>
  </w:num>
  <w:num w:numId="12">
    <w:abstractNumId w:val="10"/>
  </w:num>
  <w:num w:numId="13">
    <w:abstractNumId w:val="13"/>
  </w:num>
  <w:num w:numId="14">
    <w:abstractNumId w:val="2"/>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6"/>
  </w:num>
  <w:num w:numId="18">
    <w:abstractNumId w:val="6"/>
  </w:num>
  <w:num w:numId="19">
    <w:abstractNumId w:val="1"/>
  </w:num>
  <w:num w:numId="20">
    <w:abstractNumId w:val="7"/>
  </w:num>
  <w:num w:numId="21">
    <w:abstractNumId w:val="9"/>
  </w:num>
  <w:num w:numId="22">
    <w:abstractNumId w:val="24"/>
  </w:num>
  <w:num w:numId="23">
    <w:abstractNumId w:val="8"/>
  </w:num>
  <w:num w:numId="24">
    <w:abstractNumId w:val="0"/>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C5E"/>
    <w:rsid w:val="000021D7"/>
    <w:rsid w:val="0003288E"/>
    <w:rsid w:val="00032AB3"/>
    <w:rsid w:val="00080023"/>
    <w:rsid w:val="00097B34"/>
    <w:rsid w:val="000A5A04"/>
    <w:rsid w:val="000B6DBF"/>
    <w:rsid w:val="000D7790"/>
    <w:rsid w:val="000E0A3D"/>
    <w:rsid w:val="001165A9"/>
    <w:rsid w:val="00122590"/>
    <w:rsid w:val="00132815"/>
    <w:rsid w:val="00141C2F"/>
    <w:rsid w:val="00145E66"/>
    <w:rsid w:val="00157290"/>
    <w:rsid w:val="00175E81"/>
    <w:rsid w:val="0017650D"/>
    <w:rsid w:val="00177DB2"/>
    <w:rsid w:val="0018136B"/>
    <w:rsid w:val="00186978"/>
    <w:rsid w:val="001A6B94"/>
    <w:rsid w:val="001B6A19"/>
    <w:rsid w:val="001C1BCE"/>
    <w:rsid w:val="001C48DF"/>
    <w:rsid w:val="001E06A1"/>
    <w:rsid w:val="001F1DF9"/>
    <w:rsid w:val="002151DE"/>
    <w:rsid w:val="002A082B"/>
    <w:rsid w:val="002C0A80"/>
    <w:rsid w:val="002C3DFA"/>
    <w:rsid w:val="002D0DAA"/>
    <w:rsid w:val="002F5BFD"/>
    <w:rsid w:val="00302BC6"/>
    <w:rsid w:val="00333B16"/>
    <w:rsid w:val="0035089C"/>
    <w:rsid w:val="003908F0"/>
    <w:rsid w:val="003A279B"/>
    <w:rsid w:val="003A41F7"/>
    <w:rsid w:val="003A4C67"/>
    <w:rsid w:val="003A5D81"/>
    <w:rsid w:val="003B3626"/>
    <w:rsid w:val="003E6930"/>
    <w:rsid w:val="00410640"/>
    <w:rsid w:val="004960D0"/>
    <w:rsid w:val="004B3078"/>
    <w:rsid w:val="004B7105"/>
    <w:rsid w:val="004B7FE9"/>
    <w:rsid w:val="004C44BC"/>
    <w:rsid w:val="004D6562"/>
    <w:rsid w:val="00503702"/>
    <w:rsid w:val="00514AF9"/>
    <w:rsid w:val="00517898"/>
    <w:rsid w:val="00540396"/>
    <w:rsid w:val="005444D1"/>
    <w:rsid w:val="0056769D"/>
    <w:rsid w:val="005A466B"/>
    <w:rsid w:val="005B116A"/>
    <w:rsid w:val="005D049A"/>
    <w:rsid w:val="005F44A9"/>
    <w:rsid w:val="00610A5B"/>
    <w:rsid w:val="006152CC"/>
    <w:rsid w:val="00622CE0"/>
    <w:rsid w:val="006241A9"/>
    <w:rsid w:val="0062777F"/>
    <w:rsid w:val="00632FA7"/>
    <w:rsid w:val="00636567"/>
    <w:rsid w:val="00636951"/>
    <w:rsid w:val="006435AD"/>
    <w:rsid w:val="00652D28"/>
    <w:rsid w:val="00655869"/>
    <w:rsid w:val="006A1460"/>
    <w:rsid w:val="006A6C27"/>
    <w:rsid w:val="006C5FF6"/>
    <w:rsid w:val="006E6313"/>
    <w:rsid w:val="00701609"/>
    <w:rsid w:val="00713A72"/>
    <w:rsid w:val="007357CB"/>
    <w:rsid w:val="00737C3A"/>
    <w:rsid w:val="00757061"/>
    <w:rsid w:val="00772D21"/>
    <w:rsid w:val="00782222"/>
    <w:rsid w:val="00783D0F"/>
    <w:rsid w:val="0078669E"/>
    <w:rsid w:val="007872DD"/>
    <w:rsid w:val="007B189E"/>
    <w:rsid w:val="007E0A58"/>
    <w:rsid w:val="007F42E2"/>
    <w:rsid w:val="00813D48"/>
    <w:rsid w:val="0081599A"/>
    <w:rsid w:val="00863EDD"/>
    <w:rsid w:val="00871BA0"/>
    <w:rsid w:val="00872DAE"/>
    <w:rsid w:val="00872DC9"/>
    <w:rsid w:val="00884543"/>
    <w:rsid w:val="00890493"/>
    <w:rsid w:val="008A29AA"/>
    <w:rsid w:val="008B0549"/>
    <w:rsid w:val="008B6C4D"/>
    <w:rsid w:val="008C0AFC"/>
    <w:rsid w:val="008D00D0"/>
    <w:rsid w:val="008D7761"/>
    <w:rsid w:val="008E0A92"/>
    <w:rsid w:val="008E4915"/>
    <w:rsid w:val="00910E1C"/>
    <w:rsid w:val="0091708E"/>
    <w:rsid w:val="00925255"/>
    <w:rsid w:val="009401B1"/>
    <w:rsid w:val="009460D4"/>
    <w:rsid w:val="00965115"/>
    <w:rsid w:val="00976F04"/>
    <w:rsid w:val="00993AFB"/>
    <w:rsid w:val="009A7087"/>
    <w:rsid w:val="009B7223"/>
    <w:rsid w:val="009C0A60"/>
    <w:rsid w:val="009C3D32"/>
    <w:rsid w:val="009C4FC7"/>
    <w:rsid w:val="009E5580"/>
    <w:rsid w:val="009F133C"/>
    <w:rsid w:val="00A512DB"/>
    <w:rsid w:val="00A56FB1"/>
    <w:rsid w:val="00A57ABB"/>
    <w:rsid w:val="00A628E3"/>
    <w:rsid w:val="00A72784"/>
    <w:rsid w:val="00AA37E8"/>
    <w:rsid w:val="00AB47E4"/>
    <w:rsid w:val="00AC271A"/>
    <w:rsid w:val="00AC6BFE"/>
    <w:rsid w:val="00AC6DF3"/>
    <w:rsid w:val="00B21367"/>
    <w:rsid w:val="00B30637"/>
    <w:rsid w:val="00B438A7"/>
    <w:rsid w:val="00B53312"/>
    <w:rsid w:val="00B9043E"/>
    <w:rsid w:val="00B96F5E"/>
    <w:rsid w:val="00BA193E"/>
    <w:rsid w:val="00BB4D38"/>
    <w:rsid w:val="00BB7128"/>
    <w:rsid w:val="00BC2858"/>
    <w:rsid w:val="00BD0C62"/>
    <w:rsid w:val="00BD45BD"/>
    <w:rsid w:val="00BE0F0D"/>
    <w:rsid w:val="00BE2CB7"/>
    <w:rsid w:val="00BE3274"/>
    <w:rsid w:val="00C06F28"/>
    <w:rsid w:val="00C15BD5"/>
    <w:rsid w:val="00C27B99"/>
    <w:rsid w:val="00C40171"/>
    <w:rsid w:val="00C85B3A"/>
    <w:rsid w:val="00C92ABB"/>
    <w:rsid w:val="00CA3A12"/>
    <w:rsid w:val="00CB2E1C"/>
    <w:rsid w:val="00D12A7A"/>
    <w:rsid w:val="00D161A8"/>
    <w:rsid w:val="00D21BBF"/>
    <w:rsid w:val="00D23B35"/>
    <w:rsid w:val="00D474BF"/>
    <w:rsid w:val="00D4759D"/>
    <w:rsid w:val="00DB68A6"/>
    <w:rsid w:val="00DC72C1"/>
    <w:rsid w:val="00DD2205"/>
    <w:rsid w:val="00E23F79"/>
    <w:rsid w:val="00E378C9"/>
    <w:rsid w:val="00E426E0"/>
    <w:rsid w:val="00E8513B"/>
    <w:rsid w:val="00EB0761"/>
    <w:rsid w:val="00EC5326"/>
    <w:rsid w:val="00EE0B83"/>
    <w:rsid w:val="00EE1DE6"/>
    <w:rsid w:val="00EE3A66"/>
    <w:rsid w:val="00F045B7"/>
    <w:rsid w:val="00F26C15"/>
    <w:rsid w:val="00F44720"/>
    <w:rsid w:val="00F66C3E"/>
    <w:rsid w:val="00F67BCE"/>
    <w:rsid w:val="00F7107F"/>
    <w:rsid w:val="00F81798"/>
    <w:rsid w:val="00F84C5E"/>
    <w:rsid w:val="00F94BD1"/>
    <w:rsid w:val="00FB2D1C"/>
    <w:rsid w:val="00FB48F3"/>
    <w:rsid w:val="00FD2894"/>
    <w:rsid w:val="00FE03B5"/>
    <w:rsid w:val="00FF09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B8275"/>
  <w15:chartTrackingRefBased/>
  <w15:docId w15:val="{B3935838-8E44-45D4-ACBB-22DC2A46A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0761"/>
    <w:pPr>
      <w:spacing w:after="0" w:line="240" w:lineRule="auto"/>
    </w:pPr>
    <w:rPr>
      <w:rFonts w:ascii="Times New Roman" w:eastAsia="Calibri" w:hAnsi="Times New Roman" w:cs="Times New Roman"/>
      <w:sz w:val="20"/>
      <w:szCs w:val="20"/>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B48F3"/>
    <w:rPr>
      <w:color w:val="0563C1"/>
      <w:u w:val="single"/>
    </w:rPr>
  </w:style>
  <w:style w:type="character" w:styleId="a4">
    <w:name w:val="FollowedHyperlink"/>
    <w:basedOn w:val="a0"/>
    <w:uiPriority w:val="99"/>
    <w:semiHidden/>
    <w:unhideWhenUsed/>
    <w:rsid w:val="00FB48F3"/>
    <w:rPr>
      <w:color w:val="954F72"/>
      <w:u w:val="single"/>
    </w:rPr>
  </w:style>
  <w:style w:type="paragraph" w:customStyle="1" w:styleId="msonormal0">
    <w:name w:val="msonormal"/>
    <w:basedOn w:val="a"/>
    <w:rsid w:val="00FB48F3"/>
    <w:pPr>
      <w:spacing w:before="100" w:beforeAutospacing="1" w:after="100" w:afterAutospacing="1"/>
    </w:pPr>
    <w:rPr>
      <w:rFonts w:eastAsia="Times New Roman"/>
      <w:sz w:val="24"/>
      <w:szCs w:val="24"/>
      <w:lang w:val="ru-RU"/>
    </w:rPr>
  </w:style>
  <w:style w:type="paragraph" w:customStyle="1" w:styleId="xl65">
    <w:name w:val="xl65"/>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ru-RU"/>
    </w:rPr>
  </w:style>
  <w:style w:type="paragraph" w:customStyle="1" w:styleId="xl66">
    <w:name w:val="xl66"/>
    <w:basedOn w:val="a"/>
    <w:rsid w:val="00FB48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sz w:val="24"/>
      <w:szCs w:val="24"/>
      <w:lang w:val="ru-RU"/>
    </w:rPr>
  </w:style>
  <w:style w:type="paragraph" w:customStyle="1" w:styleId="xl67">
    <w:name w:val="xl67"/>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4"/>
      <w:szCs w:val="24"/>
      <w:lang w:val="ru-RU"/>
    </w:rPr>
  </w:style>
  <w:style w:type="paragraph" w:customStyle="1" w:styleId="xl68">
    <w:name w:val="xl68"/>
    <w:basedOn w:val="a"/>
    <w:rsid w:val="00FB48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sz w:val="18"/>
      <w:szCs w:val="18"/>
      <w:lang w:val="ru-RU"/>
    </w:rPr>
  </w:style>
  <w:style w:type="paragraph" w:customStyle="1" w:styleId="xl69">
    <w:name w:val="xl69"/>
    <w:basedOn w:val="a"/>
    <w:rsid w:val="00FB48F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eastAsia="Times New Roman"/>
      <w:b/>
      <w:bCs/>
      <w:color w:val="000000"/>
      <w:sz w:val="18"/>
      <w:szCs w:val="18"/>
      <w:lang w:val="ru-RU"/>
    </w:rPr>
  </w:style>
  <w:style w:type="paragraph" w:customStyle="1" w:styleId="xl70">
    <w:name w:val="xl70"/>
    <w:basedOn w:val="a"/>
    <w:rsid w:val="00FB48F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eastAsia="Times New Roman"/>
      <w:b/>
      <w:bCs/>
      <w:color w:val="000000"/>
      <w:sz w:val="18"/>
      <w:szCs w:val="18"/>
      <w:lang w:val="ru-RU"/>
    </w:rPr>
  </w:style>
  <w:style w:type="paragraph" w:customStyle="1" w:styleId="xl71">
    <w:name w:val="xl71"/>
    <w:basedOn w:val="a"/>
    <w:rsid w:val="00FB48F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rPr>
      <w:rFonts w:eastAsia="Times New Roman"/>
      <w:b/>
      <w:bCs/>
      <w:color w:val="000000"/>
      <w:sz w:val="18"/>
      <w:szCs w:val="18"/>
      <w:lang w:val="ru-RU"/>
    </w:rPr>
  </w:style>
  <w:style w:type="paragraph" w:customStyle="1" w:styleId="xl72">
    <w:name w:val="xl72"/>
    <w:basedOn w:val="a"/>
    <w:rsid w:val="00FB48F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eastAsia="Times New Roman"/>
      <w:b/>
      <w:bCs/>
      <w:color w:val="000000"/>
      <w:sz w:val="18"/>
      <w:szCs w:val="18"/>
      <w:lang w:val="ru-RU"/>
    </w:rPr>
  </w:style>
  <w:style w:type="paragraph" w:customStyle="1" w:styleId="xl73">
    <w:name w:val="xl73"/>
    <w:basedOn w:val="a"/>
    <w:rsid w:val="00FB48F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eastAsia="Times New Roman"/>
      <w:b/>
      <w:bCs/>
      <w:color w:val="000000"/>
      <w:sz w:val="18"/>
      <w:szCs w:val="18"/>
      <w:lang w:val="ru-RU"/>
    </w:rPr>
  </w:style>
  <w:style w:type="paragraph" w:customStyle="1" w:styleId="xl74">
    <w:name w:val="xl74"/>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8"/>
      <w:szCs w:val="18"/>
      <w:lang w:val="ru-RU"/>
    </w:rPr>
  </w:style>
  <w:style w:type="paragraph" w:customStyle="1" w:styleId="xl75">
    <w:name w:val="xl75"/>
    <w:basedOn w:val="a"/>
    <w:rsid w:val="00FB48F3"/>
    <w:pPr>
      <w:pBdr>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sz w:val="18"/>
      <w:szCs w:val="18"/>
      <w:lang w:val="ru-RU"/>
    </w:rPr>
  </w:style>
  <w:style w:type="paragraph" w:customStyle="1" w:styleId="xl76">
    <w:name w:val="xl76"/>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szCs w:val="24"/>
      <w:lang w:val="ru-RU"/>
    </w:rPr>
  </w:style>
  <w:style w:type="paragraph" w:customStyle="1" w:styleId="xl77">
    <w:name w:val="xl77"/>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ru-RU"/>
    </w:rPr>
  </w:style>
  <w:style w:type="paragraph" w:customStyle="1" w:styleId="xl78">
    <w:name w:val="xl78"/>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ru-RU"/>
    </w:rPr>
  </w:style>
  <w:style w:type="paragraph" w:customStyle="1" w:styleId="xl79">
    <w:name w:val="xl79"/>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ru-RU"/>
    </w:rPr>
  </w:style>
  <w:style w:type="paragraph" w:customStyle="1" w:styleId="xl80">
    <w:name w:val="xl80"/>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SansSerif" w:eastAsia="Times New Roman" w:hAnsi="SansSerif"/>
      <w:color w:val="000000"/>
      <w:sz w:val="24"/>
      <w:szCs w:val="24"/>
      <w:lang w:val="ru-RU"/>
    </w:rPr>
  </w:style>
  <w:style w:type="paragraph" w:customStyle="1" w:styleId="xl81">
    <w:name w:val="xl81"/>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000000"/>
      <w:sz w:val="24"/>
      <w:szCs w:val="24"/>
      <w:lang w:val="ru-RU"/>
    </w:rPr>
  </w:style>
  <w:style w:type="paragraph" w:customStyle="1" w:styleId="xl82">
    <w:name w:val="xl82"/>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000000"/>
      <w:sz w:val="24"/>
      <w:szCs w:val="24"/>
      <w:lang w:val="ru-RU"/>
    </w:rPr>
  </w:style>
  <w:style w:type="paragraph" w:customStyle="1" w:styleId="xl83">
    <w:name w:val="xl83"/>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000000"/>
      <w:sz w:val="24"/>
      <w:szCs w:val="24"/>
      <w:lang w:val="ru-RU"/>
    </w:rPr>
  </w:style>
  <w:style w:type="paragraph" w:customStyle="1" w:styleId="xl84">
    <w:name w:val="xl84"/>
    <w:basedOn w:val="a"/>
    <w:rsid w:val="00FB48F3"/>
    <w:pPr>
      <w:pBdr>
        <w:top w:val="single" w:sz="4" w:space="0" w:color="auto"/>
        <w:left w:val="single" w:sz="4" w:space="0" w:color="auto"/>
        <w:right w:val="single" w:sz="4" w:space="0" w:color="auto"/>
      </w:pBdr>
      <w:shd w:val="clear" w:color="000000" w:fill="C0C0C0"/>
      <w:spacing w:before="100" w:beforeAutospacing="1" w:after="100" w:afterAutospacing="1"/>
      <w:jc w:val="center"/>
      <w:textAlignment w:val="center"/>
    </w:pPr>
    <w:rPr>
      <w:rFonts w:eastAsia="Times New Roman"/>
      <w:b/>
      <w:bCs/>
      <w:color w:val="000000"/>
      <w:sz w:val="18"/>
      <w:szCs w:val="18"/>
      <w:lang w:val="ru-RU"/>
    </w:rPr>
  </w:style>
  <w:style w:type="paragraph" w:customStyle="1" w:styleId="xl85">
    <w:name w:val="xl85"/>
    <w:basedOn w:val="a"/>
    <w:rsid w:val="00FB48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olor w:val="000000"/>
      <w:sz w:val="24"/>
      <w:szCs w:val="24"/>
      <w:lang w:val="ru-RU"/>
    </w:rPr>
  </w:style>
  <w:style w:type="paragraph" w:customStyle="1" w:styleId="xl86">
    <w:name w:val="xl86"/>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olor w:val="000000"/>
      <w:lang w:val="ru-RU"/>
    </w:rPr>
  </w:style>
  <w:style w:type="paragraph" w:customStyle="1" w:styleId="xl87">
    <w:name w:val="xl87"/>
    <w:basedOn w:val="a"/>
    <w:rsid w:val="00FB48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eastAsia="Times New Roman" w:hAnsi="Calibri" w:cs="Calibri"/>
      <w:color w:val="000000"/>
      <w:lang w:val="ru-RU"/>
    </w:rPr>
  </w:style>
  <w:style w:type="paragraph" w:customStyle="1" w:styleId="xl88">
    <w:name w:val="xl88"/>
    <w:basedOn w:val="a"/>
    <w:rsid w:val="00FB48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sz w:val="24"/>
      <w:szCs w:val="24"/>
      <w:lang w:val="ru-RU"/>
    </w:rPr>
  </w:style>
  <w:style w:type="paragraph" w:customStyle="1" w:styleId="xl89">
    <w:name w:val="xl89"/>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ru-RU"/>
    </w:rPr>
  </w:style>
  <w:style w:type="paragraph" w:customStyle="1" w:styleId="xl90">
    <w:name w:val="xl90"/>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ru-RU"/>
    </w:rPr>
  </w:style>
  <w:style w:type="paragraph" w:customStyle="1" w:styleId="xl91">
    <w:name w:val="xl91"/>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ru-RU"/>
    </w:rPr>
  </w:style>
  <w:style w:type="paragraph" w:customStyle="1" w:styleId="xl92">
    <w:name w:val="xl92"/>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ru-RU"/>
    </w:rPr>
  </w:style>
  <w:style w:type="table" w:styleId="a5">
    <w:name w:val="Table Grid"/>
    <w:basedOn w:val="a1"/>
    <w:uiPriority w:val="39"/>
    <w:rsid w:val="008D0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HotarirePunct1,body 2,List Paragraph1,Citation List,본문(내용),List Paragraph (numbered (a))"/>
    <w:basedOn w:val="a"/>
    <w:link w:val="a7"/>
    <w:uiPriority w:val="1"/>
    <w:qFormat/>
    <w:rsid w:val="00D161A8"/>
    <w:pPr>
      <w:spacing w:after="200" w:line="276" w:lineRule="auto"/>
      <w:ind w:left="720"/>
      <w:contextualSpacing/>
    </w:pPr>
    <w:rPr>
      <w:rFonts w:ascii="Calibri" w:eastAsia="Times New Roman" w:hAnsi="Calibri"/>
      <w:sz w:val="22"/>
      <w:szCs w:val="22"/>
      <w:lang w:val="en-US" w:eastAsia="en-US"/>
    </w:rPr>
  </w:style>
  <w:style w:type="character" w:customStyle="1" w:styleId="a7">
    <w:name w:val="Абзац списка Знак"/>
    <w:aliases w:val="HotarirePunct1 Знак,body 2 Знак,List Paragraph1 Знак,Citation List Знак,본문(내용) Знак,List Paragraph (numbered (a)) Знак"/>
    <w:link w:val="a6"/>
    <w:uiPriority w:val="34"/>
    <w:locked/>
    <w:rsid w:val="00D161A8"/>
    <w:rPr>
      <w:rFonts w:ascii="Calibri" w:eastAsia="Times New Roman" w:hAnsi="Calibri" w:cs="Times New Roman"/>
      <w:lang w:val="en-US"/>
    </w:rPr>
  </w:style>
  <w:style w:type="table" w:customStyle="1" w:styleId="Grigliatabella2">
    <w:name w:val="Griglia tabella2"/>
    <w:basedOn w:val="a1"/>
    <w:next w:val="a5"/>
    <w:uiPriority w:val="39"/>
    <w:rsid w:val="00D161A8"/>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1">
    <w:name w:val="Griglia tabella21"/>
    <w:basedOn w:val="a1"/>
    <w:next w:val="a5"/>
    <w:uiPriority w:val="39"/>
    <w:rsid w:val="00993AFB"/>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2">
    <w:name w:val="Griglia tabella22"/>
    <w:basedOn w:val="a1"/>
    <w:uiPriority w:val="39"/>
    <w:rsid w:val="0091708E"/>
    <w:pPr>
      <w:spacing w:after="0" w:line="240" w:lineRule="auto"/>
    </w:pPr>
    <w:rPr>
      <w:rFonts w:eastAsia="SimSun"/>
      <w:lang w:val="ro-RO"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aliases w:val="Text"/>
    <w:basedOn w:val="a"/>
    <w:link w:val="a9"/>
    <w:uiPriority w:val="1"/>
    <w:qFormat/>
    <w:rsid w:val="008C0AFC"/>
    <w:pPr>
      <w:spacing w:line="360" w:lineRule="auto"/>
      <w:jc w:val="both"/>
    </w:pPr>
    <w:rPr>
      <w:rFonts w:eastAsiaTheme="minorHAnsi" w:cstheme="minorBidi"/>
      <w:noProof/>
      <w:sz w:val="24"/>
      <w:szCs w:val="22"/>
      <w:lang w:val="en-US" w:eastAsia="en-US"/>
    </w:rPr>
  </w:style>
  <w:style w:type="character" w:customStyle="1" w:styleId="a9">
    <w:name w:val="Без интервала Знак"/>
    <w:aliases w:val="Text Знак"/>
    <w:basedOn w:val="a0"/>
    <w:link w:val="a8"/>
    <w:uiPriority w:val="1"/>
    <w:rsid w:val="008C0AFC"/>
    <w:rPr>
      <w:rFonts w:ascii="Times New Roman" w:hAnsi="Times New Roman"/>
      <w:noProof/>
      <w:sz w:val="24"/>
      <w:lang w:val="en-US"/>
    </w:rPr>
  </w:style>
  <w:style w:type="table" w:customStyle="1" w:styleId="Grigliatabella23">
    <w:name w:val="Griglia tabella23"/>
    <w:basedOn w:val="a1"/>
    <w:uiPriority w:val="39"/>
    <w:rsid w:val="00713A72"/>
    <w:pPr>
      <w:spacing w:after="0" w:line="240" w:lineRule="auto"/>
    </w:pPr>
    <w:rPr>
      <w:rFonts w:ascii="Calibri" w:eastAsia="SimSun" w:hAnsi="Calibri" w:cs="Times New Roman"/>
      <w:lang w:val="ro-RO"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21">
    <w:name w:val="Griglia tabella221"/>
    <w:basedOn w:val="a1"/>
    <w:uiPriority w:val="39"/>
    <w:rsid w:val="00713A72"/>
    <w:pPr>
      <w:spacing w:after="0" w:line="240" w:lineRule="auto"/>
    </w:pPr>
    <w:rPr>
      <w:rFonts w:ascii="Calibri" w:eastAsia="SimSun" w:hAnsi="Calibri" w:cs="Times New Roman"/>
      <w:lang w:val="ro-RO"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F045B7"/>
    <w:rPr>
      <w:rFonts w:ascii="Times New Roman" w:hAnsi="Times New Roman" w:cs="Times New Roman" w:hint="default"/>
      <w:b w:val="0"/>
      <w:bCs w:val="0"/>
      <w:i w:val="0"/>
      <w:iCs w:val="0"/>
      <w:color w:val="000000"/>
      <w:sz w:val="24"/>
      <w:szCs w:val="24"/>
    </w:rPr>
  </w:style>
  <w:style w:type="paragraph" w:styleId="aa">
    <w:name w:val="Normal (Web)"/>
    <w:basedOn w:val="a"/>
    <w:uiPriority w:val="99"/>
    <w:unhideWhenUsed/>
    <w:rsid w:val="009C3D32"/>
    <w:pPr>
      <w:spacing w:before="100" w:beforeAutospacing="1" w:after="100" w:afterAutospacing="1"/>
    </w:pPr>
    <w:rPr>
      <w:rFonts w:eastAsia="Times New Roman"/>
      <w:sz w:val="24"/>
      <w:szCs w:val="24"/>
      <w:lang w:val="ru-RU"/>
    </w:rPr>
  </w:style>
  <w:style w:type="character" w:styleId="ab">
    <w:name w:val="annotation reference"/>
    <w:basedOn w:val="a0"/>
    <w:uiPriority w:val="99"/>
    <w:semiHidden/>
    <w:unhideWhenUsed/>
    <w:rsid w:val="001C1BCE"/>
    <w:rPr>
      <w:sz w:val="16"/>
      <w:szCs w:val="16"/>
    </w:rPr>
  </w:style>
  <w:style w:type="paragraph" w:styleId="ac">
    <w:name w:val="annotation text"/>
    <w:basedOn w:val="a"/>
    <w:link w:val="ad"/>
    <w:uiPriority w:val="99"/>
    <w:semiHidden/>
    <w:unhideWhenUsed/>
    <w:rsid w:val="001C1BCE"/>
    <w:pPr>
      <w:spacing w:after="160"/>
    </w:pPr>
    <w:rPr>
      <w:rFonts w:asciiTheme="minorHAnsi" w:eastAsiaTheme="minorHAnsi" w:hAnsiTheme="minorHAnsi" w:cstheme="minorBidi"/>
      <w:lang w:val="ro-MD" w:eastAsia="en-US"/>
    </w:rPr>
  </w:style>
  <w:style w:type="character" w:customStyle="1" w:styleId="ad">
    <w:name w:val="Текст примечания Знак"/>
    <w:basedOn w:val="a0"/>
    <w:link w:val="ac"/>
    <w:uiPriority w:val="99"/>
    <w:semiHidden/>
    <w:rsid w:val="001C1BCE"/>
    <w:rPr>
      <w:sz w:val="20"/>
      <w:szCs w:val="20"/>
      <w:lang w:val="ro-MD"/>
    </w:rPr>
  </w:style>
  <w:style w:type="table" w:customStyle="1" w:styleId="Grigliatabella222">
    <w:name w:val="Griglia tabella222"/>
    <w:basedOn w:val="a1"/>
    <w:next w:val="a5"/>
    <w:uiPriority w:val="39"/>
    <w:rsid w:val="002F5BFD"/>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9437">
      <w:bodyDiv w:val="1"/>
      <w:marLeft w:val="0"/>
      <w:marRight w:val="0"/>
      <w:marTop w:val="0"/>
      <w:marBottom w:val="0"/>
      <w:divBdr>
        <w:top w:val="none" w:sz="0" w:space="0" w:color="auto"/>
        <w:left w:val="none" w:sz="0" w:space="0" w:color="auto"/>
        <w:bottom w:val="none" w:sz="0" w:space="0" w:color="auto"/>
        <w:right w:val="none" w:sz="0" w:space="0" w:color="auto"/>
      </w:divBdr>
    </w:div>
    <w:div w:id="10105132">
      <w:bodyDiv w:val="1"/>
      <w:marLeft w:val="0"/>
      <w:marRight w:val="0"/>
      <w:marTop w:val="0"/>
      <w:marBottom w:val="0"/>
      <w:divBdr>
        <w:top w:val="none" w:sz="0" w:space="0" w:color="auto"/>
        <w:left w:val="none" w:sz="0" w:space="0" w:color="auto"/>
        <w:bottom w:val="none" w:sz="0" w:space="0" w:color="auto"/>
        <w:right w:val="none" w:sz="0" w:space="0" w:color="auto"/>
      </w:divBdr>
    </w:div>
    <w:div w:id="68502512">
      <w:bodyDiv w:val="1"/>
      <w:marLeft w:val="0"/>
      <w:marRight w:val="0"/>
      <w:marTop w:val="0"/>
      <w:marBottom w:val="0"/>
      <w:divBdr>
        <w:top w:val="none" w:sz="0" w:space="0" w:color="auto"/>
        <w:left w:val="none" w:sz="0" w:space="0" w:color="auto"/>
        <w:bottom w:val="none" w:sz="0" w:space="0" w:color="auto"/>
        <w:right w:val="none" w:sz="0" w:space="0" w:color="auto"/>
      </w:divBdr>
    </w:div>
    <w:div w:id="82999040">
      <w:bodyDiv w:val="1"/>
      <w:marLeft w:val="0"/>
      <w:marRight w:val="0"/>
      <w:marTop w:val="0"/>
      <w:marBottom w:val="0"/>
      <w:divBdr>
        <w:top w:val="none" w:sz="0" w:space="0" w:color="auto"/>
        <w:left w:val="none" w:sz="0" w:space="0" w:color="auto"/>
        <w:bottom w:val="none" w:sz="0" w:space="0" w:color="auto"/>
        <w:right w:val="none" w:sz="0" w:space="0" w:color="auto"/>
      </w:divBdr>
    </w:div>
    <w:div w:id="100341587">
      <w:bodyDiv w:val="1"/>
      <w:marLeft w:val="0"/>
      <w:marRight w:val="0"/>
      <w:marTop w:val="0"/>
      <w:marBottom w:val="0"/>
      <w:divBdr>
        <w:top w:val="none" w:sz="0" w:space="0" w:color="auto"/>
        <w:left w:val="none" w:sz="0" w:space="0" w:color="auto"/>
        <w:bottom w:val="none" w:sz="0" w:space="0" w:color="auto"/>
        <w:right w:val="none" w:sz="0" w:space="0" w:color="auto"/>
      </w:divBdr>
    </w:div>
    <w:div w:id="105739307">
      <w:bodyDiv w:val="1"/>
      <w:marLeft w:val="0"/>
      <w:marRight w:val="0"/>
      <w:marTop w:val="0"/>
      <w:marBottom w:val="0"/>
      <w:divBdr>
        <w:top w:val="none" w:sz="0" w:space="0" w:color="auto"/>
        <w:left w:val="none" w:sz="0" w:space="0" w:color="auto"/>
        <w:bottom w:val="none" w:sz="0" w:space="0" w:color="auto"/>
        <w:right w:val="none" w:sz="0" w:space="0" w:color="auto"/>
      </w:divBdr>
    </w:div>
    <w:div w:id="148251293">
      <w:bodyDiv w:val="1"/>
      <w:marLeft w:val="0"/>
      <w:marRight w:val="0"/>
      <w:marTop w:val="0"/>
      <w:marBottom w:val="0"/>
      <w:divBdr>
        <w:top w:val="none" w:sz="0" w:space="0" w:color="auto"/>
        <w:left w:val="none" w:sz="0" w:space="0" w:color="auto"/>
        <w:bottom w:val="none" w:sz="0" w:space="0" w:color="auto"/>
        <w:right w:val="none" w:sz="0" w:space="0" w:color="auto"/>
      </w:divBdr>
    </w:div>
    <w:div w:id="168371078">
      <w:bodyDiv w:val="1"/>
      <w:marLeft w:val="0"/>
      <w:marRight w:val="0"/>
      <w:marTop w:val="0"/>
      <w:marBottom w:val="0"/>
      <w:divBdr>
        <w:top w:val="none" w:sz="0" w:space="0" w:color="auto"/>
        <w:left w:val="none" w:sz="0" w:space="0" w:color="auto"/>
        <w:bottom w:val="none" w:sz="0" w:space="0" w:color="auto"/>
        <w:right w:val="none" w:sz="0" w:space="0" w:color="auto"/>
      </w:divBdr>
    </w:div>
    <w:div w:id="168569602">
      <w:bodyDiv w:val="1"/>
      <w:marLeft w:val="0"/>
      <w:marRight w:val="0"/>
      <w:marTop w:val="0"/>
      <w:marBottom w:val="0"/>
      <w:divBdr>
        <w:top w:val="none" w:sz="0" w:space="0" w:color="auto"/>
        <w:left w:val="none" w:sz="0" w:space="0" w:color="auto"/>
        <w:bottom w:val="none" w:sz="0" w:space="0" w:color="auto"/>
        <w:right w:val="none" w:sz="0" w:space="0" w:color="auto"/>
      </w:divBdr>
    </w:div>
    <w:div w:id="186873798">
      <w:bodyDiv w:val="1"/>
      <w:marLeft w:val="0"/>
      <w:marRight w:val="0"/>
      <w:marTop w:val="0"/>
      <w:marBottom w:val="0"/>
      <w:divBdr>
        <w:top w:val="none" w:sz="0" w:space="0" w:color="auto"/>
        <w:left w:val="none" w:sz="0" w:space="0" w:color="auto"/>
        <w:bottom w:val="none" w:sz="0" w:space="0" w:color="auto"/>
        <w:right w:val="none" w:sz="0" w:space="0" w:color="auto"/>
      </w:divBdr>
    </w:div>
    <w:div w:id="226763007">
      <w:bodyDiv w:val="1"/>
      <w:marLeft w:val="0"/>
      <w:marRight w:val="0"/>
      <w:marTop w:val="0"/>
      <w:marBottom w:val="0"/>
      <w:divBdr>
        <w:top w:val="none" w:sz="0" w:space="0" w:color="auto"/>
        <w:left w:val="none" w:sz="0" w:space="0" w:color="auto"/>
        <w:bottom w:val="none" w:sz="0" w:space="0" w:color="auto"/>
        <w:right w:val="none" w:sz="0" w:space="0" w:color="auto"/>
      </w:divBdr>
    </w:div>
    <w:div w:id="233512796">
      <w:bodyDiv w:val="1"/>
      <w:marLeft w:val="0"/>
      <w:marRight w:val="0"/>
      <w:marTop w:val="0"/>
      <w:marBottom w:val="0"/>
      <w:divBdr>
        <w:top w:val="none" w:sz="0" w:space="0" w:color="auto"/>
        <w:left w:val="none" w:sz="0" w:space="0" w:color="auto"/>
        <w:bottom w:val="none" w:sz="0" w:space="0" w:color="auto"/>
        <w:right w:val="none" w:sz="0" w:space="0" w:color="auto"/>
      </w:divBdr>
    </w:div>
    <w:div w:id="264851384">
      <w:bodyDiv w:val="1"/>
      <w:marLeft w:val="0"/>
      <w:marRight w:val="0"/>
      <w:marTop w:val="0"/>
      <w:marBottom w:val="0"/>
      <w:divBdr>
        <w:top w:val="none" w:sz="0" w:space="0" w:color="auto"/>
        <w:left w:val="none" w:sz="0" w:space="0" w:color="auto"/>
        <w:bottom w:val="none" w:sz="0" w:space="0" w:color="auto"/>
        <w:right w:val="none" w:sz="0" w:space="0" w:color="auto"/>
      </w:divBdr>
    </w:div>
    <w:div w:id="339435096">
      <w:bodyDiv w:val="1"/>
      <w:marLeft w:val="0"/>
      <w:marRight w:val="0"/>
      <w:marTop w:val="0"/>
      <w:marBottom w:val="0"/>
      <w:divBdr>
        <w:top w:val="none" w:sz="0" w:space="0" w:color="auto"/>
        <w:left w:val="none" w:sz="0" w:space="0" w:color="auto"/>
        <w:bottom w:val="none" w:sz="0" w:space="0" w:color="auto"/>
        <w:right w:val="none" w:sz="0" w:space="0" w:color="auto"/>
      </w:divBdr>
    </w:div>
    <w:div w:id="356078970">
      <w:bodyDiv w:val="1"/>
      <w:marLeft w:val="0"/>
      <w:marRight w:val="0"/>
      <w:marTop w:val="0"/>
      <w:marBottom w:val="0"/>
      <w:divBdr>
        <w:top w:val="none" w:sz="0" w:space="0" w:color="auto"/>
        <w:left w:val="none" w:sz="0" w:space="0" w:color="auto"/>
        <w:bottom w:val="none" w:sz="0" w:space="0" w:color="auto"/>
        <w:right w:val="none" w:sz="0" w:space="0" w:color="auto"/>
      </w:divBdr>
    </w:div>
    <w:div w:id="373847404">
      <w:bodyDiv w:val="1"/>
      <w:marLeft w:val="0"/>
      <w:marRight w:val="0"/>
      <w:marTop w:val="0"/>
      <w:marBottom w:val="0"/>
      <w:divBdr>
        <w:top w:val="none" w:sz="0" w:space="0" w:color="auto"/>
        <w:left w:val="none" w:sz="0" w:space="0" w:color="auto"/>
        <w:bottom w:val="none" w:sz="0" w:space="0" w:color="auto"/>
        <w:right w:val="none" w:sz="0" w:space="0" w:color="auto"/>
      </w:divBdr>
    </w:div>
    <w:div w:id="388846331">
      <w:bodyDiv w:val="1"/>
      <w:marLeft w:val="0"/>
      <w:marRight w:val="0"/>
      <w:marTop w:val="0"/>
      <w:marBottom w:val="0"/>
      <w:divBdr>
        <w:top w:val="none" w:sz="0" w:space="0" w:color="auto"/>
        <w:left w:val="none" w:sz="0" w:space="0" w:color="auto"/>
        <w:bottom w:val="none" w:sz="0" w:space="0" w:color="auto"/>
        <w:right w:val="none" w:sz="0" w:space="0" w:color="auto"/>
      </w:divBdr>
    </w:div>
    <w:div w:id="412120302">
      <w:bodyDiv w:val="1"/>
      <w:marLeft w:val="0"/>
      <w:marRight w:val="0"/>
      <w:marTop w:val="0"/>
      <w:marBottom w:val="0"/>
      <w:divBdr>
        <w:top w:val="none" w:sz="0" w:space="0" w:color="auto"/>
        <w:left w:val="none" w:sz="0" w:space="0" w:color="auto"/>
        <w:bottom w:val="none" w:sz="0" w:space="0" w:color="auto"/>
        <w:right w:val="none" w:sz="0" w:space="0" w:color="auto"/>
      </w:divBdr>
    </w:div>
    <w:div w:id="431125816">
      <w:bodyDiv w:val="1"/>
      <w:marLeft w:val="0"/>
      <w:marRight w:val="0"/>
      <w:marTop w:val="0"/>
      <w:marBottom w:val="0"/>
      <w:divBdr>
        <w:top w:val="none" w:sz="0" w:space="0" w:color="auto"/>
        <w:left w:val="none" w:sz="0" w:space="0" w:color="auto"/>
        <w:bottom w:val="none" w:sz="0" w:space="0" w:color="auto"/>
        <w:right w:val="none" w:sz="0" w:space="0" w:color="auto"/>
      </w:divBdr>
    </w:div>
    <w:div w:id="451170414">
      <w:bodyDiv w:val="1"/>
      <w:marLeft w:val="0"/>
      <w:marRight w:val="0"/>
      <w:marTop w:val="0"/>
      <w:marBottom w:val="0"/>
      <w:divBdr>
        <w:top w:val="none" w:sz="0" w:space="0" w:color="auto"/>
        <w:left w:val="none" w:sz="0" w:space="0" w:color="auto"/>
        <w:bottom w:val="none" w:sz="0" w:space="0" w:color="auto"/>
        <w:right w:val="none" w:sz="0" w:space="0" w:color="auto"/>
      </w:divBdr>
    </w:div>
    <w:div w:id="462121990">
      <w:bodyDiv w:val="1"/>
      <w:marLeft w:val="0"/>
      <w:marRight w:val="0"/>
      <w:marTop w:val="0"/>
      <w:marBottom w:val="0"/>
      <w:divBdr>
        <w:top w:val="none" w:sz="0" w:space="0" w:color="auto"/>
        <w:left w:val="none" w:sz="0" w:space="0" w:color="auto"/>
        <w:bottom w:val="none" w:sz="0" w:space="0" w:color="auto"/>
        <w:right w:val="none" w:sz="0" w:space="0" w:color="auto"/>
      </w:divBdr>
    </w:div>
    <w:div w:id="475873366">
      <w:bodyDiv w:val="1"/>
      <w:marLeft w:val="0"/>
      <w:marRight w:val="0"/>
      <w:marTop w:val="0"/>
      <w:marBottom w:val="0"/>
      <w:divBdr>
        <w:top w:val="none" w:sz="0" w:space="0" w:color="auto"/>
        <w:left w:val="none" w:sz="0" w:space="0" w:color="auto"/>
        <w:bottom w:val="none" w:sz="0" w:space="0" w:color="auto"/>
        <w:right w:val="none" w:sz="0" w:space="0" w:color="auto"/>
      </w:divBdr>
    </w:div>
    <w:div w:id="480080356">
      <w:bodyDiv w:val="1"/>
      <w:marLeft w:val="0"/>
      <w:marRight w:val="0"/>
      <w:marTop w:val="0"/>
      <w:marBottom w:val="0"/>
      <w:divBdr>
        <w:top w:val="none" w:sz="0" w:space="0" w:color="auto"/>
        <w:left w:val="none" w:sz="0" w:space="0" w:color="auto"/>
        <w:bottom w:val="none" w:sz="0" w:space="0" w:color="auto"/>
        <w:right w:val="none" w:sz="0" w:space="0" w:color="auto"/>
      </w:divBdr>
    </w:div>
    <w:div w:id="527834196">
      <w:bodyDiv w:val="1"/>
      <w:marLeft w:val="0"/>
      <w:marRight w:val="0"/>
      <w:marTop w:val="0"/>
      <w:marBottom w:val="0"/>
      <w:divBdr>
        <w:top w:val="none" w:sz="0" w:space="0" w:color="auto"/>
        <w:left w:val="none" w:sz="0" w:space="0" w:color="auto"/>
        <w:bottom w:val="none" w:sz="0" w:space="0" w:color="auto"/>
        <w:right w:val="none" w:sz="0" w:space="0" w:color="auto"/>
      </w:divBdr>
    </w:div>
    <w:div w:id="551385471">
      <w:bodyDiv w:val="1"/>
      <w:marLeft w:val="0"/>
      <w:marRight w:val="0"/>
      <w:marTop w:val="0"/>
      <w:marBottom w:val="0"/>
      <w:divBdr>
        <w:top w:val="none" w:sz="0" w:space="0" w:color="auto"/>
        <w:left w:val="none" w:sz="0" w:space="0" w:color="auto"/>
        <w:bottom w:val="none" w:sz="0" w:space="0" w:color="auto"/>
        <w:right w:val="none" w:sz="0" w:space="0" w:color="auto"/>
      </w:divBdr>
    </w:div>
    <w:div w:id="579021352">
      <w:bodyDiv w:val="1"/>
      <w:marLeft w:val="0"/>
      <w:marRight w:val="0"/>
      <w:marTop w:val="0"/>
      <w:marBottom w:val="0"/>
      <w:divBdr>
        <w:top w:val="none" w:sz="0" w:space="0" w:color="auto"/>
        <w:left w:val="none" w:sz="0" w:space="0" w:color="auto"/>
        <w:bottom w:val="none" w:sz="0" w:space="0" w:color="auto"/>
        <w:right w:val="none" w:sz="0" w:space="0" w:color="auto"/>
      </w:divBdr>
    </w:div>
    <w:div w:id="606354435">
      <w:bodyDiv w:val="1"/>
      <w:marLeft w:val="0"/>
      <w:marRight w:val="0"/>
      <w:marTop w:val="0"/>
      <w:marBottom w:val="0"/>
      <w:divBdr>
        <w:top w:val="none" w:sz="0" w:space="0" w:color="auto"/>
        <w:left w:val="none" w:sz="0" w:space="0" w:color="auto"/>
        <w:bottom w:val="none" w:sz="0" w:space="0" w:color="auto"/>
        <w:right w:val="none" w:sz="0" w:space="0" w:color="auto"/>
      </w:divBdr>
    </w:div>
    <w:div w:id="614991448">
      <w:bodyDiv w:val="1"/>
      <w:marLeft w:val="0"/>
      <w:marRight w:val="0"/>
      <w:marTop w:val="0"/>
      <w:marBottom w:val="0"/>
      <w:divBdr>
        <w:top w:val="none" w:sz="0" w:space="0" w:color="auto"/>
        <w:left w:val="none" w:sz="0" w:space="0" w:color="auto"/>
        <w:bottom w:val="none" w:sz="0" w:space="0" w:color="auto"/>
        <w:right w:val="none" w:sz="0" w:space="0" w:color="auto"/>
      </w:divBdr>
    </w:div>
    <w:div w:id="624316670">
      <w:bodyDiv w:val="1"/>
      <w:marLeft w:val="0"/>
      <w:marRight w:val="0"/>
      <w:marTop w:val="0"/>
      <w:marBottom w:val="0"/>
      <w:divBdr>
        <w:top w:val="none" w:sz="0" w:space="0" w:color="auto"/>
        <w:left w:val="none" w:sz="0" w:space="0" w:color="auto"/>
        <w:bottom w:val="none" w:sz="0" w:space="0" w:color="auto"/>
        <w:right w:val="none" w:sz="0" w:space="0" w:color="auto"/>
      </w:divBdr>
    </w:div>
    <w:div w:id="643123504">
      <w:bodyDiv w:val="1"/>
      <w:marLeft w:val="0"/>
      <w:marRight w:val="0"/>
      <w:marTop w:val="0"/>
      <w:marBottom w:val="0"/>
      <w:divBdr>
        <w:top w:val="none" w:sz="0" w:space="0" w:color="auto"/>
        <w:left w:val="none" w:sz="0" w:space="0" w:color="auto"/>
        <w:bottom w:val="none" w:sz="0" w:space="0" w:color="auto"/>
        <w:right w:val="none" w:sz="0" w:space="0" w:color="auto"/>
      </w:divBdr>
    </w:div>
    <w:div w:id="652563349">
      <w:bodyDiv w:val="1"/>
      <w:marLeft w:val="0"/>
      <w:marRight w:val="0"/>
      <w:marTop w:val="0"/>
      <w:marBottom w:val="0"/>
      <w:divBdr>
        <w:top w:val="none" w:sz="0" w:space="0" w:color="auto"/>
        <w:left w:val="none" w:sz="0" w:space="0" w:color="auto"/>
        <w:bottom w:val="none" w:sz="0" w:space="0" w:color="auto"/>
        <w:right w:val="none" w:sz="0" w:space="0" w:color="auto"/>
      </w:divBdr>
    </w:div>
    <w:div w:id="718944545">
      <w:bodyDiv w:val="1"/>
      <w:marLeft w:val="0"/>
      <w:marRight w:val="0"/>
      <w:marTop w:val="0"/>
      <w:marBottom w:val="0"/>
      <w:divBdr>
        <w:top w:val="none" w:sz="0" w:space="0" w:color="auto"/>
        <w:left w:val="none" w:sz="0" w:space="0" w:color="auto"/>
        <w:bottom w:val="none" w:sz="0" w:space="0" w:color="auto"/>
        <w:right w:val="none" w:sz="0" w:space="0" w:color="auto"/>
      </w:divBdr>
    </w:div>
    <w:div w:id="733242562">
      <w:bodyDiv w:val="1"/>
      <w:marLeft w:val="0"/>
      <w:marRight w:val="0"/>
      <w:marTop w:val="0"/>
      <w:marBottom w:val="0"/>
      <w:divBdr>
        <w:top w:val="none" w:sz="0" w:space="0" w:color="auto"/>
        <w:left w:val="none" w:sz="0" w:space="0" w:color="auto"/>
        <w:bottom w:val="none" w:sz="0" w:space="0" w:color="auto"/>
        <w:right w:val="none" w:sz="0" w:space="0" w:color="auto"/>
      </w:divBdr>
    </w:div>
    <w:div w:id="746465983">
      <w:bodyDiv w:val="1"/>
      <w:marLeft w:val="0"/>
      <w:marRight w:val="0"/>
      <w:marTop w:val="0"/>
      <w:marBottom w:val="0"/>
      <w:divBdr>
        <w:top w:val="none" w:sz="0" w:space="0" w:color="auto"/>
        <w:left w:val="none" w:sz="0" w:space="0" w:color="auto"/>
        <w:bottom w:val="none" w:sz="0" w:space="0" w:color="auto"/>
        <w:right w:val="none" w:sz="0" w:space="0" w:color="auto"/>
      </w:divBdr>
    </w:div>
    <w:div w:id="747535745">
      <w:bodyDiv w:val="1"/>
      <w:marLeft w:val="0"/>
      <w:marRight w:val="0"/>
      <w:marTop w:val="0"/>
      <w:marBottom w:val="0"/>
      <w:divBdr>
        <w:top w:val="none" w:sz="0" w:space="0" w:color="auto"/>
        <w:left w:val="none" w:sz="0" w:space="0" w:color="auto"/>
        <w:bottom w:val="none" w:sz="0" w:space="0" w:color="auto"/>
        <w:right w:val="none" w:sz="0" w:space="0" w:color="auto"/>
      </w:divBdr>
    </w:div>
    <w:div w:id="775367549">
      <w:bodyDiv w:val="1"/>
      <w:marLeft w:val="0"/>
      <w:marRight w:val="0"/>
      <w:marTop w:val="0"/>
      <w:marBottom w:val="0"/>
      <w:divBdr>
        <w:top w:val="none" w:sz="0" w:space="0" w:color="auto"/>
        <w:left w:val="none" w:sz="0" w:space="0" w:color="auto"/>
        <w:bottom w:val="none" w:sz="0" w:space="0" w:color="auto"/>
        <w:right w:val="none" w:sz="0" w:space="0" w:color="auto"/>
      </w:divBdr>
    </w:div>
    <w:div w:id="793207674">
      <w:bodyDiv w:val="1"/>
      <w:marLeft w:val="0"/>
      <w:marRight w:val="0"/>
      <w:marTop w:val="0"/>
      <w:marBottom w:val="0"/>
      <w:divBdr>
        <w:top w:val="none" w:sz="0" w:space="0" w:color="auto"/>
        <w:left w:val="none" w:sz="0" w:space="0" w:color="auto"/>
        <w:bottom w:val="none" w:sz="0" w:space="0" w:color="auto"/>
        <w:right w:val="none" w:sz="0" w:space="0" w:color="auto"/>
      </w:divBdr>
    </w:div>
    <w:div w:id="799811513">
      <w:bodyDiv w:val="1"/>
      <w:marLeft w:val="0"/>
      <w:marRight w:val="0"/>
      <w:marTop w:val="0"/>
      <w:marBottom w:val="0"/>
      <w:divBdr>
        <w:top w:val="none" w:sz="0" w:space="0" w:color="auto"/>
        <w:left w:val="none" w:sz="0" w:space="0" w:color="auto"/>
        <w:bottom w:val="none" w:sz="0" w:space="0" w:color="auto"/>
        <w:right w:val="none" w:sz="0" w:space="0" w:color="auto"/>
      </w:divBdr>
    </w:div>
    <w:div w:id="811363361">
      <w:bodyDiv w:val="1"/>
      <w:marLeft w:val="0"/>
      <w:marRight w:val="0"/>
      <w:marTop w:val="0"/>
      <w:marBottom w:val="0"/>
      <w:divBdr>
        <w:top w:val="none" w:sz="0" w:space="0" w:color="auto"/>
        <w:left w:val="none" w:sz="0" w:space="0" w:color="auto"/>
        <w:bottom w:val="none" w:sz="0" w:space="0" w:color="auto"/>
        <w:right w:val="none" w:sz="0" w:space="0" w:color="auto"/>
      </w:divBdr>
    </w:div>
    <w:div w:id="896740494">
      <w:bodyDiv w:val="1"/>
      <w:marLeft w:val="0"/>
      <w:marRight w:val="0"/>
      <w:marTop w:val="0"/>
      <w:marBottom w:val="0"/>
      <w:divBdr>
        <w:top w:val="none" w:sz="0" w:space="0" w:color="auto"/>
        <w:left w:val="none" w:sz="0" w:space="0" w:color="auto"/>
        <w:bottom w:val="none" w:sz="0" w:space="0" w:color="auto"/>
        <w:right w:val="none" w:sz="0" w:space="0" w:color="auto"/>
      </w:divBdr>
    </w:div>
    <w:div w:id="919830386">
      <w:bodyDiv w:val="1"/>
      <w:marLeft w:val="0"/>
      <w:marRight w:val="0"/>
      <w:marTop w:val="0"/>
      <w:marBottom w:val="0"/>
      <w:divBdr>
        <w:top w:val="none" w:sz="0" w:space="0" w:color="auto"/>
        <w:left w:val="none" w:sz="0" w:space="0" w:color="auto"/>
        <w:bottom w:val="none" w:sz="0" w:space="0" w:color="auto"/>
        <w:right w:val="none" w:sz="0" w:space="0" w:color="auto"/>
      </w:divBdr>
    </w:div>
    <w:div w:id="920599442">
      <w:bodyDiv w:val="1"/>
      <w:marLeft w:val="0"/>
      <w:marRight w:val="0"/>
      <w:marTop w:val="0"/>
      <w:marBottom w:val="0"/>
      <w:divBdr>
        <w:top w:val="none" w:sz="0" w:space="0" w:color="auto"/>
        <w:left w:val="none" w:sz="0" w:space="0" w:color="auto"/>
        <w:bottom w:val="none" w:sz="0" w:space="0" w:color="auto"/>
        <w:right w:val="none" w:sz="0" w:space="0" w:color="auto"/>
      </w:divBdr>
    </w:div>
    <w:div w:id="942689351">
      <w:bodyDiv w:val="1"/>
      <w:marLeft w:val="0"/>
      <w:marRight w:val="0"/>
      <w:marTop w:val="0"/>
      <w:marBottom w:val="0"/>
      <w:divBdr>
        <w:top w:val="none" w:sz="0" w:space="0" w:color="auto"/>
        <w:left w:val="none" w:sz="0" w:space="0" w:color="auto"/>
        <w:bottom w:val="none" w:sz="0" w:space="0" w:color="auto"/>
        <w:right w:val="none" w:sz="0" w:space="0" w:color="auto"/>
      </w:divBdr>
    </w:div>
    <w:div w:id="986280127">
      <w:bodyDiv w:val="1"/>
      <w:marLeft w:val="0"/>
      <w:marRight w:val="0"/>
      <w:marTop w:val="0"/>
      <w:marBottom w:val="0"/>
      <w:divBdr>
        <w:top w:val="none" w:sz="0" w:space="0" w:color="auto"/>
        <w:left w:val="none" w:sz="0" w:space="0" w:color="auto"/>
        <w:bottom w:val="none" w:sz="0" w:space="0" w:color="auto"/>
        <w:right w:val="none" w:sz="0" w:space="0" w:color="auto"/>
      </w:divBdr>
    </w:div>
    <w:div w:id="1017199599">
      <w:bodyDiv w:val="1"/>
      <w:marLeft w:val="0"/>
      <w:marRight w:val="0"/>
      <w:marTop w:val="0"/>
      <w:marBottom w:val="0"/>
      <w:divBdr>
        <w:top w:val="none" w:sz="0" w:space="0" w:color="auto"/>
        <w:left w:val="none" w:sz="0" w:space="0" w:color="auto"/>
        <w:bottom w:val="none" w:sz="0" w:space="0" w:color="auto"/>
        <w:right w:val="none" w:sz="0" w:space="0" w:color="auto"/>
      </w:divBdr>
    </w:div>
    <w:div w:id="1044060256">
      <w:bodyDiv w:val="1"/>
      <w:marLeft w:val="0"/>
      <w:marRight w:val="0"/>
      <w:marTop w:val="0"/>
      <w:marBottom w:val="0"/>
      <w:divBdr>
        <w:top w:val="none" w:sz="0" w:space="0" w:color="auto"/>
        <w:left w:val="none" w:sz="0" w:space="0" w:color="auto"/>
        <w:bottom w:val="none" w:sz="0" w:space="0" w:color="auto"/>
        <w:right w:val="none" w:sz="0" w:space="0" w:color="auto"/>
      </w:divBdr>
    </w:div>
    <w:div w:id="1056660714">
      <w:bodyDiv w:val="1"/>
      <w:marLeft w:val="0"/>
      <w:marRight w:val="0"/>
      <w:marTop w:val="0"/>
      <w:marBottom w:val="0"/>
      <w:divBdr>
        <w:top w:val="none" w:sz="0" w:space="0" w:color="auto"/>
        <w:left w:val="none" w:sz="0" w:space="0" w:color="auto"/>
        <w:bottom w:val="none" w:sz="0" w:space="0" w:color="auto"/>
        <w:right w:val="none" w:sz="0" w:space="0" w:color="auto"/>
      </w:divBdr>
    </w:div>
    <w:div w:id="1131753826">
      <w:bodyDiv w:val="1"/>
      <w:marLeft w:val="0"/>
      <w:marRight w:val="0"/>
      <w:marTop w:val="0"/>
      <w:marBottom w:val="0"/>
      <w:divBdr>
        <w:top w:val="none" w:sz="0" w:space="0" w:color="auto"/>
        <w:left w:val="none" w:sz="0" w:space="0" w:color="auto"/>
        <w:bottom w:val="none" w:sz="0" w:space="0" w:color="auto"/>
        <w:right w:val="none" w:sz="0" w:space="0" w:color="auto"/>
      </w:divBdr>
    </w:div>
    <w:div w:id="1148984589">
      <w:bodyDiv w:val="1"/>
      <w:marLeft w:val="0"/>
      <w:marRight w:val="0"/>
      <w:marTop w:val="0"/>
      <w:marBottom w:val="0"/>
      <w:divBdr>
        <w:top w:val="none" w:sz="0" w:space="0" w:color="auto"/>
        <w:left w:val="none" w:sz="0" w:space="0" w:color="auto"/>
        <w:bottom w:val="none" w:sz="0" w:space="0" w:color="auto"/>
        <w:right w:val="none" w:sz="0" w:space="0" w:color="auto"/>
      </w:divBdr>
    </w:div>
    <w:div w:id="1154490910">
      <w:bodyDiv w:val="1"/>
      <w:marLeft w:val="0"/>
      <w:marRight w:val="0"/>
      <w:marTop w:val="0"/>
      <w:marBottom w:val="0"/>
      <w:divBdr>
        <w:top w:val="none" w:sz="0" w:space="0" w:color="auto"/>
        <w:left w:val="none" w:sz="0" w:space="0" w:color="auto"/>
        <w:bottom w:val="none" w:sz="0" w:space="0" w:color="auto"/>
        <w:right w:val="none" w:sz="0" w:space="0" w:color="auto"/>
      </w:divBdr>
    </w:div>
    <w:div w:id="1156261024">
      <w:bodyDiv w:val="1"/>
      <w:marLeft w:val="0"/>
      <w:marRight w:val="0"/>
      <w:marTop w:val="0"/>
      <w:marBottom w:val="0"/>
      <w:divBdr>
        <w:top w:val="none" w:sz="0" w:space="0" w:color="auto"/>
        <w:left w:val="none" w:sz="0" w:space="0" w:color="auto"/>
        <w:bottom w:val="none" w:sz="0" w:space="0" w:color="auto"/>
        <w:right w:val="none" w:sz="0" w:space="0" w:color="auto"/>
      </w:divBdr>
    </w:div>
    <w:div w:id="1164667352">
      <w:bodyDiv w:val="1"/>
      <w:marLeft w:val="0"/>
      <w:marRight w:val="0"/>
      <w:marTop w:val="0"/>
      <w:marBottom w:val="0"/>
      <w:divBdr>
        <w:top w:val="none" w:sz="0" w:space="0" w:color="auto"/>
        <w:left w:val="none" w:sz="0" w:space="0" w:color="auto"/>
        <w:bottom w:val="none" w:sz="0" w:space="0" w:color="auto"/>
        <w:right w:val="none" w:sz="0" w:space="0" w:color="auto"/>
      </w:divBdr>
    </w:div>
    <w:div w:id="1195653535">
      <w:bodyDiv w:val="1"/>
      <w:marLeft w:val="0"/>
      <w:marRight w:val="0"/>
      <w:marTop w:val="0"/>
      <w:marBottom w:val="0"/>
      <w:divBdr>
        <w:top w:val="none" w:sz="0" w:space="0" w:color="auto"/>
        <w:left w:val="none" w:sz="0" w:space="0" w:color="auto"/>
        <w:bottom w:val="none" w:sz="0" w:space="0" w:color="auto"/>
        <w:right w:val="none" w:sz="0" w:space="0" w:color="auto"/>
      </w:divBdr>
    </w:div>
    <w:div w:id="1230458724">
      <w:bodyDiv w:val="1"/>
      <w:marLeft w:val="0"/>
      <w:marRight w:val="0"/>
      <w:marTop w:val="0"/>
      <w:marBottom w:val="0"/>
      <w:divBdr>
        <w:top w:val="none" w:sz="0" w:space="0" w:color="auto"/>
        <w:left w:val="none" w:sz="0" w:space="0" w:color="auto"/>
        <w:bottom w:val="none" w:sz="0" w:space="0" w:color="auto"/>
        <w:right w:val="none" w:sz="0" w:space="0" w:color="auto"/>
      </w:divBdr>
    </w:div>
    <w:div w:id="1232036170">
      <w:bodyDiv w:val="1"/>
      <w:marLeft w:val="0"/>
      <w:marRight w:val="0"/>
      <w:marTop w:val="0"/>
      <w:marBottom w:val="0"/>
      <w:divBdr>
        <w:top w:val="none" w:sz="0" w:space="0" w:color="auto"/>
        <w:left w:val="none" w:sz="0" w:space="0" w:color="auto"/>
        <w:bottom w:val="none" w:sz="0" w:space="0" w:color="auto"/>
        <w:right w:val="none" w:sz="0" w:space="0" w:color="auto"/>
      </w:divBdr>
    </w:div>
    <w:div w:id="1238243250">
      <w:bodyDiv w:val="1"/>
      <w:marLeft w:val="0"/>
      <w:marRight w:val="0"/>
      <w:marTop w:val="0"/>
      <w:marBottom w:val="0"/>
      <w:divBdr>
        <w:top w:val="none" w:sz="0" w:space="0" w:color="auto"/>
        <w:left w:val="none" w:sz="0" w:space="0" w:color="auto"/>
        <w:bottom w:val="none" w:sz="0" w:space="0" w:color="auto"/>
        <w:right w:val="none" w:sz="0" w:space="0" w:color="auto"/>
      </w:divBdr>
    </w:div>
    <w:div w:id="1274167968">
      <w:bodyDiv w:val="1"/>
      <w:marLeft w:val="0"/>
      <w:marRight w:val="0"/>
      <w:marTop w:val="0"/>
      <w:marBottom w:val="0"/>
      <w:divBdr>
        <w:top w:val="none" w:sz="0" w:space="0" w:color="auto"/>
        <w:left w:val="none" w:sz="0" w:space="0" w:color="auto"/>
        <w:bottom w:val="none" w:sz="0" w:space="0" w:color="auto"/>
        <w:right w:val="none" w:sz="0" w:space="0" w:color="auto"/>
      </w:divBdr>
    </w:div>
    <w:div w:id="1309628761">
      <w:bodyDiv w:val="1"/>
      <w:marLeft w:val="0"/>
      <w:marRight w:val="0"/>
      <w:marTop w:val="0"/>
      <w:marBottom w:val="0"/>
      <w:divBdr>
        <w:top w:val="none" w:sz="0" w:space="0" w:color="auto"/>
        <w:left w:val="none" w:sz="0" w:space="0" w:color="auto"/>
        <w:bottom w:val="none" w:sz="0" w:space="0" w:color="auto"/>
        <w:right w:val="none" w:sz="0" w:space="0" w:color="auto"/>
      </w:divBdr>
    </w:div>
    <w:div w:id="1335305871">
      <w:bodyDiv w:val="1"/>
      <w:marLeft w:val="0"/>
      <w:marRight w:val="0"/>
      <w:marTop w:val="0"/>
      <w:marBottom w:val="0"/>
      <w:divBdr>
        <w:top w:val="none" w:sz="0" w:space="0" w:color="auto"/>
        <w:left w:val="none" w:sz="0" w:space="0" w:color="auto"/>
        <w:bottom w:val="none" w:sz="0" w:space="0" w:color="auto"/>
        <w:right w:val="none" w:sz="0" w:space="0" w:color="auto"/>
      </w:divBdr>
    </w:div>
    <w:div w:id="1354066704">
      <w:bodyDiv w:val="1"/>
      <w:marLeft w:val="0"/>
      <w:marRight w:val="0"/>
      <w:marTop w:val="0"/>
      <w:marBottom w:val="0"/>
      <w:divBdr>
        <w:top w:val="none" w:sz="0" w:space="0" w:color="auto"/>
        <w:left w:val="none" w:sz="0" w:space="0" w:color="auto"/>
        <w:bottom w:val="none" w:sz="0" w:space="0" w:color="auto"/>
        <w:right w:val="none" w:sz="0" w:space="0" w:color="auto"/>
      </w:divBdr>
    </w:div>
    <w:div w:id="1387685965">
      <w:bodyDiv w:val="1"/>
      <w:marLeft w:val="0"/>
      <w:marRight w:val="0"/>
      <w:marTop w:val="0"/>
      <w:marBottom w:val="0"/>
      <w:divBdr>
        <w:top w:val="none" w:sz="0" w:space="0" w:color="auto"/>
        <w:left w:val="none" w:sz="0" w:space="0" w:color="auto"/>
        <w:bottom w:val="none" w:sz="0" w:space="0" w:color="auto"/>
        <w:right w:val="none" w:sz="0" w:space="0" w:color="auto"/>
      </w:divBdr>
    </w:div>
    <w:div w:id="1406950282">
      <w:bodyDiv w:val="1"/>
      <w:marLeft w:val="0"/>
      <w:marRight w:val="0"/>
      <w:marTop w:val="0"/>
      <w:marBottom w:val="0"/>
      <w:divBdr>
        <w:top w:val="none" w:sz="0" w:space="0" w:color="auto"/>
        <w:left w:val="none" w:sz="0" w:space="0" w:color="auto"/>
        <w:bottom w:val="none" w:sz="0" w:space="0" w:color="auto"/>
        <w:right w:val="none" w:sz="0" w:space="0" w:color="auto"/>
      </w:divBdr>
    </w:div>
    <w:div w:id="1455560330">
      <w:bodyDiv w:val="1"/>
      <w:marLeft w:val="0"/>
      <w:marRight w:val="0"/>
      <w:marTop w:val="0"/>
      <w:marBottom w:val="0"/>
      <w:divBdr>
        <w:top w:val="none" w:sz="0" w:space="0" w:color="auto"/>
        <w:left w:val="none" w:sz="0" w:space="0" w:color="auto"/>
        <w:bottom w:val="none" w:sz="0" w:space="0" w:color="auto"/>
        <w:right w:val="none" w:sz="0" w:space="0" w:color="auto"/>
      </w:divBdr>
    </w:div>
    <w:div w:id="1468401729">
      <w:bodyDiv w:val="1"/>
      <w:marLeft w:val="0"/>
      <w:marRight w:val="0"/>
      <w:marTop w:val="0"/>
      <w:marBottom w:val="0"/>
      <w:divBdr>
        <w:top w:val="none" w:sz="0" w:space="0" w:color="auto"/>
        <w:left w:val="none" w:sz="0" w:space="0" w:color="auto"/>
        <w:bottom w:val="none" w:sz="0" w:space="0" w:color="auto"/>
        <w:right w:val="none" w:sz="0" w:space="0" w:color="auto"/>
      </w:divBdr>
    </w:div>
    <w:div w:id="1479686573">
      <w:bodyDiv w:val="1"/>
      <w:marLeft w:val="0"/>
      <w:marRight w:val="0"/>
      <w:marTop w:val="0"/>
      <w:marBottom w:val="0"/>
      <w:divBdr>
        <w:top w:val="none" w:sz="0" w:space="0" w:color="auto"/>
        <w:left w:val="none" w:sz="0" w:space="0" w:color="auto"/>
        <w:bottom w:val="none" w:sz="0" w:space="0" w:color="auto"/>
        <w:right w:val="none" w:sz="0" w:space="0" w:color="auto"/>
      </w:divBdr>
    </w:div>
    <w:div w:id="1494445746">
      <w:bodyDiv w:val="1"/>
      <w:marLeft w:val="0"/>
      <w:marRight w:val="0"/>
      <w:marTop w:val="0"/>
      <w:marBottom w:val="0"/>
      <w:divBdr>
        <w:top w:val="none" w:sz="0" w:space="0" w:color="auto"/>
        <w:left w:val="none" w:sz="0" w:space="0" w:color="auto"/>
        <w:bottom w:val="none" w:sz="0" w:space="0" w:color="auto"/>
        <w:right w:val="none" w:sz="0" w:space="0" w:color="auto"/>
      </w:divBdr>
    </w:div>
    <w:div w:id="1495996179">
      <w:bodyDiv w:val="1"/>
      <w:marLeft w:val="0"/>
      <w:marRight w:val="0"/>
      <w:marTop w:val="0"/>
      <w:marBottom w:val="0"/>
      <w:divBdr>
        <w:top w:val="none" w:sz="0" w:space="0" w:color="auto"/>
        <w:left w:val="none" w:sz="0" w:space="0" w:color="auto"/>
        <w:bottom w:val="none" w:sz="0" w:space="0" w:color="auto"/>
        <w:right w:val="none" w:sz="0" w:space="0" w:color="auto"/>
      </w:divBdr>
    </w:div>
    <w:div w:id="1502745087">
      <w:bodyDiv w:val="1"/>
      <w:marLeft w:val="0"/>
      <w:marRight w:val="0"/>
      <w:marTop w:val="0"/>
      <w:marBottom w:val="0"/>
      <w:divBdr>
        <w:top w:val="none" w:sz="0" w:space="0" w:color="auto"/>
        <w:left w:val="none" w:sz="0" w:space="0" w:color="auto"/>
        <w:bottom w:val="none" w:sz="0" w:space="0" w:color="auto"/>
        <w:right w:val="none" w:sz="0" w:space="0" w:color="auto"/>
      </w:divBdr>
    </w:div>
    <w:div w:id="1535381615">
      <w:bodyDiv w:val="1"/>
      <w:marLeft w:val="0"/>
      <w:marRight w:val="0"/>
      <w:marTop w:val="0"/>
      <w:marBottom w:val="0"/>
      <w:divBdr>
        <w:top w:val="none" w:sz="0" w:space="0" w:color="auto"/>
        <w:left w:val="none" w:sz="0" w:space="0" w:color="auto"/>
        <w:bottom w:val="none" w:sz="0" w:space="0" w:color="auto"/>
        <w:right w:val="none" w:sz="0" w:space="0" w:color="auto"/>
      </w:divBdr>
    </w:div>
    <w:div w:id="1577981700">
      <w:bodyDiv w:val="1"/>
      <w:marLeft w:val="0"/>
      <w:marRight w:val="0"/>
      <w:marTop w:val="0"/>
      <w:marBottom w:val="0"/>
      <w:divBdr>
        <w:top w:val="none" w:sz="0" w:space="0" w:color="auto"/>
        <w:left w:val="none" w:sz="0" w:space="0" w:color="auto"/>
        <w:bottom w:val="none" w:sz="0" w:space="0" w:color="auto"/>
        <w:right w:val="none" w:sz="0" w:space="0" w:color="auto"/>
      </w:divBdr>
    </w:div>
    <w:div w:id="1592617991">
      <w:bodyDiv w:val="1"/>
      <w:marLeft w:val="0"/>
      <w:marRight w:val="0"/>
      <w:marTop w:val="0"/>
      <w:marBottom w:val="0"/>
      <w:divBdr>
        <w:top w:val="none" w:sz="0" w:space="0" w:color="auto"/>
        <w:left w:val="none" w:sz="0" w:space="0" w:color="auto"/>
        <w:bottom w:val="none" w:sz="0" w:space="0" w:color="auto"/>
        <w:right w:val="none" w:sz="0" w:space="0" w:color="auto"/>
      </w:divBdr>
    </w:div>
    <w:div w:id="1614435671">
      <w:bodyDiv w:val="1"/>
      <w:marLeft w:val="0"/>
      <w:marRight w:val="0"/>
      <w:marTop w:val="0"/>
      <w:marBottom w:val="0"/>
      <w:divBdr>
        <w:top w:val="none" w:sz="0" w:space="0" w:color="auto"/>
        <w:left w:val="none" w:sz="0" w:space="0" w:color="auto"/>
        <w:bottom w:val="none" w:sz="0" w:space="0" w:color="auto"/>
        <w:right w:val="none" w:sz="0" w:space="0" w:color="auto"/>
      </w:divBdr>
    </w:div>
    <w:div w:id="1643467111">
      <w:bodyDiv w:val="1"/>
      <w:marLeft w:val="0"/>
      <w:marRight w:val="0"/>
      <w:marTop w:val="0"/>
      <w:marBottom w:val="0"/>
      <w:divBdr>
        <w:top w:val="none" w:sz="0" w:space="0" w:color="auto"/>
        <w:left w:val="none" w:sz="0" w:space="0" w:color="auto"/>
        <w:bottom w:val="none" w:sz="0" w:space="0" w:color="auto"/>
        <w:right w:val="none" w:sz="0" w:space="0" w:color="auto"/>
      </w:divBdr>
    </w:div>
    <w:div w:id="1647200801">
      <w:bodyDiv w:val="1"/>
      <w:marLeft w:val="0"/>
      <w:marRight w:val="0"/>
      <w:marTop w:val="0"/>
      <w:marBottom w:val="0"/>
      <w:divBdr>
        <w:top w:val="none" w:sz="0" w:space="0" w:color="auto"/>
        <w:left w:val="none" w:sz="0" w:space="0" w:color="auto"/>
        <w:bottom w:val="none" w:sz="0" w:space="0" w:color="auto"/>
        <w:right w:val="none" w:sz="0" w:space="0" w:color="auto"/>
      </w:divBdr>
    </w:div>
    <w:div w:id="1662663500">
      <w:bodyDiv w:val="1"/>
      <w:marLeft w:val="0"/>
      <w:marRight w:val="0"/>
      <w:marTop w:val="0"/>
      <w:marBottom w:val="0"/>
      <w:divBdr>
        <w:top w:val="none" w:sz="0" w:space="0" w:color="auto"/>
        <w:left w:val="none" w:sz="0" w:space="0" w:color="auto"/>
        <w:bottom w:val="none" w:sz="0" w:space="0" w:color="auto"/>
        <w:right w:val="none" w:sz="0" w:space="0" w:color="auto"/>
      </w:divBdr>
    </w:div>
    <w:div w:id="1672443039">
      <w:bodyDiv w:val="1"/>
      <w:marLeft w:val="0"/>
      <w:marRight w:val="0"/>
      <w:marTop w:val="0"/>
      <w:marBottom w:val="0"/>
      <w:divBdr>
        <w:top w:val="none" w:sz="0" w:space="0" w:color="auto"/>
        <w:left w:val="none" w:sz="0" w:space="0" w:color="auto"/>
        <w:bottom w:val="none" w:sz="0" w:space="0" w:color="auto"/>
        <w:right w:val="none" w:sz="0" w:space="0" w:color="auto"/>
      </w:divBdr>
    </w:div>
    <w:div w:id="1719551190">
      <w:bodyDiv w:val="1"/>
      <w:marLeft w:val="0"/>
      <w:marRight w:val="0"/>
      <w:marTop w:val="0"/>
      <w:marBottom w:val="0"/>
      <w:divBdr>
        <w:top w:val="none" w:sz="0" w:space="0" w:color="auto"/>
        <w:left w:val="none" w:sz="0" w:space="0" w:color="auto"/>
        <w:bottom w:val="none" w:sz="0" w:space="0" w:color="auto"/>
        <w:right w:val="none" w:sz="0" w:space="0" w:color="auto"/>
      </w:divBdr>
    </w:div>
    <w:div w:id="1724983923">
      <w:bodyDiv w:val="1"/>
      <w:marLeft w:val="0"/>
      <w:marRight w:val="0"/>
      <w:marTop w:val="0"/>
      <w:marBottom w:val="0"/>
      <w:divBdr>
        <w:top w:val="none" w:sz="0" w:space="0" w:color="auto"/>
        <w:left w:val="none" w:sz="0" w:space="0" w:color="auto"/>
        <w:bottom w:val="none" w:sz="0" w:space="0" w:color="auto"/>
        <w:right w:val="none" w:sz="0" w:space="0" w:color="auto"/>
      </w:divBdr>
    </w:div>
    <w:div w:id="1738356920">
      <w:bodyDiv w:val="1"/>
      <w:marLeft w:val="0"/>
      <w:marRight w:val="0"/>
      <w:marTop w:val="0"/>
      <w:marBottom w:val="0"/>
      <w:divBdr>
        <w:top w:val="none" w:sz="0" w:space="0" w:color="auto"/>
        <w:left w:val="none" w:sz="0" w:space="0" w:color="auto"/>
        <w:bottom w:val="none" w:sz="0" w:space="0" w:color="auto"/>
        <w:right w:val="none" w:sz="0" w:space="0" w:color="auto"/>
      </w:divBdr>
    </w:div>
    <w:div w:id="1756171178">
      <w:bodyDiv w:val="1"/>
      <w:marLeft w:val="0"/>
      <w:marRight w:val="0"/>
      <w:marTop w:val="0"/>
      <w:marBottom w:val="0"/>
      <w:divBdr>
        <w:top w:val="none" w:sz="0" w:space="0" w:color="auto"/>
        <w:left w:val="none" w:sz="0" w:space="0" w:color="auto"/>
        <w:bottom w:val="none" w:sz="0" w:space="0" w:color="auto"/>
        <w:right w:val="none" w:sz="0" w:space="0" w:color="auto"/>
      </w:divBdr>
    </w:div>
    <w:div w:id="1760834597">
      <w:bodyDiv w:val="1"/>
      <w:marLeft w:val="0"/>
      <w:marRight w:val="0"/>
      <w:marTop w:val="0"/>
      <w:marBottom w:val="0"/>
      <w:divBdr>
        <w:top w:val="none" w:sz="0" w:space="0" w:color="auto"/>
        <w:left w:val="none" w:sz="0" w:space="0" w:color="auto"/>
        <w:bottom w:val="none" w:sz="0" w:space="0" w:color="auto"/>
        <w:right w:val="none" w:sz="0" w:space="0" w:color="auto"/>
      </w:divBdr>
    </w:div>
    <w:div w:id="1775248340">
      <w:bodyDiv w:val="1"/>
      <w:marLeft w:val="0"/>
      <w:marRight w:val="0"/>
      <w:marTop w:val="0"/>
      <w:marBottom w:val="0"/>
      <w:divBdr>
        <w:top w:val="none" w:sz="0" w:space="0" w:color="auto"/>
        <w:left w:val="none" w:sz="0" w:space="0" w:color="auto"/>
        <w:bottom w:val="none" w:sz="0" w:space="0" w:color="auto"/>
        <w:right w:val="none" w:sz="0" w:space="0" w:color="auto"/>
      </w:divBdr>
    </w:div>
    <w:div w:id="1841774402">
      <w:bodyDiv w:val="1"/>
      <w:marLeft w:val="0"/>
      <w:marRight w:val="0"/>
      <w:marTop w:val="0"/>
      <w:marBottom w:val="0"/>
      <w:divBdr>
        <w:top w:val="none" w:sz="0" w:space="0" w:color="auto"/>
        <w:left w:val="none" w:sz="0" w:space="0" w:color="auto"/>
        <w:bottom w:val="none" w:sz="0" w:space="0" w:color="auto"/>
        <w:right w:val="none" w:sz="0" w:space="0" w:color="auto"/>
      </w:divBdr>
    </w:div>
    <w:div w:id="1843158703">
      <w:bodyDiv w:val="1"/>
      <w:marLeft w:val="0"/>
      <w:marRight w:val="0"/>
      <w:marTop w:val="0"/>
      <w:marBottom w:val="0"/>
      <w:divBdr>
        <w:top w:val="none" w:sz="0" w:space="0" w:color="auto"/>
        <w:left w:val="none" w:sz="0" w:space="0" w:color="auto"/>
        <w:bottom w:val="none" w:sz="0" w:space="0" w:color="auto"/>
        <w:right w:val="none" w:sz="0" w:space="0" w:color="auto"/>
      </w:divBdr>
    </w:div>
    <w:div w:id="1909220080">
      <w:bodyDiv w:val="1"/>
      <w:marLeft w:val="0"/>
      <w:marRight w:val="0"/>
      <w:marTop w:val="0"/>
      <w:marBottom w:val="0"/>
      <w:divBdr>
        <w:top w:val="none" w:sz="0" w:space="0" w:color="auto"/>
        <w:left w:val="none" w:sz="0" w:space="0" w:color="auto"/>
        <w:bottom w:val="none" w:sz="0" w:space="0" w:color="auto"/>
        <w:right w:val="none" w:sz="0" w:space="0" w:color="auto"/>
      </w:divBdr>
    </w:div>
    <w:div w:id="1933277672">
      <w:bodyDiv w:val="1"/>
      <w:marLeft w:val="0"/>
      <w:marRight w:val="0"/>
      <w:marTop w:val="0"/>
      <w:marBottom w:val="0"/>
      <w:divBdr>
        <w:top w:val="none" w:sz="0" w:space="0" w:color="auto"/>
        <w:left w:val="none" w:sz="0" w:space="0" w:color="auto"/>
        <w:bottom w:val="none" w:sz="0" w:space="0" w:color="auto"/>
        <w:right w:val="none" w:sz="0" w:space="0" w:color="auto"/>
      </w:divBdr>
    </w:div>
    <w:div w:id="1934435875">
      <w:bodyDiv w:val="1"/>
      <w:marLeft w:val="0"/>
      <w:marRight w:val="0"/>
      <w:marTop w:val="0"/>
      <w:marBottom w:val="0"/>
      <w:divBdr>
        <w:top w:val="none" w:sz="0" w:space="0" w:color="auto"/>
        <w:left w:val="none" w:sz="0" w:space="0" w:color="auto"/>
        <w:bottom w:val="none" w:sz="0" w:space="0" w:color="auto"/>
        <w:right w:val="none" w:sz="0" w:space="0" w:color="auto"/>
      </w:divBdr>
    </w:div>
    <w:div w:id="1975212224">
      <w:bodyDiv w:val="1"/>
      <w:marLeft w:val="0"/>
      <w:marRight w:val="0"/>
      <w:marTop w:val="0"/>
      <w:marBottom w:val="0"/>
      <w:divBdr>
        <w:top w:val="none" w:sz="0" w:space="0" w:color="auto"/>
        <w:left w:val="none" w:sz="0" w:space="0" w:color="auto"/>
        <w:bottom w:val="none" w:sz="0" w:space="0" w:color="auto"/>
        <w:right w:val="none" w:sz="0" w:space="0" w:color="auto"/>
      </w:divBdr>
    </w:div>
    <w:div w:id="1984310835">
      <w:bodyDiv w:val="1"/>
      <w:marLeft w:val="0"/>
      <w:marRight w:val="0"/>
      <w:marTop w:val="0"/>
      <w:marBottom w:val="0"/>
      <w:divBdr>
        <w:top w:val="none" w:sz="0" w:space="0" w:color="auto"/>
        <w:left w:val="none" w:sz="0" w:space="0" w:color="auto"/>
        <w:bottom w:val="none" w:sz="0" w:space="0" w:color="auto"/>
        <w:right w:val="none" w:sz="0" w:space="0" w:color="auto"/>
      </w:divBdr>
    </w:div>
    <w:div w:id="1984574581">
      <w:bodyDiv w:val="1"/>
      <w:marLeft w:val="0"/>
      <w:marRight w:val="0"/>
      <w:marTop w:val="0"/>
      <w:marBottom w:val="0"/>
      <w:divBdr>
        <w:top w:val="none" w:sz="0" w:space="0" w:color="auto"/>
        <w:left w:val="none" w:sz="0" w:space="0" w:color="auto"/>
        <w:bottom w:val="none" w:sz="0" w:space="0" w:color="auto"/>
        <w:right w:val="none" w:sz="0" w:space="0" w:color="auto"/>
      </w:divBdr>
    </w:div>
    <w:div w:id="1986080970">
      <w:bodyDiv w:val="1"/>
      <w:marLeft w:val="0"/>
      <w:marRight w:val="0"/>
      <w:marTop w:val="0"/>
      <w:marBottom w:val="0"/>
      <w:divBdr>
        <w:top w:val="none" w:sz="0" w:space="0" w:color="auto"/>
        <w:left w:val="none" w:sz="0" w:space="0" w:color="auto"/>
        <w:bottom w:val="none" w:sz="0" w:space="0" w:color="auto"/>
        <w:right w:val="none" w:sz="0" w:space="0" w:color="auto"/>
      </w:divBdr>
    </w:div>
    <w:div w:id="2022471510">
      <w:bodyDiv w:val="1"/>
      <w:marLeft w:val="0"/>
      <w:marRight w:val="0"/>
      <w:marTop w:val="0"/>
      <w:marBottom w:val="0"/>
      <w:divBdr>
        <w:top w:val="none" w:sz="0" w:space="0" w:color="auto"/>
        <w:left w:val="none" w:sz="0" w:space="0" w:color="auto"/>
        <w:bottom w:val="none" w:sz="0" w:space="0" w:color="auto"/>
        <w:right w:val="none" w:sz="0" w:space="0" w:color="auto"/>
      </w:divBdr>
    </w:div>
    <w:div w:id="2043239722">
      <w:bodyDiv w:val="1"/>
      <w:marLeft w:val="0"/>
      <w:marRight w:val="0"/>
      <w:marTop w:val="0"/>
      <w:marBottom w:val="0"/>
      <w:divBdr>
        <w:top w:val="none" w:sz="0" w:space="0" w:color="auto"/>
        <w:left w:val="none" w:sz="0" w:space="0" w:color="auto"/>
        <w:bottom w:val="none" w:sz="0" w:space="0" w:color="auto"/>
        <w:right w:val="none" w:sz="0" w:space="0" w:color="auto"/>
      </w:divBdr>
    </w:div>
    <w:div w:id="208614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0056A-7657-4799-8D52-22F84CF7C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795</TotalTime>
  <Pages>14</Pages>
  <Words>5447</Words>
  <Characters>31051</Characters>
  <Application>Microsoft Office Word</Application>
  <DocSecurity>0</DocSecurity>
  <Lines>258</Lines>
  <Paragraphs>72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CAPCS-Dispozitive</dc:creator>
  <cp:keywords/>
  <dc:description/>
  <cp:lastModifiedBy>Пользователь Windows</cp:lastModifiedBy>
  <cp:revision>146</cp:revision>
  <cp:lastPrinted>2022-03-25T15:50:00Z</cp:lastPrinted>
  <dcterms:created xsi:type="dcterms:W3CDTF">2022-03-25T15:28:00Z</dcterms:created>
  <dcterms:modified xsi:type="dcterms:W3CDTF">2026-02-27T07:28:00Z</dcterms:modified>
</cp:coreProperties>
</file>