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5CC7" w14:textId="61FBD3FA" w:rsidR="00EB0761" w:rsidRPr="00302BC6" w:rsidRDefault="00EB0761" w:rsidP="00EB0761">
      <w:pPr>
        <w:jc w:val="center"/>
        <w:rPr>
          <w:sz w:val="24"/>
          <w:lang w:val="ro-MD"/>
        </w:rPr>
      </w:pPr>
      <w:r w:rsidRPr="00302BC6">
        <w:rPr>
          <w:sz w:val="24"/>
          <w:lang w:val="ro-MD"/>
        </w:rPr>
        <w:t xml:space="preserve">Proiect caiet de sarcini </w:t>
      </w:r>
    </w:p>
    <w:p w14:paraId="5DB3CB85" w14:textId="53504AD2" w:rsidR="00EB0761" w:rsidRPr="00302BC6" w:rsidRDefault="00EB0761" w:rsidP="00CB2E1C">
      <w:pPr>
        <w:jc w:val="center"/>
        <w:rPr>
          <w:sz w:val="24"/>
          <w:lang w:val="ro-MD"/>
        </w:rPr>
      </w:pPr>
      <w:r w:rsidRPr="00302BC6">
        <w:rPr>
          <w:sz w:val="24"/>
          <w:lang w:val="ro-MD"/>
        </w:rPr>
        <w:t>Bunuri</w:t>
      </w:r>
    </w:p>
    <w:p w14:paraId="62E1616E" w14:textId="1CEDEC8C" w:rsidR="008B0549" w:rsidRPr="00BC4954" w:rsidRDefault="00EB0761" w:rsidP="00BC4954">
      <w:pPr>
        <w:ind w:right="-172"/>
        <w:jc w:val="center"/>
        <w:rPr>
          <w:b/>
          <w:i/>
          <w:sz w:val="24"/>
          <w:szCs w:val="24"/>
          <w:u w:val="single"/>
          <w:lang w:val="ro-MD"/>
        </w:rPr>
      </w:pPr>
      <w:r w:rsidRPr="00302BC6">
        <w:rPr>
          <w:sz w:val="24"/>
          <w:szCs w:val="24"/>
          <w:lang w:val="ro-MD"/>
        </w:rPr>
        <w:t xml:space="preserve">Obiectul: </w:t>
      </w:r>
      <w:r w:rsidR="008B0549" w:rsidRPr="008B0549">
        <w:rPr>
          <w:b/>
          <w:i/>
          <w:sz w:val="24"/>
          <w:szCs w:val="24"/>
          <w:u w:val="single"/>
          <w:lang w:val="ro-MD"/>
        </w:rPr>
        <w:t xml:space="preserve">Achiziționarea </w:t>
      </w:r>
      <w:r w:rsidR="00BC4954" w:rsidRPr="00BC4954">
        <w:rPr>
          <w:b/>
          <w:i/>
          <w:sz w:val="24"/>
          <w:szCs w:val="24"/>
          <w:u w:val="single"/>
          <w:lang w:val="ro-MD"/>
        </w:rPr>
        <w:t xml:space="preserve">transportului </w:t>
      </w:r>
      <w:r w:rsidR="00BC4954">
        <w:rPr>
          <w:b/>
          <w:i/>
          <w:sz w:val="24"/>
          <w:szCs w:val="24"/>
          <w:u w:val="single"/>
          <w:lang w:val="ro-MD"/>
        </w:rPr>
        <w:t>sanitar</w:t>
      </w:r>
      <w:r w:rsidR="00BC4954" w:rsidRPr="00BC4954">
        <w:rPr>
          <w:b/>
          <w:i/>
          <w:sz w:val="24"/>
          <w:szCs w:val="24"/>
          <w:u w:val="single"/>
          <w:lang w:val="ro-MD"/>
        </w:rPr>
        <w:t xml:space="preserve"> conform necesităților</w:t>
      </w:r>
      <w:r w:rsidR="00BC4954">
        <w:rPr>
          <w:b/>
          <w:i/>
          <w:sz w:val="24"/>
          <w:szCs w:val="24"/>
          <w:u w:val="single"/>
          <w:lang w:val="ro-MD"/>
        </w:rPr>
        <w:t xml:space="preserve"> </w:t>
      </w:r>
      <w:r w:rsidR="00BC4954" w:rsidRPr="00BC4954">
        <w:rPr>
          <w:b/>
          <w:i/>
          <w:sz w:val="24"/>
          <w:szCs w:val="24"/>
          <w:u w:val="single"/>
          <w:lang w:val="ro-MD"/>
        </w:rPr>
        <w:t>C</w:t>
      </w:r>
      <w:r w:rsidR="00BC4954">
        <w:rPr>
          <w:b/>
          <w:i/>
          <w:sz w:val="24"/>
          <w:szCs w:val="24"/>
          <w:u w:val="single"/>
          <w:lang w:val="ro-MD"/>
        </w:rPr>
        <w:t>entrul Național</w:t>
      </w:r>
      <w:r w:rsidR="00BC4954" w:rsidRPr="00BC4954">
        <w:rPr>
          <w:b/>
          <w:i/>
          <w:sz w:val="24"/>
          <w:szCs w:val="24"/>
          <w:u w:val="single"/>
          <w:lang w:val="ro-MD"/>
        </w:rPr>
        <w:t xml:space="preserve"> de A</w:t>
      </w:r>
      <w:r w:rsidR="00BC4954">
        <w:rPr>
          <w:b/>
          <w:i/>
          <w:sz w:val="24"/>
          <w:szCs w:val="24"/>
          <w:u w:val="single"/>
          <w:lang w:val="ro-MD"/>
        </w:rPr>
        <w:t>sistență</w:t>
      </w:r>
      <w:r w:rsidR="00BC4954" w:rsidRPr="00BC4954">
        <w:rPr>
          <w:b/>
          <w:i/>
          <w:sz w:val="24"/>
          <w:szCs w:val="24"/>
          <w:u w:val="single"/>
          <w:lang w:val="ro-MD"/>
        </w:rPr>
        <w:t xml:space="preserve"> M</w:t>
      </w:r>
      <w:r w:rsidR="00BC4954">
        <w:rPr>
          <w:b/>
          <w:i/>
          <w:sz w:val="24"/>
          <w:szCs w:val="24"/>
          <w:u w:val="single"/>
          <w:lang w:val="ro-MD"/>
        </w:rPr>
        <w:t>edicală</w:t>
      </w:r>
      <w:r w:rsidR="00BC4954" w:rsidRPr="00BC4954">
        <w:rPr>
          <w:b/>
          <w:i/>
          <w:sz w:val="24"/>
          <w:szCs w:val="24"/>
          <w:u w:val="single"/>
          <w:lang w:val="ro-MD"/>
        </w:rPr>
        <w:t xml:space="preserve"> U</w:t>
      </w:r>
      <w:r w:rsidR="00BC4954">
        <w:rPr>
          <w:b/>
          <w:i/>
          <w:sz w:val="24"/>
          <w:szCs w:val="24"/>
          <w:u w:val="single"/>
          <w:lang w:val="ro-MD"/>
        </w:rPr>
        <w:t>rgență</w:t>
      </w:r>
      <w:r w:rsidR="00BC4954" w:rsidRPr="00BC4954">
        <w:rPr>
          <w:b/>
          <w:i/>
          <w:sz w:val="24"/>
          <w:szCs w:val="24"/>
          <w:u w:val="single"/>
          <w:lang w:val="ro-MD"/>
        </w:rPr>
        <w:t xml:space="preserve"> P</w:t>
      </w:r>
      <w:r w:rsidR="00BC4954">
        <w:rPr>
          <w:b/>
          <w:i/>
          <w:sz w:val="24"/>
          <w:szCs w:val="24"/>
          <w:u w:val="single"/>
          <w:lang w:val="ro-MD"/>
        </w:rPr>
        <w:t>respitalicească</w:t>
      </w:r>
    </w:p>
    <w:p w14:paraId="1969C78C" w14:textId="782948F9" w:rsidR="00EB0761" w:rsidRPr="00302BC6" w:rsidRDefault="00EB0761" w:rsidP="008B0549">
      <w:pPr>
        <w:ind w:right="-172"/>
        <w:jc w:val="center"/>
        <w:rPr>
          <w:sz w:val="24"/>
          <w:szCs w:val="24"/>
          <w:lang w:val="ro-MD"/>
        </w:rPr>
      </w:pPr>
      <w:r w:rsidRPr="00302BC6">
        <w:rPr>
          <w:sz w:val="24"/>
          <w:szCs w:val="24"/>
          <w:lang w:val="ro-MD"/>
        </w:rPr>
        <w:t>Descriere generală. Informații</w:t>
      </w:r>
    </w:p>
    <w:p w14:paraId="0A1912AA" w14:textId="0E8CFCB8" w:rsidR="00EB0761" w:rsidRDefault="00EB0761" w:rsidP="00EB0761">
      <w:pPr>
        <w:rPr>
          <w:sz w:val="24"/>
          <w:szCs w:val="24"/>
          <w:lang w:val="ro-MD"/>
        </w:rPr>
      </w:pPr>
      <w:r w:rsidRPr="00302BC6">
        <w:rPr>
          <w:sz w:val="24"/>
          <w:szCs w:val="24"/>
          <w:lang w:val="ro-MD"/>
        </w:rPr>
        <w:t>Cod CPV: 33100000-1</w:t>
      </w:r>
    </w:p>
    <w:p w14:paraId="51C7CB93" w14:textId="78D9B119" w:rsidR="007B189E" w:rsidRDefault="007B189E" w:rsidP="00EB0761">
      <w:pPr>
        <w:rPr>
          <w:sz w:val="24"/>
          <w:szCs w:val="24"/>
          <w:lang w:val="ro-MD"/>
        </w:rPr>
      </w:pPr>
    </w:p>
    <w:tbl>
      <w:tblPr>
        <w:tblW w:w="150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10490"/>
        <w:gridCol w:w="1134"/>
        <w:gridCol w:w="849"/>
        <w:gridCol w:w="1274"/>
      </w:tblGrid>
      <w:tr w:rsidR="00151E18" w:rsidRPr="00BC4954" w14:paraId="2411A4FE" w14:textId="1B5CA185" w:rsidTr="00151E18">
        <w:trPr>
          <w:trHeight w:val="1063"/>
        </w:trPr>
        <w:tc>
          <w:tcPr>
            <w:tcW w:w="426" w:type="dxa"/>
            <w:shd w:val="clear" w:color="auto" w:fill="BFBFBF" w:themeFill="background1" w:themeFillShade="BF"/>
            <w:hideMark/>
          </w:tcPr>
          <w:p w14:paraId="1347D7A9" w14:textId="77777777" w:rsidR="00151E18" w:rsidRPr="00BC4954" w:rsidRDefault="00151E18" w:rsidP="00141C2F">
            <w:pPr>
              <w:jc w:val="center"/>
              <w:rPr>
                <w:rFonts w:eastAsia="Times New Roman"/>
                <w:b/>
                <w:bCs/>
                <w:color w:val="000000" w:themeColor="text1"/>
                <w:lang w:val="ro-MD"/>
              </w:rPr>
            </w:pPr>
            <w:bookmarkStart w:id="0" w:name="_Hlk85702559"/>
          </w:p>
          <w:p w14:paraId="4629252B" w14:textId="77777777" w:rsidR="00151E18" w:rsidRPr="00BC4954" w:rsidRDefault="00151E18" w:rsidP="00141C2F">
            <w:pPr>
              <w:jc w:val="center"/>
              <w:rPr>
                <w:rFonts w:eastAsia="Times New Roman"/>
                <w:b/>
                <w:bCs/>
                <w:color w:val="000000" w:themeColor="text1"/>
                <w:lang w:val="ro-MD"/>
              </w:rPr>
            </w:pPr>
          </w:p>
          <w:p w14:paraId="3383B3FF" w14:textId="77777777" w:rsidR="00151E18" w:rsidRPr="00BC4954" w:rsidRDefault="00151E18" w:rsidP="00141C2F">
            <w:pPr>
              <w:jc w:val="center"/>
              <w:rPr>
                <w:rFonts w:eastAsia="Times New Roman"/>
                <w:b/>
                <w:bCs/>
                <w:color w:val="000000" w:themeColor="text1"/>
                <w:lang w:val="ro-MD"/>
              </w:rPr>
            </w:pPr>
          </w:p>
          <w:p w14:paraId="5E9CFB27" w14:textId="77777777" w:rsidR="00151E18" w:rsidRPr="00BC4954" w:rsidRDefault="00151E18" w:rsidP="00141C2F">
            <w:pPr>
              <w:rPr>
                <w:rFonts w:eastAsia="Times New Roman"/>
                <w:b/>
                <w:bCs/>
                <w:color w:val="000000" w:themeColor="text1"/>
                <w:lang w:val="ro-MD"/>
              </w:rPr>
            </w:pPr>
          </w:p>
          <w:p w14:paraId="475BE5E1" w14:textId="77777777" w:rsidR="00151E18" w:rsidRPr="00BC4954" w:rsidRDefault="00151E18" w:rsidP="00141C2F">
            <w:pPr>
              <w:jc w:val="center"/>
              <w:rPr>
                <w:rFonts w:eastAsia="Times New Roman"/>
                <w:b/>
                <w:bCs/>
                <w:color w:val="000000" w:themeColor="text1"/>
                <w:lang w:val="ro-MD"/>
              </w:rPr>
            </w:pPr>
            <w:r w:rsidRPr="00BC4954">
              <w:rPr>
                <w:rFonts w:eastAsia="Times New Roman"/>
                <w:b/>
                <w:bCs/>
                <w:color w:val="000000" w:themeColor="text1"/>
                <w:lang w:val="ro-MD"/>
              </w:rPr>
              <w:t>Nr. Lot</w:t>
            </w:r>
          </w:p>
        </w:tc>
        <w:tc>
          <w:tcPr>
            <w:tcW w:w="850" w:type="dxa"/>
            <w:shd w:val="clear" w:color="auto" w:fill="BFBFBF" w:themeFill="background1" w:themeFillShade="BF"/>
            <w:hideMark/>
          </w:tcPr>
          <w:p w14:paraId="2B8EB2FE" w14:textId="77777777" w:rsidR="00151E18" w:rsidRPr="00BC4954" w:rsidRDefault="00151E18" w:rsidP="00141C2F">
            <w:pPr>
              <w:jc w:val="center"/>
              <w:rPr>
                <w:rFonts w:eastAsia="Times New Roman"/>
                <w:b/>
                <w:bCs/>
                <w:color w:val="000000" w:themeColor="text1"/>
                <w:lang w:val="ro-MD"/>
              </w:rPr>
            </w:pPr>
          </w:p>
          <w:p w14:paraId="1C759457" w14:textId="77777777" w:rsidR="00151E18" w:rsidRPr="00BC4954" w:rsidRDefault="00151E18" w:rsidP="00141C2F">
            <w:pPr>
              <w:jc w:val="center"/>
              <w:rPr>
                <w:rFonts w:eastAsia="Times New Roman"/>
                <w:b/>
                <w:bCs/>
                <w:color w:val="000000" w:themeColor="text1"/>
                <w:lang w:val="ro-MD"/>
              </w:rPr>
            </w:pPr>
          </w:p>
          <w:p w14:paraId="65C88DD1" w14:textId="77777777" w:rsidR="00151E18" w:rsidRPr="00BC4954" w:rsidRDefault="00151E18" w:rsidP="00141C2F">
            <w:pPr>
              <w:jc w:val="center"/>
              <w:rPr>
                <w:rFonts w:eastAsia="Times New Roman"/>
                <w:b/>
                <w:bCs/>
                <w:color w:val="000000" w:themeColor="text1"/>
                <w:lang w:val="ro-MD"/>
              </w:rPr>
            </w:pPr>
          </w:p>
          <w:p w14:paraId="59F57E50" w14:textId="77777777" w:rsidR="00151E18" w:rsidRPr="00BC4954" w:rsidRDefault="00151E18" w:rsidP="00141C2F">
            <w:pPr>
              <w:jc w:val="center"/>
              <w:rPr>
                <w:rFonts w:eastAsia="Times New Roman"/>
                <w:b/>
                <w:bCs/>
                <w:color w:val="000000" w:themeColor="text1"/>
                <w:lang w:val="ro-MD"/>
              </w:rPr>
            </w:pPr>
          </w:p>
          <w:p w14:paraId="39FBB8C7" w14:textId="77777777" w:rsidR="00151E18" w:rsidRPr="00BC4954" w:rsidRDefault="00151E18" w:rsidP="00141C2F">
            <w:pPr>
              <w:jc w:val="center"/>
              <w:rPr>
                <w:rFonts w:eastAsia="Times New Roman"/>
                <w:b/>
                <w:bCs/>
                <w:color w:val="000000" w:themeColor="text1"/>
                <w:lang w:val="ro-MD"/>
              </w:rPr>
            </w:pPr>
            <w:r w:rsidRPr="00BC4954">
              <w:rPr>
                <w:rFonts w:eastAsia="Times New Roman"/>
                <w:b/>
                <w:bCs/>
                <w:color w:val="000000" w:themeColor="text1"/>
                <w:lang w:val="ro-MD"/>
              </w:rPr>
              <w:t>Denumire Lot</w:t>
            </w:r>
          </w:p>
        </w:tc>
        <w:tc>
          <w:tcPr>
            <w:tcW w:w="10490" w:type="dxa"/>
            <w:shd w:val="clear" w:color="auto" w:fill="BFBFBF" w:themeFill="background1" w:themeFillShade="BF"/>
            <w:hideMark/>
          </w:tcPr>
          <w:p w14:paraId="08EC6B7C" w14:textId="77777777" w:rsidR="00151E18" w:rsidRPr="00BC4954" w:rsidRDefault="00151E18" w:rsidP="00141C2F">
            <w:pPr>
              <w:jc w:val="center"/>
              <w:rPr>
                <w:rFonts w:eastAsia="Times New Roman"/>
                <w:b/>
                <w:bCs/>
                <w:color w:val="000000" w:themeColor="text1"/>
                <w:lang w:val="ro-MD"/>
              </w:rPr>
            </w:pPr>
          </w:p>
          <w:p w14:paraId="70E42892" w14:textId="77777777" w:rsidR="00151E18" w:rsidRPr="00BC4954" w:rsidRDefault="00151E18" w:rsidP="00141C2F">
            <w:pPr>
              <w:jc w:val="center"/>
              <w:rPr>
                <w:rFonts w:eastAsia="Times New Roman"/>
                <w:b/>
                <w:bCs/>
                <w:color w:val="000000" w:themeColor="text1"/>
                <w:lang w:val="ro-MD"/>
              </w:rPr>
            </w:pPr>
          </w:p>
          <w:p w14:paraId="7BF54F8A" w14:textId="77777777" w:rsidR="00151E18" w:rsidRPr="00BC4954" w:rsidRDefault="00151E18" w:rsidP="00141C2F">
            <w:pPr>
              <w:jc w:val="center"/>
              <w:rPr>
                <w:rFonts w:eastAsia="Times New Roman"/>
                <w:b/>
                <w:bCs/>
                <w:color w:val="000000" w:themeColor="text1"/>
                <w:lang w:val="ro-MD"/>
              </w:rPr>
            </w:pPr>
          </w:p>
          <w:p w14:paraId="0CF94D8F" w14:textId="77777777" w:rsidR="00151E18" w:rsidRPr="00BC4954" w:rsidRDefault="00151E18" w:rsidP="00141C2F">
            <w:pPr>
              <w:jc w:val="center"/>
              <w:rPr>
                <w:rFonts w:eastAsia="Times New Roman"/>
                <w:b/>
                <w:bCs/>
                <w:color w:val="000000" w:themeColor="text1"/>
                <w:lang w:val="ro-MD"/>
              </w:rPr>
            </w:pPr>
          </w:p>
          <w:p w14:paraId="53211421" w14:textId="77777777" w:rsidR="00151E18" w:rsidRPr="00BC4954" w:rsidRDefault="00151E18" w:rsidP="00141C2F">
            <w:pPr>
              <w:ind w:left="-135" w:firstLine="135"/>
              <w:jc w:val="center"/>
              <w:rPr>
                <w:rFonts w:eastAsia="Times New Roman"/>
                <w:b/>
                <w:bCs/>
                <w:color w:val="000000" w:themeColor="text1"/>
                <w:lang w:val="ro-MD"/>
              </w:rPr>
            </w:pPr>
            <w:r w:rsidRPr="00BC4954">
              <w:rPr>
                <w:rFonts w:eastAsia="Times New Roman"/>
                <w:b/>
                <w:bCs/>
                <w:color w:val="000000" w:themeColor="text1"/>
                <w:lang w:val="ro-MD"/>
              </w:rPr>
              <w:t>Specificarea tehnică deplină solicitată de către autoritatea contractantă</w:t>
            </w:r>
          </w:p>
        </w:tc>
        <w:tc>
          <w:tcPr>
            <w:tcW w:w="1134" w:type="dxa"/>
            <w:shd w:val="clear" w:color="auto" w:fill="BFBFBF" w:themeFill="background1" w:themeFillShade="BF"/>
            <w:hideMark/>
          </w:tcPr>
          <w:p w14:paraId="370E2422" w14:textId="77777777" w:rsidR="00151E18" w:rsidRPr="00BC4954" w:rsidRDefault="00151E18" w:rsidP="00141C2F">
            <w:pPr>
              <w:jc w:val="center"/>
              <w:rPr>
                <w:rFonts w:eastAsia="Times New Roman"/>
                <w:b/>
                <w:bCs/>
                <w:color w:val="000000" w:themeColor="text1"/>
                <w:lang w:val="ro-MD"/>
              </w:rPr>
            </w:pPr>
          </w:p>
          <w:p w14:paraId="348D06A4" w14:textId="77777777" w:rsidR="00151E18" w:rsidRPr="00BC4954" w:rsidRDefault="00151E18" w:rsidP="00141C2F">
            <w:pPr>
              <w:jc w:val="center"/>
              <w:rPr>
                <w:rFonts w:eastAsia="Times New Roman"/>
                <w:b/>
                <w:bCs/>
                <w:color w:val="000000" w:themeColor="text1"/>
                <w:lang w:val="ro-MD"/>
              </w:rPr>
            </w:pPr>
          </w:p>
          <w:p w14:paraId="214496B3" w14:textId="77777777" w:rsidR="00151E18" w:rsidRPr="00BC4954" w:rsidRDefault="00151E18" w:rsidP="00141C2F">
            <w:pPr>
              <w:jc w:val="center"/>
              <w:rPr>
                <w:rFonts w:eastAsia="Times New Roman"/>
                <w:b/>
                <w:bCs/>
                <w:color w:val="000000" w:themeColor="text1"/>
                <w:lang w:val="ro-MD"/>
              </w:rPr>
            </w:pPr>
          </w:p>
          <w:p w14:paraId="5F5611B0" w14:textId="77777777" w:rsidR="00151E18" w:rsidRPr="00BC4954" w:rsidRDefault="00151E18" w:rsidP="00141C2F">
            <w:pPr>
              <w:jc w:val="center"/>
              <w:rPr>
                <w:rFonts w:eastAsia="Times New Roman"/>
                <w:b/>
                <w:bCs/>
                <w:color w:val="000000" w:themeColor="text1"/>
                <w:lang w:val="ro-MD"/>
              </w:rPr>
            </w:pPr>
          </w:p>
          <w:p w14:paraId="03F183C7" w14:textId="77777777" w:rsidR="00151E18" w:rsidRPr="00BC4954" w:rsidRDefault="00151E18" w:rsidP="00141C2F">
            <w:pPr>
              <w:jc w:val="center"/>
              <w:rPr>
                <w:rFonts w:eastAsia="Times New Roman"/>
                <w:b/>
                <w:bCs/>
                <w:color w:val="000000" w:themeColor="text1"/>
                <w:lang w:val="ro-MD"/>
              </w:rPr>
            </w:pPr>
            <w:r w:rsidRPr="00BC4954">
              <w:rPr>
                <w:rFonts w:eastAsia="Times New Roman"/>
                <w:b/>
                <w:bCs/>
                <w:color w:val="000000" w:themeColor="text1"/>
                <w:lang w:val="ro-MD"/>
              </w:rPr>
              <w:t>Unitatea de măsură</w:t>
            </w:r>
          </w:p>
        </w:tc>
        <w:tc>
          <w:tcPr>
            <w:tcW w:w="849" w:type="dxa"/>
            <w:shd w:val="clear" w:color="auto" w:fill="BFBFBF" w:themeFill="background1" w:themeFillShade="BF"/>
            <w:hideMark/>
          </w:tcPr>
          <w:p w14:paraId="63591FEA" w14:textId="77777777" w:rsidR="00151E18" w:rsidRPr="00BC4954" w:rsidRDefault="00151E18" w:rsidP="00141C2F">
            <w:pPr>
              <w:jc w:val="center"/>
              <w:rPr>
                <w:rFonts w:eastAsia="Times New Roman"/>
                <w:b/>
                <w:bCs/>
                <w:color w:val="000000" w:themeColor="text1"/>
                <w:lang w:val="ro-MD"/>
              </w:rPr>
            </w:pPr>
          </w:p>
          <w:p w14:paraId="6D2A3DCE" w14:textId="77777777" w:rsidR="00151E18" w:rsidRPr="00BC4954" w:rsidRDefault="00151E18" w:rsidP="00141C2F">
            <w:pPr>
              <w:jc w:val="center"/>
              <w:rPr>
                <w:rFonts w:eastAsia="Times New Roman"/>
                <w:b/>
                <w:bCs/>
                <w:color w:val="000000" w:themeColor="text1"/>
                <w:lang w:val="ro-MD"/>
              </w:rPr>
            </w:pPr>
          </w:p>
          <w:p w14:paraId="0891F3F6" w14:textId="77777777" w:rsidR="00151E18" w:rsidRPr="00BC4954" w:rsidRDefault="00151E18" w:rsidP="00141C2F">
            <w:pPr>
              <w:jc w:val="center"/>
              <w:rPr>
                <w:rFonts w:eastAsia="Times New Roman"/>
                <w:b/>
                <w:bCs/>
                <w:color w:val="000000" w:themeColor="text1"/>
                <w:lang w:val="ro-MD"/>
              </w:rPr>
            </w:pPr>
          </w:p>
          <w:p w14:paraId="6248DC0A" w14:textId="77777777" w:rsidR="00151E18" w:rsidRPr="00BC4954" w:rsidRDefault="00151E18" w:rsidP="00141C2F">
            <w:pPr>
              <w:jc w:val="center"/>
              <w:rPr>
                <w:rFonts w:eastAsia="Times New Roman"/>
                <w:b/>
                <w:bCs/>
                <w:color w:val="000000" w:themeColor="text1"/>
                <w:lang w:val="ro-MD"/>
              </w:rPr>
            </w:pPr>
          </w:p>
          <w:p w14:paraId="202E43E7" w14:textId="77777777" w:rsidR="00151E18" w:rsidRPr="00BC4954" w:rsidRDefault="00151E18" w:rsidP="00141C2F">
            <w:pPr>
              <w:jc w:val="center"/>
              <w:rPr>
                <w:rFonts w:eastAsia="Times New Roman"/>
                <w:b/>
                <w:bCs/>
                <w:color w:val="000000" w:themeColor="text1"/>
                <w:lang w:val="ro-MD"/>
              </w:rPr>
            </w:pPr>
            <w:r w:rsidRPr="00BC4954">
              <w:rPr>
                <w:rFonts w:eastAsia="Times New Roman"/>
                <w:b/>
                <w:bCs/>
                <w:color w:val="000000" w:themeColor="text1"/>
                <w:lang w:val="ro-MD"/>
              </w:rPr>
              <w:t>Canti</w:t>
            </w:r>
          </w:p>
          <w:p w14:paraId="29EFA759" w14:textId="77777777" w:rsidR="00151E18" w:rsidRPr="00BC4954" w:rsidRDefault="00151E18" w:rsidP="00141C2F">
            <w:pPr>
              <w:jc w:val="center"/>
              <w:rPr>
                <w:rFonts w:eastAsia="Times New Roman"/>
                <w:b/>
                <w:bCs/>
                <w:color w:val="000000" w:themeColor="text1"/>
                <w:lang w:val="ro-MD"/>
              </w:rPr>
            </w:pPr>
            <w:r w:rsidRPr="00BC4954">
              <w:rPr>
                <w:rFonts w:eastAsia="Times New Roman"/>
                <w:b/>
                <w:bCs/>
                <w:color w:val="000000" w:themeColor="text1"/>
                <w:lang w:val="ro-MD"/>
              </w:rPr>
              <w:t>tatea</w:t>
            </w:r>
          </w:p>
        </w:tc>
        <w:tc>
          <w:tcPr>
            <w:tcW w:w="1274" w:type="dxa"/>
            <w:shd w:val="clear" w:color="auto" w:fill="BFBFBF" w:themeFill="background1" w:themeFillShade="BF"/>
            <w:noWrap/>
            <w:hideMark/>
          </w:tcPr>
          <w:p w14:paraId="69F3BE2C" w14:textId="77777777" w:rsidR="00151E18" w:rsidRPr="00BC4954" w:rsidRDefault="00151E18" w:rsidP="00141C2F">
            <w:pPr>
              <w:jc w:val="center"/>
              <w:rPr>
                <w:rFonts w:eastAsia="Times New Roman"/>
                <w:b/>
                <w:color w:val="000000" w:themeColor="text1"/>
                <w:lang w:val="ro-MD"/>
              </w:rPr>
            </w:pPr>
          </w:p>
          <w:p w14:paraId="46D38AB5" w14:textId="73E9FE7B" w:rsidR="00151E18" w:rsidRPr="00BC4954" w:rsidRDefault="00151E18" w:rsidP="00151E18">
            <w:pPr>
              <w:jc w:val="center"/>
              <w:rPr>
                <w:rFonts w:eastAsia="Times New Roman"/>
                <w:b/>
                <w:color w:val="000000" w:themeColor="text1"/>
                <w:lang w:val="en-US"/>
              </w:rPr>
            </w:pPr>
            <w:r w:rsidRPr="00BC4954">
              <w:rPr>
                <w:rFonts w:eastAsia="Times New Roman"/>
                <w:b/>
                <w:color w:val="000000" w:themeColor="text1"/>
                <w:lang w:val="ro-MD"/>
              </w:rPr>
              <w:t xml:space="preserve">Valoarea estimată fără TVA a dispozitivului medical </w:t>
            </w:r>
          </w:p>
        </w:tc>
      </w:tr>
      <w:tr w:rsidR="00151E18" w:rsidRPr="00BC4954" w14:paraId="08E060F5" w14:textId="4F295963" w:rsidTr="00151E18">
        <w:trPr>
          <w:trHeight w:val="600"/>
        </w:trPr>
        <w:tc>
          <w:tcPr>
            <w:tcW w:w="426" w:type="dxa"/>
            <w:shd w:val="clear" w:color="auto" w:fill="auto"/>
            <w:hideMark/>
          </w:tcPr>
          <w:p w14:paraId="694A9CE9" w14:textId="5AB93E93" w:rsidR="00151E18" w:rsidRPr="00BC4954" w:rsidRDefault="00151E18" w:rsidP="00141C2F">
            <w:pPr>
              <w:rPr>
                <w:rFonts w:eastAsia="Times New Roman"/>
                <w:color w:val="000000" w:themeColor="text1"/>
                <w:lang w:val="ro-MD"/>
              </w:rPr>
            </w:pPr>
          </w:p>
          <w:p w14:paraId="6E7279B2" w14:textId="77777777"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1</w:t>
            </w:r>
          </w:p>
        </w:tc>
        <w:tc>
          <w:tcPr>
            <w:tcW w:w="850" w:type="dxa"/>
            <w:shd w:val="clear" w:color="auto" w:fill="auto"/>
          </w:tcPr>
          <w:p w14:paraId="3DD2FA28" w14:textId="063C84A4" w:rsidR="00151E18" w:rsidRPr="00BC4954" w:rsidRDefault="00151E18" w:rsidP="00151E18">
            <w:pPr>
              <w:rPr>
                <w:rFonts w:eastAsia="Times New Roman"/>
                <w:color w:val="000000" w:themeColor="text1"/>
                <w:lang w:val="ro-MD"/>
              </w:rPr>
            </w:pPr>
            <w:r w:rsidRPr="00BC4954">
              <w:rPr>
                <w:rFonts w:eastAsia="Times New Roman"/>
                <w:color w:val="000000" w:themeColor="text1"/>
                <w:lang w:val="ro-MD"/>
              </w:rPr>
              <w:tab/>
              <w:t>Ambulanțe de tip C 4x4</w:t>
            </w:r>
          </w:p>
          <w:p w14:paraId="38B3A6D0" w14:textId="61D3A6FF" w:rsidR="00151E18" w:rsidRPr="00BC4954" w:rsidRDefault="00151E18" w:rsidP="00151E18">
            <w:pPr>
              <w:rPr>
                <w:rFonts w:eastAsia="Times New Roman"/>
                <w:color w:val="000000" w:themeColor="text1"/>
                <w:lang w:val="ro-MD"/>
              </w:rPr>
            </w:pPr>
            <w:r w:rsidRPr="00BC4954">
              <w:rPr>
                <w:rFonts w:eastAsia="Times New Roman"/>
                <w:color w:val="000000" w:themeColor="text1"/>
                <w:lang w:val="ro-MD"/>
              </w:rPr>
              <w:t>Neonatal</w:t>
            </w:r>
            <w:r w:rsidRPr="00BC4954">
              <w:rPr>
                <w:rFonts w:eastAsia="Times New Roman"/>
                <w:color w:val="000000" w:themeColor="text1"/>
                <w:lang w:val="ro-MD"/>
              </w:rPr>
              <w:tab/>
            </w:r>
            <w:r w:rsidRPr="00BC4954">
              <w:rPr>
                <w:rFonts w:eastAsia="Times New Roman"/>
                <w:color w:val="000000" w:themeColor="text1"/>
                <w:lang w:val="ro-MD"/>
              </w:rPr>
              <w:tab/>
            </w:r>
          </w:p>
        </w:tc>
        <w:tc>
          <w:tcPr>
            <w:tcW w:w="10490" w:type="dxa"/>
            <w:shd w:val="clear" w:color="auto" w:fill="auto"/>
          </w:tcPr>
          <w:p w14:paraId="22093CA8" w14:textId="77777777" w:rsidR="00151E18" w:rsidRPr="00BC4954" w:rsidRDefault="00151E18" w:rsidP="00BC4954">
            <w:pPr>
              <w:keepLines/>
              <w:jc w:val="both"/>
              <w:rPr>
                <w:color w:val="000000" w:themeColor="text1"/>
                <w:lang w:val="ro-MD"/>
              </w:rPr>
            </w:pPr>
            <w:r w:rsidRPr="00BC4954">
              <w:rPr>
                <w:color w:val="000000" w:themeColor="text1"/>
              </w:rPr>
              <w:t>Ambulanța întrunește cerințele normative pentru vehiculele speciale; prin ambulanta de tip C Neonatal 4x4 subînțelegând o ambulanta de asistenta medicala de urgenta predestinată transportării asistată a copiilor nou-născuți, inclusiv cu o prematuritate severă, cu trac</w:t>
            </w:r>
            <w:r w:rsidRPr="00BC4954">
              <w:rPr>
                <w:color w:val="000000" w:themeColor="text1"/>
                <w:lang w:val="ro-MD"/>
              </w:rPr>
              <w:t>țiune integrală.</w:t>
            </w:r>
          </w:p>
          <w:p w14:paraId="5768B845" w14:textId="77777777" w:rsidR="00151E18" w:rsidRPr="00BC4954" w:rsidRDefault="00151E18" w:rsidP="00151E18">
            <w:pPr>
              <w:pStyle w:val="TxBrt1"/>
              <w:keepLines/>
              <w:spacing w:line="240" w:lineRule="auto"/>
              <w:jc w:val="both"/>
              <w:rPr>
                <w:b/>
                <w:color w:val="000000" w:themeColor="text1"/>
                <w:sz w:val="20"/>
                <w:lang w:val="ro-RO"/>
              </w:rPr>
            </w:pPr>
            <w:r w:rsidRPr="00BC4954">
              <w:rPr>
                <w:b/>
                <w:color w:val="000000" w:themeColor="text1"/>
                <w:sz w:val="20"/>
                <w:lang w:val="ro-RO"/>
              </w:rPr>
              <w:t>1.1 Norme și standarde</w:t>
            </w:r>
          </w:p>
          <w:p w14:paraId="67721498" w14:textId="77777777" w:rsidR="00151E18" w:rsidRPr="00BC4954" w:rsidRDefault="00151E18" w:rsidP="00151E18">
            <w:pPr>
              <w:pStyle w:val="TxBrt1"/>
              <w:keepLines/>
              <w:jc w:val="both"/>
              <w:rPr>
                <w:bCs/>
                <w:color w:val="000000" w:themeColor="text1"/>
                <w:sz w:val="20"/>
                <w:lang w:val="ro-RO"/>
              </w:rPr>
            </w:pPr>
            <w:r w:rsidRPr="00BC4954">
              <w:rPr>
                <w:bCs/>
                <w:color w:val="000000" w:themeColor="text1"/>
                <w:sz w:val="20"/>
                <w:lang w:val="ro-RO"/>
              </w:rPr>
              <w:t>Legislația aplicată în elaborarea specificațiilor tehnice:</w:t>
            </w:r>
          </w:p>
          <w:p w14:paraId="1E8CE9C8"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Legea Ocrotirii Sănătății a Republicii Moldova nr. 411 din 28 martie 1995.</w:t>
            </w:r>
          </w:p>
          <w:p w14:paraId="1EF159FA"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Legea Republicii Moldova cu privire la dispozitivele medicale nr. 102 din 9 iunie 2017.</w:t>
            </w:r>
          </w:p>
          <w:p w14:paraId="2C1587C4"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Ordinul Ministerului Sănătății al Republicii Moldova nr. 739 din 23.07.2012 „Cu privire la reglementarea autorizării produselor medicamentoase de uz uman și introducerea modificărilor post autorizare”, cu modificările ulterioare.</w:t>
            </w:r>
          </w:p>
          <w:p w14:paraId="510629AB"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Norma europeană EN 1789/2007, ediția A2 privind vehiculele și echipamentele medicale, cu modificările ulterioare.</w:t>
            </w:r>
          </w:p>
          <w:p w14:paraId="74795930"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Dispozitivele medicale întrunesc cerințele prevăzute de Directiva Europeană 93/42 / CEE privind dispozitivele medicale.</w:t>
            </w:r>
          </w:p>
          <w:p w14:paraId="6E5F7EFF"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Dispozitivele medicale corespund totalmente cu EN 1865 (specificații pentru tărgi și alte echipamente destinate pentru transportarea pacienților cu ambulanțe), atunci când nu sunt date alte indicații.</w:t>
            </w:r>
          </w:p>
          <w:p w14:paraId="6097E084"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Dispozitivele medicale posedă următoarele:</w:t>
            </w:r>
          </w:p>
          <w:p w14:paraId="3D8D06BD"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declarația de conformitate  cerințelor Comunității Europene emisă de producător pentru dispozitivul medical produs;</w:t>
            </w:r>
          </w:p>
          <w:p w14:paraId="664851E1"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 xml:space="preserve">declarația de conformitate cerințelor Comunității Europene în vigoare pentru dispozitivele produse, după caz; </w:t>
            </w:r>
          </w:p>
          <w:p w14:paraId="7F7A210A"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Producătorii de dispozitive medicale respectă standardul de calitate ISO 9001/2008 (sistemul de management al calității), cu modificările ulterioare.</w:t>
            </w:r>
          </w:p>
          <w:p w14:paraId="0B5289F3" w14:textId="77777777" w:rsidR="00151E18" w:rsidRPr="00BC4954" w:rsidRDefault="00151E18" w:rsidP="00151E18">
            <w:pPr>
              <w:pStyle w:val="a6"/>
              <w:jc w:val="both"/>
              <w:rPr>
                <w:rFonts w:ascii="Times New Roman" w:hAnsi="Times New Roman"/>
                <w:b/>
                <w:color w:val="000000" w:themeColor="text1"/>
                <w:sz w:val="20"/>
                <w:szCs w:val="20"/>
                <w:lang w:val="ro-RO"/>
              </w:rPr>
            </w:pPr>
            <w:r w:rsidRPr="00BC4954">
              <w:rPr>
                <w:rFonts w:ascii="Times New Roman" w:hAnsi="Times New Roman"/>
                <w:b/>
                <w:color w:val="000000" w:themeColor="text1"/>
                <w:sz w:val="20"/>
                <w:szCs w:val="20"/>
                <w:lang w:val="ro-MD"/>
              </w:rPr>
              <w:t>Anul producerii autoambulanței nu mai vechi de anul 2026.</w:t>
            </w:r>
          </w:p>
          <w:p w14:paraId="7882F8EE" w14:textId="77777777" w:rsidR="00151E18" w:rsidRPr="00BC4954" w:rsidRDefault="00151E18" w:rsidP="00151E18">
            <w:pPr>
              <w:pStyle w:val="TxBrt1"/>
              <w:keepLines/>
              <w:widowControl/>
              <w:autoSpaceDE/>
              <w:autoSpaceDN/>
              <w:adjustRightInd/>
              <w:spacing w:line="240" w:lineRule="auto"/>
              <w:jc w:val="both"/>
              <w:rPr>
                <w:b/>
                <w:color w:val="000000" w:themeColor="text1"/>
                <w:sz w:val="20"/>
                <w:lang w:val="ro-RO"/>
              </w:rPr>
            </w:pPr>
            <w:r w:rsidRPr="00BC4954">
              <w:rPr>
                <w:b/>
                <w:color w:val="000000" w:themeColor="text1"/>
                <w:sz w:val="20"/>
                <w:lang w:val="ro-RO"/>
              </w:rPr>
              <w:t>1.2 Tipul caroseriei</w:t>
            </w:r>
          </w:p>
          <w:p w14:paraId="5394B181"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Ambulanța este construită dintr-o singură bucată de tip van cu o cabină integrată (containere sau compartimente adăugate prevăzute pentru pacienți nu sunt permise). Suprastructura de acoperire confecționată din plastic nu este acceptată.</w:t>
            </w:r>
          </w:p>
          <w:p w14:paraId="0A6A8333" w14:textId="77777777" w:rsidR="00151E18" w:rsidRPr="00BC4954" w:rsidRDefault="00151E18" w:rsidP="00F14035">
            <w:pPr>
              <w:pStyle w:val="TxBrt1"/>
              <w:keepLines/>
              <w:numPr>
                <w:ilvl w:val="0"/>
                <w:numId w:val="2"/>
              </w:numPr>
              <w:jc w:val="both"/>
              <w:rPr>
                <w:bCs/>
                <w:sz w:val="20"/>
                <w:lang w:val="ro-RO"/>
              </w:rPr>
            </w:pPr>
            <w:r w:rsidRPr="00BC4954">
              <w:rPr>
                <w:bCs/>
                <w:sz w:val="20"/>
                <w:lang w:val="ro-RO"/>
              </w:rPr>
              <w:t>Garda la sol minimum 200 mm (fără a lua în calcul roata de rezervă);</w:t>
            </w:r>
          </w:p>
          <w:p w14:paraId="3337ED22" w14:textId="77777777" w:rsidR="00151E18" w:rsidRPr="00BC4954" w:rsidRDefault="00151E18" w:rsidP="00F14035">
            <w:pPr>
              <w:pStyle w:val="TxBrt1"/>
              <w:keepLines/>
              <w:numPr>
                <w:ilvl w:val="0"/>
                <w:numId w:val="2"/>
              </w:numPr>
              <w:jc w:val="both"/>
              <w:rPr>
                <w:bCs/>
                <w:sz w:val="20"/>
                <w:lang w:val="ro-RO"/>
              </w:rPr>
            </w:pPr>
            <w:r w:rsidRPr="00BC4954">
              <w:rPr>
                <w:bCs/>
                <w:sz w:val="20"/>
                <w:lang w:val="ro-RO"/>
              </w:rPr>
              <w:t>Dimensiuni de gabarit L x l x h:</w:t>
            </w:r>
          </w:p>
          <w:p w14:paraId="0390EE46" w14:textId="77777777" w:rsidR="00151E18" w:rsidRPr="00BC4954" w:rsidRDefault="00151E18" w:rsidP="00F14035">
            <w:pPr>
              <w:pStyle w:val="TxBrt1"/>
              <w:keepLines/>
              <w:numPr>
                <w:ilvl w:val="0"/>
                <w:numId w:val="2"/>
              </w:numPr>
              <w:jc w:val="both"/>
              <w:rPr>
                <w:bCs/>
                <w:sz w:val="20"/>
                <w:lang w:val="ro-RO"/>
              </w:rPr>
            </w:pPr>
            <w:r w:rsidRPr="00BC4954">
              <w:rPr>
                <w:bCs/>
                <w:sz w:val="20"/>
                <w:lang w:val="ro-RO"/>
              </w:rPr>
              <w:t>Lungime: maxim 6500 mm;</w:t>
            </w:r>
          </w:p>
          <w:p w14:paraId="6A119A64" w14:textId="77777777" w:rsidR="00151E18" w:rsidRPr="00BC4954" w:rsidRDefault="00151E18" w:rsidP="00F14035">
            <w:pPr>
              <w:pStyle w:val="TxBrt1"/>
              <w:keepLines/>
              <w:numPr>
                <w:ilvl w:val="0"/>
                <w:numId w:val="2"/>
              </w:numPr>
              <w:jc w:val="both"/>
              <w:rPr>
                <w:bCs/>
                <w:sz w:val="20"/>
                <w:lang w:val="ro-RO"/>
              </w:rPr>
            </w:pPr>
            <w:r w:rsidRPr="00BC4954">
              <w:rPr>
                <w:bCs/>
                <w:sz w:val="20"/>
                <w:lang w:val="ro-RO"/>
              </w:rPr>
              <w:lastRenderedPageBreak/>
              <w:t>Lățime: maxim 2200 mm (fără a lua în calcul oglinzile);</w:t>
            </w:r>
          </w:p>
          <w:p w14:paraId="4512CD4A" w14:textId="3853E7C1" w:rsidR="00151E18" w:rsidRPr="00BC4954" w:rsidRDefault="00151E18" w:rsidP="00BC4954">
            <w:pPr>
              <w:pStyle w:val="TxBrt1"/>
              <w:keepLines/>
              <w:numPr>
                <w:ilvl w:val="0"/>
                <w:numId w:val="2"/>
              </w:numPr>
              <w:jc w:val="both"/>
              <w:rPr>
                <w:bCs/>
                <w:sz w:val="20"/>
                <w:lang w:val="ro-RO"/>
              </w:rPr>
            </w:pPr>
            <w:r w:rsidRPr="00BC4954">
              <w:rPr>
                <w:bCs/>
                <w:sz w:val="20"/>
                <w:lang w:val="ro-RO"/>
              </w:rPr>
              <w:t>Înălțime: maxim 3000 mm (inclusiv girofarul, indiferent de soluția construtivă aleasă).</w:t>
            </w:r>
          </w:p>
          <w:p w14:paraId="10F86B7C" w14:textId="180B561F" w:rsidR="00151E18" w:rsidRPr="00BC4954" w:rsidRDefault="00151E18" w:rsidP="00BC4954">
            <w:pPr>
              <w:pStyle w:val="a6"/>
              <w:keepLines/>
              <w:numPr>
                <w:ilvl w:val="0"/>
                <w:numId w:val="48"/>
              </w:numPr>
              <w:spacing w:after="0" w:line="240" w:lineRule="auto"/>
              <w:ind w:left="381" w:hanging="381"/>
              <w:rPr>
                <w:rFonts w:ascii="Times New Roman" w:hAnsi="Times New Roman"/>
                <w:b/>
                <w:color w:val="000000" w:themeColor="text1"/>
                <w:sz w:val="20"/>
                <w:szCs w:val="20"/>
                <w:lang w:val="ro-RO"/>
              </w:rPr>
            </w:pPr>
            <w:r w:rsidRPr="00BC4954">
              <w:rPr>
                <w:rFonts w:ascii="Times New Roman" w:hAnsi="Times New Roman"/>
                <w:b/>
                <w:color w:val="000000" w:themeColor="text1"/>
                <w:sz w:val="20"/>
                <w:szCs w:val="20"/>
                <w:lang w:val="ro-RO"/>
              </w:rPr>
              <w:t>PERFORMANȚE</w:t>
            </w:r>
          </w:p>
          <w:p w14:paraId="2540346A" w14:textId="77777777" w:rsidR="00151E18" w:rsidRPr="00BC4954" w:rsidRDefault="00151E18" w:rsidP="00151E18">
            <w:pPr>
              <w:keepLines/>
              <w:jc w:val="both"/>
              <w:rPr>
                <w:b/>
                <w:color w:val="000000" w:themeColor="text1"/>
              </w:rPr>
            </w:pPr>
            <w:r w:rsidRPr="00BC4954">
              <w:rPr>
                <w:b/>
                <w:color w:val="000000" w:themeColor="text1"/>
              </w:rPr>
              <w:t>2.1 Motor:</w:t>
            </w:r>
          </w:p>
          <w:p w14:paraId="2B277B1C" w14:textId="77777777" w:rsidR="00151E18" w:rsidRPr="00BC4954" w:rsidRDefault="00151E18" w:rsidP="00F14035">
            <w:pPr>
              <w:pStyle w:val="TxBrt1"/>
              <w:keepLines/>
              <w:numPr>
                <w:ilvl w:val="0"/>
                <w:numId w:val="2"/>
              </w:numPr>
              <w:jc w:val="both"/>
              <w:rPr>
                <w:bCs/>
                <w:sz w:val="20"/>
                <w:lang w:val="ro-MD"/>
              </w:rPr>
            </w:pPr>
            <w:r w:rsidRPr="00BC4954">
              <w:rPr>
                <w:bCs/>
                <w:color w:val="000000" w:themeColor="text1"/>
                <w:sz w:val="20"/>
                <w:lang w:val="ro-RO"/>
              </w:rPr>
              <w:t xml:space="preserve">Capacitatea cilindrului 2000 cm3 </w:t>
            </w:r>
            <w:r w:rsidRPr="00BC4954">
              <w:rPr>
                <w:bCs/>
                <w:sz w:val="20"/>
                <w:lang w:val="ro-MD"/>
              </w:rPr>
              <w:t>±5%</w:t>
            </w:r>
            <w:r w:rsidRPr="00BC4954">
              <w:rPr>
                <w:bCs/>
                <w:color w:val="000000" w:themeColor="text1"/>
                <w:sz w:val="20"/>
                <w:lang w:val="ro-RO"/>
              </w:rPr>
              <w:t>;</w:t>
            </w:r>
          </w:p>
          <w:p w14:paraId="24AAA848"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Combustibil: motorină;</w:t>
            </w:r>
          </w:p>
          <w:p w14:paraId="42069418"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Sistem de alimentare motorină cu separator de apă și sensor;</w:t>
            </w:r>
          </w:p>
          <w:p w14:paraId="116C3091"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Euro 6;</w:t>
            </w:r>
          </w:p>
          <w:p w14:paraId="7E8FE7F7" w14:textId="77777777" w:rsidR="00151E18" w:rsidRPr="00BC4954" w:rsidRDefault="00151E18" w:rsidP="00F14035">
            <w:pPr>
              <w:pStyle w:val="TxBrt1"/>
              <w:keepLines/>
              <w:numPr>
                <w:ilvl w:val="0"/>
                <w:numId w:val="2"/>
              </w:numPr>
              <w:jc w:val="both"/>
              <w:rPr>
                <w:bCs/>
                <w:sz w:val="20"/>
                <w:lang w:val="ro-MD"/>
              </w:rPr>
            </w:pPr>
            <w:r w:rsidRPr="00BC4954">
              <w:rPr>
                <w:bCs/>
                <w:color w:val="000000" w:themeColor="text1"/>
                <w:sz w:val="20"/>
                <w:lang w:val="ro-RO"/>
              </w:rPr>
              <w:t>Minim 170 CP.</w:t>
            </w:r>
          </w:p>
          <w:p w14:paraId="71C2DEE5"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Motorul asigură suficientă putere pentru ca ambulanța, încărcată până la o capacitate maximă permisă, să poată atinge o accelerație de la 0 km/h la 80 km/h într-un interval de 30 de secunde.</w:t>
            </w:r>
          </w:p>
          <w:p w14:paraId="52BFF4DE" w14:textId="0D7DE3E7" w:rsidR="00151E18" w:rsidRPr="00BC4954" w:rsidRDefault="00151E18" w:rsidP="00BC4954">
            <w:pPr>
              <w:pStyle w:val="TxBrt1"/>
              <w:keepLines/>
              <w:numPr>
                <w:ilvl w:val="0"/>
                <w:numId w:val="2"/>
              </w:numPr>
              <w:jc w:val="both"/>
              <w:rPr>
                <w:bCs/>
                <w:color w:val="000000" w:themeColor="text1"/>
                <w:sz w:val="20"/>
                <w:lang w:val="ro-RO"/>
              </w:rPr>
            </w:pPr>
            <w:r w:rsidRPr="00BC4954">
              <w:rPr>
                <w:bCs/>
                <w:color w:val="000000" w:themeColor="text1"/>
                <w:sz w:val="20"/>
                <w:lang w:val="ro-RO"/>
              </w:rPr>
              <w:t>Protecție metalică sub grupul motorpropulsor, cel puțin în zona băii de ulei.</w:t>
            </w:r>
          </w:p>
          <w:p w14:paraId="2921DCA4" w14:textId="77777777" w:rsidR="00151E18" w:rsidRPr="00BC4954" w:rsidRDefault="00151E18" w:rsidP="00151E18">
            <w:pPr>
              <w:keepLines/>
              <w:jc w:val="both"/>
              <w:rPr>
                <w:b/>
                <w:color w:val="000000" w:themeColor="text1"/>
              </w:rPr>
            </w:pPr>
            <w:r w:rsidRPr="00BC4954">
              <w:rPr>
                <w:b/>
                <w:color w:val="000000" w:themeColor="text1"/>
              </w:rPr>
              <w:t>2.2 Sisteme de securitate:</w:t>
            </w:r>
          </w:p>
          <w:p w14:paraId="131A39F3"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Sistem antiblocare (ABS);</w:t>
            </w:r>
          </w:p>
          <w:p w14:paraId="702DE5DB"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Programul electronic de stabilitate (ESP);</w:t>
            </w:r>
          </w:p>
          <w:p w14:paraId="2BD806CF" w14:textId="77777777" w:rsidR="00151E18" w:rsidRPr="00BC4954" w:rsidRDefault="00151E18" w:rsidP="00F14035">
            <w:pPr>
              <w:pStyle w:val="TxBrt1"/>
              <w:keepLines/>
              <w:numPr>
                <w:ilvl w:val="0"/>
                <w:numId w:val="2"/>
              </w:numPr>
              <w:jc w:val="both"/>
              <w:rPr>
                <w:bCs/>
                <w:sz w:val="20"/>
                <w:lang w:val="ro-MD"/>
              </w:rPr>
            </w:pPr>
            <w:r w:rsidRPr="00BC4954">
              <w:rPr>
                <w:bCs/>
                <w:sz w:val="20"/>
                <w:lang w:val="ro-MD"/>
              </w:rPr>
              <w:t xml:space="preserve">Servo asistată (hidraulica sau electro-hidraulica sau complet electric) </w:t>
            </w:r>
          </w:p>
          <w:p w14:paraId="1989FD9B" w14:textId="77777777" w:rsidR="00151E18" w:rsidRPr="00BC4954" w:rsidRDefault="00151E18" w:rsidP="00F14035">
            <w:pPr>
              <w:pStyle w:val="TxBrt1"/>
              <w:keepLines/>
              <w:numPr>
                <w:ilvl w:val="0"/>
                <w:numId w:val="2"/>
              </w:numPr>
              <w:jc w:val="both"/>
              <w:rPr>
                <w:bCs/>
                <w:sz w:val="20"/>
                <w:lang w:val="ro-MD"/>
              </w:rPr>
            </w:pPr>
            <w:r w:rsidRPr="00BC4954">
              <w:rPr>
                <w:bCs/>
                <w:sz w:val="20"/>
                <w:lang w:val="ro-MD"/>
              </w:rPr>
              <w:t>Controlul asistenței la parcare față-spate, sonor sau video sau combinat.</w:t>
            </w:r>
          </w:p>
          <w:p w14:paraId="5DD2E4F2" w14:textId="77777777" w:rsidR="00151E18" w:rsidRPr="00BC4954" w:rsidRDefault="00151E18" w:rsidP="00F14035">
            <w:pPr>
              <w:pStyle w:val="TxBrt1"/>
              <w:keepLines/>
              <w:numPr>
                <w:ilvl w:val="0"/>
                <w:numId w:val="2"/>
              </w:numPr>
              <w:jc w:val="both"/>
              <w:rPr>
                <w:bCs/>
                <w:sz w:val="20"/>
                <w:lang w:val="ro-MD"/>
              </w:rPr>
            </w:pPr>
            <w:r w:rsidRPr="00BC4954">
              <w:rPr>
                <w:bCs/>
                <w:sz w:val="20"/>
                <w:lang w:val="ro-MD"/>
              </w:rPr>
              <w:t>Volan cu coloană reglabilă pe 2 direcții, înălțime și adâncime și comenzi pe volan.</w:t>
            </w:r>
          </w:p>
          <w:p w14:paraId="7EA5F63F" w14:textId="77777777" w:rsidR="00151E18" w:rsidRPr="00BC4954" w:rsidRDefault="00151E18" w:rsidP="00151E18">
            <w:pPr>
              <w:keepLines/>
              <w:jc w:val="both"/>
              <w:rPr>
                <w:b/>
                <w:color w:val="000000" w:themeColor="text1"/>
              </w:rPr>
            </w:pPr>
            <w:r w:rsidRPr="00BC4954">
              <w:rPr>
                <w:b/>
                <w:color w:val="000000" w:themeColor="text1"/>
              </w:rPr>
              <w:t>2.3 Tracțiune:</w:t>
            </w:r>
          </w:p>
          <w:p w14:paraId="3FE4C307"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Cutie de viteze manuală, trepte 6 + 1.</w:t>
            </w:r>
          </w:p>
          <w:p w14:paraId="461AAC00" w14:textId="77777777" w:rsidR="00151E18" w:rsidRPr="00BC4954" w:rsidRDefault="00151E18" w:rsidP="00F14035">
            <w:pPr>
              <w:pStyle w:val="TxBrt1"/>
              <w:keepLines/>
              <w:numPr>
                <w:ilvl w:val="0"/>
                <w:numId w:val="2"/>
              </w:numPr>
              <w:jc w:val="both"/>
              <w:rPr>
                <w:bCs/>
                <w:color w:val="000000" w:themeColor="text1"/>
                <w:sz w:val="20"/>
                <w:lang w:val="ro-RO"/>
              </w:rPr>
            </w:pPr>
            <w:r w:rsidRPr="00BC4954">
              <w:rPr>
                <w:bCs/>
                <w:color w:val="000000" w:themeColor="text1"/>
                <w:sz w:val="20"/>
                <w:lang w:val="ro-RO"/>
              </w:rPr>
              <w:t>Ambulanța are tracțiune 4x4.</w:t>
            </w:r>
          </w:p>
          <w:p w14:paraId="08454848" w14:textId="77777777" w:rsidR="00151E18" w:rsidRPr="00BC4954" w:rsidRDefault="00151E18" w:rsidP="00F14035">
            <w:pPr>
              <w:pStyle w:val="TxBrt1"/>
              <w:keepLines/>
              <w:numPr>
                <w:ilvl w:val="0"/>
                <w:numId w:val="2"/>
              </w:numPr>
              <w:jc w:val="both"/>
              <w:rPr>
                <w:bCs/>
                <w:color w:val="000000" w:themeColor="text1"/>
                <w:sz w:val="20"/>
                <w:lang w:val="ro-MD"/>
              </w:rPr>
            </w:pPr>
            <w:r w:rsidRPr="00BC4954">
              <w:rPr>
                <w:bCs/>
                <w:color w:val="000000" w:themeColor="text1"/>
                <w:sz w:val="20"/>
                <w:lang w:val="ro-MD"/>
              </w:rPr>
              <w:t>Ambulanța este echipată cu roți din oțel, anvelope de iarnă/vară în conformitate cu anotimpul livrării și roată de rezervă, cu aceleași dimensiuni cu care este echipat automobilul.</w:t>
            </w:r>
          </w:p>
          <w:p w14:paraId="64F2A22F" w14:textId="77777777" w:rsidR="00151E18" w:rsidRPr="00BC4954" w:rsidRDefault="00151E18" w:rsidP="00151E18">
            <w:pPr>
              <w:keepLines/>
              <w:jc w:val="both"/>
              <w:rPr>
                <w:b/>
                <w:color w:val="000000" w:themeColor="text1"/>
              </w:rPr>
            </w:pPr>
            <w:r w:rsidRPr="00BC4954">
              <w:rPr>
                <w:b/>
                <w:color w:val="000000" w:themeColor="text1"/>
              </w:rPr>
              <w:t>2.4 Aspect exterior:</w:t>
            </w:r>
          </w:p>
          <w:p w14:paraId="4B44CF79" w14:textId="77777777" w:rsidR="00151E18" w:rsidRPr="00BC4954" w:rsidRDefault="00151E18" w:rsidP="00151E18">
            <w:pPr>
              <w:keepLines/>
              <w:jc w:val="both"/>
              <w:rPr>
                <w:color w:val="000000" w:themeColor="text1"/>
              </w:rPr>
            </w:pPr>
            <w:r w:rsidRPr="00BC4954">
              <w:rPr>
                <w:color w:val="000000" w:themeColor="text1"/>
              </w:rPr>
              <w:t>Ambulanța este în culoarea albă cu</w:t>
            </w:r>
            <w:r w:rsidRPr="00BC4954">
              <w:t xml:space="preserve"> inscripții și marcaj specifice.</w:t>
            </w:r>
          </w:p>
          <w:p w14:paraId="29D82C1A" w14:textId="77777777" w:rsidR="00151E18" w:rsidRPr="00BC4954" w:rsidRDefault="00151E18" w:rsidP="00151E18">
            <w:pPr>
              <w:keepLines/>
              <w:ind w:left="720"/>
              <w:jc w:val="both"/>
              <w:rPr>
                <w:color w:val="000000" w:themeColor="text1"/>
              </w:rPr>
            </w:pPr>
          </w:p>
          <w:p w14:paraId="2F6B02FC" w14:textId="30F0B49D" w:rsidR="00151E18" w:rsidRPr="00BC4954" w:rsidRDefault="00151E18" w:rsidP="00BC4954">
            <w:pPr>
              <w:pStyle w:val="a6"/>
              <w:keepLines/>
              <w:numPr>
                <w:ilvl w:val="0"/>
                <w:numId w:val="48"/>
              </w:numPr>
              <w:spacing w:after="0" w:line="240" w:lineRule="auto"/>
              <w:ind w:left="381" w:hanging="381"/>
              <w:jc w:val="both"/>
              <w:rPr>
                <w:rFonts w:ascii="Times New Roman" w:hAnsi="Times New Roman"/>
                <w:b/>
                <w:color w:val="000000" w:themeColor="text1"/>
                <w:sz w:val="20"/>
                <w:szCs w:val="20"/>
                <w:lang w:val="ro-RO"/>
              </w:rPr>
            </w:pPr>
            <w:r w:rsidRPr="00BC4954">
              <w:rPr>
                <w:rFonts w:ascii="Times New Roman" w:hAnsi="Times New Roman"/>
                <w:b/>
                <w:color w:val="000000" w:themeColor="text1"/>
                <w:sz w:val="20"/>
                <w:szCs w:val="20"/>
                <w:lang w:val="ro-RO"/>
              </w:rPr>
              <w:t xml:space="preserve">CERINTE ELECTRICE </w:t>
            </w:r>
          </w:p>
          <w:p w14:paraId="375E3E49" w14:textId="77777777" w:rsidR="00151E18" w:rsidRPr="00BC4954" w:rsidRDefault="00151E18" w:rsidP="00151E18">
            <w:pPr>
              <w:keepLines/>
              <w:jc w:val="both"/>
              <w:rPr>
                <w:b/>
              </w:rPr>
            </w:pPr>
            <w:r w:rsidRPr="00BC4954">
              <w:rPr>
                <w:b/>
              </w:rPr>
              <w:t>3.1. Sistem de avertizare vizuală și acustică</w:t>
            </w:r>
          </w:p>
          <w:p w14:paraId="35884DF6"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Ambulanța va avea ambele sisteme de avertizare: vizuală și acustică.</w:t>
            </w:r>
          </w:p>
          <w:p w14:paraId="4923AF3B"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Sistemul va permite transmiterea informației necesare persoanelor aflate în afara mașinii prin utilizarea unui microfon din cabina șoferului.</w:t>
            </w:r>
          </w:p>
          <w:p w14:paraId="7906549B"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Sistemul va fi proiectat astfel încât sirena să nu funcționeze decât dacă bara de lumină va fi în funcțiune.</w:t>
            </w:r>
          </w:p>
          <w:p w14:paraId="02E8A6EA"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Diversele componente ale sistemului de avertizare vizuală vor fi alimentate electric cu ajutorul unui întrerupător general care va conecta sistemul de alarmă la sistemul electric al vehiculului.</w:t>
            </w:r>
          </w:p>
          <w:p w14:paraId="32580200"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Sistemul de alarmă va funcționa chiar dacă motorul este oprit.</w:t>
            </w:r>
          </w:p>
          <w:p w14:paraId="75518D2B"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Semnalele de lumină vor respecta cerințele tehnice prevăzute în R 65 CEE - ONU.</w:t>
            </w:r>
          </w:p>
          <w:p w14:paraId="54A1B34A"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lastRenderedPageBreak/>
              <w:t>Partea din față a ambulanței va fi echipată cu o bară de lumină stroboscopică albastră de tip LED, fixată de asupra cabinei șoferului. Aceasta va fi vizibilă din părțile frontale și laterale ale ambulanței. Un difuzor pentru sirena cu o putere minima de 100W, cu o intensitate variabila a semnalului acustic.</w:t>
            </w:r>
          </w:p>
          <w:p w14:paraId="5A6803B6"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În partea din spate, ambulanța va fi echipată cu o bară de lumină albastră de tip LED, vizibilă din partea din spate. Va fi pusă în aplicare printr-un buton unic cu cel al barei principale de lumină.</w:t>
            </w:r>
          </w:p>
          <w:p w14:paraId="6363312F"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Pe fiecare parte laterală, în partea superioară a ambulanței, vor fi amplasate trei lumini dreptunghiulare, LED-uri albastre cu lumină intermitentă. Va fi pus în aplicare  printr-un buton unic cu cel al barei principale de lumină.</w:t>
            </w:r>
          </w:p>
          <w:p w14:paraId="6F62D0A2"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Între farurile principale, încorporate în masca radiatorului sau pe hotă, vor fi atașate două lumini LED-uri albastre, intermitente, orientate spre partea din față a vehiculului. Operația se va realiza printr-un buton unic cu cel al barei principale de lumină.</w:t>
            </w:r>
          </w:p>
          <w:p w14:paraId="3CEABAA8"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Partea laterală dreaptă și partea din spate a ambulanței vor avea fiecare câte un bec LED, orientat spre sol sub un unghi de 45°. Va fi pusă în funcțiune prin intermediul butoanelor separate pentru fiecare grup (dreapta-laterală și spate) situate în compartimentul șoferului, precum și la deschiderea ușii.</w:t>
            </w:r>
          </w:p>
          <w:p w14:paraId="140796C6"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Sirena va fi pusă în funcțiune din compartimentul șoferului având un buton general on-off. De asemenea, va include un semnal de avertizare scurt, care este pus în funcțiune prin apăsarea unui buton (claxon). Puterea sirenei va fi de minimum 100 W, cu intensitate variabilă a semnalului acustic. Toate sistemele de avertizare, atât acustice cât și luminoase, vor fi controlate de la un panou de control.</w:t>
            </w:r>
          </w:p>
          <w:p w14:paraId="022FF84F" w14:textId="77777777" w:rsidR="00151E18" w:rsidRPr="00BC4954" w:rsidRDefault="00151E18" w:rsidP="00F14035">
            <w:pPr>
              <w:pStyle w:val="a6"/>
              <w:keepLines/>
              <w:numPr>
                <w:ilvl w:val="0"/>
                <w:numId w:val="20"/>
              </w:numPr>
              <w:spacing w:after="0" w:line="240" w:lineRule="auto"/>
              <w:jc w:val="both"/>
              <w:rPr>
                <w:rFonts w:ascii="Times New Roman" w:hAnsi="Times New Roman"/>
                <w:color w:val="000000" w:themeColor="text1"/>
                <w:sz w:val="20"/>
                <w:szCs w:val="20"/>
                <w:lang w:val="ro-MD"/>
              </w:rPr>
            </w:pPr>
            <w:r w:rsidRPr="00BC4954">
              <w:rPr>
                <w:rFonts w:ascii="Times New Roman" w:hAnsi="Times New Roman"/>
                <w:color w:val="000000" w:themeColor="text1"/>
                <w:sz w:val="20"/>
                <w:szCs w:val="20"/>
                <w:lang w:val="ro-MD"/>
              </w:rPr>
              <w:t xml:space="preserve">Ambulanța va avea instalate becuri de ceață </w:t>
            </w:r>
            <w:r w:rsidRPr="00BC4954">
              <w:rPr>
                <w:rFonts w:ascii="Times New Roman" w:hAnsi="Times New Roman"/>
                <w:sz w:val="20"/>
                <w:szCs w:val="20"/>
                <w:lang w:val="ro-MD"/>
              </w:rPr>
              <w:t>în față – spate.</w:t>
            </w:r>
          </w:p>
          <w:p w14:paraId="0555A207" w14:textId="77777777" w:rsidR="00151E18" w:rsidRPr="00BC4954" w:rsidRDefault="00151E18" w:rsidP="00151E18">
            <w:pPr>
              <w:keepLines/>
              <w:jc w:val="both"/>
              <w:rPr>
                <w:b/>
                <w:color w:val="000000" w:themeColor="text1"/>
              </w:rPr>
            </w:pPr>
          </w:p>
          <w:p w14:paraId="4135AA48" w14:textId="77777777" w:rsidR="00151E18" w:rsidRPr="00BC4954" w:rsidRDefault="00151E18" w:rsidP="00151E18">
            <w:pPr>
              <w:keepLines/>
              <w:jc w:val="both"/>
              <w:rPr>
                <w:b/>
                <w:color w:val="000000" w:themeColor="text1"/>
              </w:rPr>
            </w:pPr>
            <w:r w:rsidRPr="00BC4954">
              <w:rPr>
                <w:b/>
                <w:color w:val="000000" w:themeColor="text1"/>
              </w:rPr>
              <w:t>3.2. Bateria și alternatorul</w:t>
            </w:r>
          </w:p>
          <w:p w14:paraId="42D25E6B" w14:textId="77777777" w:rsidR="00151E18" w:rsidRPr="00BC4954" w:rsidRDefault="00151E18" w:rsidP="00F14035">
            <w:pPr>
              <w:pStyle w:val="a6"/>
              <w:keepLines/>
              <w:numPr>
                <w:ilvl w:val="0"/>
                <w:numId w:val="2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Construcția bateriei și a tuturor conexiunilor sale vor fi proiectate astfel încât să prevină scurtcircuitul din cauza lipsei de atenție.</w:t>
            </w:r>
          </w:p>
          <w:p w14:paraId="1B7D0A5C" w14:textId="77777777" w:rsidR="00151E18" w:rsidRPr="00BC4954" w:rsidRDefault="00151E18" w:rsidP="00F14035">
            <w:pPr>
              <w:pStyle w:val="a6"/>
              <w:keepLines/>
              <w:numPr>
                <w:ilvl w:val="0"/>
                <w:numId w:val="2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Sistemul electric trebuie să poată stoca o rezervă de energie electrică pentru a restarta motorul. Ambulanța trebuie să aibă instalată cel puțin cu o baterie mai mult (suplimentară).</w:t>
            </w:r>
          </w:p>
          <w:p w14:paraId="27033CF2" w14:textId="77777777" w:rsidR="00151E18" w:rsidRPr="00BC4954" w:rsidRDefault="00151E18" w:rsidP="00F14035">
            <w:pPr>
              <w:pStyle w:val="a6"/>
              <w:keepLines/>
              <w:numPr>
                <w:ilvl w:val="0"/>
                <w:numId w:val="2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Capacitate/putere minimă (conform EN 1789, cu modificările ulterioare).</w:t>
            </w:r>
          </w:p>
          <w:p w14:paraId="4245DB5E" w14:textId="77777777" w:rsidR="00151E18" w:rsidRPr="00BC4954" w:rsidRDefault="00151E18" w:rsidP="00F14035">
            <w:pPr>
              <w:pStyle w:val="a6"/>
              <w:keepLines/>
              <w:numPr>
                <w:ilvl w:val="0"/>
                <w:numId w:val="2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Baterie de pornire: tensiune nominală de 12 V min. 80 Ah.</w:t>
            </w:r>
          </w:p>
          <w:p w14:paraId="0CFD7B9E" w14:textId="77777777" w:rsidR="00151E18" w:rsidRPr="00BC4954" w:rsidRDefault="00151E18" w:rsidP="00F14035">
            <w:pPr>
              <w:pStyle w:val="a6"/>
              <w:keepLines/>
              <w:numPr>
                <w:ilvl w:val="0"/>
                <w:numId w:val="2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baterie suplimentară: pe bază de tehnologie AGM/gel care face față la condiții cu multiple descărcări adînci și încărcări repetate cu sistem de avertizare la descărcarea a acesteia și cu o tensiune nominală de 12 V min. 200 Ah.</w:t>
            </w:r>
          </w:p>
          <w:p w14:paraId="737C2766" w14:textId="77777777" w:rsidR="00151E18" w:rsidRPr="00BC4954" w:rsidRDefault="00151E18" w:rsidP="00F14035">
            <w:pPr>
              <w:pStyle w:val="a6"/>
              <w:keepLines/>
              <w:numPr>
                <w:ilvl w:val="0"/>
                <w:numId w:val="2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Alternator: putere minimă 2000 W/12 V;</w:t>
            </w:r>
          </w:p>
          <w:p w14:paraId="7D006D6F" w14:textId="77777777" w:rsidR="00151E18" w:rsidRPr="00BC4954" w:rsidRDefault="00151E18" w:rsidP="00F14035">
            <w:pPr>
              <w:pStyle w:val="a6"/>
              <w:keepLines/>
              <w:numPr>
                <w:ilvl w:val="0"/>
                <w:numId w:val="2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Invertor 12V-220V, putere minimă 1500 W.</w:t>
            </w:r>
          </w:p>
          <w:p w14:paraId="1473456C" w14:textId="77777777" w:rsidR="00151E18" w:rsidRPr="00BC4954" w:rsidRDefault="00151E18" w:rsidP="00BC4954">
            <w:pPr>
              <w:keepLines/>
              <w:jc w:val="both"/>
              <w:rPr>
                <w:color w:val="000000" w:themeColor="text1"/>
              </w:rPr>
            </w:pPr>
          </w:p>
          <w:p w14:paraId="253AEAB8" w14:textId="77777777" w:rsidR="00151E18" w:rsidRPr="00BC4954" w:rsidRDefault="00151E18" w:rsidP="00151E18">
            <w:pPr>
              <w:keepLines/>
              <w:tabs>
                <w:tab w:val="num" w:pos="360"/>
              </w:tabs>
              <w:jc w:val="both"/>
              <w:rPr>
                <w:b/>
                <w:color w:val="000000" w:themeColor="text1"/>
              </w:rPr>
            </w:pPr>
            <w:r w:rsidRPr="00BC4954">
              <w:rPr>
                <w:b/>
                <w:color w:val="000000" w:themeColor="text1"/>
              </w:rPr>
              <w:t>3.3. Instalația electrică</w:t>
            </w:r>
          </w:p>
          <w:p w14:paraId="604B6E4E" w14:textId="77777777" w:rsidR="00151E18" w:rsidRPr="00BC4954" w:rsidRDefault="00151E18" w:rsidP="00F14035">
            <w:pPr>
              <w:pStyle w:val="a6"/>
              <w:keepLines/>
              <w:numPr>
                <w:ilvl w:val="0"/>
                <w:numId w:val="22"/>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Ambulanța va avea în structura sa un conector extern, cu grad de protecție IP44, care să permit încărcarea acumulatorului (bateriilor) și a altor echipamente, dispozitive medicale, pentru preîncălzirea motorului în staționare și încălzirea compartimentul pacientului.</w:t>
            </w:r>
          </w:p>
          <w:p w14:paraId="48D3A1E4" w14:textId="77777777" w:rsidR="00151E18" w:rsidRPr="00BC4954" w:rsidRDefault="00151E18" w:rsidP="00F14035">
            <w:pPr>
              <w:pStyle w:val="a6"/>
              <w:keepLines/>
              <w:numPr>
                <w:ilvl w:val="0"/>
                <w:numId w:val="22"/>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Conectorul pentru 220V va fi de tip "masculin" și va fi instalat pe partea laterală a ambulanței pe partea conducătorului auto. De asemenea, vor fi livrate două conectoare de tip "feminin", având un cablu atașat cu o lungime de cel puțin 20 m.</w:t>
            </w:r>
          </w:p>
          <w:p w14:paraId="79F695D2" w14:textId="77777777" w:rsidR="00151E18" w:rsidRPr="00BC4954" w:rsidRDefault="00151E18" w:rsidP="00F14035">
            <w:pPr>
              <w:pStyle w:val="a6"/>
              <w:keepLines/>
              <w:numPr>
                <w:ilvl w:val="0"/>
                <w:numId w:val="22"/>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Pornirea motorului nu va fi posibilă atâta timp cât este conectată la o sursă externă de alimentare de 220V.</w:t>
            </w:r>
          </w:p>
          <w:p w14:paraId="03DE8C02" w14:textId="77777777" w:rsidR="00151E18" w:rsidRPr="00BC4954" w:rsidRDefault="00151E18" w:rsidP="00F14035">
            <w:pPr>
              <w:pStyle w:val="a6"/>
              <w:keepLines/>
              <w:numPr>
                <w:ilvl w:val="0"/>
                <w:numId w:val="22"/>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Circuitul electric de 220 V va fi protejat prin împământare, care să asigure un curent de scurgeri de maxim 30 mA sau printr-un transformator separator. Dacă protecția este dată doar prin împămțntare, lângă priză va exista o etichetă de avertizare cu inscripția: ”ATENȚIE! ASE CONECTA DOAR LA O PRIZĂ AUTORIZATĂ”.</w:t>
            </w:r>
          </w:p>
          <w:p w14:paraId="0BADDFCD" w14:textId="77777777" w:rsidR="00151E18" w:rsidRPr="00BC4954" w:rsidRDefault="00151E18" w:rsidP="00F14035">
            <w:pPr>
              <w:pStyle w:val="a6"/>
              <w:keepLines/>
              <w:numPr>
                <w:ilvl w:val="0"/>
                <w:numId w:val="22"/>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Sistemul electric al ambulanței trebuie să conțină cel puțin cinci sub-sisteme separate, după cum urmează:</w:t>
            </w:r>
          </w:p>
          <w:p w14:paraId="286F825B" w14:textId="77777777" w:rsidR="00151E18" w:rsidRPr="00BC4954" w:rsidRDefault="00151E18" w:rsidP="00F14035">
            <w:pPr>
              <w:pStyle w:val="a6"/>
              <w:keepLines/>
              <w:numPr>
                <w:ilvl w:val="0"/>
                <w:numId w:val="5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Sistemul de bază pentru vehiculul neechipat;</w:t>
            </w:r>
          </w:p>
          <w:p w14:paraId="58E8B074" w14:textId="77777777" w:rsidR="00151E18" w:rsidRPr="00BC4954" w:rsidRDefault="00151E18" w:rsidP="00F14035">
            <w:pPr>
              <w:pStyle w:val="a6"/>
              <w:keepLines/>
              <w:numPr>
                <w:ilvl w:val="0"/>
                <w:numId w:val="5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Sistem de alimentare pentru incubator – 12 V CC </w:t>
            </w:r>
            <w:r w:rsidRPr="00BC4954">
              <w:rPr>
                <w:rFonts w:ascii="Times New Roman" w:hAnsi="Times New Roman"/>
                <w:color w:val="000000" w:themeColor="text1"/>
                <w:sz w:val="20"/>
                <w:szCs w:val="20"/>
                <w:lang w:val="ro-MD"/>
              </w:rPr>
              <w:t>și 220 V CA</w:t>
            </w:r>
            <w:r w:rsidRPr="00BC4954">
              <w:rPr>
                <w:rFonts w:ascii="Times New Roman" w:hAnsi="Times New Roman"/>
                <w:color w:val="000000" w:themeColor="text1"/>
                <w:sz w:val="20"/>
                <w:szCs w:val="20"/>
              </w:rPr>
              <w:t xml:space="preserve">; </w:t>
            </w:r>
          </w:p>
          <w:p w14:paraId="71C63259" w14:textId="77777777" w:rsidR="00151E18" w:rsidRPr="00BC4954" w:rsidRDefault="00151E18" w:rsidP="00F14035">
            <w:pPr>
              <w:pStyle w:val="a6"/>
              <w:keepLines/>
              <w:numPr>
                <w:ilvl w:val="0"/>
                <w:numId w:val="5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Sistem de alimentare cu energie electrică pentru dispozitive medicale – 12 V CC </w:t>
            </w:r>
            <w:r w:rsidRPr="00BC4954">
              <w:rPr>
                <w:rFonts w:ascii="Times New Roman" w:hAnsi="Times New Roman"/>
                <w:color w:val="000000" w:themeColor="text1"/>
                <w:sz w:val="20"/>
                <w:szCs w:val="20"/>
                <w:lang w:val="ro-MD"/>
              </w:rPr>
              <w:t>și 220 V CA</w:t>
            </w:r>
            <w:r w:rsidRPr="00BC4954">
              <w:rPr>
                <w:rFonts w:ascii="Times New Roman" w:hAnsi="Times New Roman"/>
                <w:color w:val="000000" w:themeColor="text1"/>
                <w:sz w:val="20"/>
                <w:szCs w:val="20"/>
                <w:lang w:val="ro-RO"/>
              </w:rPr>
              <w:t>;</w:t>
            </w:r>
          </w:p>
          <w:p w14:paraId="5B8662DD" w14:textId="77777777" w:rsidR="00151E18" w:rsidRPr="00BC4954" w:rsidRDefault="00151E18" w:rsidP="00F14035">
            <w:pPr>
              <w:pStyle w:val="a6"/>
              <w:keepLines/>
              <w:numPr>
                <w:ilvl w:val="0"/>
                <w:numId w:val="5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Sistemul de alimentare cu energie electrică pentru compartimentul pacientului;</w:t>
            </w:r>
          </w:p>
          <w:p w14:paraId="4D8B8CBB" w14:textId="77777777" w:rsidR="00151E18" w:rsidRPr="00BC4954" w:rsidRDefault="00151E18" w:rsidP="00F14035">
            <w:pPr>
              <w:pStyle w:val="a6"/>
              <w:keepLines/>
              <w:numPr>
                <w:ilvl w:val="0"/>
                <w:numId w:val="5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 de alimentare cu energie electrică pentru comunicații.</w:t>
            </w:r>
          </w:p>
          <w:p w14:paraId="7DA2B09B" w14:textId="77777777" w:rsidR="00151E18" w:rsidRPr="00BC4954" w:rsidRDefault="00151E18" w:rsidP="00F14035">
            <w:pPr>
              <w:pStyle w:val="a6"/>
              <w:keepLines/>
              <w:numPr>
                <w:ilvl w:val="0"/>
                <w:numId w:val="22"/>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Prizele pentru alimentarea consumatorilor vor fi prevăzute după cum urmează:</w:t>
            </w:r>
          </w:p>
          <w:p w14:paraId="655E1FDE" w14:textId="77777777" w:rsidR="00151E18" w:rsidRPr="00BC4954" w:rsidRDefault="00151E18" w:rsidP="00F14035">
            <w:pPr>
              <w:pStyle w:val="a6"/>
              <w:keepLines/>
              <w:numPr>
                <w:ilvl w:val="0"/>
                <w:numId w:val="22"/>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Prize de 12 V pentru dispozitivele medicale din compartimentul pacientului - minim 4 bucăți;</w:t>
            </w:r>
          </w:p>
          <w:p w14:paraId="66F987B3" w14:textId="77777777" w:rsidR="00151E18" w:rsidRPr="00BC4954" w:rsidRDefault="00151E18" w:rsidP="00F14035">
            <w:pPr>
              <w:pStyle w:val="a6"/>
              <w:keepLines/>
              <w:numPr>
                <w:ilvl w:val="0"/>
                <w:numId w:val="22"/>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Prize de 12 V în cabina șoferului - minim 2 bucăți;</w:t>
            </w:r>
          </w:p>
          <w:p w14:paraId="0DD7C821" w14:textId="77777777" w:rsidR="00151E18" w:rsidRPr="00BC4954" w:rsidRDefault="00151E18" w:rsidP="00F14035">
            <w:pPr>
              <w:pStyle w:val="a6"/>
              <w:keepLines/>
              <w:numPr>
                <w:ilvl w:val="0"/>
                <w:numId w:val="22"/>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Prize de 220 V pentru dispozitivele medicale din compartimentul pacientului - minim 4 bucăți, care vor fi alimentate de un invertor 12V-220V cu capacitatea minimă de 1500W.</w:t>
            </w:r>
          </w:p>
          <w:p w14:paraId="2A255542" w14:textId="77777777" w:rsidR="00151E18" w:rsidRPr="00BC4954" w:rsidRDefault="00151E18" w:rsidP="00F14035">
            <w:pPr>
              <w:pStyle w:val="a6"/>
              <w:keepLines/>
              <w:numPr>
                <w:ilvl w:val="0"/>
                <w:numId w:val="22"/>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Instalațiile electrice vor îndeplini următoarele cerințe:</w:t>
            </w:r>
          </w:p>
          <w:p w14:paraId="75449273" w14:textId="77777777" w:rsidR="00151E18" w:rsidRPr="00BC4954" w:rsidRDefault="00151E18" w:rsidP="00F14035">
            <w:pPr>
              <w:pStyle w:val="a6"/>
              <w:keepLines/>
              <w:numPr>
                <w:ilvl w:val="0"/>
                <w:numId w:val="22"/>
              </w:numPr>
              <w:tabs>
                <w:tab w:val="left" w:pos="1350"/>
                <w:tab w:val="left" w:pos="1620"/>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Toate circuitele din compartimentul pacientului vor avea dispozitive automate de siguranță și / sau comutatoare separate proiectate / prevăzute în cadrul construcției;</w:t>
            </w:r>
          </w:p>
          <w:p w14:paraId="62B33EEF" w14:textId="77777777" w:rsidR="00151E18" w:rsidRPr="00BC4954" w:rsidRDefault="00151E18" w:rsidP="00F14035">
            <w:pPr>
              <w:pStyle w:val="a6"/>
              <w:keepLines/>
              <w:numPr>
                <w:ilvl w:val="0"/>
                <w:numId w:val="22"/>
              </w:numPr>
              <w:tabs>
                <w:tab w:val="left" w:pos="1350"/>
                <w:tab w:val="left" w:pos="1620"/>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Întrerupătoarele trebuie marcate corespunzător, iar funcția fiecărui circuit va fi ușor de identificat;</w:t>
            </w:r>
          </w:p>
          <w:p w14:paraId="11824C17" w14:textId="77777777" w:rsidR="00151E18" w:rsidRPr="00BC4954" w:rsidRDefault="00151E18" w:rsidP="00F14035">
            <w:pPr>
              <w:pStyle w:val="a6"/>
              <w:keepLines/>
              <w:numPr>
                <w:ilvl w:val="0"/>
                <w:numId w:val="22"/>
              </w:numPr>
              <w:tabs>
                <w:tab w:val="left" w:pos="1350"/>
                <w:tab w:val="left" w:pos="1620"/>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Cel patru circuite vor fi instalate astfel încât o defecțiune a circuitelor să nu oprească toate luminile sau toate dispozitivele medicale conectate;</w:t>
            </w:r>
          </w:p>
          <w:p w14:paraId="4EADCC19" w14:textId="77777777" w:rsidR="00151E18" w:rsidRPr="00BC4954" w:rsidRDefault="00151E18" w:rsidP="00F14035">
            <w:pPr>
              <w:pStyle w:val="a6"/>
              <w:keepLines/>
              <w:numPr>
                <w:ilvl w:val="0"/>
                <w:numId w:val="22"/>
              </w:numPr>
              <w:tabs>
                <w:tab w:val="left" w:pos="1350"/>
                <w:tab w:val="left" w:pos="1620"/>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Cablurile trebuie să reziste mai mult decât sarcina maximă a siguranțelor sau întrerupătoarelor cu cel puțin 30%;</w:t>
            </w:r>
          </w:p>
          <w:p w14:paraId="7C7BA854" w14:textId="77777777" w:rsidR="00151E18" w:rsidRPr="00BC4954" w:rsidRDefault="00151E18" w:rsidP="00F14035">
            <w:pPr>
              <w:pStyle w:val="a6"/>
              <w:keepLines/>
              <w:numPr>
                <w:ilvl w:val="0"/>
                <w:numId w:val="22"/>
              </w:numPr>
              <w:tabs>
                <w:tab w:val="left" w:pos="1350"/>
                <w:tab w:val="left" w:pos="1620"/>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Cablurile și conductele trebuie să reziste la vibrații. Cablurile trebuie instalate în conducte;</w:t>
            </w:r>
          </w:p>
          <w:p w14:paraId="2EF5A922" w14:textId="77777777" w:rsidR="00151E18" w:rsidRPr="00BC4954" w:rsidRDefault="00151E18" w:rsidP="00F14035">
            <w:pPr>
              <w:pStyle w:val="a6"/>
              <w:keepLines/>
              <w:numPr>
                <w:ilvl w:val="0"/>
                <w:numId w:val="22"/>
              </w:numPr>
              <w:tabs>
                <w:tab w:val="left" w:pos="1350"/>
                <w:tab w:val="left" w:pos="1620"/>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Cablurile nu vor trece prin zone în care sunt folosite substanțe gazoase.</w:t>
            </w:r>
          </w:p>
          <w:p w14:paraId="216658B1" w14:textId="77777777" w:rsidR="00151E18" w:rsidRPr="00BC4954" w:rsidRDefault="00151E18" w:rsidP="00F14035">
            <w:pPr>
              <w:pStyle w:val="a6"/>
              <w:keepLines/>
              <w:numPr>
                <w:ilvl w:val="0"/>
                <w:numId w:val="22"/>
              </w:numPr>
              <w:tabs>
                <w:tab w:val="left" w:pos="1350"/>
                <w:tab w:val="left" w:pos="1620"/>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Ieșirile nu vor fi interschimbabile în locuri cu sisteme de diferită tensiune</w:t>
            </w:r>
            <w:r w:rsidRPr="00BC4954">
              <w:rPr>
                <w:rFonts w:ascii="Times New Roman" w:hAnsi="Times New Roman"/>
                <w:sz w:val="20"/>
                <w:szCs w:val="20"/>
                <w:lang w:val="ro-RO"/>
              </w:rPr>
              <w:t xml:space="preserve">. </w:t>
            </w:r>
          </w:p>
          <w:p w14:paraId="6E6541E2" w14:textId="77777777" w:rsidR="00151E18" w:rsidRPr="00BC4954" w:rsidRDefault="00151E18" w:rsidP="00151E18">
            <w:pPr>
              <w:keepLines/>
              <w:jc w:val="both"/>
              <w:rPr>
                <w:b/>
                <w:color w:val="000000" w:themeColor="text1"/>
              </w:rPr>
            </w:pPr>
          </w:p>
          <w:p w14:paraId="5CA47BB0" w14:textId="5D26B324" w:rsidR="00151E18" w:rsidRPr="00BC4954" w:rsidRDefault="00151E18" w:rsidP="00151E18">
            <w:pPr>
              <w:pStyle w:val="a6"/>
              <w:keepLines/>
              <w:numPr>
                <w:ilvl w:val="0"/>
                <w:numId w:val="48"/>
              </w:numPr>
              <w:spacing w:after="0" w:line="240" w:lineRule="auto"/>
              <w:ind w:left="381" w:hanging="381"/>
              <w:jc w:val="both"/>
              <w:rPr>
                <w:rFonts w:ascii="Times New Roman" w:hAnsi="Times New Roman"/>
                <w:b/>
                <w:color w:val="000000" w:themeColor="text1"/>
                <w:sz w:val="20"/>
                <w:szCs w:val="20"/>
                <w:lang w:val="ro-RO"/>
              </w:rPr>
            </w:pPr>
            <w:r w:rsidRPr="00BC4954">
              <w:rPr>
                <w:rFonts w:ascii="Times New Roman" w:hAnsi="Times New Roman"/>
                <w:b/>
                <w:color w:val="000000" w:themeColor="text1"/>
                <w:sz w:val="20"/>
                <w:szCs w:val="20"/>
                <w:lang w:val="ro-RO"/>
              </w:rPr>
              <w:t>CAROSERIA VEHICULULUI</w:t>
            </w:r>
          </w:p>
          <w:p w14:paraId="2D29E7F4" w14:textId="77777777" w:rsidR="00151E18" w:rsidRPr="00BC4954" w:rsidRDefault="00151E18" w:rsidP="00F14035">
            <w:pPr>
              <w:pStyle w:val="a6"/>
              <w:numPr>
                <w:ilvl w:val="1"/>
                <w:numId w:val="23"/>
              </w:numPr>
              <w:spacing w:after="0" w:line="240" w:lineRule="auto"/>
              <w:jc w:val="both"/>
              <w:rPr>
                <w:rFonts w:ascii="Times New Roman" w:hAnsi="Times New Roman"/>
                <w:b/>
                <w:sz w:val="20"/>
                <w:szCs w:val="20"/>
                <w:lang w:val="ro-RO"/>
              </w:rPr>
            </w:pPr>
            <w:r w:rsidRPr="00BC4954">
              <w:rPr>
                <w:rFonts w:ascii="Times New Roman" w:hAnsi="Times New Roman"/>
                <w:b/>
                <w:sz w:val="20"/>
                <w:szCs w:val="20"/>
                <w:lang w:val="ro-RO"/>
              </w:rPr>
              <w:t>Securitatea anti-incendiară:</w:t>
            </w:r>
          </w:p>
          <w:p w14:paraId="3BB44D63" w14:textId="77777777" w:rsidR="00151E18" w:rsidRPr="00BC4954" w:rsidRDefault="00151E18" w:rsidP="00151E18">
            <w:pPr>
              <w:jc w:val="both"/>
            </w:pPr>
            <w:r w:rsidRPr="00BC4954">
              <w:t>Toate materialele folosite în interiorul vehiculului trebuie să fie rezistente la foc; viteza lor de ardere trebuie să fie de maxim 100 mm/min.</w:t>
            </w:r>
          </w:p>
          <w:p w14:paraId="0F09AF53" w14:textId="77777777" w:rsidR="00151E18" w:rsidRPr="00BC4954" w:rsidRDefault="00151E18" w:rsidP="00151E18">
            <w:pPr>
              <w:jc w:val="both"/>
              <w:rPr>
                <w:b/>
              </w:rPr>
            </w:pPr>
            <w:r w:rsidRPr="00BC4954">
              <w:rPr>
                <w:b/>
              </w:rPr>
              <w:t>4.2 Cabina șoferului:</w:t>
            </w:r>
          </w:p>
          <w:p w14:paraId="0197CD43"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Cabina va fi echipată cu următoarele:</w:t>
            </w:r>
          </w:p>
          <w:p w14:paraId="37AA291B"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 de dezghețare / dezaburire a parbrizului care funcționează în timp ce ambulanța se află în mișcare sau staționează.</w:t>
            </w:r>
          </w:p>
          <w:p w14:paraId="15F7B945"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 sistem de spălare a parbrizului exterior.</w:t>
            </w:r>
          </w:p>
          <w:p w14:paraId="5B8B3D71"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Sistemul de ventilație și aer condiționat.</w:t>
            </w:r>
          </w:p>
          <w:p w14:paraId="07C10CCB"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 sistem run-lock sau similar care permite scoaterea cheii din contact și lăsarea mașinii cu toate sistemele active dar fără posibilitatea de a se deplasa.</w:t>
            </w:r>
          </w:p>
          <w:p w14:paraId="14147B13"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Două parasolare.</w:t>
            </w:r>
          </w:p>
          <w:p w14:paraId="70C24BA3"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Mâner pentru  persoana însoțitoare situată în apropierea colțului inferior al parbrizului și un mâner deasupra ușii de intrare.</w:t>
            </w:r>
          </w:p>
          <w:p w14:paraId="68DC8DD8"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Airbag-uri pentru șofer și pasageri.</w:t>
            </w:r>
          </w:p>
          <w:p w14:paraId="703A8B61"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Bancă dublă pentru pasager.</w:t>
            </w:r>
          </w:p>
          <w:p w14:paraId="1102085E"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Oglinzi retrovizoare reglabile electric și încălzite.</w:t>
            </w:r>
          </w:p>
          <w:p w14:paraId="1607C901"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Radio, Bluetooth.</w:t>
            </w:r>
          </w:p>
          <w:p w14:paraId="43B6F073" w14:textId="77777777" w:rsidR="00151E18" w:rsidRPr="00BC4954" w:rsidRDefault="00151E18" w:rsidP="00F14035">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Sistemul de navigație și software-ul corespunzător pentru teritoriul Republicii Moldova.</w:t>
            </w:r>
          </w:p>
          <w:p w14:paraId="32FA72FD" w14:textId="616765E0" w:rsidR="00151E18" w:rsidRPr="00BC4954" w:rsidRDefault="00151E18" w:rsidP="00151E18">
            <w:pPr>
              <w:pStyle w:val="a6"/>
              <w:numPr>
                <w:ilvl w:val="0"/>
                <w:numId w:val="2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Lanternă reîncărcabilă și detașabilă (Autonomie acumulator min 2 h 30 min la un flux luminos de min 800 lm).</w:t>
            </w:r>
          </w:p>
          <w:p w14:paraId="4D1A2D73" w14:textId="77777777" w:rsidR="00151E18" w:rsidRPr="00BC4954" w:rsidRDefault="00151E18" w:rsidP="00151E18">
            <w:pPr>
              <w:jc w:val="both"/>
              <w:rPr>
                <w:b/>
              </w:rPr>
            </w:pPr>
            <w:r w:rsidRPr="00BC4954">
              <w:rPr>
                <w:b/>
              </w:rPr>
              <w:t>4.3 Capacitate minimă de încărcare:</w:t>
            </w:r>
          </w:p>
          <w:p w14:paraId="004E70F1" w14:textId="77777777" w:rsidR="00151E18" w:rsidRPr="00BC4954" w:rsidRDefault="00151E18" w:rsidP="00151E18">
            <w:pPr>
              <w:jc w:val="both"/>
            </w:pPr>
            <w:r w:rsidRPr="00BC4954">
              <w:t>Numărul de scaune  (cu excepția  celui a conducătorului auto):</w:t>
            </w:r>
          </w:p>
          <w:p w14:paraId="5C4F910F" w14:textId="77777777" w:rsidR="00151E18" w:rsidRPr="00BC4954" w:rsidRDefault="00151E18" w:rsidP="00F14035">
            <w:pPr>
              <w:pStyle w:val="a6"/>
              <w:numPr>
                <w:ilvl w:val="0"/>
                <w:numId w:val="2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2 în față (bancheta dublă) cu centuri de siguranță;</w:t>
            </w:r>
          </w:p>
          <w:p w14:paraId="1898995C" w14:textId="45B7877B" w:rsidR="00151E18" w:rsidRPr="00BC4954" w:rsidRDefault="00151E18" w:rsidP="00151E18">
            <w:pPr>
              <w:pStyle w:val="a6"/>
              <w:numPr>
                <w:ilvl w:val="0"/>
                <w:numId w:val="2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3 în spate. Scaunul instalatla pe peretele desparțitor, cu spatele în direcția de deplasare va fi echipat cu o centură de siguranță în 3 puncte cu mâner și tetieră, scaunul instalat în-tre ușia glisantă și roata din spate are o centură de siguranță în 3 puncte, mânere, o tetieră și sistem de rotire cu fixare în două poziții. Un  alt scaun va fi amplasat după roata din spate, funcțional să fie similar cu cel menționat anterior. </w:t>
            </w:r>
          </w:p>
          <w:p w14:paraId="31402B60" w14:textId="77777777" w:rsidR="00151E18" w:rsidRPr="00BC4954" w:rsidRDefault="00151E18" w:rsidP="00151E18">
            <w:pPr>
              <w:jc w:val="both"/>
              <w:rPr>
                <w:b/>
              </w:rPr>
            </w:pPr>
            <w:r w:rsidRPr="00BC4954">
              <w:rPr>
                <w:b/>
              </w:rPr>
              <w:t>4.4 Perete despărțitor:</w:t>
            </w:r>
          </w:p>
          <w:p w14:paraId="05CCCA42" w14:textId="77777777" w:rsidR="00151E18" w:rsidRPr="00BC4954" w:rsidRDefault="00151E18" w:rsidP="00F14035">
            <w:pPr>
              <w:pStyle w:val="a6"/>
              <w:numPr>
                <w:ilvl w:val="0"/>
                <w:numId w:val="26"/>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 perete despărțitor va separa compartimentul șoferului de cel al pacientului. O fereastră glisantă va fi prevăzută în peretele despărțitor. Fereastra va permite contactul vizual direct cu șoferul. Aceasta va fi asigurată împotriva deschiderii accidentale și va avea o perdea opacă sau alte dispozitive, care ar împiedica lumina din compartimentul pacientului să perturbe activitate șoferului.</w:t>
            </w:r>
          </w:p>
          <w:p w14:paraId="4455CA08" w14:textId="10D34CED" w:rsidR="00151E18" w:rsidRPr="00BC4954" w:rsidRDefault="00151E18" w:rsidP="00151E18">
            <w:pPr>
              <w:pStyle w:val="a6"/>
              <w:numPr>
                <w:ilvl w:val="0"/>
                <w:numId w:val="26"/>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Porțiunile de pereți din afara ferestrelor de deasupra nivelului tărgii (inclusiv dulapurile și fețele sertarului) vor fi fabricate din material lavabil rezistent la dezinfecție.</w:t>
            </w:r>
          </w:p>
          <w:p w14:paraId="2A347EEE" w14:textId="77777777" w:rsidR="00151E18" w:rsidRPr="00BC4954" w:rsidRDefault="00151E18" w:rsidP="00151E18">
            <w:pPr>
              <w:jc w:val="both"/>
              <w:rPr>
                <w:b/>
              </w:rPr>
            </w:pPr>
            <w:r w:rsidRPr="00BC4954">
              <w:rPr>
                <w:b/>
              </w:rPr>
              <w:t>4.5 Ieșiri de urgență:</w:t>
            </w:r>
          </w:p>
          <w:p w14:paraId="15ACDC3A" w14:textId="4C1BC837" w:rsidR="00151E18" w:rsidRPr="00BC4954" w:rsidRDefault="00151E18" w:rsidP="00151E18">
            <w:pPr>
              <w:pStyle w:val="a6"/>
              <w:numPr>
                <w:ilvl w:val="0"/>
                <w:numId w:val="2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Pe lângă ușa din spate, va exista o ieșire alternativă din compartimentul pacientului, ceea ce ar permite evacuarea pacientului (pacienților) și a echipei.</w:t>
            </w:r>
          </w:p>
          <w:p w14:paraId="23894921" w14:textId="77777777" w:rsidR="00151E18" w:rsidRPr="00BC4954" w:rsidRDefault="00151E18" w:rsidP="00151E18">
            <w:pPr>
              <w:jc w:val="both"/>
              <w:rPr>
                <w:b/>
              </w:rPr>
            </w:pPr>
            <w:r w:rsidRPr="00BC4954">
              <w:rPr>
                <w:b/>
              </w:rPr>
              <w:t>4.6 Deschideri (uși, ferestre):</w:t>
            </w:r>
          </w:p>
          <w:p w14:paraId="64C74955" w14:textId="77777777" w:rsidR="00151E18" w:rsidRPr="00BC4954" w:rsidRDefault="00151E18" w:rsidP="00F14035">
            <w:pPr>
              <w:pStyle w:val="a6"/>
              <w:numPr>
                <w:ilvl w:val="0"/>
                <w:numId w:val="2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Trebuie să existe minimum două ieșiri:</w:t>
            </w:r>
          </w:p>
          <w:p w14:paraId="4C55339F" w14:textId="77777777" w:rsidR="00151E18" w:rsidRPr="00BC4954" w:rsidRDefault="00151E18" w:rsidP="00F14035">
            <w:pPr>
              <w:pStyle w:val="a6"/>
              <w:numPr>
                <w:ilvl w:val="0"/>
                <w:numId w:val="2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una în partea din spate (ușile balansate)</w:t>
            </w:r>
          </w:p>
          <w:p w14:paraId="7BAA2A42" w14:textId="77777777" w:rsidR="00151E18" w:rsidRPr="00BC4954" w:rsidRDefault="00151E18" w:rsidP="00F14035">
            <w:pPr>
              <w:pStyle w:val="a6"/>
              <w:numPr>
                <w:ilvl w:val="0"/>
                <w:numId w:val="2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o ieșire laterală (ușă) la compartimentul pacientului.</w:t>
            </w:r>
          </w:p>
          <w:p w14:paraId="4A241B77" w14:textId="77777777" w:rsidR="00151E18" w:rsidRPr="00BC4954" w:rsidRDefault="00151E18" w:rsidP="00F14035">
            <w:pPr>
              <w:pStyle w:val="a6"/>
              <w:numPr>
                <w:ilvl w:val="0"/>
                <w:numId w:val="2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Poziție deschisă:</w:t>
            </w:r>
          </w:p>
          <w:p w14:paraId="663E76E0" w14:textId="77777777" w:rsidR="00151E18" w:rsidRPr="00BC4954" w:rsidRDefault="00151E18" w:rsidP="00F14035">
            <w:pPr>
              <w:pStyle w:val="a6"/>
              <w:numPr>
                <w:ilvl w:val="0"/>
                <w:numId w:val="28"/>
              </w:numPr>
              <w:tabs>
                <w:tab w:val="left" w:pos="9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Ușile din spate trebuie să permită deschiderea la 250-270°.</w:t>
            </w:r>
          </w:p>
          <w:p w14:paraId="056356A1" w14:textId="77777777" w:rsidR="00151E18" w:rsidRPr="00BC4954" w:rsidRDefault="00151E18" w:rsidP="00F14035">
            <w:pPr>
              <w:pStyle w:val="a6"/>
              <w:numPr>
                <w:ilvl w:val="0"/>
                <w:numId w:val="28"/>
              </w:numPr>
              <w:tabs>
                <w:tab w:val="left" w:pos="9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Toate deschiderile vor fi echipate cu garnituri împotriva infiltrării cu apă.</w:t>
            </w:r>
          </w:p>
          <w:p w14:paraId="4EFF1D81" w14:textId="77777777" w:rsidR="00151E18" w:rsidRPr="00BC4954" w:rsidRDefault="00151E18" w:rsidP="00F14035">
            <w:pPr>
              <w:pStyle w:val="a6"/>
              <w:numPr>
                <w:ilvl w:val="0"/>
                <w:numId w:val="28"/>
              </w:numPr>
              <w:tabs>
                <w:tab w:val="left" w:pos="9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Unghiul de încărcare a tărgii va fi de maxim 16°.</w:t>
            </w:r>
          </w:p>
          <w:p w14:paraId="2C1BAE7D" w14:textId="77777777" w:rsidR="00151E18" w:rsidRPr="00BC4954" w:rsidRDefault="00151E18" w:rsidP="00F14035">
            <w:pPr>
              <w:pStyle w:val="a6"/>
              <w:numPr>
                <w:ilvl w:val="0"/>
                <w:numId w:val="2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Ușile ambulanței vor fi dotate cu sistem de închidere centralizată. </w:t>
            </w:r>
          </w:p>
          <w:p w14:paraId="3D01B5F8" w14:textId="77777777" w:rsidR="00151E18" w:rsidRPr="00BC4954" w:rsidRDefault="00151E18" w:rsidP="00F14035">
            <w:pPr>
              <w:pStyle w:val="a6"/>
              <w:numPr>
                <w:ilvl w:val="0"/>
                <w:numId w:val="2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Ușile exterioare din compartimentul medical trebuie să fie dotate cu dispozitive de siguranță conform cerințelor: </w:t>
            </w:r>
          </w:p>
          <w:p w14:paraId="05AECCA7" w14:textId="77777777" w:rsidR="00151E18" w:rsidRPr="00BC4954" w:rsidRDefault="00151E18" w:rsidP="00F14035">
            <w:pPr>
              <w:pStyle w:val="a6"/>
              <w:numPr>
                <w:ilvl w:val="0"/>
                <w:numId w:val="2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să fie deschise și închise din interior fără cheie; </w:t>
            </w:r>
          </w:p>
          <w:p w14:paraId="1DEDE92E" w14:textId="77777777" w:rsidR="00151E18" w:rsidRPr="00BC4954" w:rsidRDefault="00151E18" w:rsidP="00F14035">
            <w:pPr>
              <w:pStyle w:val="a6"/>
              <w:numPr>
                <w:ilvl w:val="0"/>
                <w:numId w:val="2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să se deschidă și să se închidă cu o cheie din afara, ca și cum ar fi  blocate din interior;</w:t>
            </w:r>
          </w:p>
          <w:p w14:paraId="4B173A44" w14:textId="77777777" w:rsidR="00151E18" w:rsidRPr="00BC4954" w:rsidRDefault="00151E18" w:rsidP="00F14035">
            <w:pPr>
              <w:pStyle w:val="a6"/>
              <w:numPr>
                <w:ilvl w:val="0"/>
                <w:numId w:val="2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cheia poate fi mecanică sau nemecanică, în cazul în care există un sistem centralizat de blocare.</w:t>
            </w:r>
          </w:p>
          <w:p w14:paraId="55231127" w14:textId="77777777" w:rsidR="00151E18" w:rsidRPr="00BC4954" w:rsidRDefault="00151E18" w:rsidP="00F14035">
            <w:pPr>
              <w:pStyle w:val="a6"/>
              <w:numPr>
                <w:ilvl w:val="0"/>
                <w:numId w:val="2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 compartimentul pacientului trebuie să fie cel puțin două ferestre exterioare, una pe partea dreaptă și una pe partea din spate. Fereastra de pe partea laterală va fi una glisantă.</w:t>
            </w:r>
          </w:p>
          <w:p w14:paraId="3D55E5D3" w14:textId="77777777" w:rsidR="00151E18" w:rsidRPr="00BC4954" w:rsidRDefault="00151E18" w:rsidP="00F14035">
            <w:pPr>
              <w:pStyle w:val="a6"/>
              <w:numPr>
                <w:ilvl w:val="0"/>
                <w:numId w:val="2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Ferestrele trebuie să fie amplasate astfel încât să asigure intimitatea pacientului și 1/3 din partea de sus a ferestrei va permite să se vadă în exterior.</w:t>
            </w:r>
          </w:p>
          <w:p w14:paraId="235EB5A2" w14:textId="77777777" w:rsidR="00151E18" w:rsidRPr="00BC4954" w:rsidRDefault="00151E18" w:rsidP="00F14035">
            <w:pPr>
              <w:pStyle w:val="a6"/>
              <w:numPr>
                <w:ilvl w:val="0"/>
                <w:numId w:val="2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 cazul în care ușile din compartimentul pacientului nu sunt complet închise sau sunt deschise, un semnal audio și vizual va avertiza șoferul.</w:t>
            </w:r>
          </w:p>
          <w:p w14:paraId="036AC380" w14:textId="77777777" w:rsidR="00151E18" w:rsidRPr="00BC4954" w:rsidRDefault="00151E18" w:rsidP="00151E18">
            <w:pPr>
              <w:jc w:val="both"/>
              <w:rPr>
                <w:color w:val="000000" w:themeColor="text1"/>
              </w:rPr>
            </w:pPr>
          </w:p>
          <w:p w14:paraId="31DAA918" w14:textId="77777777" w:rsidR="00151E18" w:rsidRPr="00BC4954" w:rsidRDefault="00151E18" w:rsidP="00151E18">
            <w:pPr>
              <w:keepLines/>
              <w:jc w:val="both"/>
              <w:rPr>
                <w:b/>
                <w:color w:val="000000" w:themeColor="text1"/>
              </w:rPr>
            </w:pPr>
            <w:r w:rsidRPr="00BC4954">
              <w:rPr>
                <w:b/>
                <w:color w:val="000000" w:themeColor="text1"/>
              </w:rPr>
              <w:t>5. COMPARTIMENTUL PACIENTULUI</w:t>
            </w:r>
          </w:p>
          <w:p w14:paraId="2C95BBE9" w14:textId="77777777" w:rsidR="00151E18" w:rsidRPr="00BC4954" w:rsidRDefault="00151E18" w:rsidP="00151E18">
            <w:pPr>
              <w:jc w:val="both"/>
              <w:rPr>
                <w:b/>
              </w:rPr>
            </w:pPr>
            <w:r w:rsidRPr="00BC4954">
              <w:rPr>
                <w:b/>
              </w:rPr>
              <w:t>5.1 Cerințe generale:</w:t>
            </w:r>
          </w:p>
          <w:p w14:paraId="0756AA59" w14:textId="77777777" w:rsidR="00151E18" w:rsidRPr="00BC4954" w:rsidRDefault="00151E18" w:rsidP="00F14035">
            <w:pPr>
              <w:pStyle w:val="a6"/>
              <w:numPr>
                <w:ilvl w:val="0"/>
                <w:numId w:val="30"/>
              </w:numPr>
              <w:tabs>
                <w:tab w:val="left" w:pos="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Compartimentul pacientului trebuie proiectat și construit astfel încât să asigure spațiul necesar pentru dispozitivele medicale menționate mai jos.</w:t>
            </w:r>
          </w:p>
          <w:p w14:paraId="22D1BD80" w14:textId="77777777" w:rsidR="00151E18" w:rsidRPr="00BC4954" w:rsidRDefault="00151E18" w:rsidP="00F14035">
            <w:pPr>
              <w:pStyle w:val="a6"/>
              <w:numPr>
                <w:ilvl w:val="0"/>
                <w:numId w:val="30"/>
              </w:numPr>
              <w:tabs>
                <w:tab w:val="left" w:pos="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Plafonul, pereții interiori și ușile compartimentului pacientului trebuie să fie produse complet sau acoperite cu materiale lavabile rezistente la dezinfecție.</w:t>
            </w:r>
          </w:p>
          <w:p w14:paraId="635F8E92" w14:textId="77777777" w:rsidR="00151E18" w:rsidRPr="00BC4954" w:rsidRDefault="00151E18" w:rsidP="00F14035">
            <w:pPr>
              <w:pStyle w:val="a6"/>
              <w:numPr>
                <w:ilvl w:val="0"/>
                <w:numId w:val="30"/>
              </w:numPr>
              <w:tabs>
                <w:tab w:val="left" w:pos="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Materialul utilizat în interiorul ambulanței (compartimentul pacientului) trebuie să îndeplinească cerințele stipulate în standardul EN 1789.</w:t>
            </w:r>
          </w:p>
          <w:p w14:paraId="63ED6448" w14:textId="77777777" w:rsidR="00151E18" w:rsidRPr="00BC4954" w:rsidRDefault="00151E18" w:rsidP="00F14035">
            <w:pPr>
              <w:pStyle w:val="a6"/>
              <w:numPr>
                <w:ilvl w:val="0"/>
                <w:numId w:val="30"/>
              </w:numPr>
              <w:tabs>
                <w:tab w:val="left" w:pos="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Compartimentul ambulanței trebuie proiectat astfel încât 3 persoane să-și poată desfășura activitatea într-o poziție verticală, în condiții confortabile.</w:t>
            </w:r>
          </w:p>
          <w:p w14:paraId="252D17EB" w14:textId="77777777" w:rsidR="00151E18" w:rsidRPr="00BC4954" w:rsidRDefault="00151E18" w:rsidP="00F14035">
            <w:pPr>
              <w:pStyle w:val="a6"/>
              <w:numPr>
                <w:ilvl w:val="0"/>
                <w:numId w:val="30"/>
              </w:numPr>
              <w:tabs>
                <w:tab w:val="left" w:pos="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Marginile suprafețelor trebuie să fie proiectate  împotriva pătrunderii fluidelor. Dacă podeaua nu permite evacuarea fluidelor, trebuie să fie disponibile una sau mai multe scurgeri cu dop / dopuri.</w:t>
            </w:r>
          </w:p>
          <w:p w14:paraId="4DFB4C37" w14:textId="77777777" w:rsidR="00151E18" w:rsidRPr="00BC4954" w:rsidRDefault="00151E18" w:rsidP="00F14035">
            <w:pPr>
              <w:pStyle w:val="a6"/>
              <w:numPr>
                <w:ilvl w:val="0"/>
                <w:numId w:val="3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Rafturile deschise trebuie să fie proiectate cu muchii rotunjite. Sertarele trebuie să fie asigurate împotriva deschiderii accidentale.</w:t>
            </w:r>
          </w:p>
          <w:p w14:paraId="3CA7BC83" w14:textId="77777777" w:rsidR="00151E18" w:rsidRPr="00BC4954" w:rsidRDefault="00151E18" w:rsidP="00F14035">
            <w:pPr>
              <w:pStyle w:val="a6"/>
              <w:numPr>
                <w:ilvl w:val="0"/>
                <w:numId w:val="3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Ambulanța trebuie să fie prevăzută cu un compartiment pentru medicamente proiectat  cu un lacăt de siguranță.</w:t>
            </w:r>
          </w:p>
          <w:p w14:paraId="09F7C1F6" w14:textId="77777777" w:rsidR="00151E18" w:rsidRPr="00BC4954" w:rsidRDefault="00151E18" w:rsidP="00F14035">
            <w:pPr>
              <w:pStyle w:val="a6"/>
              <w:numPr>
                <w:ilvl w:val="0"/>
                <w:numId w:val="3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Ambulanța trebuie să fie proiectată cu unul sau mai multe mânere poziționate deasupra suportului pe axa longitudinală.</w:t>
            </w:r>
          </w:p>
          <w:p w14:paraId="00D8C214" w14:textId="77777777" w:rsidR="00151E18" w:rsidRPr="00BC4954" w:rsidRDefault="00151E18" w:rsidP="00F14035">
            <w:pPr>
              <w:pStyle w:val="a6"/>
              <w:numPr>
                <w:ilvl w:val="0"/>
                <w:numId w:val="3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Trebuie să existe două mânere poziționate în apropierea ușilor compartimentului pacientului:</w:t>
            </w:r>
          </w:p>
          <w:p w14:paraId="169A263A" w14:textId="77777777" w:rsidR="00151E18" w:rsidRPr="00BC4954" w:rsidRDefault="00151E18" w:rsidP="00151E18">
            <w:pPr>
              <w:ind w:firstLine="720"/>
              <w:jc w:val="both"/>
            </w:pPr>
            <w:r w:rsidRPr="00BC4954">
              <w:t>- un mâner instalat pe peretele despărțitor lângă ușa laterală;</w:t>
            </w:r>
          </w:p>
          <w:p w14:paraId="32B931F3" w14:textId="77777777" w:rsidR="00151E18" w:rsidRPr="00BC4954" w:rsidRDefault="00151E18" w:rsidP="00151E18">
            <w:pPr>
              <w:ind w:firstLine="720"/>
              <w:jc w:val="both"/>
            </w:pPr>
            <w:r w:rsidRPr="00BC4954">
              <w:t>- cel de-al doilea mâner instalat pe peretele lateral lângă ușile din spate.</w:t>
            </w:r>
          </w:p>
          <w:p w14:paraId="05BE0312" w14:textId="77777777" w:rsidR="00151E18" w:rsidRPr="00BC4954" w:rsidRDefault="00151E18" w:rsidP="00F14035">
            <w:pPr>
              <w:pStyle w:val="a6"/>
              <w:numPr>
                <w:ilvl w:val="0"/>
                <w:numId w:val="3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Intrarea în compartimentul medical prin ușile din spate trebuie facilitată de o treaptă din plastic integrată în bara spate a mașinii (soluție oferită de producătorul șasiului).</w:t>
            </w:r>
          </w:p>
          <w:p w14:paraId="658885D1" w14:textId="77777777" w:rsidR="00151E18" w:rsidRPr="00BC4954" w:rsidRDefault="00151E18" w:rsidP="00F14035">
            <w:pPr>
              <w:pStyle w:val="a6"/>
              <w:numPr>
                <w:ilvl w:val="0"/>
                <w:numId w:val="3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Intrarea în compartimentul medical prin ușa laterală trebuie facilitată de o treaptă metalică retractabilă, cu acționare mecanică sau electrică.</w:t>
            </w:r>
          </w:p>
          <w:p w14:paraId="418294EE" w14:textId="77777777" w:rsidR="00151E18" w:rsidRPr="00BC4954" w:rsidRDefault="00151E18" w:rsidP="00F14035">
            <w:pPr>
              <w:pStyle w:val="a6"/>
              <w:numPr>
                <w:ilvl w:val="0"/>
                <w:numId w:val="3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Pe peretele lateral stâng, în apropierea prizelor de electricitate și oxigen, va fi instalată bara cu o lungime suficientă pentru montarea dispozitivelor necesare.</w:t>
            </w:r>
          </w:p>
          <w:p w14:paraId="49984321" w14:textId="77777777" w:rsidR="00151E18" w:rsidRPr="00BC4954" w:rsidRDefault="00151E18" w:rsidP="00F14035">
            <w:pPr>
              <w:pStyle w:val="a6"/>
              <w:numPr>
                <w:ilvl w:val="0"/>
                <w:numId w:val="3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Echipamentul de întreținere (de ex. Roata de rezervă sau cutia de instrumente) nu va fi accesibil din interiorul compartimentului pacientului.</w:t>
            </w:r>
          </w:p>
          <w:p w14:paraId="71542C91" w14:textId="77777777" w:rsidR="00151E18" w:rsidRPr="00BC4954" w:rsidRDefault="00151E18" w:rsidP="00151E18">
            <w:pPr>
              <w:jc w:val="both"/>
              <w:rPr>
                <w:b/>
              </w:rPr>
            </w:pPr>
          </w:p>
          <w:p w14:paraId="453E9FE0" w14:textId="77777777" w:rsidR="00151E18" w:rsidRPr="00BC4954" w:rsidRDefault="00151E18" w:rsidP="00151E18">
            <w:pPr>
              <w:jc w:val="both"/>
              <w:rPr>
                <w:b/>
              </w:rPr>
            </w:pPr>
            <w:r w:rsidRPr="00BC4954">
              <w:rPr>
                <w:b/>
              </w:rPr>
              <w:t>Descriere:</w:t>
            </w:r>
          </w:p>
          <w:p w14:paraId="0E882F1E" w14:textId="77777777" w:rsidR="00151E18" w:rsidRPr="00BC4954" w:rsidRDefault="00151E18" w:rsidP="00151E18">
            <w:pPr>
              <w:jc w:val="both"/>
            </w:pPr>
            <w:r w:rsidRPr="00BC4954">
              <w:t>În ceea ce privește compartimentul medical din partea ușii din spate a vehiculului, trebuie respectate următoarele specificații:</w:t>
            </w:r>
          </w:p>
          <w:p w14:paraId="1984441A" w14:textId="77777777" w:rsidR="00151E18" w:rsidRPr="00BC4954" w:rsidRDefault="00151E18" w:rsidP="00F14035">
            <w:pPr>
              <w:pStyle w:val="a6"/>
              <w:numPr>
                <w:ilvl w:val="0"/>
                <w:numId w:val="5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Peretele din partea stângă (din partea conducătorului auto) va fi utilizat pentru atașarea echipamentului medical sau a suporturilor și încărcătoarelor pentru echipamentul medical portabil, cum ar fi aspiratorul, seringile automată, ventilstorul pulmonar, sistemul de alimentare cu oxigen – debitmetrul, umidificator. Toate dispozitivele instalate pe peretele lateral stâng trebuie să fie accesibile manual și vizibile persoanei care se află pe scaunul situat la căpătâiul  tărgii. Se va amplasa un dulap pentru materiale sanitare. Tot odată în aceasta zona va exista un compartiment încorporat de depozitare pentru lichide i.v. incalzite la 37 grade, dotat cu un termostat precum si un container racit la fel încorporat (frigider sau sertar racit care sa permita pastrarea temperaturii la aproximativ 4 grade Celsius) pentru depozitarea de material biologic si a medicamentelor termolabile.</w:t>
            </w:r>
          </w:p>
          <w:p w14:paraId="023567C0" w14:textId="77777777" w:rsidR="00151E18" w:rsidRPr="00BC4954" w:rsidRDefault="00151E18" w:rsidP="00F14035">
            <w:pPr>
              <w:pStyle w:val="a6"/>
              <w:numPr>
                <w:ilvl w:val="1"/>
                <w:numId w:val="5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Pe peretele lateral din dreapta, la jumătatea superioară a tărgii și la jumătatea inferioară a tărgii va fi atașat cîte un scaun pliant pentru persoane însoțitoare, cu posibilitatea de a se roti spre targă, centura de siguranță va fi atașată de scaun. Unele echipamente de imobilizare vor avea posibilitatea de a fi atașate pe acest perete în spatele scaunului persoanei însoțitoare. Pe acest perete se va amplasa un container pentru materialele folosite, care trebuie să fie ușor de golit.</w:t>
            </w:r>
          </w:p>
          <w:p w14:paraId="55D9DD1B" w14:textId="77777777" w:rsidR="00151E18" w:rsidRPr="00BC4954" w:rsidRDefault="00151E18" w:rsidP="00F14035">
            <w:pPr>
              <w:pStyle w:val="a6"/>
              <w:numPr>
                <w:ilvl w:val="1"/>
                <w:numId w:val="5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Plafonul compartimentului medical va fi utilizat pentru poziționarea surselor de energie electrică pentru incubator de 12V CC și 220 V CA și sursa de oxigen pentru acesta.</w:t>
            </w:r>
          </w:p>
          <w:p w14:paraId="22044308" w14:textId="77777777" w:rsidR="00151E18" w:rsidRPr="00BC4954" w:rsidRDefault="00151E18" w:rsidP="00F14035">
            <w:pPr>
              <w:pStyle w:val="a6"/>
              <w:numPr>
                <w:ilvl w:val="1"/>
                <w:numId w:val="5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Peretele despărțitor va fi utilizat pentru atașarea unui scaun pliant cu spatele acestuia în direcția de mers, opțional acesta va putea regula unghiul de înclinare a spetezei pentru un șezut mai comod.. De asemenea, în această zonă va fi un loc special pentru depozitarea rucsacului cu echipament de resuscitare / examinare. Acesta va fi ușor accesibil din exterior prin deschiderea ușii laterale. De asemenea, în această zonă va fi amplasat un container pentru materiale ascuțite, un dispozitiv de dozare pentru dezinfectanți și un suport pentru prosoape de hârtie.</w:t>
            </w:r>
          </w:p>
          <w:p w14:paraId="188C5BCE" w14:textId="77777777" w:rsidR="00151E18" w:rsidRPr="00BC4954" w:rsidRDefault="00151E18" w:rsidP="00F14035">
            <w:pPr>
              <w:pStyle w:val="a6"/>
              <w:numPr>
                <w:ilvl w:val="1"/>
                <w:numId w:val="5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Suportul pentru targă va fi plasat în mijlocul compartimentului pacientului cu posibilitatea glisării acestuia stînga/dreapta.</w:t>
            </w:r>
          </w:p>
          <w:p w14:paraId="5BAAB5C4" w14:textId="77777777" w:rsidR="00151E18" w:rsidRPr="00BC4954" w:rsidRDefault="00151E18" w:rsidP="00F14035">
            <w:pPr>
              <w:pStyle w:val="a6"/>
              <w:numPr>
                <w:ilvl w:val="1"/>
                <w:numId w:val="5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2 cilindri de oxigen atașați, cu capacitatea de 10 l  fiecare vor fi plasați într-un loc bine definit în compartimentul medical într-o zonă care  ar permite schimbarea lor ușoară.</w:t>
            </w:r>
          </w:p>
          <w:p w14:paraId="3F0C086E" w14:textId="77777777" w:rsidR="00151E18" w:rsidRPr="00BC4954" w:rsidRDefault="00151E18" w:rsidP="00F14035">
            <w:pPr>
              <w:pStyle w:val="a6"/>
              <w:numPr>
                <w:ilvl w:val="1"/>
                <w:numId w:val="5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Căruciorul</w:t>
            </w:r>
            <w:r w:rsidRPr="00BC4954">
              <w:rPr>
                <w:rFonts w:ascii="Times New Roman" w:hAnsi="Times New Roman"/>
                <w:sz w:val="20"/>
                <w:szCs w:val="20"/>
              </w:rPr>
              <w:t xml:space="preserve"> </w:t>
            </w:r>
            <w:r w:rsidRPr="00BC4954">
              <w:rPr>
                <w:rFonts w:ascii="Times New Roman" w:hAnsi="Times New Roman"/>
                <w:sz w:val="20"/>
                <w:szCs w:val="20"/>
                <w:lang w:val="ro-RO"/>
              </w:rPr>
              <w:t>cu rotile cu sistem de fixare a incubatorului va fi instalat în partea din spate, care este ușor accesibil.</w:t>
            </w:r>
          </w:p>
          <w:p w14:paraId="4BAC30D6" w14:textId="77777777" w:rsidR="00151E18" w:rsidRPr="00BC4954" w:rsidRDefault="00151E18" w:rsidP="00F14035">
            <w:pPr>
              <w:pStyle w:val="a6"/>
              <w:numPr>
                <w:ilvl w:val="1"/>
                <w:numId w:val="5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Podeaua va fi aleasă astfel încât să asigure o aderență adecvată pentru persoana însoțitoare, inclusiv atunci când este umedă; trebuie să fie rezistentă și ușor de curățat.</w:t>
            </w:r>
          </w:p>
          <w:p w14:paraId="27DA6985" w14:textId="77777777" w:rsidR="00151E18" w:rsidRPr="00BC4954" w:rsidRDefault="00151E18" w:rsidP="00F14035">
            <w:pPr>
              <w:pStyle w:val="a6"/>
              <w:numPr>
                <w:ilvl w:val="1"/>
                <w:numId w:val="5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Partea interioară a compartimentului pacientului, complet echipată, va fi proiectată astfel încât să reducă la minimum riscul de rănire.</w:t>
            </w:r>
          </w:p>
          <w:p w14:paraId="010EDCC0" w14:textId="77777777" w:rsidR="00151E18" w:rsidRPr="00BC4954" w:rsidRDefault="00151E18" w:rsidP="00F14035">
            <w:pPr>
              <w:pStyle w:val="a6"/>
              <w:numPr>
                <w:ilvl w:val="1"/>
                <w:numId w:val="5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Toate sistemele de iluminare, încălzire, răcire și ventilație trebuie să poată fi comandate centralizat, prin intermediul unui display touch.</w:t>
            </w:r>
          </w:p>
          <w:p w14:paraId="32376587" w14:textId="77777777" w:rsidR="00151E18" w:rsidRPr="00BC4954" w:rsidRDefault="00151E18" w:rsidP="00151E18">
            <w:pPr>
              <w:jc w:val="both"/>
              <w:rPr>
                <w:b/>
              </w:rPr>
            </w:pPr>
          </w:p>
          <w:p w14:paraId="123EB33B" w14:textId="77777777" w:rsidR="00151E18" w:rsidRPr="00BC4954" w:rsidRDefault="00151E18" w:rsidP="00151E18">
            <w:pPr>
              <w:jc w:val="both"/>
              <w:rPr>
                <w:b/>
              </w:rPr>
            </w:pPr>
            <w:r w:rsidRPr="00BC4954">
              <w:rPr>
                <w:b/>
              </w:rPr>
              <w:t xml:space="preserve">5.2 Dimensiunile compartimentului </w:t>
            </w:r>
          </w:p>
          <w:p w14:paraId="0A6E8C7B" w14:textId="77777777" w:rsidR="00151E18" w:rsidRPr="00BC4954" w:rsidRDefault="00151E18" w:rsidP="00151E18">
            <w:pPr>
              <w:jc w:val="both"/>
            </w:pPr>
            <w:r w:rsidRPr="00BC4954">
              <w:t>• Lungimea minimă: 3000 mm, la nivelul tărgii de la care se exclude lungimea oricăror dulapuri, sertare și alt mobilier amplasat lângă peretele despărțitor.</w:t>
            </w:r>
          </w:p>
          <w:p w14:paraId="4E1002B1" w14:textId="77777777" w:rsidR="00151E18" w:rsidRPr="00BC4954" w:rsidRDefault="00151E18" w:rsidP="00151E18">
            <w:pPr>
              <w:jc w:val="both"/>
            </w:pPr>
            <w:r w:rsidRPr="00BC4954">
              <w:t>• Înălțime minimă: 1800 mm, în zona de lucru cu targa.</w:t>
            </w:r>
          </w:p>
          <w:p w14:paraId="574424BE" w14:textId="77777777" w:rsidR="00151E18" w:rsidRPr="00BC4954" w:rsidRDefault="00151E18" w:rsidP="00151E18">
            <w:pPr>
              <w:jc w:val="both"/>
            </w:pPr>
            <w:r w:rsidRPr="00BC4954">
              <w:t>• Lățimea minimă:</w:t>
            </w:r>
          </w:p>
          <w:p w14:paraId="6C42667C" w14:textId="77777777" w:rsidR="00151E18" w:rsidRPr="00BC4954" w:rsidRDefault="00151E18" w:rsidP="00151E18">
            <w:pPr>
              <w:jc w:val="both"/>
            </w:pPr>
            <w:r w:rsidRPr="00BC4954">
              <w:t>- Total, inclusiv dulapuri - minim 1700 mm;</w:t>
            </w:r>
          </w:p>
          <w:p w14:paraId="446B6804" w14:textId="10614555" w:rsidR="00151E18" w:rsidRPr="00BC4954" w:rsidRDefault="00151E18" w:rsidP="00151E18">
            <w:pPr>
              <w:jc w:val="both"/>
            </w:pPr>
            <w:r w:rsidRPr="00BC4954">
              <w:t>- Lățimea minimă a suprafeței utile - minim 1400 mm (conform EN 1789).</w:t>
            </w:r>
          </w:p>
          <w:p w14:paraId="678234C5" w14:textId="77777777" w:rsidR="00151E18" w:rsidRPr="00BC4954" w:rsidRDefault="00151E18" w:rsidP="00151E18">
            <w:pPr>
              <w:jc w:val="both"/>
              <w:rPr>
                <w:b/>
              </w:rPr>
            </w:pPr>
            <w:r w:rsidRPr="00BC4954">
              <w:rPr>
                <w:b/>
              </w:rPr>
              <w:t xml:space="preserve">5.3 Cerințe privind  dimensiunile scaunelor din compartimentul pacientului: </w:t>
            </w:r>
          </w:p>
          <w:p w14:paraId="092F692C" w14:textId="77777777" w:rsidR="00151E18" w:rsidRPr="00BC4954" w:rsidRDefault="00151E18" w:rsidP="00F14035">
            <w:pPr>
              <w:pStyle w:val="a6"/>
              <w:numPr>
                <w:ilvl w:val="0"/>
                <w:numId w:val="3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Înălțime: 400mm – 500mm de la  podea</w:t>
            </w:r>
          </w:p>
          <w:p w14:paraId="7AE27D45" w14:textId="77777777" w:rsidR="00151E18" w:rsidRPr="00BC4954" w:rsidRDefault="00151E18" w:rsidP="00F14035">
            <w:pPr>
              <w:pStyle w:val="a6"/>
              <w:numPr>
                <w:ilvl w:val="0"/>
                <w:numId w:val="3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Lățime: cel puțin 450 mm;</w:t>
            </w:r>
          </w:p>
          <w:p w14:paraId="5DECBA6C" w14:textId="77777777" w:rsidR="00151E18" w:rsidRPr="00BC4954" w:rsidRDefault="00151E18" w:rsidP="00F14035">
            <w:pPr>
              <w:pStyle w:val="a6"/>
              <w:numPr>
                <w:ilvl w:val="0"/>
                <w:numId w:val="3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Adâncime: cel puțin 350 mm;</w:t>
            </w:r>
          </w:p>
          <w:p w14:paraId="5DB8B2E6" w14:textId="77777777" w:rsidR="00151E18" w:rsidRPr="00BC4954" w:rsidRDefault="00151E18" w:rsidP="00F14035">
            <w:pPr>
              <w:pStyle w:val="a6"/>
              <w:numPr>
                <w:ilvl w:val="0"/>
                <w:numId w:val="3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Pentru speteaza scaunului:</w:t>
            </w:r>
          </w:p>
          <w:p w14:paraId="11B41074" w14:textId="77777777" w:rsidR="00151E18" w:rsidRPr="00BC4954" w:rsidRDefault="00151E18" w:rsidP="00F14035">
            <w:pPr>
              <w:pStyle w:val="a6"/>
              <w:numPr>
                <w:ilvl w:val="0"/>
                <w:numId w:val="33"/>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Înălțime: cel puțin 750 mm;</w:t>
            </w:r>
          </w:p>
          <w:p w14:paraId="43E7DF06" w14:textId="77777777" w:rsidR="00151E18" w:rsidRPr="00BC4954" w:rsidRDefault="00151E18" w:rsidP="00F14035">
            <w:pPr>
              <w:pStyle w:val="a6"/>
              <w:numPr>
                <w:ilvl w:val="0"/>
                <w:numId w:val="33"/>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Lățime: cel puțin 450 mm.</w:t>
            </w:r>
          </w:p>
          <w:p w14:paraId="3163BB74" w14:textId="77777777" w:rsidR="00151E18" w:rsidRPr="00BC4954" w:rsidRDefault="00151E18" w:rsidP="00151E18">
            <w:pPr>
              <w:jc w:val="both"/>
              <w:rPr>
                <w:b/>
              </w:rPr>
            </w:pPr>
          </w:p>
          <w:p w14:paraId="5A1B158D" w14:textId="77777777" w:rsidR="00151E18" w:rsidRPr="00BC4954" w:rsidRDefault="00151E18" w:rsidP="00151E18">
            <w:pPr>
              <w:jc w:val="both"/>
              <w:rPr>
                <w:b/>
              </w:rPr>
            </w:pPr>
            <w:r w:rsidRPr="00BC4954">
              <w:rPr>
                <w:b/>
              </w:rPr>
              <w:t>5.4 Sistemul de ventilație:</w:t>
            </w:r>
          </w:p>
          <w:p w14:paraId="5C1695D7" w14:textId="77777777" w:rsidR="00151E18" w:rsidRPr="00BC4954" w:rsidRDefault="00151E18" w:rsidP="00F14035">
            <w:pPr>
              <w:pStyle w:val="a6"/>
              <w:numPr>
                <w:ilvl w:val="1"/>
                <w:numId w:val="3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Va fi disponibil un sistem de ventilație care să asigure un minim de 20 de înlocuiri pe oră a volumului de aer din compartimentul pacientului.</w:t>
            </w:r>
          </w:p>
          <w:p w14:paraId="697F4E37" w14:textId="77777777" w:rsidR="00151E18" w:rsidRPr="00BC4954" w:rsidRDefault="00151E18" w:rsidP="00151E18">
            <w:pPr>
              <w:jc w:val="both"/>
              <w:rPr>
                <w:b/>
              </w:rPr>
            </w:pPr>
          </w:p>
          <w:p w14:paraId="53E89083" w14:textId="77777777" w:rsidR="00151E18" w:rsidRPr="00BC4954" w:rsidRDefault="00151E18" w:rsidP="00151E18">
            <w:pPr>
              <w:jc w:val="both"/>
              <w:rPr>
                <w:b/>
              </w:rPr>
            </w:pPr>
            <w:r w:rsidRPr="00BC4954">
              <w:rPr>
                <w:b/>
              </w:rPr>
              <w:t>5.5 Sisteme de încălzire și răcire:</w:t>
            </w:r>
          </w:p>
          <w:p w14:paraId="1BFCC716" w14:textId="77777777" w:rsidR="00151E18" w:rsidRPr="00BC4954" w:rsidRDefault="00151E18" w:rsidP="00F14035">
            <w:pPr>
              <w:pStyle w:val="a6"/>
              <w:numPr>
                <w:ilvl w:val="0"/>
                <w:numId w:val="36"/>
              </w:numPr>
              <w:tabs>
                <w:tab w:val="left" w:pos="108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 afară de încălzirea cabinei șoferului, va fi disponibil un sistem independent, reglabil, pentru încălzirea aerului în compartimentul pacientului. Sistemul va consta din 3 subsisteme separate:</w:t>
            </w:r>
          </w:p>
          <w:p w14:paraId="4B6E5422" w14:textId="77777777" w:rsidR="00151E18" w:rsidRPr="00BC4954" w:rsidRDefault="00151E18" w:rsidP="00151E18">
            <w:pPr>
              <w:ind w:firstLine="1080"/>
              <w:jc w:val="both"/>
            </w:pPr>
            <w:r w:rsidRPr="00BC4954">
              <w:t>- Sistem de încălzire cu apă caldă de la motor, funcțional cu motor pornit.</w:t>
            </w:r>
          </w:p>
          <w:p w14:paraId="629E7E95" w14:textId="77777777" w:rsidR="00151E18" w:rsidRPr="00BC4954" w:rsidRDefault="00151E18" w:rsidP="00151E18">
            <w:pPr>
              <w:ind w:firstLine="1080"/>
              <w:jc w:val="both"/>
            </w:pPr>
            <w:r w:rsidRPr="00BC4954">
              <w:t>- Agregat independent de încălzire, funcțional atunci când motorul este pornit sau oprit.</w:t>
            </w:r>
          </w:p>
          <w:p w14:paraId="756AF8FC" w14:textId="77777777" w:rsidR="00151E18" w:rsidRPr="00BC4954" w:rsidRDefault="00151E18" w:rsidP="00151E18">
            <w:pPr>
              <w:ind w:firstLine="1080"/>
              <w:jc w:val="both"/>
            </w:pPr>
            <w:r w:rsidRPr="00BC4954">
              <w:t>- Radiator electric de încălzire, funcțional atunci când ambulanța staționează și este conectată la o priză de 220 V.</w:t>
            </w:r>
          </w:p>
          <w:p w14:paraId="23DEDA1A" w14:textId="77777777" w:rsidR="00151E18" w:rsidRPr="00BC4954" w:rsidRDefault="00151E18" w:rsidP="00F14035">
            <w:pPr>
              <w:pStyle w:val="a6"/>
              <w:numPr>
                <w:ilvl w:val="0"/>
                <w:numId w:val="3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Acestea vor fi prevăzute cu termostate astfel încât fluctuațiile de temperatură să nu depășească ± 3 ° C.</w:t>
            </w:r>
          </w:p>
          <w:p w14:paraId="3761E958" w14:textId="77777777" w:rsidR="00151E18" w:rsidRPr="00BC4954" w:rsidRDefault="00151E18" w:rsidP="00F14035">
            <w:pPr>
              <w:pStyle w:val="a6"/>
              <w:numPr>
                <w:ilvl w:val="0"/>
                <w:numId w:val="3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Configurația sistemului va împiedica intrarea gazului de evacuare în compartimentul pacientului.</w:t>
            </w:r>
          </w:p>
          <w:p w14:paraId="6A2D0BC7" w14:textId="5CC464EF" w:rsidR="00151E18" w:rsidRPr="00BC4954" w:rsidRDefault="00151E18" w:rsidP="00151E18">
            <w:pPr>
              <w:pStyle w:val="a6"/>
              <w:numPr>
                <w:ilvl w:val="0"/>
                <w:numId w:val="3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 afară de sistemul de încălzire va fi disponibil un sistem de răcire cu aer (aer condiționat), care va servi separat compartimentul pacientului.</w:t>
            </w:r>
          </w:p>
          <w:p w14:paraId="5D29C488" w14:textId="77777777" w:rsidR="00151E18" w:rsidRPr="00BC4954" w:rsidRDefault="00151E18" w:rsidP="00151E18">
            <w:pPr>
              <w:jc w:val="both"/>
              <w:rPr>
                <w:b/>
              </w:rPr>
            </w:pPr>
            <w:r w:rsidRPr="00BC4954">
              <w:rPr>
                <w:b/>
              </w:rPr>
              <w:t>5.6 Iluminarea interiorului</w:t>
            </w:r>
          </w:p>
          <w:p w14:paraId="26657D2F" w14:textId="77777777" w:rsidR="00151E18" w:rsidRPr="00BC4954" w:rsidRDefault="00151E18" w:rsidP="00F14035">
            <w:pPr>
              <w:pStyle w:val="a6"/>
              <w:numPr>
                <w:ilvl w:val="0"/>
                <w:numId w:val="3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Iluminarea compartimentului pacientului (lumină de culoare echilibrată, naturală) de tip LED:</w:t>
            </w:r>
          </w:p>
          <w:p w14:paraId="1E803D82" w14:textId="77777777" w:rsidR="00151E18" w:rsidRPr="00BC4954" w:rsidRDefault="00151E18" w:rsidP="00151E18">
            <w:pPr>
              <w:pStyle w:val="a6"/>
              <w:jc w:val="both"/>
              <w:rPr>
                <w:rFonts w:ascii="Times New Roman" w:hAnsi="Times New Roman"/>
                <w:sz w:val="20"/>
                <w:szCs w:val="20"/>
                <w:lang w:val="ro-RO"/>
              </w:rPr>
            </w:pPr>
            <w:r w:rsidRPr="00BC4954">
              <w:rPr>
                <w:rFonts w:ascii="Times New Roman" w:hAnsi="Times New Roman"/>
                <w:sz w:val="20"/>
                <w:szCs w:val="20"/>
                <w:lang w:val="ro-RO"/>
              </w:rPr>
              <w:t>­</w:t>
            </w:r>
            <w:r w:rsidRPr="00BC4954">
              <w:rPr>
                <w:rFonts w:ascii="Times New Roman" w:hAnsi="Times New Roman"/>
                <w:sz w:val="20"/>
                <w:szCs w:val="20"/>
                <w:lang w:val="ro-RO"/>
              </w:rPr>
              <w:tab/>
              <w:t>Zona pacientului: minim 300 lx (ajustabilă);</w:t>
            </w:r>
          </w:p>
          <w:p w14:paraId="38C45801" w14:textId="77777777" w:rsidR="00151E18" w:rsidRPr="00BC4954" w:rsidRDefault="00151E18" w:rsidP="00151E18">
            <w:pPr>
              <w:pStyle w:val="a6"/>
              <w:jc w:val="both"/>
              <w:rPr>
                <w:rFonts w:ascii="Times New Roman" w:hAnsi="Times New Roman"/>
                <w:sz w:val="20"/>
                <w:szCs w:val="20"/>
                <w:lang w:val="ro-RO"/>
              </w:rPr>
            </w:pPr>
            <w:r w:rsidRPr="00BC4954">
              <w:rPr>
                <w:rFonts w:ascii="Times New Roman" w:hAnsi="Times New Roman"/>
                <w:sz w:val="20"/>
                <w:szCs w:val="20"/>
                <w:lang w:val="ro-RO"/>
              </w:rPr>
              <w:t>­</w:t>
            </w:r>
            <w:r w:rsidRPr="00BC4954">
              <w:rPr>
                <w:rFonts w:ascii="Times New Roman" w:hAnsi="Times New Roman"/>
                <w:sz w:val="20"/>
                <w:szCs w:val="20"/>
                <w:lang w:val="ro-RO"/>
              </w:rPr>
              <w:tab/>
              <w:t>Zonele înconjurătoare: minim 50 lx.</w:t>
            </w:r>
          </w:p>
          <w:p w14:paraId="5F70E58B" w14:textId="77777777" w:rsidR="00151E18" w:rsidRPr="00BC4954" w:rsidRDefault="00151E18" w:rsidP="00F14035">
            <w:pPr>
              <w:pStyle w:val="a6"/>
              <w:numPr>
                <w:ilvl w:val="0"/>
                <w:numId w:val="3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Suplimentar va fi și o lumină ambientală de culoare albastră.</w:t>
            </w:r>
          </w:p>
          <w:p w14:paraId="0922F4C5" w14:textId="77777777" w:rsidR="00151E18" w:rsidRPr="00BC4954" w:rsidRDefault="00151E18" w:rsidP="00151E18">
            <w:pPr>
              <w:pStyle w:val="a6"/>
              <w:jc w:val="both"/>
              <w:rPr>
                <w:rFonts w:ascii="Times New Roman" w:hAnsi="Times New Roman"/>
                <w:sz w:val="20"/>
                <w:szCs w:val="20"/>
                <w:lang w:val="ro-RO"/>
              </w:rPr>
            </w:pPr>
          </w:p>
          <w:p w14:paraId="1D14D2EE" w14:textId="77777777" w:rsidR="00151E18" w:rsidRPr="00BC4954" w:rsidRDefault="00151E18" w:rsidP="00151E18">
            <w:pPr>
              <w:jc w:val="both"/>
              <w:rPr>
                <w:b/>
              </w:rPr>
            </w:pPr>
            <w:r w:rsidRPr="00BC4954">
              <w:rPr>
                <w:b/>
              </w:rPr>
              <w:t>5.7 Nivelul zgomotului interior</w:t>
            </w:r>
          </w:p>
          <w:p w14:paraId="42ECB221" w14:textId="77777777" w:rsidR="00151E18" w:rsidRPr="00BC4954" w:rsidRDefault="00151E18" w:rsidP="00F14035">
            <w:pPr>
              <w:pStyle w:val="a6"/>
              <w:numPr>
                <w:ilvl w:val="1"/>
                <w:numId w:val="4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 funcție de viteza de deplasare, nivelul zgomotului interior va fi în conformitate cu regulamentele europene în vigoare (în conformitate cu EN 1789).</w:t>
            </w:r>
          </w:p>
          <w:p w14:paraId="0D7A6246" w14:textId="77777777" w:rsidR="00151E18" w:rsidRPr="00BC4954" w:rsidRDefault="00151E18" w:rsidP="00151E18">
            <w:pPr>
              <w:jc w:val="both"/>
            </w:pPr>
          </w:p>
          <w:p w14:paraId="2B18D971" w14:textId="77777777" w:rsidR="00151E18" w:rsidRPr="00BC4954" w:rsidRDefault="00151E18" w:rsidP="00151E18">
            <w:pPr>
              <w:jc w:val="both"/>
              <w:rPr>
                <w:b/>
              </w:rPr>
            </w:pPr>
            <w:r w:rsidRPr="00BC4954">
              <w:rPr>
                <w:b/>
              </w:rPr>
              <w:t>5.9 Sisteme pentru menținerea / atașarea echipamentului în compartimentul pacientului (EN 1789 și modificările ulterioare)</w:t>
            </w:r>
          </w:p>
          <w:p w14:paraId="735A9EDC" w14:textId="77777777" w:rsidR="00151E18" w:rsidRPr="00BC4954" w:rsidRDefault="00151E18" w:rsidP="00F14035">
            <w:pPr>
              <w:pStyle w:val="a6"/>
              <w:numPr>
                <w:ilvl w:val="1"/>
                <w:numId w:val="4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Fără excepție, toate materialele, cum ar fi dispozitivele medicale, echipamentele și obiectele care se află în mod obișnuit într-o ambulanță, trebuie atașate astfel încât să nu poată fi proiectate  când sunt supuse unei forțe de minim 10g (gravitație) orizontal și vertical.</w:t>
            </w:r>
          </w:p>
          <w:p w14:paraId="768D63D1" w14:textId="77777777" w:rsidR="00151E18" w:rsidRPr="00BC4954" w:rsidRDefault="00151E18" w:rsidP="00F14035">
            <w:pPr>
              <w:pStyle w:val="a6"/>
              <w:numPr>
                <w:ilvl w:val="1"/>
                <w:numId w:val="4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Distanța acoperită de materiale atunci când sunt supuse unei forțe nu trebuie să pună în pericol siguranța persoanelor din ambulanță.</w:t>
            </w:r>
          </w:p>
          <w:p w14:paraId="293B398B" w14:textId="77777777" w:rsidR="00151E18" w:rsidRPr="00BC4954" w:rsidRDefault="00151E18" w:rsidP="00F14035">
            <w:pPr>
              <w:pStyle w:val="a6"/>
              <w:numPr>
                <w:ilvl w:val="1"/>
                <w:numId w:val="4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Dacă sunt supuși acestor forțe, atunci:</w:t>
            </w:r>
          </w:p>
          <w:p w14:paraId="601B63A2" w14:textId="77777777" w:rsidR="00151E18" w:rsidRPr="00BC4954" w:rsidRDefault="00151E18" w:rsidP="00F14035">
            <w:pPr>
              <w:pStyle w:val="a6"/>
              <w:numPr>
                <w:ilvl w:val="0"/>
                <w:numId w:val="4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nici un obiect nu va avea muchii ascuțite care ar pune în pericol siguranța persoanelor din ambulanță;</w:t>
            </w:r>
          </w:p>
          <w:p w14:paraId="15CA2B66" w14:textId="77777777" w:rsidR="00151E18" w:rsidRPr="00BC4954" w:rsidRDefault="00151E18" w:rsidP="00F14035">
            <w:pPr>
              <w:pStyle w:val="a6"/>
              <w:numPr>
                <w:ilvl w:val="0"/>
                <w:numId w:val="4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distanța maximă de deplasare a suportului sau a oricărei alte componente atașate și a sistemului de fixare nu va depăși 150 mm.</w:t>
            </w:r>
          </w:p>
          <w:p w14:paraId="07EFB0F7" w14:textId="77777777" w:rsidR="00151E18" w:rsidRPr="00BC4954" w:rsidRDefault="00151E18" w:rsidP="00151E18">
            <w:pPr>
              <w:keepLines/>
              <w:jc w:val="both"/>
              <w:rPr>
                <w:b/>
                <w:color w:val="000000" w:themeColor="text1"/>
              </w:rPr>
            </w:pPr>
          </w:p>
          <w:p w14:paraId="11649D18" w14:textId="77777777" w:rsidR="00151E18" w:rsidRPr="00BC4954" w:rsidRDefault="00151E18" w:rsidP="00151E18">
            <w:pPr>
              <w:keepLines/>
              <w:jc w:val="both"/>
              <w:rPr>
                <w:b/>
                <w:color w:val="000000" w:themeColor="text1"/>
              </w:rPr>
            </w:pPr>
            <w:r w:rsidRPr="00BC4954">
              <w:rPr>
                <w:b/>
                <w:color w:val="000000" w:themeColor="text1"/>
              </w:rPr>
              <w:t>6. DISPOZITIVE SI ECHIPAMENTE MEDICALE</w:t>
            </w:r>
          </w:p>
          <w:p w14:paraId="5BEB5F62" w14:textId="77777777" w:rsidR="00151E18" w:rsidRPr="00BC4954" w:rsidRDefault="00151E18" w:rsidP="00BC4954">
            <w:pPr>
              <w:pStyle w:val="TxBrp5"/>
              <w:keepLines/>
              <w:spacing w:line="240" w:lineRule="auto"/>
              <w:ind w:hanging="470"/>
              <w:jc w:val="both"/>
              <w:rPr>
                <w:b/>
                <w:color w:val="000000" w:themeColor="text1"/>
                <w:sz w:val="20"/>
                <w:lang w:val="ro-RO"/>
              </w:rPr>
            </w:pPr>
          </w:p>
          <w:p w14:paraId="6FB71F3F" w14:textId="77777777" w:rsidR="00151E18" w:rsidRPr="00BC4954" w:rsidRDefault="00151E18" w:rsidP="00151E18">
            <w:pPr>
              <w:pStyle w:val="TxBrp5"/>
              <w:keepLines/>
              <w:spacing w:line="240" w:lineRule="auto"/>
              <w:ind w:left="474" w:hanging="474"/>
              <w:jc w:val="both"/>
              <w:rPr>
                <w:b/>
                <w:color w:val="000000" w:themeColor="text1"/>
                <w:sz w:val="20"/>
                <w:lang w:val="ro-RO"/>
              </w:rPr>
            </w:pPr>
            <w:r w:rsidRPr="00BC4954">
              <w:rPr>
                <w:b/>
                <w:color w:val="000000" w:themeColor="text1"/>
                <w:sz w:val="20"/>
                <w:lang w:val="ro-RO"/>
              </w:rPr>
              <w:t>6.1. Dotarea cu dispozitive medicale</w:t>
            </w:r>
          </w:p>
          <w:p w14:paraId="5F369C43" w14:textId="77777777" w:rsidR="00151E18" w:rsidRPr="00BC4954" w:rsidRDefault="00151E18" w:rsidP="00151E18">
            <w:pPr>
              <w:jc w:val="both"/>
            </w:pPr>
            <w:r w:rsidRPr="00BC4954">
              <w:t>Ambulanța va fi proiectată și construită astfel încât să asigure:</w:t>
            </w:r>
          </w:p>
          <w:p w14:paraId="4D15913A" w14:textId="77777777" w:rsidR="00151E18" w:rsidRPr="00BC4954" w:rsidRDefault="00151E18" w:rsidP="00F14035">
            <w:pPr>
              <w:pStyle w:val="a6"/>
              <w:numPr>
                <w:ilvl w:val="0"/>
                <w:numId w:val="5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Transportarea asistată în condiții de maximă siguranță pentru pacient și personal;</w:t>
            </w:r>
          </w:p>
          <w:p w14:paraId="4F714492" w14:textId="77777777" w:rsidR="00151E18" w:rsidRPr="00BC4954" w:rsidRDefault="00151E18" w:rsidP="00F14035">
            <w:pPr>
              <w:pStyle w:val="a6"/>
              <w:numPr>
                <w:ilvl w:val="0"/>
                <w:numId w:val="5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Amplasarea și atașarea dispozitivelor medicale.</w:t>
            </w:r>
          </w:p>
          <w:p w14:paraId="47608176" w14:textId="77777777" w:rsidR="00151E18" w:rsidRPr="00BC4954" w:rsidRDefault="00151E18" w:rsidP="00151E18">
            <w:pPr>
              <w:pStyle w:val="TxBrp7"/>
              <w:keepLines/>
              <w:tabs>
                <w:tab w:val="left" w:pos="300"/>
                <w:tab w:val="left" w:pos="476"/>
              </w:tabs>
              <w:spacing w:line="240" w:lineRule="auto"/>
              <w:jc w:val="both"/>
              <w:rPr>
                <w:b/>
                <w:color w:val="000000" w:themeColor="text1"/>
                <w:sz w:val="20"/>
                <w:lang w:val="ro-RO"/>
              </w:rPr>
            </w:pPr>
          </w:p>
          <w:p w14:paraId="5C535F56" w14:textId="77777777" w:rsidR="00151E18" w:rsidRPr="00BC4954" w:rsidRDefault="00151E18" w:rsidP="00151E18">
            <w:pPr>
              <w:pStyle w:val="TxBrp7"/>
              <w:keepLines/>
              <w:tabs>
                <w:tab w:val="left" w:pos="300"/>
                <w:tab w:val="left" w:pos="476"/>
              </w:tabs>
              <w:spacing w:line="240" w:lineRule="auto"/>
              <w:jc w:val="both"/>
              <w:rPr>
                <w:b/>
                <w:color w:val="000000" w:themeColor="text1"/>
                <w:sz w:val="20"/>
                <w:lang w:val="ro-RO"/>
              </w:rPr>
            </w:pPr>
            <w:r w:rsidRPr="00BC4954">
              <w:rPr>
                <w:b/>
                <w:color w:val="000000" w:themeColor="text1"/>
                <w:sz w:val="20"/>
                <w:lang w:val="ro-RO"/>
              </w:rPr>
              <w:t>6.2. Depozitarea echipamentului medical</w:t>
            </w:r>
          </w:p>
          <w:p w14:paraId="057D4D6C" w14:textId="77777777" w:rsidR="00151E18" w:rsidRPr="00BC4954" w:rsidRDefault="00151E18" w:rsidP="00F14035">
            <w:pPr>
              <w:pStyle w:val="a6"/>
              <w:numPr>
                <w:ilvl w:val="0"/>
                <w:numId w:val="53"/>
              </w:numPr>
              <w:spacing w:after="0" w:line="240" w:lineRule="auto"/>
              <w:ind w:left="720"/>
              <w:jc w:val="both"/>
              <w:rPr>
                <w:rFonts w:ascii="Times New Roman" w:hAnsi="Times New Roman"/>
                <w:sz w:val="20"/>
                <w:szCs w:val="20"/>
                <w:lang w:val="ro-RO"/>
              </w:rPr>
            </w:pPr>
            <w:r w:rsidRPr="00BC4954">
              <w:rPr>
                <w:rFonts w:ascii="Times New Roman" w:hAnsi="Times New Roman"/>
                <w:sz w:val="20"/>
                <w:szCs w:val="20"/>
                <w:lang w:val="ro-RO"/>
              </w:rPr>
              <w:t>Toate echipamentele necesare pentru efectuarea procedurilor de standard trebuie să fie depozitate într-un loc special conceput pentru acest scop.</w:t>
            </w:r>
          </w:p>
          <w:p w14:paraId="330FE048" w14:textId="77777777" w:rsidR="00151E18" w:rsidRPr="00BC4954" w:rsidRDefault="00151E18" w:rsidP="00F14035">
            <w:pPr>
              <w:pStyle w:val="a6"/>
              <w:numPr>
                <w:ilvl w:val="0"/>
                <w:numId w:val="53"/>
              </w:numPr>
              <w:spacing w:after="0" w:line="240" w:lineRule="auto"/>
              <w:ind w:left="720"/>
              <w:jc w:val="both"/>
              <w:rPr>
                <w:rFonts w:ascii="Times New Roman" w:hAnsi="Times New Roman"/>
                <w:sz w:val="20"/>
                <w:szCs w:val="20"/>
                <w:lang w:val="ro-RO"/>
              </w:rPr>
            </w:pPr>
            <w:r w:rsidRPr="00BC4954">
              <w:rPr>
                <w:rFonts w:ascii="Times New Roman" w:hAnsi="Times New Roman"/>
                <w:sz w:val="20"/>
                <w:szCs w:val="20"/>
                <w:lang w:val="ro-RO"/>
              </w:rPr>
              <w:t>Echipamentul de bază, necesar pentru o intervenție în afară vehiculului, trebuie să fie ușor accesibil prin ușile ambulanței.</w:t>
            </w:r>
          </w:p>
          <w:p w14:paraId="031BFEE7" w14:textId="77777777" w:rsidR="00151E18" w:rsidRPr="00BC4954" w:rsidRDefault="00151E18" w:rsidP="00F14035">
            <w:pPr>
              <w:pStyle w:val="a6"/>
              <w:numPr>
                <w:ilvl w:val="0"/>
                <w:numId w:val="53"/>
              </w:numPr>
              <w:spacing w:after="0" w:line="240" w:lineRule="auto"/>
              <w:ind w:left="720"/>
              <w:jc w:val="both"/>
              <w:rPr>
                <w:rFonts w:ascii="Times New Roman" w:hAnsi="Times New Roman"/>
                <w:sz w:val="20"/>
                <w:szCs w:val="20"/>
                <w:lang w:val="ro-RO"/>
              </w:rPr>
            </w:pPr>
            <w:r w:rsidRPr="00BC4954">
              <w:rPr>
                <w:rFonts w:ascii="Times New Roman" w:hAnsi="Times New Roman"/>
                <w:sz w:val="20"/>
                <w:szCs w:val="20"/>
                <w:lang w:val="ro-RO"/>
              </w:rPr>
              <w:t>Toate echipamentele vor fi depozitate în condiții de siguranță, utilizând un sistem de fixare pentru a preveni lovirea/traumatizarea în timpul deplasării autovehiculului.</w:t>
            </w:r>
          </w:p>
          <w:p w14:paraId="640EA81A" w14:textId="77777777" w:rsidR="00151E18" w:rsidRPr="00BC4954" w:rsidRDefault="00151E18" w:rsidP="00151E18">
            <w:pPr>
              <w:keepLines/>
              <w:jc w:val="both"/>
              <w:rPr>
                <w:b/>
                <w:color w:val="000000" w:themeColor="text1"/>
              </w:rPr>
            </w:pPr>
          </w:p>
          <w:p w14:paraId="2153D287" w14:textId="77777777" w:rsidR="00151E18" w:rsidRPr="00BC4954" w:rsidRDefault="00151E18" w:rsidP="00151E18">
            <w:pPr>
              <w:keepLines/>
              <w:jc w:val="both"/>
              <w:rPr>
                <w:b/>
                <w:color w:val="000000" w:themeColor="text1"/>
              </w:rPr>
            </w:pPr>
            <w:r w:rsidRPr="00BC4954">
              <w:rPr>
                <w:b/>
                <w:color w:val="000000" w:themeColor="text1"/>
              </w:rPr>
              <w:t xml:space="preserve">6.3. Cerinţe pentru dispozitivele medicale </w:t>
            </w:r>
          </w:p>
          <w:p w14:paraId="27C050CC" w14:textId="77777777" w:rsidR="00151E18" w:rsidRPr="00BC4954" w:rsidRDefault="00151E18" w:rsidP="00151E18">
            <w:pPr>
              <w:keepLines/>
              <w:tabs>
                <w:tab w:val="left" w:pos="567"/>
              </w:tabs>
              <w:jc w:val="both"/>
              <w:rPr>
                <w:b/>
                <w:color w:val="000000" w:themeColor="text1"/>
              </w:rPr>
            </w:pPr>
            <w:r w:rsidRPr="00BC4954">
              <w:rPr>
                <w:b/>
                <w:color w:val="000000" w:themeColor="text1"/>
              </w:rPr>
              <w:t>Cerințe generale:</w:t>
            </w:r>
          </w:p>
          <w:p w14:paraId="17E86E17" w14:textId="77777777" w:rsidR="00151E18" w:rsidRPr="00BC4954" w:rsidRDefault="00151E18" w:rsidP="00F14035">
            <w:pPr>
              <w:pStyle w:val="a6"/>
              <w:numPr>
                <w:ilvl w:val="0"/>
                <w:numId w:val="5"/>
              </w:numPr>
              <w:spacing w:after="0" w:line="240" w:lineRule="auto"/>
              <w:ind w:left="360"/>
              <w:jc w:val="both"/>
              <w:rPr>
                <w:rFonts w:ascii="Times New Roman" w:hAnsi="Times New Roman"/>
                <w:sz w:val="20"/>
                <w:szCs w:val="20"/>
                <w:lang w:val="ro-RO"/>
              </w:rPr>
            </w:pPr>
            <w:r w:rsidRPr="00BC4954">
              <w:rPr>
                <w:rFonts w:ascii="Times New Roman" w:hAnsi="Times New Roman"/>
                <w:sz w:val="20"/>
                <w:szCs w:val="20"/>
                <w:lang w:val="ro-RO"/>
              </w:rPr>
              <w:t>Echipamentul va fi conceput atât pentru a fi utilizat în condiții în care ambulanța este în mișcare, precum și când este utilizat în teren.</w:t>
            </w:r>
          </w:p>
          <w:p w14:paraId="4AD422E0" w14:textId="77777777" w:rsidR="00151E18" w:rsidRPr="00BC4954" w:rsidRDefault="00151E18" w:rsidP="00F14035">
            <w:pPr>
              <w:pStyle w:val="a6"/>
              <w:numPr>
                <w:ilvl w:val="0"/>
                <w:numId w:val="6"/>
              </w:numPr>
              <w:spacing w:after="0" w:line="240" w:lineRule="auto"/>
              <w:ind w:left="360"/>
              <w:jc w:val="both"/>
              <w:rPr>
                <w:rFonts w:ascii="Times New Roman" w:hAnsi="Times New Roman"/>
                <w:sz w:val="20"/>
                <w:szCs w:val="20"/>
                <w:lang w:val="ro-RO"/>
              </w:rPr>
            </w:pPr>
            <w:r w:rsidRPr="00BC4954">
              <w:rPr>
                <w:rFonts w:ascii="Times New Roman" w:hAnsi="Times New Roman"/>
                <w:sz w:val="20"/>
                <w:szCs w:val="20"/>
                <w:lang w:val="ro-RO"/>
              </w:rPr>
              <w:t>Dacă echipamentul este proiectat ca "portabil" (cu excepția echipamentului pentru transportarea pacientului), acesta trebuie să poată:</w:t>
            </w:r>
          </w:p>
          <w:p w14:paraId="474ABFE5" w14:textId="77777777" w:rsidR="00151E18" w:rsidRPr="00BC4954" w:rsidRDefault="00151E18" w:rsidP="00151E18">
            <w:pPr>
              <w:ind w:left="491"/>
              <w:jc w:val="both"/>
            </w:pPr>
            <w:r w:rsidRPr="00BC4954">
              <w:t>- Să fie purtat de o singură persoană;</w:t>
            </w:r>
          </w:p>
          <w:p w14:paraId="19B089D6" w14:textId="77777777" w:rsidR="00151E18" w:rsidRPr="00BC4954" w:rsidRDefault="00151E18" w:rsidP="00151E18">
            <w:pPr>
              <w:ind w:left="491"/>
              <w:jc w:val="both"/>
            </w:pPr>
            <w:r w:rsidRPr="00BC4954">
              <w:t>- Să aibă propria sursă de energie, să fie de sinestătător și încărcat în vehicul în timp ce vehiculul este în mișcare sau staționează.</w:t>
            </w:r>
          </w:p>
          <w:p w14:paraId="24A4A1D3" w14:textId="77777777" w:rsidR="00151E18" w:rsidRPr="00BC4954" w:rsidRDefault="00151E18" w:rsidP="00151E18">
            <w:pPr>
              <w:ind w:left="491"/>
              <w:jc w:val="both"/>
            </w:pPr>
            <w:r w:rsidRPr="00BC4954">
              <w:t>- Să fie utilizat în afara vehiculului, în mod independent.</w:t>
            </w:r>
          </w:p>
          <w:p w14:paraId="5AE0CF47" w14:textId="77777777" w:rsidR="00151E18" w:rsidRPr="00BC4954" w:rsidRDefault="00151E18" w:rsidP="00F14035">
            <w:pPr>
              <w:pStyle w:val="a6"/>
              <w:numPr>
                <w:ilvl w:val="0"/>
                <w:numId w:val="7"/>
              </w:numPr>
              <w:spacing w:after="0" w:line="240" w:lineRule="auto"/>
              <w:ind w:left="360"/>
              <w:jc w:val="both"/>
              <w:rPr>
                <w:rFonts w:ascii="Times New Roman" w:hAnsi="Times New Roman"/>
                <w:sz w:val="20"/>
                <w:szCs w:val="20"/>
                <w:lang w:val="ro-RO"/>
              </w:rPr>
            </w:pPr>
            <w:r w:rsidRPr="00BC4954">
              <w:rPr>
                <w:rFonts w:ascii="Times New Roman" w:hAnsi="Times New Roman"/>
                <w:sz w:val="20"/>
                <w:szCs w:val="20"/>
                <w:lang w:val="ro-RO"/>
              </w:rPr>
              <w:t>Temperatura:</w:t>
            </w:r>
          </w:p>
          <w:p w14:paraId="7D7CB666" w14:textId="77777777" w:rsidR="00151E18" w:rsidRPr="00BC4954" w:rsidRDefault="00151E18" w:rsidP="00151E18">
            <w:pPr>
              <w:ind w:left="491"/>
              <w:jc w:val="both"/>
            </w:pPr>
            <w:r w:rsidRPr="00BC4954">
              <w:t>- În absența altor inscripții pe dispozitiv, acesta trebuie să poată funcționa într-un interval de temperatură de -5 °C - + 40 ° C.</w:t>
            </w:r>
          </w:p>
          <w:p w14:paraId="346E5E91" w14:textId="77777777" w:rsidR="00151E18" w:rsidRPr="00BC4954" w:rsidRDefault="00151E18" w:rsidP="00151E18">
            <w:pPr>
              <w:ind w:left="491"/>
              <w:jc w:val="both"/>
              <w:rPr>
                <w:strike/>
              </w:rPr>
            </w:pPr>
            <w:r w:rsidRPr="00BC4954">
              <w:t>- În absența altor inscripții pe dispozitiv, acesta trebuie să poată funcționa minimum 20 de minute, când se află  la o temperatură de -5°C.</w:t>
            </w:r>
          </w:p>
          <w:p w14:paraId="092EAFBB" w14:textId="77777777" w:rsidR="00151E18" w:rsidRPr="00BC4954" w:rsidRDefault="00151E18" w:rsidP="00151E18">
            <w:pPr>
              <w:jc w:val="both"/>
            </w:pPr>
          </w:p>
          <w:p w14:paraId="5F183E3F" w14:textId="77777777" w:rsidR="00151E18" w:rsidRPr="00BC4954" w:rsidRDefault="00151E18" w:rsidP="00151E18">
            <w:pPr>
              <w:jc w:val="both"/>
              <w:rPr>
                <w:b/>
                <w:bCs/>
              </w:rPr>
            </w:pPr>
            <w:r w:rsidRPr="00BC4954">
              <w:rPr>
                <w:b/>
                <w:bCs/>
              </w:rPr>
              <w:t>Atașarea echipamentului:</w:t>
            </w:r>
          </w:p>
          <w:p w14:paraId="4018E242" w14:textId="77777777" w:rsidR="00151E18" w:rsidRPr="00BC4954" w:rsidRDefault="00151E18" w:rsidP="00F14035">
            <w:pPr>
              <w:pStyle w:val="a6"/>
              <w:numPr>
                <w:ilvl w:val="0"/>
                <w:numId w:val="5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Va fi atașat în interiorul vehiculului.</w:t>
            </w:r>
          </w:p>
          <w:p w14:paraId="15ACE2FC" w14:textId="77777777" w:rsidR="00151E18" w:rsidRPr="00BC4954" w:rsidRDefault="00151E18" w:rsidP="00F14035">
            <w:pPr>
              <w:pStyle w:val="a6"/>
              <w:numPr>
                <w:ilvl w:val="0"/>
                <w:numId w:val="5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Sistemul de fixare trebuie să reziste la accelerații de 10 G. </w:t>
            </w:r>
          </w:p>
          <w:p w14:paraId="248C8B54" w14:textId="77777777" w:rsidR="00151E18" w:rsidRPr="00BC4954" w:rsidRDefault="00151E18" w:rsidP="00F14035">
            <w:pPr>
              <w:pStyle w:val="a6"/>
              <w:numPr>
                <w:ilvl w:val="0"/>
                <w:numId w:val="5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Terminalele electrice și prizele nu vor face parte din sistemul de fixare al echipamentului.</w:t>
            </w:r>
          </w:p>
          <w:p w14:paraId="3EC9EEAE" w14:textId="77777777" w:rsidR="00151E18" w:rsidRPr="00BC4954" w:rsidRDefault="00151E18" w:rsidP="00151E18">
            <w:pPr>
              <w:jc w:val="both"/>
              <w:rPr>
                <w:b/>
                <w:bCs/>
              </w:rPr>
            </w:pPr>
            <w:r w:rsidRPr="00BC4954">
              <w:rPr>
                <w:b/>
                <w:bCs/>
              </w:rPr>
              <w:t>Securitatea electrică:</w:t>
            </w:r>
          </w:p>
          <w:p w14:paraId="63D668E4" w14:textId="77777777" w:rsidR="00151E18" w:rsidRPr="00BC4954" w:rsidRDefault="00151E18" w:rsidP="00F14035">
            <w:pPr>
              <w:pStyle w:val="a6"/>
              <w:numPr>
                <w:ilvl w:val="0"/>
                <w:numId w:val="5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Toate echipamentele trebuie selectate și instalate astfel, încât să nu dăuneze echipamentelor care utilizează electricitatea.</w:t>
            </w:r>
          </w:p>
          <w:p w14:paraId="3382F14F" w14:textId="77777777" w:rsidR="00151E18" w:rsidRPr="00BC4954" w:rsidRDefault="00151E18" w:rsidP="00151E18">
            <w:pPr>
              <w:jc w:val="both"/>
              <w:rPr>
                <w:b/>
                <w:bCs/>
              </w:rPr>
            </w:pPr>
            <w:r w:rsidRPr="00BC4954">
              <w:rPr>
                <w:b/>
                <w:bCs/>
              </w:rPr>
              <w:t>Interfața cu utilizatorul:</w:t>
            </w:r>
          </w:p>
          <w:p w14:paraId="41702E8E" w14:textId="77777777" w:rsidR="00151E18" w:rsidRPr="00BC4954" w:rsidRDefault="00151E18" w:rsidP="00F14035">
            <w:pPr>
              <w:pStyle w:val="a6"/>
              <w:numPr>
                <w:ilvl w:val="0"/>
                <w:numId w:val="56"/>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Butoanele, comutatoarele, indicatoarele și panourile de comandă trebuie să fie ușor accesibile. </w:t>
            </w:r>
          </w:p>
          <w:p w14:paraId="07B6C2AC" w14:textId="77777777" w:rsidR="00151E18" w:rsidRPr="00BC4954" w:rsidRDefault="00151E18" w:rsidP="00151E18">
            <w:pPr>
              <w:jc w:val="both"/>
              <w:rPr>
                <w:b/>
                <w:bCs/>
              </w:rPr>
            </w:pPr>
            <w:r w:rsidRPr="00BC4954">
              <w:rPr>
                <w:b/>
                <w:bCs/>
              </w:rPr>
              <w:t>Întreținere:</w:t>
            </w:r>
          </w:p>
          <w:p w14:paraId="09570619" w14:textId="77777777" w:rsidR="00151E18" w:rsidRPr="00BC4954" w:rsidRDefault="00151E18" w:rsidP="00F14035">
            <w:pPr>
              <w:pStyle w:val="a6"/>
              <w:numPr>
                <w:ilvl w:val="0"/>
                <w:numId w:val="5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Producătorul va furniza ghiduri de utilizare și întreținere în limbile română și engleza.</w:t>
            </w:r>
          </w:p>
          <w:p w14:paraId="6A9196BD" w14:textId="77777777" w:rsidR="00151E18" w:rsidRPr="00BC4954" w:rsidRDefault="00151E18" w:rsidP="00151E18">
            <w:pPr>
              <w:keepLines/>
              <w:jc w:val="both"/>
              <w:rPr>
                <w:b/>
                <w:color w:val="000000" w:themeColor="text1"/>
              </w:rPr>
            </w:pPr>
          </w:p>
          <w:p w14:paraId="6E50D08F" w14:textId="77777777" w:rsidR="00151E18" w:rsidRPr="00BC4954" w:rsidRDefault="00151E18" w:rsidP="00151E18">
            <w:pPr>
              <w:keepLines/>
              <w:rPr>
                <w:b/>
                <w:color w:val="000000" w:themeColor="text1"/>
              </w:rPr>
            </w:pPr>
            <w:r w:rsidRPr="00BC4954">
              <w:rPr>
                <w:b/>
                <w:color w:val="000000" w:themeColor="text1"/>
              </w:rPr>
              <w:t>7. LISTA ECHIPAMENTELOR</w:t>
            </w:r>
            <w:r w:rsidRPr="00BC4954">
              <w:rPr>
                <w:b/>
                <w:color w:val="000000" w:themeColor="text1"/>
              </w:rPr>
              <w:br/>
            </w:r>
          </w:p>
          <w:p w14:paraId="2D5E007A" w14:textId="77777777" w:rsidR="00151E18" w:rsidRPr="00BC4954" w:rsidRDefault="00151E18" w:rsidP="00151E18">
            <w:pPr>
              <w:keepLines/>
              <w:jc w:val="both"/>
              <w:rPr>
                <w:i/>
                <w:color w:val="000000" w:themeColor="text1"/>
              </w:rPr>
            </w:pPr>
            <w:r w:rsidRPr="00BC4954">
              <w:rPr>
                <w:b/>
                <w:color w:val="000000" w:themeColor="text1"/>
              </w:rPr>
              <w:t>7.1 Echipamentul pentru manevrarea şi imobilizarea pacientului:</w:t>
            </w:r>
          </w:p>
          <w:p w14:paraId="0A450BFC" w14:textId="77777777" w:rsidR="00151E18" w:rsidRPr="00BC4954" w:rsidRDefault="00151E18" w:rsidP="00F14035">
            <w:pPr>
              <w:pStyle w:val="a6"/>
              <w:numPr>
                <w:ilvl w:val="0"/>
                <w:numId w:val="45"/>
              </w:numPr>
              <w:spacing w:after="0" w:line="240" w:lineRule="auto"/>
              <w:rPr>
                <w:rFonts w:ascii="Times New Roman" w:hAnsi="Times New Roman"/>
                <w:b/>
                <w:bCs/>
                <w:sz w:val="20"/>
                <w:szCs w:val="20"/>
                <w:lang w:val="ro-RO"/>
              </w:rPr>
            </w:pPr>
            <w:r w:rsidRPr="00BC4954">
              <w:rPr>
                <w:rFonts w:ascii="Times New Roman" w:hAnsi="Times New Roman"/>
                <w:b/>
                <w:bCs/>
                <w:sz w:val="20"/>
                <w:szCs w:val="20"/>
                <w:lang w:val="ro-RO"/>
              </w:rPr>
              <w:t>Targa principala / sistem de transport incubator – 1 buc.</w:t>
            </w:r>
          </w:p>
          <w:p w14:paraId="15E976DA" w14:textId="77777777" w:rsidR="00151E18" w:rsidRPr="00BC4954" w:rsidRDefault="00151E18" w:rsidP="00151E18">
            <w:pPr>
              <w:pStyle w:val="a6"/>
              <w:rPr>
                <w:rFonts w:ascii="Times New Roman" w:hAnsi="Times New Roman"/>
                <w:bCs/>
                <w:sz w:val="20"/>
                <w:szCs w:val="20"/>
                <w:lang w:val="ro-RO"/>
              </w:rPr>
            </w:pPr>
            <w:r w:rsidRPr="00BC4954">
              <w:rPr>
                <w:rFonts w:ascii="Times New Roman" w:hAnsi="Times New Roman"/>
                <w:bCs/>
                <w:sz w:val="20"/>
                <w:szCs w:val="20"/>
                <w:lang w:val="ro-RO"/>
              </w:rPr>
              <w:t>Targa trebu să respecte următoarele cerințe -</w:t>
            </w:r>
          </w:p>
          <w:p w14:paraId="3881346E" w14:textId="77777777" w:rsidR="00151E18" w:rsidRPr="00BC4954" w:rsidRDefault="00151E18" w:rsidP="00F14035">
            <w:pPr>
              <w:pStyle w:val="a6"/>
              <w:numPr>
                <w:ilvl w:val="0"/>
                <w:numId w:val="46"/>
              </w:numPr>
              <w:spacing w:after="0" w:line="240" w:lineRule="auto"/>
              <w:rPr>
                <w:rFonts w:ascii="Times New Roman" w:hAnsi="Times New Roman"/>
                <w:sz w:val="20"/>
                <w:szCs w:val="20"/>
                <w:lang w:val="ro-RO"/>
              </w:rPr>
            </w:pPr>
            <w:r w:rsidRPr="00BC4954">
              <w:rPr>
                <w:rFonts w:ascii="Times New Roman" w:hAnsi="Times New Roman"/>
                <w:sz w:val="20"/>
                <w:szCs w:val="20"/>
                <w:lang w:val="ro-RO"/>
              </w:rPr>
              <w:t>Sa respecte cerintele standardului EN 1865-1:2010+A1:2015</w:t>
            </w:r>
          </w:p>
          <w:p w14:paraId="4FC53262" w14:textId="77777777" w:rsidR="00151E18" w:rsidRPr="00BC4954" w:rsidRDefault="00151E18" w:rsidP="00F14035">
            <w:pPr>
              <w:pStyle w:val="a6"/>
              <w:numPr>
                <w:ilvl w:val="0"/>
                <w:numId w:val="46"/>
              </w:numPr>
              <w:spacing w:after="0" w:line="240" w:lineRule="auto"/>
              <w:rPr>
                <w:rFonts w:ascii="Times New Roman" w:hAnsi="Times New Roman"/>
                <w:sz w:val="20"/>
                <w:szCs w:val="20"/>
                <w:lang w:val="ro-RO"/>
              </w:rPr>
            </w:pPr>
            <w:r w:rsidRPr="00BC4954">
              <w:rPr>
                <w:rFonts w:ascii="Times New Roman" w:hAnsi="Times New Roman"/>
                <w:sz w:val="20"/>
                <w:szCs w:val="20"/>
                <w:lang w:val="ro-RO"/>
              </w:rPr>
              <w:t>Compusa din doua parti detasabile: carucior  si brancarda.</w:t>
            </w:r>
          </w:p>
          <w:p w14:paraId="5B2AABF2" w14:textId="77777777" w:rsidR="00151E18" w:rsidRPr="00BC4954" w:rsidRDefault="00151E18" w:rsidP="00F14035">
            <w:pPr>
              <w:pStyle w:val="a6"/>
              <w:numPr>
                <w:ilvl w:val="0"/>
                <w:numId w:val="46"/>
              </w:numPr>
              <w:spacing w:after="0" w:line="240" w:lineRule="auto"/>
              <w:rPr>
                <w:rFonts w:ascii="Times New Roman" w:hAnsi="Times New Roman"/>
                <w:sz w:val="20"/>
                <w:szCs w:val="20"/>
                <w:lang w:val="ro-RO"/>
              </w:rPr>
            </w:pPr>
            <w:r w:rsidRPr="00BC4954">
              <w:rPr>
                <w:rFonts w:ascii="Times New Roman" w:hAnsi="Times New Roman"/>
                <w:sz w:val="20"/>
                <w:szCs w:val="20"/>
                <w:lang w:val="ro-RO"/>
              </w:rPr>
              <w:t>Sistem de auto-încarcare.</w:t>
            </w:r>
          </w:p>
          <w:p w14:paraId="0F1354A9" w14:textId="77777777" w:rsidR="00151E18" w:rsidRPr="00BC4954" w:rsidRDefault="00151E18" w:rsidP="00F14035">
            <w:pPr>
              <w:pStyle w:val="a6"/>
              <w:numPr>
                <w:ilvl w:val="0"/>
                <w:numId w:val="46"/>
              </w:numPr>
              <w:spacing w:after="0" w:line="240" w:lineRule="auto"/>
              <w:rPr>
                <w:rFonts w:ascii="Times New Roman" w:hAnsi="Times New Roman"/>
                <w:sz w:val="20"/>
                <w:szCs w:val="20"/>
                <w:lang w:val="ro-RO"/>
              </w:rPr>
            </w:pPr>
            <w:r w:rsidRPr="00BC4954">
              <w:rPr>
                <w:rFonts w:ascii="Times New Roman" w:hAnsi="Times New Roman"/>
                <w:sz w:val="20"/>
                <w:szCs w:val="20"/>
                <w:lang w:val="ro-RO"/>
              </w:rPr>
              <w:t>Inalțime reglabila.</w:t>
            </w:r>
          </w:p>
          <w:p w14:paraId="73A38087" w14:textId="77777777" w:rsidR="00151E18" w:rsidRPr="00BC4954" w:rsidRDefault="00151E18" w:rsidP="00F14035">
            <w:pPr>
              <w:pStyle w:val="a6"/>
              <w:numPr>
                <w:ilvl w:val="0"/>
                <w:numId w:val="46"/>
              </w:numPr>
              <w:spacing w:after="0" w:line="240" w:lineRule="auto"/>
              <w:rPr>
                <w:rFonts w:ascii="Times New Roman" w:hAnsi="Times New Roman"/>
                <w:sz w:val="20"/>
                <w:szCs w:val="20"/>
                <w:lang w:val="ro-RO"/>
              </w:rPr>
            </w:pPr>
            <w:r w:rsidRPr="00BC4954">
              <w:rPr>
                <w:rFonts w:ascii="Times New Roman" w:hAnsi="Times New Roman"/>
                <w:sz w:val="20"/>
                <w:szCs w:val="20"/>
                <w:lang w:val="ro-RO"/>
              </w:rPr>
              <w:t>Frâne pentru cel pu</w:t>
            </w:r>
            <w:r w:rsidRPr="00BC4954">
              <w:rPr>
                <w:rFonts w:ascii="Times New Roman" w:hAnsi="Times New Roman"/>
                <w:sz w:val="20"/>
                <w:szCs w:val="20"/>
                <w:lang w:val="ro-MD"/>
              </w:rPr>
              <w:t>țin două</w:t>
            </w:r>
            <w:r w:rsidRPr="00BC4954">
              <w:rPr>
                <w:rFonts w:ascii="Times New Roman" w:hAnsi="Times New Roman"/>
                <w:sz w:val="20"/>
                <w:szCs w:val="20"/>
                <w:lang w:val="ro-RO"/>
              </w:rPr>
              <w:t xml:space="preserve"> roti.</w:t>
            </w:r>
          </w:p>
          <w:p w14:paraId="6286B087" w14:textId="77777777" w:rsidR="00151E18" w:rsidRPr="00BC4954" w:rsidRDefault="00151E18" w:rsidP="00F14035">
            <w:pPr>
              <w:pStyle w:val="a6"/>
              <w:numPr>
                <w:ilvl w:val="0"/>
                <w:numId w:val="46"/>
              </w:numPr>
              <w:spacing w:after="0" w:line="240" w:lineRule="auto"/>
              <w:rPr>
                <w:rFonts w:ascii="Times New Roman" w:hAnsi="Times New Roman"/>
                <w:sz w:val="20"/>
                <w:szCs w:val="20"/>
                <w:lang w:val="ro-RO"/>
              </w:rPr>
            </w:pPr>
            <w:r w:rsidRPr="00BC4954">
              <w:rPr>
                <w:rFonts w:ascii="Times New Roman" w:hAnsi="Times New Roman"/>
                <w:sz w:val="20"/>
                <w:szCs w:val="20"/>
                <w:lang w:val="ro-RO"/>
              </w:rPr>
              <w:t>Greutate redusa, maxim 50 kg carucior (fără brancarda cu incubator).</w:t>
            </w:r>
          </w:p>
          <w:p w14:paraId="642F240D" w14:textId="77777777" w:rsidR="00151E18" w:rsidRPr="00BC4954" w:rsidRDefault="00151E18" w:rsidP="00F14035">
            <w:pPr>
              <w:pStyle w:val="a6"/>
              <w:numPr>
                <w:ilvl w:val="0"/>
                <w:numId w:val="46"/>
              </w:numPr>
              <w:spacing w:after="0" w:line="240" w:lineRule="auto"/>
              <w:rPr>
                <w:rFonts w:ascii="Times New Roman" w:hAnsi="Times New Roman"/>
                <w:sz w:val="20"/>
                <w:szCs w:val="20"/>
                <w:lang w:val="ro-RO"/>
              </w:rPr>
            </w:pPr>
            <w:r w:rsidRPr="00BC4954">
              <w:rPr>
                <w:rFonts w:ascii="Times New Roman" w:hAnsi="Times New Roman"/>
                <w:sz w:val="20"/>
                <w:szCs w:val="20"/>
                <w:lang w:val="ro-RO"/>
              </w:rPr>
              <w:t>Incubatorul va fi fixat pe brancarda detasabilă.</w:t>
            </w:r>
          </w:p>
          <w:p w14:paraId="7F86EDF8" w14:textId="77777777" w:rsidR="00151E18" w:rsidRPr="00BC4954" w:rsidRDefault="00151E18" w:rsidP="00F14035">
            <w:pPr>
              <w:pStyle w:val="a6"/>
              <w:numPr>
                <w:ilvl w:val="0"/>
                <w:numId w:val="46"/>
              </w:numPr>
              <w:spacing w:after="0" w:line="240" w:lineRule="auto"/>
              <w:rPr>
                <w:rFonts w:ascii="Times New Roman" w:hAnsi="Times New Roman"/>
                <w:sz w:val="20"/>
                <w:szCs w:val="20"/>
                <w:lang w:val="ro-RO"/>
              </w:rPr>
            </w:pPr>
            <w:r w:rsidRPr="00BC4954">
              <w:rPr>
                <w:rFonts w:ascii="Times New Roman" w:hAnsi="Times New Roman"/>
                <w:sz w:val="20"/>
                <w:szCs w:val="20"/>
                <w:lang w:val="ro-RO"/>
              </w:rPr>
              <w:t>Descrierea - Suportul necesar pentru targa va avea un sistem hidraulic de amortizare comandat electric care să permita schimbarea pozitiei în Trendelenburg, anti-Trendelenburg și, de asemenea ridicarea targii și blocarea ei în cazul nevoei de efectuare a cărorva manevre. Acest sistem va dispune de propriile sisteme de suspensie (telescoape), care vor functiona atunci cand targa este ridicata fara a fi blocata. Suportul pentru targa va fi plasat in mijlocul compartimentul pacientului si va avea posibilitatea de a glisa stanga-dreapta, asigurand astfel accesul personalului medical in jurul targii. De asemenea, va avea posibilitatea de glisare in exteriorul ambulantei pentru o incarcare usoara a targii cu incubator. Se va asigura fixarea conform EN1789 a unei targi – carucior cu brancarda avand fixare pentru incubator .</w:t>
            </w:r>
          </w:p>
          <w:p w14:paraId="76644ED5" w14:textId="77777777" w:rsidR="00151E18" w:rsidRPr="00BC4954" w:rsidRDefault="00151E18" w:rsidP="00151E18">
            <w:pPr>
              <w:ind w:left="60"/>
              <w:rPr>
                <w:b/>
                <w:bCs/>
              </w:rPr>
            </w:pPr>
          </w:p>
          <w:p w14:paraId="01313872" w14:textId="77777777" w:rsidR="00151E18" w:rsidRPr="00BC4954" w:rsidRDefault="00151E18" w:rsidP="00F14035">
            <w:pPr>
              <w:pStyle w:val="a6"/>
              <w:numPr>
                <w:ilvl w:val="0"/>
                <w:numId w:val="44"/>
              </w:numPr>
              <w:spacing w:after="0" w:line="240" w:lineRule="auto"/>
              <w:rPr>
                <w:rFonts w:ascii="Times New Roman" w:hAnsi="Times New Roman"/>
                <w:b/>
                <w:bCs/>
                <w:sz w:val="20"/>
                <w:szCs w:val="20"/>
                <w:lang w:val="ro-RO"/>
              </w:rPr>
            </w:pPr>
            <w:r w:rsidRPr="00BC4954">
              <w:rPr>
                <w:rFonts w:ascii="Times New Roman" w:hAnsi="Times New Roman"/>
                <w:b/>
                <w:bCs/>
                <w:sz w:val="20"/>
                <w:szCs w:val="20"/>
                <w:lang w:val="ro-RO"/>
              </w:rPr>
              <w:t>Incubator de transport – 1 buc.</w:t>
            </w:r>
          </w:p>
          <w:p w14:paraId="584F12A7" w14:textId="77777777" w:rsidR="00151E18" w:rsidRPr="00BC4954" w:rsidRDefault="00151E18" w:rsidP="00151E18">
            <w:pPr>
              <w:pStyle w:val="a6"/>
              <w:ind w:left="1080"/>
              <w:rPr>
                <w:rFonts w:ascii="Times New Roman" w:hAnsi="Times New Roman"/>
                <w:bCs/>
                <w:sz w:val="20"/>
                <w:szCs w:val="20"/>
                <w:lang w:val="ro-RO"/>
              </w:rPr>
            </w:pPr>
            <w:r w:rsidRPr="00BC4954">
              <w:rPr>
                <w:rFonts w:ascii="Times New Roman" w:hAnsi="Times New Roman"/>
                <w:bCs/>
                <w:sz w:val="20"/>
                <w:szCs w:val="20"/>
                <w:lang w:val="ro-RO"/>
              </w:rPr>
              <w:t>Incubatorul trebu să respecte următoarele cerințe-</w:t>
            </w:r>
          </w:p>
          <w:p w14:paraId="6C8B7512" w14:textId="77777777" w:rsidR="00151E18" w:rsidRPr="00BC4954" w:rsidRDefault="00151E18" w:rsidP="00F14035">
            <w:pPr>
              <w:pStyle w:val="a6"/>
              <w:numPr>
                <w:ilvl w:val="0"/>
                <w:numId w:val="43"/>
              </w:numPr>
              <w:spacing w:after="0" w:line="240" w:lineRule="auto"/>
              <w:rPr>
                <w:rFonts w:ascii="Times New Roman" w:hAnsi="Times New Roman"/>
                <w:b/>
                <w:bCs/>
                <w:sz w:val="20"/>
                <w:szCs w:val="20"/>
                <w:lang w:val="ro-RO"/>
              </w:rPr>
            </w:pPr>
            <w:r w:rsidRPr="00BC4954">
              <w:rPr>
                <w:rFonts w:ascii="Times New Roman" w:hAnsi="Times New Roman"/>
                <w:sz w:val="20"/>
                <w:szCs w:val="20"/>
                <w:lang w:val="ro-RO"/>
              </w:rPr>
              <w:t>Control electronic al temperaturii</w:t>
            </w:r>
          </w:p>
          <w:p w14:paraId="3D172821"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Sistem de incalzire care minimizeaza racirea pacientului in cazul usilor deschise.</w:t>
            </w:r>
          </w:p>
          <w:p w14:paraId="3C6B45BE"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Senzor temperatura aer: 28</w:t>
            </w:r>
            <w:r w:rsidRPr="00BC4954">
              <w:rPr>
                <w:rFonts w:ascii="Times New Roman" w:hAnsi="Times New Roman"/>
                <w:sz w:val="20"/>
                <w:szCs w:val="20"/>
                <w:vertAlign w:val="superscript"/>
                <w:lang w:val="ro-RO"/>
              </w:rPr>
              <w:t>O</w:t>
            </w:r>
            <w:r w:rsidRPr="00BC4954">
              <w:rPr>
                <w:rFonts w:ascii="Times New Roman" w:hAnsi="Times New Roman"/>
                <w:sz w:val="20"/>
                <w:szCs w:val="20"/>
                <w:lang w:val="ro-RO"/>
              </w:rPr>
              <w:t>C – 38</w:t>
            </w:r>
            <w:r w:rsidRPr="00BC4954">
              <w:rPr>
                <w:rFonts w:ascii="Times New Roman" w:hAnsi="Times New Roman"/>
                <w:sz w:val="20"/>
                <w:szCs w:val="20"/>
                <w:vertAlign w:val="superscript"/>
                <w:lang w:val="ro-RO"/>
              </w:rPr>
              <w:t>O</w:t>
            </w:r>
            <w:r w:rsidRPr="00BC4954">
              <w:rPr>
                <w:rFonts w:ascii="Times New Roman" w:hAnsi="Times New Roman"/>
                <w:sz w:val="20"/>
                <w:szCs w:val="20"/>
                <w:lang w:val="ro-RO"/>
              </w:rPr>
              <w:t>C</w:t>
            </w:r>
          </w:p>
          <w:p w14:paraId="7A5F55FF"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Senzor temperatura cutanata: 27</w:t>
            </w:r>
            <w:r w:rsidRPr="00BC4954">
              <w:rPr>
                <w:rFonts w:ascii="Times New Roman" w:hAnsi="Times New Roman"/>
                <w:sz w:val="20"/>
                <w:szCs w:val="20"/>
                <w:vertAlign w:val="superscript"/>
                <w:lang w:val="ro-RO"/>
              </w:rPr>
              <w:t>o</w:t>
            </w:r>
            <w:r w:rsidRPr="00BC4954">
              <w:rPr>
                <w:rFonts w:ascii="Times New Roman" w:hAnsi="Times New Roman"/>
                <w:sz w:val="20"/>
                <w:szCs w:val="20"/>
                <w:lang w:val="ro-RO"/>
              </w:rPr>
              <w:t>C – 42</w:t>
            </w:r>
            <w:r w:rsidRPr="00BC4954">
              <w:rPr>
                <w:rFonts w:ascii="Times New Roman" w:hAnsi="Times New Roman"/>
                <w:sz w:val="20"/>
                <w:szCs w:val="20"/>
                <w:vertAlign w:val="superscript"/>
                <w:lang w:val="ro-RO"/>
              </w:rPr>
              <w:t>o</w:t>
            </w:r>
            <w:r w:rsidRPr="00BC4954">
              <w:rPr>
                <w:rFonts w:ascii="Times New Roman" w:hAnsi="Times New Roman"/>
                <w:sz w:val="20"/>
                <w:szCs w:val="20"/>
                <w:lang w:val="ro-RO"/>
              </w:rPr>
              <w:t>C</w:t>
            </w:r>
          </w:p>
          <w:p w14:paraId="36731EE2"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Posibilitatea reglare incalzire atat in functie de temperatura aerului cat si temperatura cutanata.</w:t>
            </w:r>
          </w:p>
          <w:p w14:paraId="797498B1"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Alarme integrate in sistem: temperatura mare / mica, senzori defecti, baterie descarcata</w:t>
            </w:r>
          </w:p>
          <w:p w14:paraId="0912C147"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Vizibilitate din cel putin 4 parti: laterale, sus, cap</w:t>
            </w:r>
          </w:p>
          <w:p w14:paraId="2F8D87C0"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Acces la pacient (usi, capac sau iris) din cel putin 3 parti;</w:t>
            </w:r>
          </w:p>
          <w:p w14:paraId="639DAB1D"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Baterie (ii) incorporata cu autonomie de minim 2 ore si baterie aditionala cu autonomie de minim 2 ore.</w:t>
            </w:r>
          </w:p>
          <w:p w14:paraId="32BA53A0"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Surse de alimentare multiple: 220V AC si 12-36V CC cu detectie automata a sursei si prioritate pentru curent alternativ.</w:t>
            </w:r>
          </w:p>
          <w:p w14:paraId="3126DDAB"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Suport pe brancarda sau cadru pentru fixarea urmatoarelor dispozitive: 4 seringi automate, ventilator pulmonar, monitor de funcții vitale, baterie suplimentara și 2 butelii de oxigen a cîte 5 litri cu reductoarele si fitingurile necesare pentru conectarea inclusiv a ventilatorului pulmonar.</w:t>
            </w:r>
          </w:p>
          <w:p w14:paraId="3B12B9F8"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Reductoarele de oxigen vor asigura un debit corespunzător cu cel necesar pentru buna funcționare a incubatorului.</w:t>
            </w:r>
          </w:p>
          <w:p w14:paraId="5875388F"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Se va urmari pozitionarea cat mai compacta a echipamentelor si suportilor acestora in jurul incubatorului, dar fara restrictionarea accesului la pacient.</w:t>
            </w:r>
          </w:p>
          <w:p w14:paraId="24079B25" w14:textId="77777777" w:rsidR="00151E18" w:rsidRPr="00BC4954" w:rsidRDefault="00151E18" w:rsidP="00F14035">
            <w:pPr>
              <w:pStyle w:val="a6"/>
              <w:numPr>
                <w:ilvl w:val="0"/>
                <w:numId w:val="43"/>
              </w:numPr>
              <w:spacing w:after="0" w:line="240" w:lineRule="auto"/>
              <w:rPr>
                <w:rFonts w:ascii="Times New Roman" w:hAnsi="Times New Roman"/>
                <w:sz w:val="20"/>
                <w:szCs w:val="20"/>
                <w:lang w:val="ro-RO"/>
              </w:rPr>
            </w:pPr>
            <w:r w:rsidRPr="00BC4954">
              <w:rPr>
                <w:rFonts w:ascii="Times New Roman" w:hAnsi="Times New Roman"/>
                <w:sz w:val="20"/>
                <w:szCs w:val="20"/>
                <w:lang w:val="ro-RO"/>
              </w:rPr>
              <w:t>Incubatorul se va livra cu 20 de seturi de consumabile.</w:t>
            </w:r>
          </w:p>
          <w:p w14:paraId="52D7A212" w14:textId="77777777" w:rsidR="00151E18" w:rsidRPr="00BC4954" w:rsidRDefault="00151E18" w:rsidP="00151E18">
            <w:pPr>
              <w:keepLines/>
              <w:jc w:val="both"/>
              <w:rPr>
                <w:i/>
                <w:color w:val="000000" w:themeColor="text1"/>
              </w:rPr>
            </w:pPr>
          </w:p>
          <w:p w14:paraId="35717F41" w14:textId="77777777" w:rsidR="00151E18" w:rsidRPr="00BC4954" w:rsidRDefault="00151E18" w:rsidP="00151E18">
            <w:pPr>
              <w:pStyle w:val="2"/>
              <w:jc w:val="both"/>
              <w:rPr>
                <w:rFonts w:ascii="Times New Roman" w:hAnsi="Times New Roman" w:cs="Times New Roman"/>
                <w:color w:val="000000" w:themeColor="text1"/>
                <w:sz w:val="20"/>
                <w:szCs w:val="20"/>
              </w:rPr>
            </w:pPr>
            <w:r w:rsidRPr="00BC4954">
              <w:rPr>
                <w:rFonts w:ascii="Times New Roman" w:hAnsi="Times New Roman" w:cs="Times New Roman"/>
                <w:color w:val="000000" w:themeColor="text1"/>
                <w:sz w:val="20"/>
                <w:szCs w:val="20"/>
              </w:rPr>
              <w:t>7.2 Aparatură/echipamente pentru resuscitare – respiraţie (cerinţe minime)</w:t>
            </w:r>
          </w:p>
          <w:p w14:paraId="5E2BBDF9" w14:textId="77777777" w:rsidR="00151E18" w:rsidRPr="00BC4954" w:rsidRDefault="00151E18" w:rsidP="00F14035">
            <w:pPr>
              <w:pStyle w:val="a6"/>
              <w:keepLines/>
              <w:numPr>
                <w:ilvl w:val="0"/>
                <w:numId w:val="8"/>
              </w:numPr>
              <w:spacing w:after="0" w:line="240" w:lineRule="auto"/>
              <w:jc w:val="both"/>
              <w:rPr>
                <w:rFonts w:ascii="Times New Roman" w:hAnsi="Times New Roman"/>
                <w:b/>
                <w:bCs/>
                <w:color w:val="000000" w:themeColor="text1"/>
                <w:sz w:val="20"/>
                <w:szCs w:val="20"/>
                <w:lang w:val="ro-RO"/>
              </w:rPr>
            </w:pPr>
            <w:r w:rsidRPr="00BC4954">
              <w:rPr>
                <w:rFonts w:ascii="Times New Roman" w:hAnsi="Times New Roman"/>
                <w:b/>
                <w:bCs/>
                <w:color w:val="000000" w:themeColor="text1"/>
                <w:sz w:val="20"/>
                <w:szCs w:val="20"/>
                <w:lang w:val="ro-RO"/>
              </w:rPr>
              <w:t>Instalaţie fixă de oxigen:</w:t>
            </w:r>
          </w:p>
          <w:p w14:paraId="4F23DFBC" w14:textId="77777777" w:rsidR="00151E18" w:rsidRPr="00BC4954" w:rsidRDefault="00151E18" w:rsidP="00151E18">
            <w:pPr>
              <w:keepLines/>
              <w:jc w:val="both"/>
              <w:rPr>
                <w:b/>
                <w:bCs/>
                <w:color w:val="000000" w:themeColor="text1"/>
              </w:rPr>
            </w:pPr>
            <w:r w:rsidRPr="00BC4954">
              <w:rPr>
                <w:bCs/>
              </w:rPr>
              <w:t xml:space="preserve">              Trebu să respecte următoarele cerințe -</w:t>
            </w:r>
          </w:p>
          <w:p w14:paraId="2E4B06D1" w14:textId="77777777" w:rsidR="00151E18" w:rsidRPr="00BC4954" w:rsidRDefault="00151E18" w:rsidP="00F14035">
            <w:pPr>
              <w:pStyle w:val="a6"/>
              <w:numPr>
                <w:ilvl w:val="0"/>
                <w:numId w:val="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Butelii de oxigen a câte 10 litri fiecare cu sistem de interconexiune rapidă - 2 bucăți:</w:t>
            </w:r>
          </w:p>
          <w:p w14:paraId="0F513966" w14:textId="77777777" w:rsidR="00151E18" w:rsidRPr="00BC4954" w:rsidRDefault="00151E18" w:rsidP="00F14035">
            <w:pPr>
              <w:pStyle w:val="a6"/>
              <w:numPr>
                <w:ilvl w:val="0"/>
                <w:numId w:val="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Reductoare de presiune dotate cu manometre pentru fiecare butelie.</w:t>
            </w:r>
          </w:p>
          <w:p w14:paraId="3A13BDBF" w14:textId="77777777" w:rsidR="00151E18" w:rsidRPr="00BC4954" w:rsidRDefault="00151E18" w:rsidP="00F14035">
            <w:pPr>
              <w:pStyle w:val="a6"/>
              <w:numPr>
                <w:ilvl w:val="0"/>
                <w:numId w:val="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2 conexiuni rapide standard DIN pentru dispozitivele de asistență respiratorie, atașate pe peretele lateral stâng.</w:t>
            </w:r>
          </w:p>
          <w:p w14:paraId="22630B00" w14:textId="77777777" w:rsidR="00151E18" w:rsidRPr="00BC4954" w:rsidRDefault="00151E18" w:rsidP="00F14035">
            <w:pPr>
              <w:pStyle w:val="a6"/>
              <w:numPr>
                <w:ilvl w:val="0"/>
                <w:numId w:val="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Debitmetru cu o capacitate maximă de 15 L/min, cu supapă de reglare, umidificator, tub și mască facială neonatală.</w:t>
            </w:r>
          </w:p>
          <w:p w14:paraId="4CA9C4D5" w14:textId="77777777" w:rsidR="00151E18" w:rsidRPr="00BC4954" w:rsidRDefault="00151E18" w:rsidP="00F14035">
            <w:pPr>
              <w:pStyle w:val="a6"/>
              <w:numPr>
                <w:ilvl w:val="0"/>
                <w:numId w:val="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Conexiune rapida standart DIN amplasata pe tavan și două conexiuni standart DIN pe peretele lateral stîng în nemijlocită apropiere, pentru conectarea ventilatorului și a umidificatorului de O</w:t>
            </w:r>
            <w:r w:rsidRPr="00BC4954">
              <w:rPr>
                <w:rFonts w:ascii="Times New Roman" w:hAnsi="Times New Roman"/>
                <w:sz w:val="20"/>
                <w:szCs w:val="20"/>
                <w:vertAlign w:val="subscript"/>
                <w:lang w:val="ro-RO"/>
              </w:rPr>
              <w:t>2</w:t>
            </w:r>
            <w:r w:rsidRPr="00BC4954">
              <w:rPr>
                <w:rFonts w:ascii="Times New Roman" w:hAnsi="Times New Roman"/>
                <w:sz w:val="20"/>
                <w:szCs w:val="20"/>
                <w:lang w:val="ro-RO"/>
              </w:rPr>
              <w:t>.</w:t>
            </w:r>
          </w:p>
          <w:p w14:paraId="27F1044F" w14:textId="77777777" w:rsidR="00151E18" w:rsidRPr="00BC4954" w:rsidRDefault="00151E18" w:rsidP="00151E18">
            <w:pPr>
              <w:jc w:val="both"/>
            </w:pPr>
          </w:p>
          <w:p w14:paraId="643F17E0" w14:textId="77777777" w:rsidR="00151E18" w:rsidRPr="00BC4954" w:rsidRDefault="00151E18" w:rsidP="00F14035">
            <w:pPr>
              <w:pStyle w:val="a6"/>
              <w:keepLines/>
              <w:numPr>
                <w:ilvl w:val="0"/>
                <w:numId w:val="9"/>
              </w:numPr>
              <w:spacing w:after="0" w:line="240" w:lineRule="auto"/>
              <w:jc w:val="both"/>
              <w:rPr>
                <w:rFonts w:ascii="Times New Roman" w:hAnsi="Times New Roman"/>
                <w:b/>
                <w:bCs/>
                <w:color w:val="000000" w:themeColor="text1"/>
                <w:sz w:val="20"/>
                <w:szCs w:val="20"/>
                <w:lang w:val="ro-RO"/>
              </w:rPr>
            </w:pPr>
            <w:r w:rsidRPr="00BC4954">
              <w:rPr>
                <w:rFonts w:ascii="Times New Roman" w:hAnsi="Times New Roman"/>
                <w:b/>
                <w:bCs/>
                <w:color w:val="000000" w:themeColor="text1"/>
                <w:sz w:val="20"/>
                <w:szCs w:val="20"/>
                <w:lang w:val="ro-RO"/>
              </w:rPr>
              <w:t>Oxigen portabil:</w:t>
            </w:r>
          </w:p>
          <w:p w14:paraId="6383C9A9" w14:textId="77777777" w:rsidR="00151E18" w:rsidRPr="00BC4954" w:rsidRDefault="00151E18" w:rsidP="00151E18">
            <w:pPr>
              <w:pStyle w:val="a6"/>
              <w:keepLines/>
              <w:jc w:val="both"/>
              <w:rPr>
                <w:rFonts w:ascii="Times New Roman" w:hAnsi="Times New Roman"/>
                <w:bCs/>
                <w:color w:val="000000" w:themeColor="text1"/>
                <w:sz w:val="20"/>
                <w:szCs w:val="20"/>
                <w:lang w:val="ro-RO"/>
              </w:rPr>
            </w:pPr>
            <w:r w:rsidRPr="00BC4954">
              <w:rPr>
                <w:rFonts w:ascii="Times New Roman" w:hAnsi="Times New Roman"/>
                <w:bCs/>
                <w:color w:val="000000" w:themeColor="text1"/>
                <w:sz w:val="20"/>
                <w:szCs w:val="20"/>
                <w:lang w:val="ro-RO"/>
              </w:rPr>
              <w:t xml:space="preserve">Cu următoarele cerințe - </w:t>
            </w:r>
          </w:p>
          <w:p w14:paraId="51DC37B4" w14:textId="77777777" w:rsidR="00151E18" w:rsidRPr="00BC4954" w:rsidRDefault="00151E18" w:rsidP="00F14035">
            <w:pPr>
              <w:pStyle w:val="a6"/>
              <w:numPr>
                <w:ilvl w:val="0"/>
                <w:numId w:val="3"/>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Butelie de 5 litri cu sistem de atașare pe targă/Incubator, cu suport/ geantă pentru protecție și transportare, și reductor cu debitmetru, tub și mască facială tip neonatal – 1 buc.</w:t>
            </w:r>
          </w:p>
          <w:p w14:paraId="0851D008" w14:textId="77777777" w:rsidR="00151E18" w:rsidRPr="00BC4954" w:rsidRDefault="00151E18" w:rsidP="00F14035">
            <w:pPr>
              <w:pStyle w:val="a6"/>
              <w:numPr>
                <w:ilvl w:val="0"/>
                <w:numId w:val="3"/>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Butelie de 2 litri cu o geantă pentru transportare, cu un loc pentru amplasare și fixare în ambulanță, cu reductor de presiune cu debitmetru, cu o capacitate maximă de cel puțin 15 l/min, cu supapă de reglare, tub și mască facială tip neonatal – 1 buc.</w:t>
            </w:r>
          </w:p>
          <w:p w14:paraId="45A67C00" w14:textId="77777777" w:rsidR="00151E18" w:rsidRPr="00BC4954" w:rsidRDefault="00151E18" w:rsidP="00F14035">
            <w:pPr>
              <w:pStyle w:val="a6"/>
              <w:keepLines/>
              <w:numPr>
                <w:ilvl w:val="0"/>
                <w:numId w:val="3"/>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Balon de ventilatie de tip Ambu: nou născut cu perete dublu, material 100% non-latex,  – 2 buc. Cu masca nou-născut -3 buc în set.) Cu sistem de limitare a presiunii pentru prevenirea suprapresiunii. </w:t>
            </w:r>
          </w:p>
          <w:p w14:paraId="1EEFF594" w14:textId="77777777" w:rsidR="00151E18" w:rsidRPr="00BC4954" w:rsidRDefault="00151E18" w:rsidP="00151E18">
            <w:pPr>
              <w:pStyle w:val="a6"/>
              <w:jc w:val="both"/>
              <w:rPr>
                <w:rFonts w:ascii="Times New Roman" w:hAnsi="Times New Roman"/>
                <w:color w:val="000000" w:themeColor="text1"/>
                <w:sz w:val="20"/>
                <w:szCs w:val="20"/>
                <w:lang w:val="ro-RO"/>
              </w:rPr>
            </w:pPr>
          </w:p>
          <w:p w14:paraId="76ACDF9E" w14:textId="77777777" w:rsidR="00151E18" w:rsidRPr="00BC4954" w:rsidRDefault="00151E18" w:rsidP="00F14035">
            <w:pPr>
              <w:pStyle w:val="a6"/>
              <w:numPr>
                <w:ilvl w:val="0"/>
                <w:numId w:val="10"/>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b/>
                <w:bCs/>
                <w:sz w:val="20"/>
                <w:szCs w:val="20"/>
                <w:lang w:val="ro-RO"/>
              </w:rPr>
              <w:t>Aspirator - portabil</w:t>
            </w:r>
            <w:r w:rsidRPr="00BC4954">
              <w:rPr>
                <w:rFonts w:ascii="Times New Roman" w:hAnsi="Times New Roman"/>
                <w:sz w:val="20"/>
                <w:szCs w:val="20"/>
                <w:lang w:val="ro-RO"/>
              </w:rPr>
              <w:t>, electric, dotat cu geantă pentru transportare și sistem pentru alimentare și fixare în ambulanță – 1 buc.:</w:t>
            </w:r>
          </w:p>
          <w:p w14:paraId="610B9AB8" w14:textId="77777777" w:rsidR="00151E18" w:rsidRPr="00BC4954" w:rsidRDefault="00151E18" w:rsidP="00F14035">
            <w:pPr>
              <w:pStyle w:val="a6"/>
              <w:numPr>
                <w:ilvl w:val="0"/>
                <w:numId w:val="1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Rezistent la căderea, lovituri, apă și dezinfectanți;</w:t>
            </w:r>
          </w:p>
          <w:p w14:paraId="153B7B75" w14:textId="77777777" w:rsidR="00151E18" w:rsidRPr="00BC4954" w:rsidRDefault="00151E18" w:rsidP="00F14035">
            <w:pPr>
              <w:pStyle w:val="a6"/>
              <w:numPr>
                <w:ilvl w:val="0"/>
                <w:numId w:val="1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Cu un regulator vacuum incorporat;</w:t>
            </w:r>
          </w:p>
          <w:p w14:paraId="25FBFF96" w14:textId="77777777" w:rsidR="00151E18" w:rsidRPr="00BC4954" w:rsidRDefault="00151E18" w:rsidP="00F14035">
            <w:pPr>
              <w:pStyle w:val="a6"/>
              <w:numPr>
                <w:ilvl w:val="0"/>
                <w:numId w:val="1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Robust, portabil, compact;</w:t>
            </w:r>
          </w:p>
          <w:p w14:paraId="4F88ED4A" w14:textId="77777777" w:rsidR="00151E18" w:rsidRPr="00BC4954" w:rsidRDefault="00151E18" w:rsidP="00F14035">
            <w:pPr>
              <w:pStyle w:val="a6"/>
              <w:numPr>
                <w:ilvl w:val="0"/>
                <w:numId w:val="1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Funcționarea electrică de la o baterie încorporată;</w:t>
            </w:r>
          </w:p>
          <w:p w14:paraId="53041AE1" w14:textId="77777777" w:rsidR="00151E18" w:rsidRPr="00BC4954" w:rsidRDefault="00151E18" w:rsidP="00F14035">
            <w:pPr>
              <w:pStyle w:val="a6"/>
              <w:numPr>
                <w:ilvl w:val="0"/>
                <w:numId w:val="1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 xml:space="preserve">Regim continuu de operare, bazat pe bateria încorporată sau conectată la sursa de alimentare; </w:t>
            </w:r>
          </w:p>
          <w:p w14:paraId="5F881243" w14:textId="77777777" w:rsidR="00151E18" w:rsidRPr="00BC4954" w:rsidRDefault="00151E18" w:rsidP="00F14035">
            <w:pPr>
              <w:pStyle w:val="a6"/>
              <w:numPr>
                <w:ilvl w:val="0"/>
                <w:numId w:val="1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Durata de funcționare a bateriei este de cel puțin 60 de minute;</w:t>
            </w:r>
          </w:p>
          <w:p w14:paraId="02317D18" w14:textId="77777777" w:rsidR="00151E18" w:rsidRPr="00BC4954" w:rsidRDefault="00151E18" w:rsidP="00F14035">
            <w:pPr>
              <w:pStyle w:val="a6"/>
              <w:numPr>
                <w:ilvl w:val="0"/>
                <w:numId w:val="1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Alimentare cu energie 220V, 12V cu adaptor;</w:t>
            </w:r>
          </w:p>
          <w:p w14:paraId="3F98B2A6" w14:textId="77777777" w:rsidR="00151E18" w:rsidRPr="00BC4954" w:rsidRDefault="00151E18" w:rsidP="00F14035">
            <w:pPr>
              <w:pStyle w:val="a6"/>
              <w:numPr>
                <w:ilvl w:val="0"/>
                <w:numId w:val="1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 xml:space="preserve">Fluxul maximal al aerului aspirat 30 L/min; presiunea va fi minim de 600 mmHg; </w:t>
            </w:r>
          </w:p>
          <w:p w14:paraId="600A553C" w14:textId="77777777" w:rsidR="00151E18" w:rsidRPr="00BC4954" w:rsidRDefault="00151E18" w:rsidP="00F14035">
            <w:pPr>
              <w:pStyle w:val="a6"/>
              <w:numPr>
                <w:ilvl w:val="0"/>
                <w:numId w:val="1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Capacitatea minimă a rezervorului reutilizabil – 1 L;</w:t>
            </w:r>
          </w:p>
          <w:p w14:paraId="0774C1DB" w14:textId="77777777" w:rsidR="00151E18" w:rsidRPr="00BC4954" w:rsidRDefault="00151E18" w:rsidP="00F14035">
            <w:pPr>
              <w:pStyle w:val="a6"/>
              <w:numPr>
                <w:ilvl w:val="0"/>
                <w:numId w:val="1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Sistem de alarmă și monitorizare pentru starea bateriei și conectarea la sursa de alimentare;</w:t>
            </w:r>
          </w:p>
          <w:p w14:paraId="253DA6FB" w14:textId="77777777" w:rsidR="00151E18" w:rsidRPr="00BC4954" w:rsidRDefault="00151E18" w:rsidP="00F14035">
            <w:pPr>
              <w:pStyle w:val="a6"/>
              <w:numPr>
                <w:ilvl w:val="0"/>
                <w:numId w:val="11"/>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 xml:space="preserve">Se livrează într-un kit cu cablu de conectare la 12 V, cu 1 tub de silicon reutilizabil cu lungimea de 1,5-2m și cu filtre antibacteriene minim 10 bucăți. </w:t>
            </w:r>
          </w:p>
          <w:p w14:paraId="493BBC68" w14:textId="77777777" w:rsidR="00151E18" w:rsidRPr="00BC4954" w:rsidRDefault="00151E18" w:rsidP="00151E18">
            <w:pPr>
              <w:pStyle w:val="a6"/>
              <w:jc w:val="both"/>
              <w:rPr>
                <w:rFonts w:ascii="Times New Roman" w:hAnsi="Times New Roman"/>
                <w:color w:val="000000" w:themeColor="text1"/>
                <w:sz w:val="20"/>
                <w:szCs w:val="20"/>
                <w:lang w:val="ro-RO"/>
              </w:rPr>
            </w:pPr>
          </w:p>
          <w:p w14:paraId="13B7B7BA" w14:textId="77777777" w:rsidR="00151E18" w:rsidRPr="00BC4954" w:rsidRDefault="00151E18" w:rsidP="00F14035">
            <w:pPr>
              <w:pStyle w:val="a6"/>
              <w:numPr>
                <w:ilvl w:val="0"/>
                <w:numId w:val="12"/>
              </w:numPr>
              <w:spacing w:after="0" w:line="240" w:lineRule="auto"/>
              <w:rPr>
                <w:rFonts w:ascii="Times New Roman" w:hAnsi="Times New Roman"/>
                <w:sz w:val="20"/>
                <w:szCs w:val="20"/>
                <w:lang w:val="ro-RO"/>
              </w:rPr>
            </w:pPr>
            <w:r w:rsidRPr="00BC4954">
              <w:rPr>
                <w:rFonts w:ascii="Times New Roman" w:hAnsi="Times New Roman"/>
                <w:b/>
                <w:bCs/>
                <w:sz w:val="20"/>
                <w:szCs w:val="20"/>
                <w:lang w:val="ro-RO"/>
              </w:rPr>
              <w:t>Ventilator automat c</w:t>
            </w:r>
            <w:r w:rsidRPr="00BC4954">
              <w:rPr>
                <w:rFonts w:ascii="Times New Roman" w:hAnsi="Times New Roman"/>
                <w:sz w:val="20"/>
                <w:szCs w:val="20"/>
                <w:lang w:val="ro-RO"/>
              </w:rPr>
              <w:t>u valva PEEP si turbina incorporata – 1 buc.</w:t>
            </w:r>
          </w:p>
          <w:p w14:paraId="0A101B2A"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Să dețină moduri de ventilare minim: SIMV, CPAP, debit constant cu limitare presiune ventilatie asistata cu trigger in debit sau presiune.</w:t>
            </w:r>
          </w:p>
          <w:p w14:paraId="26EEBD67"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Să dețină o frecventa respiratorie: 5 -120 resp./min.</w:t>
            </w:r>
          </w:p>
          <w:p w14:paraId="2FE4D32A"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Volum tidal să fie cuprins între: 5 – 300 ml.</w:t>
            </w:r>
          </w:p>
          <w:p w14:paraId="7885B551"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Raport I/E: 1:9 la 4:1</w:t>
            </w:r>
          </w:p>
          <w:p w14:paraId="3C89D412"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Reglajul timpului de inspir: 0.1 – 2 secunde</w:t>
            </w:r>
          </w:p>
          <w:p w14:paraId="0E9982E5"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PEEP: 0 – 15 cm H2O</w:t>
            </w:r>
          </w:p>
          <w:p w14:paraId="323F4231"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Debit constant reglabil între 0 – 15 litri / min</w:t>
            </w:r>
          </w:p>
          <w:p w14:paraId="3FDB11B7"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Mixer oxigen – aer incorporat cu reglaj: 21% - 100% oxigen</w:t>
            </w:r>
          </w:p>
          <w:p w14:paraId="524370FF"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Monitor / alarma pentru urmatorii parametri: presiune, concentractie oxigen, volum expirat sau minut volum, PEEP, lipsa sau presiune scazuta alimentare gaze, baterie descarcata</w:t>
            </w:r>
          </w:p>
          <w:p w14:paraId="0052C679"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Autonomie de functionare pe bateriile interne: min. 4 ore</w:t>
            </w:r>
          </w:p>
          <w:p w14:paraId="0294CFA6"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Dimensiune ecran de minim 8 inch.</w:t>
            </w:r>
          </w:p>
          <w:p w14:paraId="21EED5EB"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Fixat pe un suport pe peretele lateral stang cu posibilitatea de detasare rapidă.</w:t>
            </w:r>
          </w:p>
          <w:p w14:paraId="62916C94" w14:textId="77777777" w:rsidR="00151E18" w:rsidRPr="00BC4954" w:rsidRDefault="00151E18" w:rsidP="00F14035">
            <w:pPr>
              <w:pStyle w:val="a6"/>
              <w:numPr>
                <w:ilvl w:val="0"/>
                <w:numId w:val="13"/>
              </w:numPr>
              <w:spacing w:after="0" w:line="240" w:lineRule="auto"/>
              <w:rPr>
                <w:rFonts w:ascii="Times New Roman" w:hAnsi="Times New Roman"/>
                <w:sz w:val="20"/>
                <w:szCs w:val="20"/>
                <w:lang w:val="ro-RO"/>
              </w:rPr>
            </w:pPr>
            <w:r w:rsidRPr="00BC4954">
              <w:rPr>
                <w:rFonts w:ascii="Times New Roman" w:hAnsi="Times New Roman"/>
                <w:sz w:val="20"/>
                <w:szCs w:val="20"/>
                <w:lang w:val="ro-RO"/>
              </w:rPr>
              <w:t>Posibilitatea de fixare pe un suport din ansamblul incubator.</w:t>
            </w:r>
          </w:p>
          <w:p w14:paraId="7FFF4A02" w14:textId="77777777" w:rsidR="00151E18" w:rsidRPr="00BC4954" w:rsidRDefault="00151E18" w:rsidP="00F14035">
            <w:pPr>
              <w:pStyle w:val="a6"/>
              <w:numPr>
                <w:ilvl w:val="0"/>
                <w:numId w:val="13"/>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Posibilitatea de conectare la sistemul de oxigen din ambulanta si la sistemul de oxigen portabil prin cupla rapida (cupla standard DIN, sau echivalent).</w:t>
            </w:r>
          </w:p>
          <w:p w14:paraId="7FC727F5" w14:textId="77777777" w:rsidR="00151E18" w:rsidRPr="00BC4954" w:rsidRDefault="00151E18" w:rsidP="00F14035">
            <w:pPr>
              <w:pStyle w:val="a6"/>
              <w:numPr>
                <w:ilvl w:val="0"/>
                <w:numId w:val="13"/>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Livrat cu 20 de seturi pentru conectarea la pacient de tip nou născut, inclus cu prematuritate severa.</w:t>
            </w:r>
          </w:p>
          <w:p w14:paraId="1654DE50" w14:textId="77777777" w:rsidR="00151E18" w:rsidRPr="00BC4954" w:rsidRDefault="00151E18" w:rsidP="00151E18">
            <w:pPr>
              <w:pStyle w:val="a6"/>
              <w:jc w:val="both"/>
              <w:rPr>
                <w:rFonts w:ascii="Times New Roman" w:hAnsi="Times New Roman"/>
                <w:color w:val="000000" w:themeColor="text1"/>
                <w:sz w:val="20"/>
                <w:szCs w:val="20"/>
                <w:lang w:val="ro-RO"/>
              </w:rPr>
            </w:pPr>
          </w:p>
          <w:p w14:paraId="50E163BA" w14:textId="77777777" w:rsidR="00151E18" w:rsidRPr="00BC4954" w:rsidRDefault="00151E18" w:rsidP="00151E18">
            <w:pPr>
              <w:keepLines/>
              <w:jc w:val="both"/>
              <w:rPr>
                <w:b/>
              </w:rPr>
            </w:pPr>
            <w:r w:rsidRPr="00BC4954">
              <w:rPr>
                <w:b/>
                <w:color w:val="000000" w:themeColor="text1"/>
              </w:rPr>
              <w:t>7.3 Aparatură monitorizare</w:t>
            </w:r>
          </w:p>
          <w:p w14:paraId="71BBA70A" w14:textId="77777777" w:rsidR="00151E18" w:rsidRPr="00BC4954" w:rsidRDefault="00151E18" w:rsidP="00F14035">
            <w:pPr>
              <w:pStyle w:val="a6"/>
              <w:keepLines/>
              <w:numPr>
                <w:ilvl w:val="0"/>
                <w:numId w:val="47"/>
              </w:numPr>
              <w:spacing w:after="0" w:line="240" w:lineRule="auto"/>
              <w:jc w:val="both"/>
              <w:rPr>
                <w:rFonts w:ascii="Times New Roman" w:hAnsi="Times New Roman"/>
                <w:sz w:val="20"/>
                <w:szCs w:val="20"/>
                <w:lang w:val="ro-RO"/>
              </w:rPr>
            </w:pPr>
            <w:r w:rsidRPr="00BC4954">
              <w:rPr>
                <w:rFonts w:ascii="Times New Roman" w:hAnsi="Times New Roman"/>
                <w:b/>
                <w:sz w:val="20"/>
                <w:szCs w:val="20"/>
                <w:lang w:val="ro-RO"/>
              </w:rPr>
              <w:t xml:space="preserve">Monitor de pacient - 1 buc. </w:t>
            </w:r>
          </w:p>
          <w:p w14:paraId="47042DFB" w14:textId="77777777" w:rsidR="00151E18" w:rsidRPr="00BC4954" w:rsidRDefault="00151E18" w:rsidP="00151E18">
            <w:pPr>
              <w:pStyle w:val="a6"/>
              <w:keepLines/>
              <w:jc w:val="both"/>
              <w:rPr>
                <w:rFonts w:ascii="Times New Roman" w:hAnsi="Times New Roman"/>
                <w:sz w:val="20"/>
                <w:szCs w:val="20"/>
                <w:lang w:val="ro-RO"/>
              </w:rPr>
            </w:pPr>
            <w:r w:rsidRPr="00BC4954">
              <w:rPr>
                <w:rFonts w:ascii="Times New Roman" w:hAnsi="Times New Roman"/>
                <w:sz w:val="20"/>
                <w:szCs w:val="20"/>
                <w:lang w:val="ro-RO"/>
              </w:rPr>
              <w:t>Cu următoarele funcții-</w:t>
            </w:r>
          </w:p>
          <w:p w14:paraId="0664E010" w14:textId="77777777" w:rsidR="00151E18" w:rsidRPr="00BC4954" w:rsidRDefault="00151E18" w:rsidP="00F14035">
            <w:pPr>
              <w:pStyle w:val="a6"/>
              <w:keepLines/>
              <w:numPr>
                <w:ilvl w:val="0"/>
                <w:numId w:val="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Funcție de monitorizare a ritmului cardiac/ECG pentru pacienți neonatali inclus cu prematuritate severa.</w:t>
            </w:r>
          </w:p>
          <w:p w14:paraId="66F46C2C" w14:textId="77777777" w:rsidR="00151E18" w:rsidRPr="00BC4954" w:rsidRDefault="00151E18" w:rsidP="00F14035">
            <w:pPr>
              <w:pStyle w:val="a6"/>
              <w:keepLines/>
              <w:numPr>
                <w:ilvl w:val="0"/>
                <w:numId w:val="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Monitorizarea pulsoximetriei / SpO2.</w:t>
            </w:r>
          </w:p>
          <w:p w14:paraId="49E6D430" w14:textId="77777777" w:rsidR="00151E18" w:rsidRPr="00BC4954" w:rsidRDefault="00151E18" w:rsidP="00F14035">
            <w:pPr>
              <w:pStyle w:val="a6"/>
              <w:keepLines/>
              <w:numPr>
                <w:ilvl w:val="0"/>
                <w:numId w:val="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Monitorizarea temperaturii cutanale.</w:t>
            </w:r>
          </w:p>
          <w:p w14:paraId="3767071C" w14:textId="77777777" w:rsidR="00151E18" w:rsidRPr="00BC4954" w:rsidRDefault="00151E18" w:rsidP="00F14035">
            <w:pPr>
              <w:pStyle w:val="a6"/>
              <w:keepLines/>
              <w:numPr>
                <w:ilvl w:val="0"/>
                <w:numId w:val="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Monitorizarea tensiunii arteriale/ NIBP.</w:t>
            </w:r>
          </w:p>
          <w:p w14:paraId="06889691" w14:textId="77777777" w:rsidR="00151E18" w:rsidRPr="00BC4954" w:rsidRDefault="00151E18" w:rsidP="00F14035">
            <w:pPr>
              <w:pStyle w:val="a6"/>
              <w:keepLines/>
              <w:numPr>
                <w:ilvl w:val="0"/>
                <w:numId w:val="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Dotat cu următoarele consumabile-</w:t>
            </w:r>
          </w:p>
          <w:p w14:paraId="4104E08A" w14:textId="77777777" w:rsidR="00151E18" w:rsidRPr="00BC4954" w:rsidRDefault="00151E18" w:rsidP="00F14035">
            <w:pPr>
              <w:pStyle w:val="a6"/>
              <w:numPr>
                <w:ilvl w:val="0"/>
                <w:numId w:val="49"/>
              </w:numPr>
              <w:spacing w:after="0" w:line="240" w:lineRule="auto"/>
              <w:rPr>
                <w:rFonts w:ascii="Times New Roman" w:hAnsi="Times New Roman"/>
                <w:sz w:val="20"/>
                <w:szCs w:val="20"/>
                <w:lang w:val="ro-RO"/>
              </w:rPr>
            </w:pPr>
            <w:r w:rsidRPr="00BC4954">
              <w:rPr>
                <w:rFonts w:ascii="Times New Roman" w:hAnsi="Times New Roman"/>
                <w:sz w:val="20"/>
                <w:szCs w:val="20"/>
                <w:lang w:val="ro-RO"/>
              </w:rPr>
              <w:t>Electrozi pentru monitorizare EKG special conceputi pentru nou nascuti: 300 buc.</w:t>
            </w:r>
          </w:p>
          <w:p w14:paraId="7326D9E2" w14:textId="77777777" w:rsidR="00151E18" w:rsidRPr="00BC4954" w:rsidRDefault="00151E18" w:rsidP="00F14035">
            <w:pPr>
              <w:pStyle w:val="a6"/>
              <w:numPr>
                <w:ilvl w:val="0"/>
                <w:numId w:val="49"/>
              </w:numPr>
              <w:spacing w:after="0" w:line="240" w:lineRule="auto"/>
              <w:rPr>
                <w:rFonts w:ascii="Times New Roman" w:hAnsi="Times New Roman"/>
                <w:sz w:val="20"/>
                <w:szCs w:val="20"/>
                <w:lang w:val="ro-RO"/>
              </w:rPr>
            </w:pPr>
            <w:r w:rsidRPr="00BC4954">
              <w:rPr>
                <w:rFonts w:ascii="Times New Roman" w:hAnsi="Times New Roman"/>
                <w:sz w:val="20"/>
                <w:szCs w:val="20"/>
                <w:lang w:val="ro-RO"/>
              </w:rPr>
              <w:t>Senzor SpO2 pentru utilizare multipla pentru deget ( 2 buc), senzori de unica folosinta pentru nou născuți – 100 buc.</w:t>
            </w:r>
          </w:p>
          <w:p w14:paraId="3481A571" w14:textId="77777777" w:rsidR="00151E18" w:rsidRPr="00BC4954" w:rsidRDefault="00151E18" w:rsidP="00F14035">
            <w:pPr>
              <w:pStyle w:val="a6"/>
              <w:numPr>
                <w:ilvl w:val="0"/>
                <w:numId w:val="49"/>
              </w:numPr>
              <w:spacing w:after="0" w:line="240" w:lineRule="auto"/>
              <w:rPr>
                <w:rFonts w:ascii="Times New Roman" w:hAnsi="Times New Roman"/>
                <w:sz w:val="20"/>
                <w:szCs w:val="20"/>
                <w:lang w:val="ro-RO"/>
              </w:rPr>
            </w:pPr>
            <w:r w:rsidRPr="00BC4954">
              <w:rPr>
                <w:rFonts w:ascii="Times New Roman" w:hAnsi="Times New Roman"/>
                <w:sz w:val="20"/>
                <w:szCs w:val="20"/>
                <w:lang w:val="ro-RO"/>
              </w:rPr>
              <w:t xml:space="preserve">NIBP (tensiune arteriala neinvaziva) – vor fi livrate mansoane de diferite marimi nou  nascut, inclus cu prematuritate severa. </w:t>
            </w:r>
          </w:p>
          <w:p w14:paraId="6CB4C115" w14:textId="77777777" w:rsidR="00151E18" w:rsidRPr="00BC4954" w:rsidRDefault="00151E18" w:rsidP="00F14035">
            <w:pPr>
              <w:pStyle w:val="a6"/>
              <w:numPr>
                <w:ilvl w:val="0"/>
                <w:numId w:val="49"/>
              </w:numPr>
              <w:spacing w:after="0" w:line="240" w:lineRule="auto"/>
              <w:rPr>
                <w:rFonts w:ascii="Times New Roman" w:hAnsi="Times New Roman"/>
                <w:sz w:val="20"/>
                <w:szCs w:val="20"/>
                <w:lang w:val="ro-RO"/>
              </w:rPr>
            </w:pPr>
            <w:r w:rsidRPr="00BC4954">
              <w:rPr>
                <w:rFonts w:ascii="Times New Roman" w:hAnsi="Times New Roman"/>
                <w:sz w:val="20"/>
                <w:szCs w:val="20"/>
                <w:lang w:val="ro-RO"/>
              </w:rPr>
              <w:t>Traductor temperatura cutanal ( 2 buc), de dimensiune adecvate nou-nascutilor, inclusiv cei cu prematuritate severa.</w:t>
            </w:r>
          </w:p>
          <w:p w14:paraId="6D602515" w14:textId="77777777" w:rsidR="00151E18" w:rsidRPr="00BC4954" w:rsidRDefault="00151E18" w:rsidP="00F14035">
            <w:pPr>
              <w:pStyle w:val="a6"/>
              <w:numPr>
                <w:ilvl w:val="0"/>
                <w:numId w:val="49"/>
              </w:numPr>
              <w:spacing w:after="0" w:line="240" w:lineRule="auto"/>
              <w:rPr>
                <w:rFonts w:ascii="Times New Roman" w:hAnsi="Times New Roman"/>
                <w:sz w:val="20"/>
                <w:szCs w:val="20"/>
                <w:lang w:val="ro-RO"/>
              </w:rPr>
            </w:pPr>
            <w:r w:rsidRPr="00BC4954">
              <w:rPr>
                <w:rFonts w:ascii="Times New Roman" w:hAnsi="Times New Roman"/>
                <w:sz w:val="20"/>
                <w:szCs w:val="20"/>
                <w:lang w:val="ro-RO"/>
              </w:rPr>
              <w:t>Acumulator încorporat ce permite o utilizare continuu de cel puțin 2 ore pe baza bateriei.</w:t>
            </w:r>
          </w:p>
          <w:p w14:paraId="1C7B8A8C" w14:textId="77777777" w:rsidR="00151E18" w:rsidRPr="00BC4954" w:rsidRDefault="00151E18" w:rsidP="00F14035">
            <w:pPr>
              <w:pStyle w:val="a6"/>
              <w:numPr>
                <w:ilvl w:val="0"/>
                <w:numId w:val="49"/>
              </w:numPr>
              <w:spacing w:after="0" w:line="240" w:lineRule="auto"/>
              <w:rPr>
                <w:rFonts w:ascii="Times New Roman" w:hAnsi="Times New Roman"/>
                <w:sz w:val="20"/>
                <w:szCs w:val="20"/>
                <w:lang w:val="ro-RO"/>
              </w:rPr>
            </w:pPr>
            <w:r w:rsidRPr="00BC4954">
              <w:rPr>
                <w:rFonts w:ascii="Times New Roman" w:hAnsi="Times New Roman"/>
                <w:sz w:val="20"/>
                <w:szCs w:val="20"/>
                <w:lang w:val="ro-RO"/>
              </w:rPr>
              <w:t>Suport de montare cu priză predestinată de alimentare pe peretele stîng al ambulanței și pe brancardă în nemijlocită apropiere de incubator cu sursă de alimentare predestinată.</w:t>
            </w:r>
          </w:p>
          <w:p w14:paraId="4A7ED056" w14:textId="77777777" w:rsidR="00151E18" w:rsidRPr="00BC4954" w:rsidRDefault="00151E18" w:rsidP="00F14035">
            <w:pPr>
              <w:pStyle w:val="a6"/>
              <w:keepLines/>
              <w:numPr>
                <w:ilvl w:val="0"/>
                <w:numId w:val="14"/>
              </w:numPr>
              <w:spacing w:after="0" w:line="240" w:lineRule="auto"/>
              <w:jc w:val="both"/>
              <w:rPr>
                <w:rFonts w:ascii="Times New Roman" w:hAnsi="Times New Roman"/>
                <w:b/>
                <w:color w:val="000000" w:themeColor="text1"/>
                <w:sz w:val="20"/>
                <w:szCs w:val="20"/>
                <w:lang w:val="ro-RO"/>
              </w:rPr>
            </w:pPr>
            <w:r w:rsidRPr="00BC4954">
              <w:rPr>
                <w:rFonts w:ascii="Times New Roman" w:hAnsi="Times New Roman"/>
                <w:sz w:val="20"/>
                <w:szCs w:val="20"/>
                <w:lang w:val="ro-RO"/>
              </w:rPr>
              <w:t>Monitorul va permite vizualizarea ritmului  cardiac/EKG si valorile / curbele,  pulsoximetriei, tensiunii arteriale neinvazive si a temperaturii centrale.</w:t>
            </w:r>
          </w:p>
          <w:p w14:paraId="7E0B44E9" w14:textId="77777777" w:rsidR="00151E18" w:rsidRPr="00BC4954" w:rsidRDefault="00151E18" w:rsidP="00151E18">
            <w:pPr>
              <w:jc w:val="both"/>
              <w:rPr>
                <w:color w:val="000000" w:themeColor="text1"/>
                <w:lang w:val="ro-MD"/>
              </w:rPr>
            </w:pPr>
          </w:p>
          <w:p w14:paraId="115F9E67" w14:textId="77777777" w:rsidR="00151E18" w:rsidRPr="00BC4954" w:rsidRDefault="00151E18" w:rsidP="00F14035">
            <w:pPr>
              <w:pStyle w:val="a6"/>
              <w:numPr>
                <w:ilvl w:val="0"/>
                <w:numId w:val="15"/>
              </w:numPr>
              <w:spacing w:after="0" w:line="240" w:lineRule="auto"/>
              <w:rPr>
                <w:rFonts w:ascii="Times New Roman" w:hAnsi="Times New Roman"/>
                <w:b/>
                <w:bCs/>
                <w:sz w:val="20"/>
                <w:szCs w:val="20"/>
                <w:lang w:val="ro-RO"/>
              </w:rPr>
            </w:pPr>
            <w:r w:rsidRPr="00BC4954">
              <w:rPr>
                <w:rFonts w:ascii="Times New Roman" w:hAnsi="Times New Roman"/>
                <w:b/>
                <w:bCs/>
                <w:sz w:val="20"/>
                <w:szCs w:val="20"/>
                <w:lang w:val="ro-RO"/>
              </w:rPr>
              <w:t>Pompă de injecție – 4 buc.</w:t>
            </w:r>
          </w:p>
          <w:p w14:paraId="1C4C7D5B" w14:textId="77777777" w:rsidR="00151E18" w:rsidRPr="00BC4954" w:rsidRDefault="00151E18" w:rsidP="00F14035">
            <w:pPr>
              <w:pStyle w:val="a6"/>
              <w:numPr>
                <w:ilvl w:val="0"/>
                <w:numId w:val="16"/>
              </w:numPr>
              <w:spacing w:after="0" w:line="240" w:lineRule="auto"/>
              <w:rPr>
                <w:rFonts w:ascii="Times New Roman" w:hAnsi="Times New Roman"/>
                <w:sz w:val="20"/>
                <w:szCs w:val="20"/>
                <w:lang w:val="ro-RO"/>
              </w:rPr>
            </w:pPr>
            <w:r w:rsidRPr="00BC4954">
              <w:rPr>
                <w:rFonts w:ascii="Times New Roman" w:hAnsi="Times New Roman"/>
                <w:sz w:val="20"/>
                <w:szCs w:val="20"/>
                <w:lang w:val="ro-RO"/>
              </w:rPr>
              <w:t>Control electronic</w:t>
            </w:r>
          </w:p>
          <w:p w14:paraId="3D71DEC8" w14:textId="77777777" w:rsidR="00151E18" w:rsidRPr="00BC4954" w:rsidRDefault="00151E18" w:rsidP="00F14035">
            <w:pPr>
              <w:pStyle w:val="a6"/>
              <w:numPr>
                <w:ilvl w:val="0"/>
                <w:numId w:val="16"/>
              </w:numPr>
              <w:spacing w:after="0" w:line="240" w:lineRule="auto"/>
              <w:rPr>
                <w:rFonts w:ascii="Times New Roman" w:hAnsi="Times New Roman"/>
                <w:sz w:val="20"/>
                <w:szCs w:val="20"/>
                <w:lang w:val="ro-RO"/>
              </w:rPr>
            </w:pPr>
            <w:r w:rsidRPr="00BC4954">
              <w:rPr>
                <w:rFonts w:ascii="Times New Roman" w:hAnsi="Times New Roman"/>
                <w:sz w:val="20"/>
                <w:szCs w:val="20"/>
                <w:lang w:val="ro-RO"/>
              </w:rPr>
              <w:t>Biblioteca editabila de medicamente</w:t>
            </w:r>
          </w:p>
          <w:p w14:paraId="547C6683" w14:textId="77777777" w:rsidR="00151E18" w:rsidRPr="00BC4954" w:rsidRDefault="00151E18" w:rsidP="00F14035">
            <w:pPr>
              <w:pStyle w:val="a6"/>
              <w:numPr>
                <w:ilvl w:val="0"/>
                <w:numId w:val="16"/>
              </w:numPr>
              <w:spacing w:after="0" w:line="240" w:lineRule="auto"/>
              <w:rPr>
                <w:rFonts w:ascii="Times New Roman" w:hAnsi="Times New Roman"/>
                <w:sz w:val="20"/>
                <w:szCs w:val="20"/>
                <w:lang w:val="ro-RO"/>
              </w:rPr>
            </w:pPr>
            <w:r w:rsidRPr="00BC4954">
              <w:rPr>
                <w:rFonts w:ascii="Times New Roman" w:hAnsi="Times New Roman"/>
                <w:sz w:val="20"/>
                <w:szCs w:val="20"/>
                <w:lang w:val="ro-RO"/>
              </w:rPr>
              <w:t>Sursa de energie de 12 V si baterii interne</w:t>
            </w:r>
          </w:p>
          <w:p w14:paraId="437590D9" w14:textId="77777777" w:rsidR="00151E18" w:rsidRPr="00BC4954" w:rsidRDefault="00151E18" w:rsidP="00F14035">
            <w:pPr>
              <w:pStyle w:val="a6"/>
              <w:numPr>
                <w:ilvl w:val="0"/>
                <w:numId w:val="16"/>
              </w:numPr>
              <w:spacing w:after="0" w:line="240" w:lineRule="auto"/>
              <w:rPr>
                <w:rFonts w:ascii="Times New Roman" w:hAnsi="Times New Roman"/>
                <w:sz w:val="20"/>
                <w:szCs w:val="20"/>
                <w:lang w:val="ro-RO"/>
              </w:rPr>
            </w:pPr>
            <w:r w:rsidRPr="00BC4954">
              <w:rPr>
                <w:rFonts w:ascii="Times New Roman" w:hAnsi="Times New Roman"/>
                <w:sz w:val="20"/>
                <w:szCs w:val="20"/>
                <w:lang w:val="ro-RO"/>
              </w:rPr>
              <w:t>Volum perfuzie: 0,1 – 999 ml</w:t>
            </w:r>
          </w:p>
          <w:p w14:paraId="1042A5D5" w14:textId="77777777" w:rsidR="00151E18" w:rsidRPr="00BC4954" w:rsidRDefault="00151E18" w:rsidP="00F14035">
            <w:pPr>
              <w:pStyle w:val="a6"/>
              <w:numPr>
                <w:ilvl w:val="0"/>
                <w:numId w:val="16"/>
              </w:numPr>
              <w:spacing w:after="0" w:line="240" w:lineRule="auto"/>
              <w:rPr>
                <w:rFonts w:ascii="Times New Roman" w:hAnsi="Times New Roman"/>
                <w:sz w:val="20"/>
                <w:szCs w:val="20"/>
                <w:lang w:val="ro-RO"/>
              </w:rPr>
            </w:pPr>
            <w:r w:rsidRPr="00BC4954">
              <w:rPr>
                <w:rFonts w:ascii="Times New Roman" w:hAnsi="Times New Roman"/>
                <w:sz w:val="20"/>
                <w:szCs w:val="20"/>
                <w:lang w:val="ro-RO"/>
              </w:rPr>
              <w:t>Debit perfuzie: 0,1 – 999 ml/h.</w:t>
            </w:r>
          </w:p>
          <w:p w14:paraId="67E09D6A" w14:textId="77777777" w:rsidR="00151E18" w:rsidRPr="00BC4954" w:rsidRDefault="00151E18" w:rsidP="00F14035">
            <w:pPr>
              <w:pStyle w:val="a6"/>
              <w:numPr>
                <w:ilvl w:val="0"/>
                <w:numId w:val="16"/>
              </w:numPr>
              <w:spacing w:after="0" w:line="240" w:lineRule="auto"/>
              <w:rPr>
                <w:rFonts w:ascii="Times New Roman" w:hAnsi="Times New Roman"/>
                <w:sz w:val="20"/>
                <w:szCs w:val="20"/>
                <w:lang w:val="ro-RO"/>
              </w:rPr>
            </w:pPr>
            <w:r w:rsidRPr="00BC4954">
              <w:rPr>
                <w:rFonts w:ascii="Times New Roman" w:hAnsi="Times New Roman"/>
                <w:sz w:val="20"/>
                <w:szCs w:val="20"/>
                <w:lang w:val="ro-RO"/>
              </w:rPr>
              <w:t>Rezoluție de setare – 0.01 ml.</w:t>
            </w:r>
          </w:p>
          <w:p w14:paraId="2F03DED3" w14:textId="77777777" w:rsidR="00151E18" w:rsidRPr="00BC4954" w:rsidRDefault="00151E18" w:rsidP="00F14035">
            <w:pPr>
              <w:pStyle w:val="a6"/>
              <w:numPr>
                <w:ilvl w:val="0"/>
                <w:numId w:val="16"/>
              </w:numPr>
              <w:spacing w:after="0" w:line="240" w:lineRule="auto"/>
              <w:rPr>
                <w:rFonts w:ascii="Times New Roman" w:hAnsi="Times New Roman"/>
                <w:sz w:val="20"/>
                <w:szCs w:val="20"/>
                <w:lang w:val="ro-RO"/>
              </w:rPr>
            </w:pPr>
            <w:r w:rsidRPr="00BC4954">
              <w:rPr>
                <w:rFonts w:ascii="Times New Roman" w:hAnsi="Times New Roman"/>
                <w:sz w:val="20"/>
                <w:szCs w:val="20"/>
                <w:lang w:val="ro-RO"/>
              </w:rPr>
              <w:t>Posibilitatea administrarii de bolusuri</w:t>
            </w:r>
          </w:p>
          <w:p w14:paraId="42880D09" w14:textId="77777777" w:rsidR="00151E18" w:rsidRPr="00BC4954" w:rsidRDefault="00151E18" w:rsidP="00F14035">
            <w:pPr>
              <w:pStyle w:val="a6"/>
              <w:numPr>
                <w:ilvl w:val="0"/>
                <w:numId w:val="16"/>
              </w:numPr>
              <w:spacing w:after="0" w:line="240" w:lineRule="auto"/>
              <w:rPr>
                <w:rFonts w:ascii="Times New Roman" w:hAnsi="Times New Roman"/>
                <w:sz w:val="20"/>
                <w:szCs w:val="20"/>
                <w:lang w:val="ro-RO"/>
              </w:rPr>
            </w:pPr>
            <w:r w:rsidRPr="00BC4954">
              <w:rPr>
                <w:rFonts w:ascii="Times New Roman" w:hAnsi="Times New Roman"/>
                <w:sz w:val="20"/>
                <w:szCs w:val="20"/>
                <w:lang w:val="ro-RO"/>
              </w:rPr>
              <w:t>Durata perfuzie: pana la 24 ore</w:t>
            </w:r>
          </w:p>
          <w:p w14:paraId="7868D793" w14:textId="77777777" w:rsidR="00151E18" w:rsidRPr="00BC4954" w:rsidRDefault="00151E18" w:rsidP="00F14035">
            <w:pPr>
              <w:pStyle w:val="a6"/>
              <w:numPr>
                <w:ilvl w:val="0"/>
                <w:numId w:val="16"/>
              </w:numPr>
              <w:spacing w:after="0" w:line="240" w:lineRule="auto"/>
              <w:rPr>
                <w:rFonts w:ascii="Times New Roman" w:hAnsi="Times New Roman"/>
                <w:sz w:val="20"/>
                <w:szCs w:val="20"/>
                <w:lang w:val="ro-RO"/>
              </w:rPr>
            </w:pPr>
            <w:r w:rsidRPr="00BC4954">
              <w:rPr>
                <w:rFonts w:ascii="Times New Roman" w:hAnsi="Times New Roman"/>
                <w:sz w:val="20"/>
                <w:szCs w:val="20"/>
                <w:lang w:val="ro-RO"/>
              </w:rPr>
              <w:t>Posibilitatea de cuplare a celor 4 echipamente in timpul transferului in afara ambulantei.</w:t>
            </w:r>
          </w:p>
          <w:p w14:paraId="69232347" w14:textId="77777777" w:rsidR="00151E18" w:rsidRPr="00BC4954" w:rsidRDefault="00151E18" w:rsidP="00F14035">
            <w:pPr>
              <w:pStyle w:val="a6"/>
              <w:numPr>
                <w:ilvl w:val="0"/>
                <w:numId w:val="16"/>
              </w:numPr>
              <w:spacing w:after="0" w:line="240" w:lineRule="auto"/>
              <w:rPr>
                <w:rFonts w:ascii="Times New Roman" w:hAnsi="Times New Roman"/>
                <w:sz w:val="20"/>
                <w:szCs w:val="20"/>
                <w:lang w:val="ro-RO"/>
              </w:rPr>
            </w:pPr>
            <w:r w:rsidRPr="00BC4954">
              <w:rPr>
                <w:rFonts w:ascii="Times New Roman" w:hAnsi="Times New Roman"/>
                <w:sz w:val="20"/>
                <w:szCs w:val="20"/>
                <w:lang w:val="ro-RO"/>
              </w:rPr>
              <w:t>Suport pe o tava a incubatorului si pe peretele lateral stang al compartimentului pacient.</w:t>
            </w:r>
          </w:p>
          <w:p w14:paraId="040D44D2" w14:textId="77777777" w:rsidR="00151E18" w:rsidRPr="00BC4954" w:rsidRDefault="00151E18" w:rsidP="00F14035">
            <w:pPr>
              <w:pStyle w:val="a6"/>
              <w:numPr>
                <w:ilvl w:val="0"/>
                <w:numId w:val="16"/>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Incarcare in compartiment pacient la 12 V.</w:t>
            </w:r>
          </w:p>
          <w:p w14:paraId="0C15E098" w14:textId="77777777" w:rsidR="00151E18" w:rsidRPr="00BC4954" w:rsidRDefault="00151E18" w:rsidP="00F14035">
            <w:pPr>
              <w:pStyle w:val="a6"/>
              <w:keepLines/>
              <w:numPr>
                <w:ilvl w:val="0"/>
                <w:numId w:val="16"/>
              </w:numPr>
              <w:spacing w:after="0" w:line="240" w:lineRule="auto"/>
              <w:jc w:val="both"/>
              <w:rPr>
                <w:rFonts w:ascii="Times New Roman" w:hAnsi="Times New Roman"/>
                <w:color w:val="000000" w:themeColor="text1"/>
                <w:sz w:val="20"/>
                <w:szCs w:val="20"/>
                <w:lang w:val="en-GB"/>
              </w:rPr>
            </w:pPr>
            <w:r w:rsidRPr="00BC4954">
              <w:rPr>
                <w:rFonts w:ascii="Times New Roman" w:hAnsi="Times New Roman"/>
                <w:sz w:val="20"/>
                <w:szCs w:val="20"/>
                <w:lang w:val="ro-RO"/>
              </w:rPr>
              <w:t>Montat pe brancardă în nemijlocită apropiere de incubator.</w:t>
            </w:r>
          </w:p>
          <w:p w14:paraId="3E55D274" w14:textId="77777777" w:rsidR="00151E18" w:rsidRPr="00BC4954" w:rsidRDefault="00151E18" w:rsidP="00151E18">
            <w:pPr>
              <w:keepLines/>
              <w:jc w:val="both"/>
              <w:rPr>
                <w:b/>
                <w:color w:val="000000" w:themeColor="text1"/>
              </w:rPr>
            </w:pPr>
            <w:r w:rsidRPr="00BC4954">
              <w:rPr>
                <w:b/>
                <w:color w:val="000000" w:themeColor="text1"/>
              </w:rPr>
              <w:t>7.4 Materiale sanitare (cerinţe minime):</w:t>
            </w:r>
          </w:p>
          <w:p w14:paraId="7D777E8F" w14:textId="77777777" w:rsidR="00151E18" w:rsidRPr="00BC4954" w:rsidRDefault="00151E18" w:rsidP="00F14035">
            <w:pPr>
              <w:pStyle w:val="a6"/>
              <w:keepLines/>
              <w:numPr>
                <w:ilvl w:val="0"/>
                <w:numId w:val="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b/>
                <w:color w:val="000000" w:themeColor="text1"/>
                <w:sz w:val="20"/>
                <w:szCs w:val="20"/>
                <w:lang w:val="ro-RO"/>
              </w:rPr>
              <w:t>Geantă/rucsac pentru echipamente portabile</w:t>
            </w:r>
            <w:r w:rsidRPr="00BC4954">
              <w:rPr>
                <w:rFonts w:ascii="Times New Roman" w:hAnsi="Times New Roman"/>
                <w:color w:val="000000" w:themeColor="text1"/>
                <w:sz w:val="20"/>
                <w:szCs w:val="20"/>
                <w:lang w:val="ro-RO"/>
              </w:rPr>
              <w:t xml:space="preserve"> din material textil impermeabil, ușor de curățat, cu benzi reflectorizante; prevăzut cu un compartiment spațios, împărțit cu separatoare detașabile. În exterior are 2 buzunare laterale și 1 frontal, mînerele cu suport și o curera de umăr cu lungime reglabilă.</w:t>
            </w:r>
          </w:p>
          <w:p w14:paraId="6C3F2CA8" w14:textId="77777777" w:rsidR="00151E18" w:rsidRPr="00BC4954" w:rsidRDefault="00151E18" w:rsidP="00151E18">
            <w:pPr>
              <w:pStyle w:val="a6"/>
              <w:keepLines/>
              <w:ind w:left="426"/>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Compoziție:</w:t>
            </w:r>
          </w:p>
          <w:p w14:paraId="4EA11AD9" w14:textId="77777777" w:rsidR="00151E18" w:rsidRPr="00BC4954" w:rsidRDefault="00151E18" w:rsidP="00F14035">
            <w:pPr>
              <w:pStyle w:val="a6"/>
              <w:keepLines/>
              <w:numPr>
                <w:ilvl w:val="0"/>
                <w:numId w:val="18"/>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Balon tip AMBU nou-născut – 1 set; </w:t>
            </w:r>
          </w:p>
          <w:p w14:paraId="158FCD61" w14:textId="77777777" w:rsidR="00151E18" w:rsidRPr="00BC4954" w:rsidRDefault="00151E18" w:rsidP="00F14035">
            <w:pPr>
              <w:pStyle w:val="a6"/>
              <w:keepLines/>
              <w:numPr>
                <w:ilvl w:val="0"/>
                <w:numId w:val="18"/>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Laringoscop reutilizabil cu lamele drepte pentru nou născuți (cel puțin nr. 0 și nr.1)- 2 set;</w:t>
            </w:r>
          </w:p>
          <w:p w14:paraId="48C6ADD9" w14:textId="77777777" w:rsidR="00151E18" w:rsidRPr="00BC4954" w:rsidRDefault="00151E18" w:rsidP="00F14035">
            <w:pPr>
              <w:pStyle w:val="a6"/>
              <w:keepLines/>
              <w:numPr>
                <w:ilvl w:val="0"/>
                <w:numId w:val="18"/>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Butelie reincarcabilă de oxigen 1 litru cu reductor și debitmetru - 1 bucată. </w:t>
            </w:r>
          </w:p>
          <w:p w14:paraId="09082CBC" w14:textId="77777777" w:rsidR="00151E18" w:rsidRPr="00BC4954" w:rsidRDefault="00151E18" w:rsidP="00151E18">
            <w:pPr>
              <w:jc w:val="both"/>
            </w:pPr>
          </w:p>
          <w:p w14:paraId="19A8E60A" w14:textId="77777777" w:rsidR="00151E18" w:rsidRPr="00BC4954" w:rsidRDefault="00151E18" w:rsidP="00151E18">
            <w:pPr>
              <w:keepLines/>
              <w:jc w:val="both"/>
              <w:rPr>
                <w:color w:val="000000" w:themeColor="text1"/>
              </w:rPr>
            </w:pPr>
            <w:r w:rsidRPr="00BC4954">
              <w:rPr>
                <w:b/>
                <w:color w:val="000000" w:themeColor="text1"/>
              </w:rPr>
              <w:t>7.5 Materiale şi dispozitive auxiliare:</w:t>
            </w:r>
          </w:p>
          <w:p w14:paraId="7F8DDAE1" w14:textId="77777777" w:rsidR="00151E18" w:rsidRPr="00BC4954" w:rsidRDefault="00151E18" w:rsidP="00F14035">
            <w:pPr>
              <w:pStyle w:val="a6"/>
              <w:numPr>
                <w:ilvl w:val="0"/>
                <w:numId w:val="5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Dispozitiv de tăiere a centurilor de siguranță cu ciocan pentru a sparge fereastra– 2 buc. (1 buc. instalat în cabina șoferului și 1 buc. Instalat în compartimentul pacientului).</w:t>
            </w:r>
          </w:p>
          <w:p w14:paraId="0012F45C" w14:textId="77777777" w:rsidR="00151E18" w:rsidRPr="00BC4954" w:rsidRDefault="00151E18" w:rsidP="00F14035">
            <w:pPr>
              <w:pStyle w:val="a6"/>
              <w:numPr>
                <w:ilvl w:val="0"/>
                <w:numId w:val="5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Foarfece medical de tip "băiat de siguranță" - 1 bucată.</w:t>
            </w:r>
          </w:p>
          <w:p w14:paraId="72352265" w14:textId="77777777" w:rsidR="00151E18" w:rsidRPr="00BC4954" w:rsidRDefault="00151E18" w:rsidP="00F14035">
            <w:pPr>
              <w:pStyle w:val="a6"/>
              <w:numPr>
                <w:ilvl w:val="0"/>
                <w:numId w:val="5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Triunghi reflectorizant - 2 bucăți.</w:t>
            </w:r>
          </w:p>
          <w:p w14:paraId="7B7566A3" w14:textId="77777777" w:rsidR="00151E18" w:rsidRPr="00BC4954" w:rsidRDefault="00151E18" w:rsidP="00F14035">
            <w:pPr>
              <w:pStyle w:val="a6"/>
              <w:numPr>
                <w:ilvl w:val="0"/>
                <w:numId w:val="5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Stingator de 2 litri - 2 bucăți.</w:t>
            </w:r>
          </w:p>
          <w:p w14:paraId="61EF830F" w14:textId="77777777" w:rsidR="00151E18" w:rsidRPr="00BC4954" w:rsidRDefault="00151E18" w:rsidP="00F14035">
            <w:pPr>
              <w:pStyle w:val="a6"/>
              <w:numPr>
                <w:ilvl w:val="0"/>
                <w:numId w:val="5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Set covorașe din cauciuc în cabina șoferului.</w:t>
            </w:r>
          </w:p>
          <w:p w14:paraId="3C83BC6D" w14:textId="77777777" w:rsidR="00151E18" w:rsidRPr="00BC4954" w:rsidRDefault="00151E18" w:rsidP="00F14035">
            <w:pPr>
              <w:pStyle w:val="a6"/>
              <w:numPr>
                <w:ilvl w:val="0"/>
                <w:numId w:val="5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Curea pentru tractare (rezistentă la tractare minim 5000 kg)</w:t>
            </w:r>
          </w:p>
          <w:p w14:paraId="24E0839B" w14:textId="77777777" w:rsidR="00151E18" w:rsidRPr="00BC4954" w:rsidRDefault="00151E18" w:rsidP="00F14035">
            <w:pPr>
              <w:pStyle w:val="a6"/>
              <w:numPr>
                <w:ilvl w:val="0"/>
                <w:numId w:val="5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Set lanțuri antiderapante</w:t>
            </w:r>
          </w:p>
          <w:p w14:paraId="54259B43" w14:textId="77777777" w:rsidR="00151E18" w:rsidRPr="00BC4954" w:rsidRDefault="00151E18" w:rsidP="00F14035">
            <w:pPr>
              <w:pStyle w:val="a6"/>
              <w:numPr>
                <w:ilvl w:val="0"/>
                <w:numId w:val="5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Manual de exploatare a vehiculului în limba română și rusă.</w:t>
            </w:r>
          </w:p>
          <w:p w14:paraId="41C23DE5" w14:textId="77777777" w:rsidR="00151E18" w:rsidRPr="00BC4954" w:rsidRDefault="00151E18" w:rsidP="00151E18">
            <w:pPr>
              <w:jc w:val="both"/>
            </w:pPr>
          </w:p>
          <w:p w14:paraId="53CD4AE3" w14:textId="77777777" w:rsidR="00151E18" w:rsidRPr="00BC4954" w:rsidRDefault="00151E18" w:rsidP="00F14035">
            <w:pPr>
              <w:pStyle w:val="a6"/>
              <w:numPr>
                <w:ilvl w:val="0"/>
                <w:numId w:val="19"/>
              </w:numPr>
              <w:spacing w:after="0" w:line="240" w:lineRule="auto"/>
              <w:ind w:left="664" w:hanging="425"/>
              <w:jc w:val="both"/>
              <w:rPr>
                <w:rFonts w:ascii="Times New Roman" w:hAnsi="Times New Roman"/>
                <w:b/>
                <w:i/>
                <w:sz w:val="20"/>
                <w:szCs w:val="20"/>
                <w:lang w:val="ro-RO"/>
              </w:rPr>
            </w:pPr>
            <w:r w:rsidRPr="00BC4954">
              <w:rPr>
                <w:rFonts w:ascii="Times New Roman" w:hAnsi="Times New Roman"/>
                <w:b/>
                <w:i/>
                <w:sz w:val="20"/>
                <w:szCs w:val="20"/>
                <w:lang w:val="ro-RO"/>
              </w:rPr>
              <w:t>Seturile menționate mai sus vor fi fixate în locul în care ele vor fi ușor accesibile, neafectând spațiul de lucru din jurul pacientului. Amplasarea lor va fi discutată cu cumpărătorul înaintea executării finale a fixării acestora în compartimentul pacientului.</w:t>
            </w:r>
          </w:p>
          <w:p w14:paraId="05BED85C" w14:textId="77777777" w:rsidR="00151E18" w:rsidRPr="00BC4954" w:rsidRDefault="00151E18" w:rsidP="00151E18">
            <w:pPr>
              <w:jc w:val="both"/>
            </w:pPr>
          </w:p>
          <w:p w14:paraId="057EF880" w14:textId="77777777" w:rsidR="00151E18" w:rsidRPr="00BC4954" w:rsidRDefault="00151E18" w:rsidP="00151E18">
            <w:pPr>
              <w:pStyle w:val="a6"/>
              <w:jc w:val="both"/>
              <w:rPr>
                <w:rFonts w:ascii="Times New Roman" w:hAnsi="Times New Roman"/>
                <w:sz w:val="20"/>
                <w:szCs w:val="20"/>
                <w:lang w:val="ro-RO"/>
              </w:rPr>
            </w:pPr>
          </w:p>
          <w:p w14:paraId="730FE704" w14:textId="77777777" w:rsidR="00151E18" w:rsidRPr="00BC4954" w:rsidRDefault="00151E18" w:rsidP="00151E18">
            <w:pPr>
              <w:keepLines/>
              <w:shd w:val="clear" w:color="auto" w:fill="FFFFFF" w:themeFill="background1"/>
              <w:jc w:val="both"/>
              <w:rPr>
                <w:b/>
                <w:color w:val="000000" w:themeColor="text1"/>
              </w:rPr>
            </w:pPr>
            <w:r w:rsidRPr="00BC4954">
              <w:rPr>
                <w:b/>
                <w:color w:val="000000" w:themeColor="text1"/>
              </w:rPr>
              <w:t>8. GARANȚIE</w:t>
            </w:r>
          </w:p>
          <w:p w14:paraId="441E7E36" w14:textId="77777777" w:rsidR="00151E18" w:rsidRPr="00BC4954" w:rsidRDefault="00151E18" w:rsidP="00151E18">
            <w:pPr>
              <w:shd w:val="clear" w:color="auto" w:fill="FFFFFF" w:themeFill="background1"/>
              <w:jc w:val="both"/>
            </w:pPr>
            <w:r w:rsidRPr="00BC4954">
              <w:t>Toate echipamentele trebuie să aibă cel puțin 36 de luni garanție din momentul semnării actului de dare în exploatare. Vehiculul trebuie să aibă o garanție minimă de 200.000 km sau 24 de luni, indiferent care primul se va realiza.</w:t>
            </w:r>
          </w:p>
          <w:p w14:paraId="60DCBDE6"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spacing w:line="240" w:lineRule="auto"/>
              <w:jc w:val="both"/>
              <w:rPr>
                <w:b/>
                <w:color w:val="000000" w:themeColor="text1"/>
                <w:sz w:val="20"/>
                <w:lang w:val="ro-RO"/>
              </w:rPr>
            </w:pPr>
          </w:p>
          <w:p w14:paraId="0F6E0A0F" w14:textId="77777777" w:rsidR="00151E18" w:rsidRPr="00BC4954" w:rsidRDefault="00151E18" w:rsidP="00151E18">
            <w:pPr>
              <w:framePr w:hSpace="180" w:wrap="around" w:vAnchor="text" w:hAnchor="text" w:x="-635" w:y="1"/>
              <w:suppressOverlap/>
              <w:jc w:val="both"/>
              <w:rPr>
                <w:lang w:val="en-US"/>
              </w:rPr>
            </w:pPr>
          </w:p>
          <w:p w14:paraId="0B848B56"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jc w:val="both"/>
              <w:rPr>
                <w:b/>
                <w:bCs/>
                <w:sz w:val="20"/>
              </w:rPr>
            </w:pPr>
            <w:r w:rsidRPr="00BC4954">
              <w:rPr>
                <w:b/>
                <w:bCs/>
                <w:sz w:val="20"/>
              </w:rPr>
              <w:t>9. DESERVIREA ȘI MENTENANTA</w:t>
            </w:r>
          </w:p>
          <w:p w14:paraId="76E22A52"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jc w:val="both"/>
              <w:rPr>
                <w:sz w:val="20"/>
                <w:lang w:val="ro-RO"/>
              </w:rPr>
            </w:pPr>
            <w:r w:rsidRPr="00BC4954">
              <w:rPr>
                <w:sz w:val="20"/>
                <w:lang w:val="ro-RO"/>
              </w:rPr>
              <w:t>Toți ofertanții vor examina existența facilităților tehnice necesare pentru serviciile atât pentru ambulanțe, cât și pentru echipamente medicale, în conformitate cu condițiile generale de garanție și ghidul de utilizare al producătorului.</w:t>
            </w:r>
          </w:p>
          <w:p w14:paraId="5D7E81F3"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jc w:val="both"/>
              <w:rPr>
                <w:sz w:val="20"/>
                <w:lang w:val="ro-RO"/>
              </w:rPr>
            </w:pPr>
            <w:r w:rsidRPr="00BC4954">
              <w:rPr>
                <w:sz w:val="20"/>
                <w:lang w:val="ro-RO"/>
              </w:rPr>
              <w:t>Timp maxim de intervenție tehnică - 48 de ore de la momentul solicitării.</w:t>
            </w:r>
          </w:p>
          <w:p w14:paraId="594C3259"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jc w:val="both"/>
              <w:rPr>
                <w:sz w:val="20"/>
                <w:lang w:val="ro-RO"/>
              </w:rPr>
            </w:pPr>
            <w:r w:rsidRPr="00BC4954">
              <w:rPr>
                <w:sz w:val="20"/>
                <w:lang w:val="ro-RO"/>
              </w:rPr>
              <w:t>Durata maximă a măsurilor de remediere, în total 72 de ore.</w:t>
            </w:r>
          </w:p>
          <w:p w14:paraId="5B346FD3"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jc w:val="both"/>
              <w:rPr>
                <w:sz w:val="20"/>
                <w:lang w:val="ro-RO"/>
              </w:rPr>
            </w:pPr>
            <w:r w:rsidRPr="00BC4954">
              <w:rPr>
                <w:sz w:val="20"/>
                <w:lang w:val="ro-RO"/>
              </w:rPr>
              <w:t xml:space="preserve">Deservirea tehnica și reparațiile curente vor fi efectuate fără rând. Agentul economic, câștigător, va asigura deservirea tehnica și întreținerea ambulanțelor în zona Centru - asigurarea măsurilor de remediere (reparații) de până la </w:t>
            </w:r>
            <w:r w:rsidRPr="00BC4954">
              <w:rPr>
                <w:sz w:val="20"/>
                <w:shd w:val="clear" w:color="auto" w:fill="FFFFFF" w:themeFill="background1"/>
                <w:lang w:val="ro-RO"/>
              </w:rPr>
              <w:t>14 zile calendaristice</w:t>
            </w:r>
            <w:r w:rsidRPr="00BC4954">
              <w:rPr>
                <w:sz w:val="20"/>
                <w:lang w:val="ro-RO"/>
              </w:rPr>
              <w:t>, indiferent de tipul reparației (reparațiilor).</w:t>
            </w:r>
          </w:p>
          <w:p w14:paraId="05B2D649"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spacing w:line="240" w:lineRule="auto"/>
              <w:jc w:val="both"/>
              <w:rPr>
                <w:b/>
                <w:sz w:val="20"/>
                <w:lang w:val="ro-RO"/>
              </w:rPr>
            </w:pPr>
            <w:r w:rsidRPr="00BC4954">
              <w:rPr>
                <w:sz w:val="20"/>
                <w:lang w:val="ro-RO"/>
              </w:rPr>
              <w:t>Înlocuirea temporară a echipamentului trebuie să fie asigurată în conformitate cu perioadele menționate mai sus. Timpul perioadei de garanție, la cererea rezonabilă a utilizatorului, repararea, ajustarea și mentenanța echipamentului medical și a vehiculelor, conform specificațiilor din ghidurile producătorului, se vor face gratuit. Piesele de schimb și manoperă sunt gratuite, cu excepția consumabilelor pentru vehiculele stabilite de producător.</w:t>
            </w:r>
          </w:p>
          <w:p w14:paraId="38D35FD3"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spacing w:line="240" w:lineRule="auto"/>
              <w:jc w:val="both"/>
              <w:rPr>
                <w:b/>
                <w:color w:val="000000" w:themeColor="text1"/>
                <w:sz w:val="20"/>
                <w:lang w:val="ro-RO"/>
              </w:rPr>
            </w:pPr>
          </w:p>
          <w:p w14:paraId="200FE910"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spacing w:line="240" w:lineRule="auto"/>
              <w:jc w:val="both"/>
              <w:rPr>
                <w:b/>
                <w:color w:val="000000" w:themeColor="text1"/>
                <w:sz w:val="20"/>
                <w:lang w:val="ro-RO"/>
              </w:rPr>
            </w:pPr>
            <w:r w:rsidRPr="00BC4954">
              <w:rPr>
                <w:b/>
                <w:color w:val="000000" w:themeColor="text1"/>
                <w:sz w:val="20"/>
                <w:lang w:val="ro-RO"/>
              </w:rPr>
              <w:t>10. DISPONIBILITATEA PIESELOR DE SCHIMB</w:t>
            </w:r>
          </w:p>
          <w:p w14:paraId="1D6CC243" w14:textId="77777777" w:rsidR="00151E18" w:rsidRPr="00BC4954" w:rsidRDefault="00151E18" w:rsidP="00151E18">
            <w:pPr>
              <w:jc w:val="both"/>
            </w:pPr>
            <w:r w:rsidRPr="00BC4954">
              <w:t xml:space="preserve">Fiecare ofertant își asumă, pe propria răspundere, disponibilitatea pieselor de schimb, a accesoriilor și a consumabilelor pentru toate pozițiile oferite pe piața Republicii Moldova gratuit sau contra cost, după cum urmează: piese de schimb gratuite, inclusiv executarea pentru perioada de garanție. Pentru restul perioadei - contra plată.  </w:t>
            </w:r>
          </w:p>
          <w:p w14:paraId="706547B3" w14:textId="77777777" w:rsidR="00151E18" w:rsidRPr="00BC4954" w:rsidRDefault="00151E18" w:rsidP="00151E18">
            <w:pPr>
              <w:keepLines/>
              <w:jc w:val="both"/>
              <w:rPr>
                <w:b/>
                <w:color w:val="000000" w:themeColor="text1"/>
              </w:rPr>
            </w:pPr>
          </w:p>
          <w:p w14:paraId="787C832D" w14:textId="77777777" w:rsidR="00151E18" w:rsidRPr="00BC4954" w:rsidRDefault="00151E18" w:rsidP="00151E18">
            <w:pPr>
              <w:keepLines/>
              <w:jc w:val="both"/>
              <w:rPr>
                <w:b/>
                <w:color w:val="000000" w:themeColor="text1"/>
              </w:rPr>
            </w:pPr>
            <w:r w:rsidRPr="00BC4954">
              <w:rPr>
                <w:b/>
                <w:color w:val="000000" w:themeColor="text1"/>
              </w:rPr>
              <w:t>11. MANUALE</w:t>
            </w:r>
          </w:p>
          <w:p w14:paraId="5BC15DF1" w14:textId="77777777" w:rsidR="00151E18" w:rsidRPr="00BC4954" w:rsidRDefault="00151E18" w:rsidP="00151E18">
            <w:pPr>
              <w:jc w:val="both"/>
            </w:pPr>
            <w:r w:rsidRPr="00BC4954">
              <w:t xml:space="preserve">Este necesar să fie un manual de service cu parole de acces și un ghid de utilizare. Tot odată se vor livra softuri de actualizare preinstalat pe flash USB și cu instrucțiuni de aplicare. Toate ghidurile vor fi disponibile în limbile română și engleză. </w:t>
            </w:r>
          </w:p>
          <w:p w14:paraId="243DC57D" w14:textId="77777777" w:rsidR="00151E18" w:rsidRPr="00BC4954" w:rsidRDefault="00151E18" w:rsidP="00151E18">
            <w:pPr>
              <w:jc w:val="both"/>
              <w:rPr>
                <w:b/>
                <w:color w:val="000000" w:themeColor="text1"/>
              </w:rPr>
            </w:pPr>
          </w:p>
          <w:p w14:paraId="70CE0534" w14:textId="77777777" w:rsidR="00151E18" w:rsidRPr="00BC4954" w:rsidRDefault="00151E18" w:rsidP="00151E18">
            <w:pPr>
              <w:keepLines/>
              <w:jc w:val="both"/>
              <w:rPr>
                <w:b/>
                <w:color w:val="000000" w:themeColor="text1"/>
              </w:rPr>
            </w:pPr>
            <w:r w:rsidRPr="00BC4954">
              <w:rPr>
                <w:b/>
                <w:color w:val="000000" w:themeColor="text1"/>
              </w:rPr>
              <w:t>12. SCOLARIZARE</w:t>
            </w:r>
          </w:p>
          <w:p w14:paraId="2AAA8FF5" w14:textId="77777777" w:rsidR="00151E18" w:rsidRPr="00BC4954" w:rsidRDefault="00151E18" w:rsidP="00151E18">
            <w:pPr>
              <w:jc w:val="both"/>
            </w:pPr>
            <w:r w:rsidRPr="00BC4954">
              <w:t>La momentul livrării ofertantul va asigura pregătirea personalului tehnic și medical de pe  ambulanțe (vehiculele și echipamentele) și va dezvolta pregătirea teoretică și practică a personalului profesionist al echipelor   medicale a  Ambulanțelor, pentru cunoștințe și abilități bune.</w:t>
            </w:r>
          </w:p>
          <w:p w14:paraId="6C616B6A" w14:textId="77777777" w:rsidR="00151E18" w:rsidRPr="00BC4954" w:rsidRDefault="00151E18" w:rsidP="00151E18">
            <w:pPr>
              <w:keepLines/>
              <w:jc w:val="both"/>
              <w:rPr>
                <w:b/>
                <w:color w:val="000000" w:themeColor="text1"/>
              </w:rPr>
            </w:pPr>
          </w:p>
          <w:p w14:paraId="7062B14C" w14:textId="77777777" w:rsidR="00151E18" w:rsidRPr="00BC4954" w:rsidRDefault="00151E18" w:rsidP="00151E18">
            <w:pPr>
              <w:keepLines/>
              <w:jc w:val="both"/>
              <w:rPr>
                <w:b/>
                <w:color w:val="000000" w:themeColor="text1"/>
              </w:rPr>
            </w:pPr>
            <w:r w:rsidRPr="00BC4954">
              <w:rPr>
                <w:b/>
                <w:color w:val="000000" w:themeColor="text1"/>
              </w:rPr>
              <w:t>13. ÎNMATRICULARE</w:t>
            </w:r>
          </w:p>
          <w:p w14:paraId="1538B11D" w14:textId="77777777" w:rsidR="00151E18" w:rsidRPr="00BC4954" w:rsidRDefault="00151E18" w:rsidP="00151E18">
            <w:pPr>
              <w:jc w:val="both"/>
            </w:pPr>
            <w:r w:rsidRPr="00BC4954">
              <w:t>Vânzătorul va oferi cumpărătorului întregul set de documente și acte necesare pentru înmatricularea vehiculului la Agenția Servicii Publice a Republicii Moldova</w:t>
            </w:r>
          </w:p>
          <w:p w14:paraId="3AEF6CCB"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spacing w:line="240" w:lineRule="auto"/>
              <w:jc w:val="both"/>
              <w:rPr>
                <w:b/>
                <w:color w:val="000000" w:themeColor="text1"/>
                <w:sz w:val="20"/>
                <w:lang w:val="ro-RO"/>
              </w:rPr>
            </w:pPr>
          </w:p>
          <w:p w14:paraId="0E2D779F"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spacing w:line="240" w:lineRule="auto"/>
              <w:jc w:val="both"/>
              <w:rPr>
                <w:b/>
                <w:color w:val="000000" w:themeColor="text1"/>
                <w:sz w:val="20"/>
                <w:lang w:val="ro-RO"/>
              </w:rPr>
            </w:pPr>
            <w:r w:rsidRPr="00BC4954">
              <w:rPr>
                <w:b/>
                <w:color w:val="000000" w:themeColor="text1"/>
                <w:sz w:val="20"/>
                <w:lang w:val="ro-RO"/>
              </w:rPr>
              <w:t>14. LIVRARE</w:t>
            </w:r>
          </w:p>
          <w:p w14:paraId="0152DA5E" w14:textId="77777777" w:rsidR="00151E18" w:rsidRPr="00BC4954" w:rsidRDefault="00151E18" w:rsidP="00151E18">
            <w:pPr>
              <w:jc w:val="both"/>
            </w:pPr>
            <w:r w:rsidRPr="00BC4954">
              <w:t>Ambulanta va fi livrată în DDP condiții, conform INCOTERMS 2020.</w:t>
            </w:r>
          </w:p>
          <w:p w14:paraId="62900630" w14:textId="77777777" w:rsidR="00151E18" w:rsidRPr="00BC4954" w:rsidRDefault="00151E18" w:rsidP="00151E18">
            <w:pPr>
              <w:jc w:val="both"/>
            </w:pPr>
            <w:r w:rsidRPr="00BC4954">
              <w:t>Ambulanța va fi livrată în calitate de  unitate funcționala (ambulanța complet echipată), specificând în detalii echipamentele și dispozitivele din dotare pe care le are, în conformitate cu actul de predare / primire.</w:t>
            </w:r>
          </w:p>
          <w:p w14:paraId="4A4A4890" w14:textId="77777777" w:rsidR="00151E18" w:rsidRPr="00BC4954" w:rsidRDefault="00151E18" w:rsidP="00151E18">
            <w:pPr>
              <w:jc w:val="both"/>
            </w:pPr>
            <w:r w:rsidRPr="00BC4954">
              <w:t xml:space="preserve">Câștigătorul, până la începutul livrării ambulanțelor, va organiza  prezentarea pe teritoriul Republicii Moldova a unei mostre de ambulanță asamblată și echipată pentru a verifica conformitatea acesteia cu termenii de referință </w:t>
            </w:r>
          </w:p>
          <w:p w14:paraId="1ECE9B8C" w14:textId="77777777" w:rsidR="00151E18" w:rsidRPr="00BC4954" w:rsidRDefault="00151E18" w:rsidP="00151E18">
            <w:pPr>
              <w:jc w:val="both"/>
            </w:pPr>
            <w:r w:rsidRPr="00BC4954">
              <w:t>Costul ofertei include: dispozitivele, ambalarea și transportarea la sediul cumpărătorului, instalarea și punerea în funcțiune, instruirea  tehnică  în exploatare și mentenanță, pregătirea personalului medical.</w:t>
            </w:r>
          </w:p>
          <w:p w14:paraId="77321E86" w14:textId="77777777" w:rsidR="00151E18" w:rsidRPr="00BC4954" w:rsidRDefault="00151E18" w:rsidP="00151E18">
            <w:pPr>
              <w:jc w:val="both"/>
            </w:pPr>
            <w:r w:rsidRPr="00BC4954">
              <w:t>Costul consumabilelor, pieselor de schimb și executării, mentenanței periodice în timpul perioadei de garanție sunt conforme cu termenii de referință.</w:t>
            </w:r>
          </w:p>
          <w:p w14:paraId="58CA049F"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spacing w:line="240" w:lineRule="auto"/>
              <w:jc w:val="both"/>
              <w:rPr>
                <w:color w:val="000000" w:themeColor="text1"/>
                <w:sz w:val="20"/>
                <w:lang w:val="ro-RO"/>
              </w:rPr>
            </w:pPr>
          </w:p>
          <w:p w14:paraId="59203109" w14:textId="77777777" w:rsidR="00151E18" w:rsidRPr="00BC4954" w:rsidRDefault="00151E18" w:rsidP="00151E18">
            <w:pPr>
              <w:pStyle w:val="TxBrc9"/>
              <w:tabs>
                <w:tab w:val="decimal" w:pos="260"/>
                <w:tab w:val="left" w:pos="941"/>
                <w:tab w:val="left" w:pos="5777"/>
                <w:tab w:val="decimal" w:pos="7381"/>
                <w:tab w:val="decimal" w:pos="8112"/>
                <w:tab w:val="decimal" w:pos="8821"/>
                <w:tab w:val="decimal" w:pos="9541"/>
              </w:tabs>
              <w:spacing w:line="240" w:lineRule="auto"/>
              <w:jc w:val="both"/>
              <w:rPr>
                <w:b/>
                <w:color w:val="000000" w:themeColor="text1"/>
                <w:sz w:val="20"/>
                <w:lang w:val="ro-RO"/>
              </w:rPr>
            </w:pPr>
            <w:r w:rsidRPr="00BC4954">
              <w:rPr>
                <w:b/>
                <w:color w:val="000000" w:themeColor="text1"/>
                <w:sz w:val="20"/>
                <w:lang w:val="ro-RO"/>
              </w:rPr>
              <w:t xml:space="preserve">15. </w:t>
            </w:r>
            <w:r w:rsidRPr="00BC4954">
              <w:rPr>
                <w:b/>
                <w:sz w:val="20"/>
                <w:lang w:val="ro-RO"/>
              </w:rPr>
              <w:t>Atunci când se prezintă ofertele, ofertanții vor trimite un catalog cu fotografii color și / sau schițe, care vor reproduce configurația solicitată în termenii de referință.</w:t>
            </w:r>
          </w:p>
          <w:p w14:paraId="430607FA" w14:textId="77777777" w:rsidR="00151E18" w:rsidRPr="00BC4954" w:rsidRDefault="00151E18" w:rsidP="00151E18">
            <w:pPr>
              <w:pStyle w:val="TxBrc9"/>
              <w:tabs>
                <w:tab w:val="decimal" w:pos="260"/>
                <w:tab w:val="left" w:pos="941"/>
                <w:tab w:val="left" w:pos="5777"/>
                <w:tab w:val="decimal" w:pos="7381"/>
                <w:tab w:val="decimal" w:pos="8112"/>
                <w:tab w:val="decimal" w:pos="8821"/>
                <w:tab w:val="decimal" w:pos="9541"/>
              </w:tabs>
              <w:spacing w:line="240" w:lineRule="auto"/>
              <w:jc w:val="both"/>
              <w:rPr>
                <w:sz w:val="20"/>
                <w:lang w:val="ro-RO"/>
              </w:rPr>
            </w:pPr>
            <w:r w:rsidRPr="00BC4954">
              <w:rPr>
                <w:b/>
                <w:color w:val="000000" w:themeColor="text1"/>
                <w:sz w:val="20"/>
                <w:lang w:val="ro-RO"/>
              </w:rPr>
              <w:t xml:space="preserve">16. </w:t>
            </w:r>
            <w:r w:rsidRPr="00BC4954">
              <w:rPr>
                <w:sz w:val="20"/>
                <w:lang w:val="ro-RO"/>
              </w:rPr>
              <w:t>Cerințele din termenii de referință (specificația tehnică) sunt considerate obligatorii.</w:t>
            </w:r>
          </w:p>
          <w:p w14:paraId="24EC874B" w14:textId="77777777" w:rsidR="00151E18" w:rsidRPr="00BC4954" w:rsidRDefault="00151E18" w:rsidP="00141C2F">
            <w:pPr>
              <w:rPr>
                <w:rFonts w:eastAsia="Times New Roman"/>
                <w:color w:val="000000" w:themeColor="text1"/>
                <w:lang w:val="ro-MD"/>
              </w:rPr>
            </w:pPr>
          </w:p>
        </w:tc>
        <w:tc>
          <w:tcPr>
            <w:tcW w:w="1134" w:type="dxa"/>
            <w:shd w:val="clear" w:color="auto" w:fill="auto"/>
            <w:noWrap/>
          </w:tcPr>
          <w:p w14:paraId="210F07F0" w14:textId="77777777"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lastRenderedPageBreak/>
              <w:t>buc</w:t>
            </w:r>
          </w:p>
        </w:tc>
        <w:tc>
          <w:tcPr>
            <w:tcW w:w="849" w:type="dxa"/>
            <w:shd w:val="clear" w:color="auto" w:fill="auto"/>
            <w:noWrap/>
          </w:tcPr>
          <w:p w14:paraId="58B044CC" w14:textId="77777777"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1</w:t>
            </w:r>
          </w:p>
        </w:tc>
        <w:tc>
          <w:tcPr>
            <w:tcW w:w="1274" w:type="dxa"/>
            <w:shd w:val="clear" w:color="auto" w:fill="auto"/>
            <w:noWrap/>
          </w:tcPr>
          <w:p w14:paraId="7D4C324D" w14:textId="5C5CEC81"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2.500.000,00</w:t>
            </w:r>
          </w:p>
        </w:tc>
      </w:tr>
      <w:tr w:rsidR="00151E18" w:rsidRPr="00BC4954" w14:paraId="69A10042" w14:textId="25D03F77" w:rsidTr="00151E18">
        <w:trPr>
          <w:trHeight w:val="600"/>
        </w:trPr>
        <w:tc>
          <w:tcPr>
            <w:tcW w:w="426" w:type="dxa"/>
            <w:shd w:val="clear" w:color="auto" w:fill="auto"/>
          </w:tcPr>
          <w:p w14:paraId="34CD21AD" w14:textId="71965531"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lastRenderedPageBreak/>
              <w:t>2</w:t>
            </w:r>
          </w:p>
        </w:tc>
        <w:tc>
          <w:tcPr>
            <w:tcW w:w="850" w:type="dxa"/>
            <w:shd w:val="clear" w:color="auto" w:fill="auto"/>
          </w:tcPr>
          <w:p w14:paraId="3C91B23B" w14:textId="78AE981C"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Ambulanțe de tip C 4x4</w:t>
            </w:r>
          </w:p>
        </w:tc>
        <w:tc>
          <w:tcPr>
            <w:tcW w:w="10490" w:type="dxa"/>
            <w:shd w:val="clear" w:color="auto" w:fill="auto"/>
          </w:tcPr>
          <w:p w14:paraId="3CDCDCD2" w14:textId="77777777" w:rsidR="00151E18" w:rsidRPr="00BC4954" w:rsidRDefault="00151E18" w:rsidP="00151E18">
            <w:pPr>
              <w:pStyle w:val="4"/>
              <w:jc w:val="both"/>
              <w:rPr>
                <w:rFonts w:ascii="Times New Roman" w:hAnsi="Times New Roman" w:cs="Times New Roman"/>
                <w:bCs/>
                <w:color w:val="000000" w:themeColor="text1"/>
              </w:rPr>
            </w:pPr>
            <w:r w:rsidRPr="00BC4954">
              <w:rPr>
                <w:rFonts w:ascii="Times New Roman" w:hAnsi="Times New Roman" w:cs="Times New Roman"/>
                <w:color w:val="000000" w:themeColor="text1"/>
              </w:rPr>
              <w:t>.    CERINTE GENERALE</w:t>
            </w:r>
          </w:p>
          <w:p w14:paraId="00102D0C" w14:textId="77777777" w:rsidR="00151E18" w:rsidRPr="00BC4954" w:rsidRDefault="00151E18" w:rsidP="00151E18">
            <w:pPr>
              <w:keepLines/>
              <w:ind w:firstLine="709"/>
              <w:jc w:val="both"/>
              <w:rPr>
                <w:color w:val="000000" w:themeColor="text1"/>
              </w:rPr>
            </w:pPr>
            <w:r w:rsidRPr="00BC4954">
              <w:rPr>
                <w:color w:val="000000" w:themeColor="text1"/>
              </w:rPr>
              <w:t>Ambulanța întrunește cerințele normative pentru vehiculele speciale, prin ambulan</w:t>
            </w:r>
            <w:r w:rsidRPr="00BC4954">
              <w:rPr>
                <w:color w:val="000000" w:themeColor="text1"/>
                <w:lang w:val="ro-MD"/>
              </w:rPr>
              <w:t>ță</w:t>
            </w:r>
            <w:r w:rsidRPr="00BC4954">
              <w:rPr>
                <w:color w:val="000000" w:themeColor="text1"/>
              </w:rPr>
              <w:t xml:space="preserve"> de tip C 4x4 subînțelegând o ambulanta de asistenta medicala de urgenta cu tracțiune integrată.</w:t>
            </w:r>
          </w:p>
          <w:p w14:paraId="079CE726" w14:textId="77777777" w:rsidR="00151E18" w:rsidRPr="00BC4954" w:rsidRDefault="00151E18" w:rsidP="00151E18">
            <w:pPr>
              <w:pStyle w:val="TxBrt1"/>
              <w:keepLines/>
              <w:spacing w:line="240" w:lineRule="auto"/>
              <w:jc w:val="both"/>
              <w:rPr>
                <w:b/>
                <w:color w:val="000000" w:themeColor="text1"/>
                <w:sz w:val="20"/>
                <w:lang w:val="ro-RO"/>
              </w:rPr>
            </w:pPr>
            <w:r w:rsidRPr="00BC4954">
              <w:rPr>
                <w:b/>
                <w:color w:val="000000" w:themeColor="text1"/>
                <w:sz w:val="20"/>
                <w:lang w:val="ro-RO"/>
              </w:rPr>
              <w:t>1.1 Norme și standarde</w:t>
            </w:r>
          </w:p>
          <w:p w14:paraId="295C62B7" w14:textId="77777777" w:rsidR="00151E18" w:rsidRPr="00BC4954" w:rsidRDefault="00151E18" w:rsidP="00151E18">
            <w:pPr>
              <w:pStyle w:val="TxBrt1"/>
              <w:keepLines/>
              <w:jc w:val="both"/>
              <w:rPr>
                <w:bCs/>
                <w:color w:val="000000" w:themeColor="text1"/>
                <w:sz w:val="20"/>
                <w:lang w:val="ro-RO"/>
              </w:rPr>
            </w:pPr>
            <w:r w:rsidRPr="00BC4954">
              <w:rPr>
                <w:bCs/>
                <w:color w:val="000000" w:themeColor="text1"/>
                <w:sz w:val="20"/>
                <w:lang w:val="ro-RO"/>
              </w:rPr>
              <w:t>Legislația aplicată în elaborarea specificațiilor tehnice:</w:t>
            </w:r>
          </w:p>
          <w:p w14:paraId="5843D9AB" w14:textId="77777777" w:rsidR="00151E18" w:rsidRPr="00BC4954" w:rsidRDefault="00151E18" w:rsidP="00F14035">
            <w:pPr>
              <w:pStyle w:val="TxBrt1"/>
              <w:keepLines/>
              <w:numPr>
                <w:ilvl w:val="0"/>
                <w:numId w:val="84"/>
              </w:numPr>
              <w:jc w:val="both"/>
              <w:rPr>
                <w:bCs/>
                <w:color w:val="000000" w:themeColor="text1"/>
                <w:sz w:val="20"/>
                <w:lang w:val="ro-RO"/>
              </w:rPr>
            </w:pPr>
            <w:r w:rsidRPr="00BC4954">
              <w:rPr>
                <w:bCs/>
                <w:color w:val="000000" w:themeColor="text1"/>
                <w:sz w:val="20"/>
                <w:lang w:val="ro-RO"/>
              </w:rPr>
              <w:t>Legea Ocrotirii Sănătății a Republicii Moldova nr. 411 din 28 martie 1995.</w:t>
            </w:r>
          </w:p>
          <w:p w14:paraId="3E025EEC" w14:textId="77777777" w:rsidR="00151E18" w:rsidRPr="00BC4954" w:rsidRDefault="00151E18" w:rsidP="00F14035">
            <w:pPr>
              <w:pStyle w:val="TxBrt1"/>
              <w:keepLines/>
              <w:numPr>
                <w:ilvl w:val="0"/>
                <w:numId w:val="84"/>
              </w:numPr>
              <w:jc w:val="both"/>
              <w:rPr>
                <w:bCs/>
                <w:color w:val="000000" w:themeColor="text1"/>
                <w:sz w:val="20"/>
                <w:lang w:val="ro-RO"/>
              </w:rPr>
            </w:pPr>
            <w:r w:rsidRPr="00BC4954">
              <w:rPr>
                <w:bCs/>
                <w:color w:val="000000" w:themeColor="text1"/>
                <w:sz w:val="20"/>
                <w:lang w:val="ro-RO"/>
              </w:rPr>
              <w:t>Legea Republicii Moldova cu privire la dispozitivele medicale nr. 102 din 9 iunie 2017.</w:t>
            </w:r>
          </w:p>
          <w:p w14:paraId="7C00497D" w14:textId="77777777" w:rsidR="00151E18" w:rsidRPr="00BC4954" w:rsidRDefault="00151E18" w:rsidP="00F14035">
            <w:pPr>
              <w:pStyle w:val="TxBrt1"/>
              <w:keepLines/>
              <w:numPr>
                <w:ilvl w:val="0"/>
                <w:numId w:val="84"/>
              </w:numPr>
              <w:jc w:val="both"/>
              <w:rPr>
                <w:bCs/>
                <w:color w:val="000000" w:themeColor="text1"/>
                <w:sz w:val="20"/>
                <w:lang w:val="ro-RO"/>
              </w:rPr>
            </w:pPr>
            <w:r w:rsidRPr="00BC4954">
              <w:rPr>
                <w:bCs/>
                <w:color w:val="000000" w:themeColor="text1"/>
                <w:sz w:val="20"/>
                <w:lang w:val="ro-RO"/>
              </w:rPr>
              <w:t>Ordinul Ministerului Sănătății al Republicii Moldova nr. 739 din 23.07.2012 „Cu privire la reglementarea autorizării produselor medicamentoase de uz uman și introducerea modificărilor post autorizare”, cu modificările ulterioare.</w:t>
            </w:r>
          </w:p>
          <w:p w14:paraId="321044BC" w14:textId="77777777" w:rsidR="00151E18" w:rsidRPr="00BC4954" w:rsidRDefault="00151E18" w:rsidP="00F14035">
            <w:pPr>
              <w:pStyle w:val="TxBrt1"/>
              <w:keepLines/>
              <w:numPr>
                <w:ilvl w:val="0"/>
                <w:numId w:val="84"/>
              </w:numPr>
              <w:jc w:val="both"/>
              <w:rPr>
                <w:bCs/>
                <w:color w:val="000000" w:themeColor="text1"/>
                <w:sz w:val="20"/>
                <w:lang w:val="ro-RO"/>
              </w:rPr>
            </w:pPr>
            <w:r w:rsidRPr="00BC4954">
              <w:rPr>
                <w:bCs/>
                <w:color w:val="000000" w:themeColor="text1"/>
                <w:sz w:val="20"/>
                <w:lang w:val="ro-RO"/>
              </w:rPr>
              <w:t>Norma europeană EN 1789/2007, ediția A2 privind vehiculele și echipamentele medicale, cu modificările ulterioare.</w:t>
            </w:r>
          </w:p>
          <w:p w14:paraId="3529B1BF" w14:textId="77777777" w:rsidR="00151E18" w:rsidRPr="00BC4954" w:rsidRDefault="00151E18" w:rsidP="00F14035">
            <w:pPr>
              <w:pStyle w:val="TxBrt1"/>
              <w:keepLines/>
              <w:numPr>
                <w:ilvl w:val="0"/>
                <w:numId w:val="84"/>
              </w:numPr>
              <w:jc w:val="both"/>
              <w:rPr>
                <w:bCs/>
                <w:color w:val="000000" w:themeColor="text1"/>
                <w:sz w:val="20"/>
                <w:lang w:val="ro-RO"/>
              </w:rPr>
            </w:pPr>
            <w:r w:rsidRPr="00BC4954">
              <w:rPr>
                <w:bCs/>
                <w:color w:val="000000" w:themeColor="text1"/>
                <w:sz w:val="20"/>
                <w:lang w:val="ro-RO"/>
              </w:rPr>
              <w:t>Dispozitivele medicale întrunesc cerințele prevăzute de Directiva Europeană 93/42 / CEE privind dispozitivele medicale.</w:t>
            </w:r>
          </w:p>
          <w:p w14:paraId="1B94B0E0" w14:textId="77777777" w:rsidR="00151E18" w:rsidRPr="00BC4954" w:rsidRDefault="00151E18" w:rsidP="00F14035">
            <w:pPr>
              <w:pStyle w:val="TxBrt1"/>
              <w:keepLines/>
              <w:numPr>
                <w:ilvl w:val="0"/>
                <w:numId w:val="84"/>
              </w:numPr>
              <w:jc w:val="both"/>
              <w:rPr>
                <w:bCs/>
                <w:color w:val="000000" w:themeColor="text1"/>
                <w:sz w:val="20"/>
                <w:lang w:val="ro-RO"/>
              </w:rPr>
            </w:pPr>
            <w:r w:rsidRPr="00BC4954">
              <w:rPr>
                <w:bCs/>
                <w:color w:val="000000" w:themeColor="text1"/>
                <w:sz w:val="20"/>
                <w:lang w:val="ro-RO"/>
              </w:rPr>
              <w:t>Dispozitivele medicale corespund totalmente cu EN 1865 (specificații pentru tărgi și alte echipamente destinate pentru transportarea pacienților cu ambulanțe), atunci când nu sunt date alte indicații.</w:t>
            </w:r>
          </w:p>
          <w:p w14:paraId="3252359A" w14:textId="77777777" w:rsidR="00151E18" w:rsidRPr="00BC4954" w:rsidRDefault="00151E18" w:rsidP="00F14035">
            <w:pPr>
              <w:pStyle w:val="TxBrt1"/>
              <w:keepLines/>
              <w:numPr>
                <w:ilvl w:val="0"/>
                <w:numId w:val="84"/>
              </w:numPr>
              <w:jc w:val="both"/>
              <w:rPr>
                <w:bCs/>
                <w:color w:val="000000" w:themeColor="text1"/>
                <w:sz w:val="20"/>
                <w:lang w:val="ro-RO"/>
              </w:rPr>
            </w:pPr>
            <w:r w:rsidRPr="00BC4954">
              <w:rPr>
                <w:bCs/>
                <w:color w:val="000000" w:themeColor="text1"/>
                <w:sz w:val="20"/>
                <w:lang w:val="ro-RO"/>
              </w:rPr>
              <w:t>Dispozitivele medicale posedă următoarele:</w:t>
            </w:r>
          </w:p>
          <w:p w14:paraId="16DF1F94" w14:textId="77777777" w:rsidR="00151E18" w:rsidRPr="00BC4954" w:rsidRDefault="00151E18" w:rsidP="00F14035">
            <w:pPr>
              <w:pStyle w:val="TxBrt1"/>
              <w:keepLines/>
              <w:numPr>
                <w:ilvl w:val="0"/>
                <w:numId w:val="84"/>
              </w:numPr>
              <w:jc w:val="both"/>
              <w:rPr>
                <w:bCs/>
                <w:color w:val="000000" w:themeColor="text1"/>
                <w:sz w:val="20"/>
                <w:lang w:val="ro-RO"/>
              </w:rPr>
            </w:pPr>
            <w:r w:rsidRPr="00BC4954">
              <w:rPr>
                <w:bCs/>
                <w:color w:val="000000" w:themeColor="text1"/>
                <w:sz w:val="20"/>
                <w:lang w:val="ro-RO"/>
              </w:rPr>
              <w:t>declarația de conformitate  cerințelor Comunității Europene emisă de producător pentru dispozitivul medical produs;</w:t>
            </w:r>
          </w:p>
          <w:p w14:paraId="08CB20F3" w14:textId="77777777" w:rsidR="00151E18" w:rsidRPr="00BC4954" w:rsidRDefault="00151E18" w:rsidP="00F14035">
            <w:pPr>
              <w:pStyle w:val="TxBrt1"/>
              <w:keepLines/>
              <w:numPr>
                <w:ilvl w:val="0"/>
                <w:numId w:val="84"/>
              </w:numPr>
              <w:jc w:val="both"/>
              <w:rPr>
                <w:bCs/>
                <w:color w:val="000000" w:themeColor="text1"/>
                <w:sz w:val="20"/>
                <w:lang w:val="ro-RO"/>
              </w:rPr>
            </w:pPr>
            <w:r w:rsidRPr="00BC4954">
              <w:rPr>
                <w:bCs/>
                <w:color w:val="000000" w:themeColor="text1"/>
                <w:sz w:val="20"/>
                <w:lang w:val="ro-RO"/>
              </w:rPr>
              <w:t>Producătorii de dispozitive medicale respectă standardul de calitate ISO 9001/2008 (sistemul de management al calității), cu modificările ulterioare.</w:t>
            </w:r>
          </w:p>
          <w:p w14:paraId="73BBB5E2" w14:textId="77777777" w:rsidR="00151E18" w:rsidRPr="00BC4954" w:rsidRDefault="00151E18" w:rsidP="00151E18">
            <w:pPr>
              <w:pStyle w:val="a6"/>
              <w:jc w:val="both"/>
              <w:rPr>
                <w:rFonts w:ascii="Times New Roman" w:hAnsi="Times New Roman"/>
                <w:b/>
                <w:color w:val="000000" w:themeColor="text1"/>
                <w:sz w:val="20"/>
                <w:szCs w:val="20"/>
                <w:lang w:val="ro-RO"/>
              </w:rPr>
            </w:pPr>
            <w:r w:rsidRPr="00BC4954">
              <w:rPr>
                <w:rFonts w:ascii="Times New Roman" w:hAnsi="Times New Roman"/>
                <w:b/>
                <w:color w:val="000000" w:themeColor="text1"/>
                <w:sz w:val="20"/>
                <w:szCs w:val="20"/>
                <w:lang w:val="ro-MD"/>
              </w:rPr>
              <w:t>Anul producerii autoambulanței nu mai vechi de anul 2026.</w:t>
            </w:r>
          </w:p>
          <w:p w14:paraId="033D945E" w14:textId="77777777" w:rsidR="00151E18" w:rsidRPr="00BC4954" w:rsidRDefault="00151E18" w:rsidP="00151E18">
            <w:pPr>
              <w:pStyle w:val="TxBrt1"/>
              <w:keepLines/>
              <w:widowControl/>
              <w:autoSpaceDE/>
              <w:autoSpaceDN/>
              <w:adjustRightInd/>
              <w:spacing w:line="240" w:lineRule="auto"/>
              <w:jc w:val="both"/>
              <w:rPr>
                <w:b/>
                <w:color w:val="000000" w:themeColor="text1"/>
                <w:sz w:val="20"/>
                <w:lang w:val="ro-RO"/>
              </w:rPr>
            </w:pPr>
            <w:r w:rsidRPr="00BC4954">
              <w:rPr>
                <w:b/>
                <w:color w:val="000000" w:themeColor="text1"/>
                <w:sz w:val="20"/>
                <w:lang w:val="ro-RO"/>
              </w:rPr>
              <w:t>1.2 Tipul caroseriei</w:t>
            </w:r>
          </w:p>
          <w:p w14:paraId="6C7197F6" w14:textId="77777777" w:rsidR="00151E18" w:rsidRPr="00BC4954" w:rsidRDefault="00151E18" w:rsidP="00F14035">
            <w:pPr>
              <w:pStyle w:val="TxBrt1"/>
              <w:keepLines/>
              <w:numPr>
                <w:ilvl w:val="0"/>
                <w:numId w:val="83"/>
              </w:numPr>
              <w:jc w:val="both"/>
              <w:rPr>
                <w:bCs/>
                <w:color w:val="000000" w:themeColor="text1"/>
                <w:sz w:val="20"/>
                <w:lang w:val="ro-RO"/>
              </w:rPr>
            </w:pPr>
            <w:r w:rsidRPr="00BC4954">
              <w:rPr>
                <w:bCs/>
                <w:color w:val="000000" w:themeColor="text1"/>
                <w:sz w:val="20"/>
                <w:lang w:val="ro-RO"/>
              </w:rPr>
              <w:t>Ambulanța este construită dintr-o singură bucată de tip van cu o cabină integrată (containere sau compartimente adăugate prevăzute pentru pacienți nu sunt permise). Suprastructura de acoperire confecționată din plastic nu este acceptată.</w:t>
            </w:r>
          </w:p>
          <w:p w14:paraId="5CDFB2F3" w14:textId="77777777" w:rsidR="00151E18" w:rsidRPr="00BC4954" w:rsidRDefault="00151E18" w:rsidP="00F14035">
            <w:pPr>
              <w:pStyle w:val="TxBrt1"/>
              <w:keepLines/>
              <w:numPr>
                <w:ilvl w:val="0"/>
                <w:numId w:val="83"/>
              </w:numPr>
              <w:jc w:val="both"/>
              <w:rPr>
                <w:bCs/>
                <w:sz w:val="20"/>
                <w:lang w:val="ro-RO"/>
              </w:rPr>
            </w:pPr>
            <w:r w:rsidRPr="00BC4954">
              <w:rPr>
                <w:bCs/>
                <w:sz w:val="20"/>
                <w:lang w:val="ro-RO"/>
              </w:rPr>
              <w:t>Garda la sol minimum 200 mm (fără a lua în calcul roata de rezervă);</w:t>
            </w:r>
          </w:p>
          <w:p w14:paraId="0CE10B7E" w14:textId="77777777" w:rsidR="00151E18" w:rsidRPr="00BC4954" w:rsidRDefault="00151E18" w:rsidP="00F14035">
            <w:pPr>
              <w:pStyle w:val="TxBrt1"/>
              <w:keepLines/>
              <w:numPr>
                <w:ilvl w:val="0"/>
                <w:numId w:val="83"/>
              </w:numPr>
              <w:jc w:val="both"/>
              <w:rPr>
                <w:bCs/>
                <w:sz w:val="20"/>
                <w:lang w:val="ro-RO"/>
              </w:rPr>
            </w:pPr>
            <w:r w:rsidRPr="00BC4954">
              <w:rPr>
                <w:bCs/>
                <w:sz w:val="20"/>
                <w:lang w:val="ro-RO"/>
              </w:rPr>
              <w:t>Dimensiuni de gabarit L × l × h:</w:t>
            </w:r>
          </w:p>
          <w:p w14:paraId="308293E0" w14:textId="77777777" w:rsidR="00151E18" w:rsidRPr="00BC4954" w:rsidRDefault="00151E18" w:rsidP="00F14035">
            <w:pPr>
              <w:pStyle w:val="TxBrt1"/>
              <w:keepLines/>
              <w:numPr>
                <w:ilvl w:val="0"/>
                <w:numId w:val="83"/>
              </w:numPr>
              <w:jc w:val="both"/>
              <w:rPr>
                <w:bCs/>
                <w:sz w:val="20"/>
                <w:lang w:val="ro-RO"/>
              </w:rPr>
            </w:pPr>
            <w:r w:rsidRPr="00BC4954">
              <w:rPr>
                <w:bCs/>
                <w:sz w:val="20"/>
                <w:lang w:val="ro-RO"/>
              </w:rPr>
              <w:t>Lungime: maxim 6500 mm;</w:t>
            </w:r>
          </w:p>
          <w:p w14:paraId="1C6FCD92" w14:textId="77777777" w:rsidR="00151E18" w:rsidRPr="00BC4954" w:rsidRDefault="00151E18" w:rsidP="00F14035">
            <w:pPr>
              <w:pStyle w:val="TxBrt1"/>
              <w:keepLines/>
              <w:numPr>
                <w:ilvl w:val="0"/>
                <w:numId w:val="83"/>
              </w:numPr>
              <w:jc w:val="both"/>
              <w:rPr>
                <w:bCs/>
                <w:sz w:val="20"/>
                <w:lang w:val="ro-RO"/>
              </w:rPr>
            </w:pPr>
            <w:r w:rsidRPr="00BC4954">
              <w:rPr>
                <w:bCs/>
                <w:sz w:val="20"/>
                <w:lang w:val="ro-RO"/>
              </w:rPr>
              <w:t>Lățime: maxim 2200 mm (fără a lua în calcul oglinzile);</w:t>
            </w:r>
          </w:p>
          <w:p w14:paraId="082E21AD" w14:textId="77777777" w:rsidR="00151E18" w:rsidRPr="00BC4954" w:rsidRDefault="00151E18" w:rsidP="00F14035">
            <w:pPr>
              <w:pStyle w:val="TxBrt1"/>
              <w:keepLines/>
              <w:numPr>
                <w:ilvl w:val="0"/>
                <w:numId w:val="83"/>
              </w:numPr>
              <w:jc w:val="both"/>
              <w:rPr>
                <w:bCs/>
                <w:sz w:val="20"/>
                <w:lang w:val="ro-RO"/>
              </w:rPr>
            </w:pPr>
            <w:r w:rsidRPr="00BC4954">
              <w:rPr>
                <w:bCs/>
                <w:sz w:val="20"/>
                <w:lang w:val="ro-RO"/>
              </w:rPr>
              <w:t>Înălțime: maxim 3000 mm (</w:t>
            </w:r>
            <w:r w:rsidRPr="00BC4954">
              <w:rPr>
                <w:sz w:val="20"/>
              </w:rPr>
              <w:t>masurata la greutatea neta si fara antena sau girofar / echipamente de semnalizare luminoasa)</w:t>
            </w:r>
          </w:p>
          <w:p w14:paraId="6CCE8FD5" w14:textId="77777777" w:rsidR="00151E18" w:rsidRPr="00BC4954" w:rsidRDefault="00151E18" w:rsidP="00151E18">
            <w:pPr>
              <w:pStyle w:val="TxBrt1"/>
              <w:keepLines/>
              <w:jc w:val="both"/>
              <w:rPr>
                <w:bCs/>
                <w:color w:val="000000" w:themeColor="text1"/>
                <w:sz w:val="20"/>
                <w:lang w:val="ro-RO"/>
              </w:rPr>
            </w:pPr>
          </w:p>
          <w:p w14:paraId="4B70E21A" w14:textId="77777777" w:rsidR="00151E18" w:rsidRPr="00BC4954" w:rsidRDefault="00151E18" w:rsidP="00F14035">
            <w:pPr>
              <w:pStyle w:val="a6"/>
              <w:keepLines/>
              <w:numPr>
                <w:ilvl w:val="0"/>
                <w:numId w:val="80"/>
              </w:numPr>
              <w:spacing w:after="0" w:line="240" w:lineRule="auto"/>
              <w:rPr>
                <w:rFonts w:ascii="Times New Roman" w:hAnsi="Times New Roman"/>
                <w:b/>
                <w:color w:val="000000" w:themeColor="text1"/>
                <w:sz w:val="20"/>
                <w:szCs w:val="20"/>
                <w:lang w:val="ro-RO"/>
              </w:rPr>
            </w:pPr>
            <w:r w:rsidRPr="00BC4954">
              <w:rPr>
                <w:rFonts w:ascii="Times New Roman" w:hAnsi="Times New Roman"/>
                <w:b/>
                <w:color w:val="000000" w:themeColor="text1"/>
                <w:sz w:val="20"/>
                <w:szCs w:val="20"/>
                <w:lang w:val="ro-RO"/>
              </w:rPr>
              <w:t>PERFORMANȚE</w:t>
            </w:r>
          </w:p>
          <w:p w14:paraId="449EE5DF" w14:textId="77777777" w:rsidR="00151E18" w:rsidRPr="00BC4954" w:rsidRDefault="00151E18" w:rsidP="00151E18">
            <w:pPr>
              <w:keepLines/>
              <w:ind w:left="360"/>
              <w:jc w:val="both"/>
              <w:rPr>
                <w:b/>
                <w:color w:val="000000" w:themeColor="text1"/>
              </w:rPr>
            </w:pPr>
          </w:p>
          <w:p w14:paraId="1EE58178" w14:textId="77777777" w:rsidR="00151E18" w:rsidRPr="00BC4954" w:rsidRDefault="00151E18" w:rsidP="00151E18">
            <w:pPr>
              <w:keepLines/>
              <w:jc w:val="both"/>
              <w:rPr>
                <w:b/>
                <w:color w:val="000000" w:themeColor="text1"/>
              </w:rPr>
            </w:pPr>
            <w:r w:rsidRPr="00BC4954">
              <w:rPr>
                <w:b/>
                <w:color w:val="000000" w:themeColor="text1"/>
              </w:rPr>
              <w:t>2.1 Motor:</w:t>
            </w:r>
          </w:p>
          <w:p w14:paraId="65A489D2" w14:textId="77777777" w:rsidR="00151E18" w:rsidRPr="00BC4954" w:rsidRDefault="00151E18" w:rsidP="00F14035">
            <w:pPr>
              <w:pStyle w:val="TxBrt1"/>
              <w:keepLines/>
              <w:numPr>
                <w:ilvl w:val="0"/>
                <w:numId w:val="81"/>
              </w:numPr>
              <w:jc w:val="both"/>
              <w:rPr>
                <w:bCs/>
                <w:sz w:val="20"/>
                <w:lang w:val="ro-MD"/>
              </w:rPr>
            </w:pPr>
            <w:r w:rsidRPr="00BC4954">
              <w:rPr>
                <w:bCs/>
                <w:color w:val="000000" w:themeColor="text1"/>
                <w:sz w:val="20"/>
                <w:lang w:val="ro-RO"/>
              </w:rPr>
              <w:t>Capacitatea cilindrului 2000 cm</w:t>
            </w:r>
            <w:r w:rsidRPr="00BC4954">
              <w:rPr>
                <w:bCs/>
                <w:color w:val="000000" w:themeColor="text1"/>
                <w:sz w:val="20"/>
                <w:vertAlign w:val="superscript"/>
                <w:lang w:val="ro-RO"/>
              </w:rPr>
              <w:t>3</w:t>
            </w:r>
            <w:r w:rsidRPr="00BC4954">
              <w:rPr>
                <w:bCs/>
                <w:color w:val="000000" w:themeColor="text1"/>
                <w:sz w:val="20"/>
                <w:lang w:val="ro-RO"/>
              </w:rPr>
              <w:t xml:space="preserve"> </w:t>
            </w:r>
            <w:r w:rsidRPr="00BC4954">
              <w:rPr>
                <w:bCs/>
                <w:sz w:val="20"/>
                <w:lang w:val="ro-MD"/>
              </w:rPr>
              <w:t>±5%</w:t>
            </w:r>
            <w:r w:rsidRPr="00BC4954">
              <w:rPr>
                <w:bCs/>
                <w:color w:val="000000" w:themeColor="text1"/>
                <w:sz w:val="20"/>
                <w:lang w:val="ro-RO"/>
              </w:rPr>
              <w:t>;</w:t>
            </w:r>
          </w:p>
          <w:p w14:paraId="74482416" w14:textId="77777777" w:rsidR="00151E18" w:rsidRPr="00BC4954" w:rsidRDefault="00151E18" w:rsidP="00F14035">
            <w:pPr>
              <w:pStyle w:val="TxBrt1"/>
              <w:keepLines/>
              <w:numPr>
                <w:ilvl w:val="0"/>
                <w:numId w:val="81"/>
              </w:numPr>
              <w:jc w:val="both"/>
              <w:rPr>
                <w:bCs/>
                <w:color w:val="000000" w:themeColor="text1"/>
                <w:sz w:val="20"/>
                <w:lang w:val="ro-RO"/>
              </w:rPr>
            </w:pPr>
            <w:r w:rsidRPr="00BC4954">
              <w:rPr>
                <w:bCs/>
                <w:color w:val="000000" w:themeColor="text1"/>
                <w:sz w:val="20"/>
                <w:lang w:val="ro-RO"/>
              </w:rPr>
              <w:t>Combustibil: motorină;</w:t>
            </w:r>
          </w:p>
          <w:p w14:paraId="0E9D684A" w14:textId="77777777" w:rsidR="00151E18" w:rsidRPr="00BC4954" w:rsidRDefault="00151E18" w:rsidP="00F14035">
            <w:pPr>
              <w:pStyle w:val="TxBrt1"/>
              <w:keepLines/>
              <w:numPr>
                <w:ilvl w:val="0"/>
                <w:numId w:val="81"/>
              </w:numPr>
              <w:jc w:val="both"/>
              <w:rPr>
                <w:bCs/>
                <w:color w:val="000000" w:themeColor="text1"/>
                <w:sz w:val="20"/>
                <w:lang w:val="ro-RO"/>
              </w:rPr>
            </w:pPr>
            <w:r w:rsidRPr="00BC4954">
              <w:rPr>
                <w:bCs/>
                <w:color w:val="000000" w:themeColor="text1"/>
                <w:sz w:val="20"/>
                <w:lang w:val="ro-RO"/>
              </w:rPr>
              <w:t>Sistem de alimentare motorină cu separator de apă și sensor;</w:t>
            </w:r>
          </w:p>
          <w:p w14:paraId="47B6A1F2" w14:textId="77777777" w:rsidR="00151E18" w:rsidRPr="00BC4954" w:rsidRDefault="00151E18" w:rsidP="00F14035">
            <w:pPr>
              <w:pStyle w:val="TxBrt1"/>
              <w:keepLines/>
              <w:numPr>
                <w:ilvl w:val="0"/>
                <w:numId w:val="81"/>
              </w:numPr>
              <w:jc w:val="both"/>
              <w:rPr>
                <w:bCs/>
                <w:color w:val="000000" w:themeColor="text1"/>
                <w:sz w:val="20"/>
                <w:lang w:val="ro-RO"/>
              </w:rPr>
            </w:pPr>
            <w:r w:rsidRPr="00BC4954">
              <w:rPr>
                <w:bCs/>
                <w:color w:val="000000" w:themeColor="text1"/>
                <w:sz w:val="20"/>
                <w:lang w:val="ro-RO"/>
              </w:rPr>
              <w:t>Euro 6;</w:t>
            </w:r>
          </w:p>
          <w:p w14:paraId="446F8A32" w14:textId="77777777" w:rsidR="00151E18" w:rsidRPr="00BC4954" w:rsidRDefault="00151E18" w:rsidP="00F14035">
            <w:pPr>
              <w:pStyle w:val="TxBrt1"/>
              <w:keepLines/>
              <w:numPr>
                <w:ilvl w:val="0"/>
                <w:numId w:val="81"/>
              </w:numPr>
              <w:jc w:val="both"/>
              <w:rPr>
                <w:bCs/>
                <w:sz w:val="20"/>
                <w:lang w:val="ro-MD"/>
              </w:rPr>
            </w:pPr>
            <w:r w:rsidRPr="00BC4954">
              <w:rPr>
                <w:bCs/>
                <w:color w:val="000000" w:themeColor="text1"/>
                <w:sz w:val="20"/>
                <w:lang w:val="ro-RO"/>
              </w:rPr>
              <w:t xml:space="preserve">Minim 170 CP </w:t>
            </w:r>
            <w:r w:rsidRPr="00BC4954">
              <w:rPr>
                <w:bCs/>
                <w:sz w:val="20"/>
                <w:lang w:val="ro-MD"/>
              </w:rPr>
              <w:t>.</w:t>
            </w:r>
          </w:p>
          <w:p w14:paraId="06156C5F" w14:textId="77777777" w:rsidR="00151E18" w:rsidRPr="00BC4954" w:rsidRDefault="00151E18" w:rsidP="00F14035">
            <w:pPr>
              <w:pStyle w:val="TxBrt1"/>
              <w:keepLines/>
              <w:numPr>
                <w:ilvl w:val="0"/>
                <w:numId w:val="81"/>
              </w:numPr>
              <w:jc w:val="both"/>
              <w:rPr>
                <w:bCs/>
                <w:color w:val="000000" w:themeColor="text1"/>
                <w:sz w:val="20"/>
                <w:lang w:val="ro-RO"/>
              </w:rPr>
            </w:pPr>
            <w:r w:rsidRPr="00BC4954">
              <w:rPr>
                <w:bCs/>
                <w:color w:val="000000" w:themeColor="text1"/>
                <w:sz w:val="20"/>
                <w:lang w:val="ro-RO"/>
              </w:rPr>
              <w:t>Motorul asigură suficientă putere pentru ca ambulanța, încărcată până la o capacitate maximă permisă, să poată atinge o accelerație de la 0 km/h la 80 km/h într-un interval de 30 de secunde.</w:t>
            </w:r>
          </w:p>
          <w:p w14:paraId="7EEB2192" w14:textId="77777777" w:rsidR="00151E18" w:rsidRPr="00BC4954" w:rsidRDefault="00151E18" w:rsidP="00F14035">
            <w:pPr>
              <w:pStyle w:val="TxBrt1"/>
              <w:keepLines/>
              <w:numPr>
                <w:ilvl w:val="0"/>
                <w:numId w:val="81"/>
              </w:numPr>
              <w:jc w:val="both"/>
              <w:rPr>
                <w:bCs/>
                <w:color w:val="000000" w:themeColor="text1"/>
                <w:sz w:val="20"/>
                <w:lang w:val="ro-RO"/>
              </w:rPr>
            </w:pPr>
            <w:r w:rsidRPr="00BC4954">
              <w:rPr>
                <w:bCs/>
                <w:color w:val="000000" w:themeColor="text1"/>
                <w:sz w:val="20"/>
                <w:lang w:val="ro-RO"/>
              </w:rPr>
              <w:t>Protecție metalică sub grupul motorpropulsor, cel puțin în zona băii de ulei.</w:t>
            </w:r>
          </w:p>
          <w:p w14:paraId="1D73CC90" w14:textId="77777777" w:rsidR="00151E18" w:rsidRPr="00BC4954" w:rsidRDefault="00151E18" w:rsidP="00151E18">
            <w:pPr>
              <w:keepLines/>
              <w:ind w:left="491"/>
              <w:jc w:val="both"/>
              <w:rPr>
                <w:color w:val="000000" w:themeColor="text1"/>
              </w:rPr>
            </w:pPr>
          </w:p>
          <w:p w14:paraId="7E7B60CA" w14:textId="77777777" w:rsidR="00151E18" w:rsidRPr="00BC4954" w:rsidRDefault="00151E18" w:rsidP="00151E18">
            <w:pPr>
              <w:keepLines/>
              <w:jc w:val="both"/>
              <w:rPr>
                <w:b/>
                <w:color w:val="000000" w:themeColor="text1"/>
              </w:rPr>
            </w:pPr>
            <w:r w:rsidRPr="00BC4954">
              <w:rPr>
                <w:b/>
                <w:color w:val="000000" w:themeColor="text1"/>
              </w:rPr>
              <w:t>2.2 Sisteme de securitate:</w:t>
            </w:r>
          </w:p>
          <w:p w14:paraId="5E3D133A" w14:textId="77777777" w:rsidR="00151E18" w:rsidRPr="00BC4954" w:rsidRDefault="00151E18" w:rsidP="00F14035">
            <w:pPr>
              <w:pStyle w:val="TxBrt1"/>
              <w:keepLines/>
              <w:numPr>
                <w:ilvl w:val="0"/>
                <w:numId w:val="82"/>
              </w:numPr>
              <w:jc w:val="both"/>
              <w:rPr>
                <w:bCs/>
                <w:color w:val="000000" w:themeColor="text1"/>
                <w:sz w:val="20"/>
                <w:lang w:val="ro-RO"/>
              </w:rPr>
            </w:pPr>
            <w:r w:rsidRPr="00BC4954">
              <w:rPr>
                <w:bCs/>
                <w:color w:val="000000" w:themeColor="text1"/>
                <w:sz w:val="20"/>
                <w:lang w:val="ro-RO"/>
              </w:rPr>
              <w:t>Sistem antiblocare (ABS);</w:t>
            </w:r>
          </w:p>
          <w:p w14:paraId="68177CFF" w14:textId="77777777" w:rsidR="00151E18" w:rsidRPr="00BC4954" w:rsidRDefault="00151E18" w:rsidP="00F14035">
            <w:pPr>
              <w:pStyle w:val="TxBrt1"/>
              <w:keepLines/>
              <w:numPr>
                <w:ilvl w:val="0"/>
                <w:numId w:val="82"/>
              </w:numPr>
              <w:jc w:val="both"/>
              <w:rPr>
                <w:bCs/>
                <w:color w:val="000000" w:themeColor="text1"/>
                <w:sz w:val="20"/>
                <w:lang w:val="ro-RO"/>
              </w:rPr>
            </w:pPr>
            <w:r w:rsidRPr="00BC4954">
              <w:rPr>
                <w:bCs/>
                <w:color w:val="000000" w:themeColor="text1"/>
                <w:sz w:val="20"/>
                <w:lang w:val="ro-RO"/>
              </w:rPr>
              <w:t>Programul electronic de stabilitate (ESP);</w:t>
            </w:r>
          </w:p>
          <w:p w14:paraId="6823362D" w14:textId="77777777" w:rsidR="00151E18" w:rsidRPr="00BC4954" w:rsidRDefault="00151E18" w:rsidP="00F14035">
            <w:pPr>
              <w:pStyle w:val="TxBrt1"/>
              <w:keepLines/>
              <w:numPr>
                <w:ilvl w:val="0"/>
                <w:numId w:val="82"/>
              </w:numPr>
              <w:jc w:val="both"/>
              <w:rPr>
                <w:bCs/>
                <w:sz w:val="20"/>
                <w:lang w:val="ro-MD"/>
              </w:rPr>
            </w:pPr>
            <w:r w:rsidRPr="00BC4954">
              <w:rPr>
                <w:bCs/>
                <w:sz w:val="20"/>
                <w:lang w:val="ro-MD"/>
              </w:rPr>
              <w:t xml:space="preserve">Servo asistată (hidraulica sau electro-hidraulica sau complet electric) </w:t>
            </w:r>
          </w:p>
          <w:p w14:paraId="29E239A3" w14:textId="77777777" w:rsidR="00151E18" w:rsidRPr="00BC4954" w:rsidRDefault="00151E18" w:rsidP="00F14035">
            <w:pPr>
              <w:pStyle w:val="TxBrt1"/>
              <w:keepLines/>
              <w:numPr>
                <w:ilvl w:val="0"/>
                <w:numId w:val="82"/>
              </w:numPr>
              <w:jc w:val="both"/>
              <w:rPr>
                <w:bCs/>
                <w:sz w:val="20"/>
                <w:lang w:val="ro-MD"/>
              </w:rPr>
            </w:pPr>
            <w:r w:rsidRPr="00BC4954">
              <w:rPr>
                <w:bCs/>
                <w:sz w:val="20"/>
                <w:lang w:val="ro-MD"/>
              </w:rPr>
              <w:t>Controlul asistenței la parcare față-spate, sonor sau video sau combinat.</w:t>
            </w:r>
          </w:p>
          <w:p w14:paraId="66C9DB29" w14:textId="77777777" w:rsidR="00151E18" w:rsidRPr="00BC4954" w:rsidRDefault="00151E18" w:rsidP="00F14035">
            <w:pPr>
              <w:pStyle w:val="TxBrt1"/>
              <w:keepLines/>
              <w:numPr>
                <w:ilvl w:val="0"/>
                <w:numId w:val="82"/>
              </w:numPr>
              <w:jc w:val="both"/>
              <w:rPr>
                <w:bCs/>
                <w:sz w:val="20"/>
                <w:lang w:val="ro-MD"/>
              </w:rPr>
            </w:pPr>
            <w:r w:rsidRPr="00BC4954">
              <w:rPr>
                <w:bCs/>
                <w:sz w:val="20"/>
                <w:lang w:val="ro-MD"/>
              </w:rPr>
              <w:t>Volan cu coloană reglabilă pe 2 direcții, înălțime și adâncime și comenzi pe volan.</w:t>
            </w:r>
          </w:p>
          <w:p w14:paraId="68E98F88" w14:textId="77777777" w:rsidR="00151E18" w:rsidRPr="00BC4954" w:rsidRDefault="00151E18" w:rsidP="00151E18">
            <w:pPr>
              <w:keepLines/>
              <w:jc w:val="both"/>
              <w:rPr>
                <w:b/>
                <w:color w:val="000000" w:themeColor="text1"/>
              </w:rPr>
            </w:pPr>
            <w:r w:rsidRPr="00BC4954">
              <w:rPr>
                <w:b/>
                <w:color w:val="000000" w:themeColor="text1"/>
              </w:rPr>
              <w:t>2.3 Tracțiune:</w:t>
            </w:r>
          </w:p>
          <w:p w14:paraId="633433DD" w14:textId="77777777" w:rsidR="00151E18" w:rsidRPr="00BC4954" w:rsidRDefault="00151E18" w:rsidP="00F14035">
            <w:pPr>
              <w:pStyle w:val="TxBrt1"/>
              <w:keepLines/>
              <w:numPr>
                <w:ilvl w:val="0"/>
                <w:numId w:val="78"/>
              </w:numPr>
              <w:jc w:val="both"/>
              <w:rPr>
                <w:bCs/>
                <w:color w:val="000000" w:themeColor="text1"/>
                <w:sz w:val="20"/>
                <w:lang w:val="ro-RO"/>
              </w:rPr>
            </w:pPr>
            <w:r w:rsidRPr="00BC4954">
              <w:rPr>
                <w:bCs/>
                <w:color w:val="000000" w:themeColor="text1"/>
                <w:sz w:val="20"/>
                <w:lang w:val="ro-RO"/>
              </w:rPr>
              <w:t>Cutie de viteze manuală, trepte 6 + 1.</w:t>
            </w:r>
          </w:p>
          <w:p w14:paraId="64B68EDB" w14:textId="77777777" w:rsidR="00151E18" w:rsidRPr="00BC4954" w:rsidRDefault="00151E18" w:rsidP="00F14035">
            <w:pPr>
              <w:pStyle w:val="TxBrt1"/>
              <w:keepLines/>
              <w:numPr>
                <w:ilvl w:val="0"/>
                <w:numId w:val="78"/>
              </w:numPr>
              <w:jc w:val="both"/>
              <w:rPr>
                <w:bCs/>
                <w:color w:val="000000" w:themeColor="text1"/>
                <w:sz w:val="20"/>
                <w:lang w:val="ro-RO"/>
              </w:rPr>
            </w:pPr>
            <w:r w:rsidRPr="00BC4954">
              <w:rPr>
                <w:bCs/>
                <w:color w:val="000000" w:themeColor="text1"/>
                <w:sz w:val="20"/>
                <w:lang w:val="ro-RO"/>
              </w:rPr>
              <w:t>Ambulanța are tracțiune 4</w:t>
            </w:r>
            <w:r w:rsidRPr="00BC4954">
              <w:rPr>
                <w:bCs/>
                <w:sz w:val="20"/>
                <w:lang w:val="ro-RO"/>
              </w:rPr>
              <w:t>×</w:t>
            </w:r>
            <w:r w:rsidRPr="00BC4954">
              <w:rPr>
                <w:bCs/>
                <w:color w:val="000000" w:themeColor="text1"/>
                <w:sz w:val="20"/>
                <w:lang w:val="ro-RO"/>
              </w:rPr>
              <w:t>4.</w:t>
            </w:r>
          </w:p>
          <w:p w14:paraId="4A936523" w14:textId="77777777" w:rsidR="00151E18" w:rsidRPr="00BC4954" w:rsidRDefault="00151E18" w:rsidP="00F14035">
            <w:pPr>
              <w:pStyle w:val="TxBrt1"/>
              <w:keepLines/>
              <w:numPr>
                <w:ilvl w:val="0"/>
                <w:numId w:val="78"/>
              </w:numPr>
              <w:jc w:val="both"/>
              <w:rPr>
                <w:bCs/>
                <w:color w:val="000000" w:themeColor="text1"/>
                <w:sz w:val="20"/>
                <w:lang w:val="ro-MD"/>
              </w:rPr>
            </w:pPr>
            <w:r w:rsidRPr="00BC4954">
              <w:rPr>
                <w:bCs/>
                <w:color w:val="000000" w:themeColor="text1"/>
                <w:sz w:val="20"/>
                <w:lang w:val="ro-MD"/>
              </w:rPr>
              <w:t>Ambulanța este echipată cu roți din oțel, anvelope de iarnă/vară în conformitate cu anotimpul livrării și roată de rezervă, cu aceleași dimensiuni cu care este echipat automobilul.</w:t>
            </w:r>
          </w:p>
          <w:p w14:paraId="139BDA0B" w14:textId="77777777" w:rsidR="00151E18" w:rsidRPr="00BC4954" w:rsidRDefault="00151E18" w:rsidP="00151E18">
            <w:pPr>
              <w:keepLines/>
              <w:jc w:val="both"/>
              <w:rPr>
                <w:b/>
                <w:color w:val="000000" w:themeColor="text1"/>
              </w:rPr>
            </w:pPr>
            <w:r w:rsidRPr="00BC4954">
              <w:rPr>
                <w:b/>
                <w:color w:val="000000" w:themeColor="text1"/>
              </w:rPr>
              <w:t>2.4 Aspect exterior:</w:t>
            </w:r>
          </w:p>
          <w:p w14:paraId="5D0881CE" w14:textId="77777777" w:rsidR="00151E18" w:rsidRPr="00BC4954" w:rsidRDefault="00151E18" w:rsidP="00151E18">
            <w:pPr>
              <w:keepLines/>
              <w:jc w:val="both"/>
              <w:rPr>
                <w:color w:val="000000" w:themeColor="text1"/>
              </w:rPr>
            </w:pPr>
            <w:r w:rsidRPr="00BC4954">
              <w:rPr>
                <w:color w:val="000000" w:themeColor="text1"/>
              </w:rPr>
              <w:t xml:space="preserve">Ambulanța este în culoarea albă cu </w:t>
            </w:r>
            <w:r w:rsidRPr="00BC4954">
              <w:t>inscripții și marcaj specifice.</w:t>
            </w:r>
          </w:p>
          <w:p w14:paraId="2A68A350" w14:textId="77777777" w:rsidR="00151E18" w:rsidRPr="00BC4954" w:rsidRDefault="00151E18" w:rsidP="00151E18">
            <w:pPr>
              <w:keepLines/>
              <w:jc w:val="both"/>
              <w:rPr>
                <w:color w:val="000000" w:themeColor="text1"/>
              </w:rPr>
            </w:pPr>
          </w:p>
          <w:p w14:paraId="0B4E07FC" w14:textId="77777777" w:rsidR="00151E18" w:rsidRPr="00BC4954" w:rsidRDefault="00151E18" w:rsidP="00F14035">
            <w:pPr>
              <w:pStyle w:val="a6"/>
              <w:keepLines/>
              <w:numPr>
                <w:ilvl w:val="0"/>
                <w:numId w:val="79"/>
              </w:numPr>
              <w:spacing w:after="0" w:line="240" w:lineRule="auto"/>
              <w:jc w:val="both"/>
              <w:rPr>
                <w:rFonts w:ascii="Times New Roman" w:hAnsi="Times New Roman"/>
                <w:b/>
                <w:color w:val="000000" w:themeColor="text1"/>
                <w:sz w:val="20"/>
                <w:szCs w:val="20"/>
                <w:lang w:val="ro-RO"/>
              </w:rPr>
            </w:pPr>
            <w:r w:rsidRPr="00BC4954">
              <w:rPr>
                <w:rFonts w:ascii="Times New Roman" w:hAnsi="Times New Roman"/>
                <w:b/>
                <w:color w:val="000000" w:themeColor="text1"/>
                <w:sz w:val="20"/>
                <w:szCs w:val="20"/>
                <w:lang w:val="ro-RO"/>
              </w:rPr>
              <w:t xml:space="preserve">CERINTE ELECTRICE </w:t>
            </w:r>
          </w:p>
          <w:p w14:paraId="4B9512CE" w14:textId="77777777" w:rsidR="00151E18" w:rsidRPr="00BC4954" w:rsidRDefault="00151E18" w:rsidP="00151E18">
            <w:pPr>
              <w:keepLines/>
              <w:ind w:left="97"/>
              <w:jc w:val="both"/>
              <w:rPr>
                <w:b/>
                <w:color w:val="000000" w:themeColor="text1"/>
              </w:rPr>
            </w:pPr>
          </w:p>
          <w:p w14:paraId="30FF54E2" w14:textId="77777777" w:rsidR="00151E18" w:rsidRPr="00BC4954" w:rsidRDefault="00151E18" w:rsidP="00151E18">
            <w:pPr>
              <w:keepLines/>
              <w:jc w:val="both"/>
              <w:rPr>
                <w:b/>
              </w:rPr>
            </w:pPr>
            <w:r w:rsidRPr="00BC4954">
              <w:rPr>
                <w:b/>
              </w:rPr>
              <w:t>3.1. Sistem de avertizare vizuală și acustică</w:t>
            </w:r>
          </w:p>
          <w:p w14:paraId="4E683918"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Ambulanța va avea ambele sisteme de avertizare: vizuală și acustică.</w:t>
            </w:r>
          </w:p>
          <w:p w14:paraId="0F632324"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Sistemul va permite transmiterea informației necesare persoanelor aflate în afara mașinii prin utilizarea unui microfon din cabina șoferului.</w:t>
            </w:r>
          </w:p>
          <w:p w14:paraId="6947D240"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Sistemul va fi proiectat astfel încât sirena să nu funcționeze decât dacă bara de lumină va fi în funcțiune.</w:t>
            </w:r>
          </w:p>
          <w:p w14:paraId="0359C79B"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Diversele componente ale sistemului de avertizare vizuală vor fi alimentate electric cu ajutorul unui întrerupător general care va conecta sistemul de alarmă la sistemul electric al vehiculului.</w:t>
            </w:r>
          </w:p>
          <w:p w14:paraId="264B3D6F"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Sistemul de alarmă va funcționa chiar dacă motorul este oprit.</w:t>
            </w:r>
          </w:p>
          <w:p w14:paraId="2F8080AD"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Semnalele de lumină vor respecta cerințele tehnice prevăzute în R 65 CEE - ONU.</w:t>
            </w:r>
          </w:p>
          <w:p w14:paraId="6FD52CE9"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Partea din față a ambulanței va fi echipată cu o bară de lumină stroboscopică albastră de tip LED, fixată de asupra cabinei șoferului. Aceasta va fi vizibilă din părțile frontale și laterale ale ambulanței. Un difuzor pentru sirena cu o putere minima de 100W, cu o intensitate variabila a semnalului acustic.</w:t>
            </w:r>
          </w:p>
          <w:p w14:paraId="6028CC19"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În partea din spate, ambulanța va fi echipată cu o bară de lumină albastră de tip LED, vizibilă din partea din spate. Va fi pusă în aplicare printr-un buton unic cu cel al barei principale de lumină.</w:t>
            </w:r>
          </w:p>
          <w:p w14:paraId="182AB2D3"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Pe fiecare parte laterală, în partea superioară a ambulanței, vor fi amplasate trei lumini dreptunghiulare, LED-uri albastre cu lumină intermitentă. Va fi pus în aplicare printr-un buton unic cu cel al barei principale de lumină.</w:t>
            </w:r>
          </w:p>
          <w:p w14:paraId="391B1707"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Între farurile principale, încorporate în masca radiatorului sau pe hotă, vor fi atașate două lumini LED-uri albastre, intermitente, orientate spre partea din față a vehiculului. Operația se va realiza printr-un buton unic cu cel al barei principale de lumină.</w:t>
            </w:r>
          </w:p>
          <w:p w14:paraId="5F4F413B"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Partea laterală dreaptă și partea din spate a ambulanței vor avea fiecare câte un bec LED, orientat spre sol sub un unghi de 45°. Va fi pusă în funcțiune prin intermediul butoanelor separate pentru fiecare grup (dreapta-laterală și spate) situate în compartimentul șoferului, precum și la deschiderea ușii.</w:t>
            </w:r>
          </w:p>
          <w:p w14:paraId="7E865E87"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Sirena va fi pusă în funcțiune din compartimentul șoferului având un buton general on-off. De asemenea, va include un semnal de avertizare scurt, care este pus în funcțiune prin apăsarea unui buton (claxon). Puterea sirenei va fi de minimum 100 W, cu intensitate variabilă a semnalului acustic. Toate sistemele de avertizare, atât acustice cât și luminoase, vor fi controlate de la un panou de control.</w:t>
            </w:r>
          </w:p>
          <w:p w14:paraId="03E5690B" w14:textId="77777777" w:rsidR="00151E18" w:rsidRPr="00BC4954" w:rsidRDefault="00151E18" w:rsidP="00F14035">
            <w:pPr>
              <w:pStyle w:val="a6"/>
              <w:keepLines/>
              <w:numPr>
                <w:ilvl w:val="0"/>
                <w:numId w:val="77"/>
              </w:numPr>
              <w:spacing w:after="0" w:line="240" w:lineRule="auto"/>
              <w:jc w:val="both"/>
              <w:rPr>
                <w:rFonts w:ascii="Times New Roman" w:hAnsi="Times New Roman"/>
                <w:color w:val="000000" w:themeColor="text1"/>
                <w:sz w:val="20"/>
                <w:szCs w:val="20"/>
                <w:lang w:val="ro-MD"/>
              </w:rPr>
            </w:pPr>
            <w:r w:rsidRPr="00BC4954">
              <w:rPr>
                <w:rFonts w:ascii="Times New Roman" w:hAnsi="Times New Roman"/>
                <w:color w:val="000000" w:themeColor="text1"/>
                <w:sz w:val="20"/>
                <w:szCs w:val="20"/>
                <w:lang w:val="ro-MD"/>
              </w:rPr>
              <w:t xml:space="preserve">Ambulanța va avea instalate becuri de ceață </w:t>
            </w:r>
            <w:r w:rsidRPr="00BC4954">
              <w:rPr>
                <w:rFonts w:ascii="Times New Roman" w:hAnsi="Times New Roman"/>
                <w:sz w:val="20"/>
                <w:szCs w:val="20"/>
                <w:lang w:val="ro-MD"/>
              </w:rPr>
              <w:t>în față – spate.</w:t>
            </w:r>
          </w:p>
          <w:p w14:paraId="12FB7230" w14:textId="77777777" w:rsidR="00151E18" w:rsidRPr="00BC4954" w:rsidRDefault="00151E18" w:rsidP="00151E18">
            <w:pPr>
              <w:keepLines/>
              <w:jc w:val="both"/>
              <w:rPr>
                <w:b/>
                <w:color w:val="000000" w:themeColor="text1"/>
              </w:rPr>
            </w:pPr>
          </w:p>
          <w:p w14:paraId="53584ED6" w14:textId="77777777" w:rsidR="00151E18" w:rsidRPr="00BC4954" w:rsidRDefault="00151E18" w:rsidP="00151E18">
            <w:pPr>
              <w:keepLines/>
              <w:jc w:val="both"/>
              <w:rPr>
                <w:b/>
                <w:color w:val="000000" w:themeColor="text1"/>
              </w:rPr>
            </w:pPr>
            <w:r w:rsidRPr="00BC4954">
              <w:rPr>
                <w:b/>
                <w:color w:val="000000" w:themeColor="text1"/>
              </w:rPr>
              <w:t>3.2. Bateria și alternatorul</w:t>
            </w:r>
          </w:p>
          <w:p w14:paraId="7DD558CE" w14:textId="77777777" w:rsidR="00151E18" w:rsidRPr="00BC4954" w:rsidRDefault="00151E18" w:rsidP="00F14035">
            <w:pPr>
              <w:pStyle w:val="a6"/>
              <w:keepLines/>
              <w:numPr>
                <w:ilvl w:val="0"/>
                <w:numId w:val="76"/>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Construcția bateriei și a tuturor conexiunilor sale vor fi proiectate astfel încât să prevină scurtcircuitul din cauza lipsei de atenție.</w:t>
            </w:r>
          </w:p>
          <w:p w14:paraId="7CBCDAB5" w14:textId="77777777" w:rsidR="00151E18" w:rsidRPr="00BC4954" w:rsidRDefault="00151E18" w:rsidP="00F14035">
            <w:pPr>
              <w:pStyle w:val="a6"/>
              <w:keepLines/>
              <w:numPr>
                <w:ilvl w:val="0"/>
                <w:numId w:val="76"/>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Sistemul electric trebuie să poată stoca o rezervă de energie electrică pentru a restarta motorul. Ambulanța trebuie să aibă instalată cel puțin cu o baterie mai mult (suplimentară).</w:t>
            </w:r>
          </w:p>
          <w:p w14:paraId="741F45F7" w14:textId="77777777" w:rsidR="00151E18" w:rsidRPr="00BC4954" w:rsidRDefault="00151E18" w:rsidP="00F14035">
            <w:pPr>
              <w:pStyle w:val="a6"/>
              <w:keepLines/>
              <w:numPr>
                <w:ilvl w:val="0"/>
                <w:numId w:val="76"/>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Capacitate/putere minimă (conform EN 1789, cu modificările ulterioare).</w:t>
            </w:r>
          </w:p>
          <w:p w14:paraId="6ECC0A71" w14:textId="77777777" w:rsidR="00151E18" w:rsidRPr="00BC4954" w:rsidRDefault="00151E18" w:rsidP="00F14035">
            <w:pPr>
              <w:pStyle w:val="a6"/>
              <w:keepLines/>
              <w:numPr>
                <w:ilvl w:val="0"/>
                <w:numId w:val="76"/>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Baterie de pornire: tensiune nominală de 12 V min. 80 Ah.</w:t>
            </w:r>
          </w:p>
          <w:p w14:paraId="24B978AE" w14:textId="77777777" w:rsidR="00151E18" w:rsidRPr="00BC4954" w:rsidRDefault="00151E18" w:rsidP="00F14035">
            <w:pPr>
              <w:pStyle w:val="a6"/>
              <w:keepLines/>
              <w:numPr>
                <w:ilvl w:val="0"/>
                <w:numId w:val="76"/>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baterie suplimentară: pe bază de tehnologie AGM/gel care face față la condiții cu multiple descărcări adînci și încărcări repetate cu sistem de avertizare la descărcarea a acesteia și cu o tensiune nominală de 12 V min. 80 Ah.</w:t>
            </w:r>
          </w:p>
          <w:p w14:paraId="7A5766C7" w14:textId="77777777" w:rsidR="00151E18" w:rsidRPr="00BC4954" w:rsidRDefault="00151E18" w:rsidP="00F14035">
            <w:pPr>
              <w:pStyle w:val="a6"/>
              <w:keepLines/>
              <w:numPr>
                <w:ilvl w:val="0"/>
                <w:numId w:val="76"/>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Alternator: putere minimă 2000 W/12 V;</w:t>
            </w:r>
          </w:p>
          <w:p w14:paraId="060EC9A5" w14:textId="77777777" w:rsidR="00151E18" w:rsidRPr="00BC4954" w:rsidRDefault="00151E18" w:rsidP="00F14035">
            <w:pPr>
              <w:pStyle w:val="a6"/>
              <w:keepLines/>
              <w:numPr>
                <w:ilvl w:val="0"/>
                <w:numId w:val="76"/>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Invertor 12V-220V, putere minimă 1500 W.</w:t>
            </w:r>
          </w:p>
          <w:p w14:paraId="005A8168" w14:textId="77777777" w:rsidR="00151E18" w:rsidRPr="00BC4954" w:rsidRDefault="00151E18" w:rsidP="00151E18">
            <w:pPr>
              <w:pStyle w:val="a6"/>
              <w:keepLines/>
              <w:jc w:val="both"/>
              <w:rPr>
                <w:rFonts w:ascii="Times New Roman" w:hAnsi="Times New Roman"/>
                <w:color w:val="000000" w:themeColor="text1"/>
                <w:sz w:val="20"/>
                <w:szCs w:val="20"/>
                <w:lang w:val="ro-RO"/>
              </w:rPr>
            </w:pPr>
          </w:p>
          <w:p w14:paraId="2B232AAE" w14:textId="77777777" w:rsidR="00151E18" w:rsidRPr="00BC4954" w:rsidRDefault="00151E18" w:rsidP="00151E18">
            <w:pPr>
              <w:keepLines/>
              <w:tabs>
                <w:tab w:val="num" w:pos="360"/>
              </w:tabs>
              <w:jc w:val="both"/>
              <w:rPr>
                <w:b/>
                <w:color w:val="000000" w:themeColor="text1"/>
              </w:rPr>
            </w:pPr>
            <w:r w:rsidRPr="00BC4954">
              <w:rPr>
                <w:b/>
                <w:color w:val="000000" w:themeColor="text1"/>
              </w:rPr>
              <w:t>3.3. Instalația electrică</w:t>
            </w:r>
          </w:p>
          <w:p w14:paraId="7F291C04"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Ambulanța va avea în structura sa un conector extern, cu grad de protecție IP44, care să permit încărcarea acumulatorului (bateriilor) și a altor echipamente, dispozitive medicale, pentru preîncălzirea motorului în staționare și încălzirea compartimentul pacientului.</w:t>
            </w:r>
          </w:p>
          <w:p w14:paraId="6724C6A1"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Conectorul pentru 220V va fi de tip "masculin" și va fi instalat pe partea laterală a ambulanței pe partea conducătorului auto. De asemenea, vor fi livrate două conectoare de tip "feminin", având un cablu atașat cu o lungime de cel puțin 20 m.</w:t>
            </w:r>
          </w:p>
          <w:p w14:paraId="08E4EE07"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Pornirea motorului nu va fi posibilă atâta timp cât este conectată la o sursă externă de alimentare de 220V.</w:t>
            </w:r>
          </w:p>
          <w:p w14:paraId="518C265C"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Circuitul electric de 220 V va fi protejat prin împământare, care să asigure un curent de scurgeri de maxim 30 mA sau printr-un transformator separator. Dacă protecția este dată doar prin împămțntare, lângă priză va exista o etichetă de avertizare cu inscripția: ”ATENȚIE! ASE CONECTA DOAR LA O PRIZĂ AUTORIZATĂ”.</w:t>
            </w:r>
          </w:p>
          <w:p w14:paraId="08A86A85"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Sistemul electric al ambulanței trebuie să conțină cel puțin patru sub-sisteme separate, după cum urmează:</w:t>
            </w:r>
          </w:p>
          <w:p w14:paraId="400B34A7"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Sistemul de bază pentru vehiculul neechipat;</w:t>
            </w:r>
          </w:p>
          <w:p w14:paraId="08EFB753"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 de alimentare cu energie electrică pentru dispozitive medicale;</w:t>
            </w:r>
          </w:p>
          <w:p w14:paraId="6F5897A8"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Sistemul de alimentare cu energie electrică pentru compartimentul pacientului;</w:t>
            </w:r>
          </w:p>
          <w:p w14:paraId="34BF0430"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Sistem de alimentare cu energie electrică pentru comunicații (semnale sonore si luminiscente). </w:t>
            </w:r>
          </w:p>
          <w:p w14:paraId="1F107E88"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Prizele pentru alimentarea consumatorilor vor fi prevăzute după cum urmează:</w:t>
            </w:r>
          </w:p>
          <w:p w14:paraId="56D2D9C2"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Prize de 12 V pentru dispozitivele medicale din compartimentul pacientului - minim 4 bucăți;</w:t>
            </w:r>
          </w:p>
          <w:p w14:paraId="71F8C3B6"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Prize de 12 V în cabina șoferului - minim 2 bucăți;</w:t>
            </w:r>
          </w:p>
          <w:p w14:paraId="6F790DF5"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Prize de 220 V pentru dispozitivele medicale din compartimentul pacientului - minim 4 bucăți, care vor fi alimentate de un invertor 12V CC - 220V CA cu capacitatea minimă de 1500W.</w:t>
            </w:r>
          </w:p>
          <w:p w14:paraId="12195F20" w14:textId="77777777" w:rsidR="00151E18" w:rsidRPr="00BC4954" w:rsidRDefault="00151E18" w:rsidP="00F14035">
            <w:pPr>
              <w:pStyle w:val="a6"/>
              <w:keepLines/>
              <w:numPr>
                <w:ilvl w:val="0"/>
                <w:numId w:val="7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Instalațiile electrice vor îndeplini următoarele cerințe:</w:t>
            </w:r>
          </w:p>
          <w:p w14:paraId="7263107C" w14:textId="77777777" w:rsidR="00151E18" w:rsidRPr="00BC4954" w:rsidRDefault="00151E18" w:rsidP="00F14035">
            <w:pPr>
              <w:pStyle w:val="a6"/>
              <w:keepLines/>
              <w:numPr>
                <w:ilvl w:val="0"/>
                <w:numId w:val="75"/>
              </w:numPr>
              <w:tabs>
                <w:tab w:val="left" w:pos="1350"/>
                <w:tab w:val="left" w:pos="162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Toate circuitele din compartimentul pacientului vor avea dispozitive automate de siguranță și / sau comutatoare separate proiectate / prevăzute în cadrul construcției;</w:t>
            </w:r>
          </w:p>
          <w:p w14:paraId="5D7C5849" w14:textId="77777777" w:rsidR="00151E18" w:rsidRPr="00BC4954" w:rsidRDefault="00151E18" w:rsidP="00F14035">
            <w:pPr>
              <w:pStyle w:val="a6"/>
              <w:keepLines/>
              <w:numPr>
                <w:ilvl w:val="0"/>
                <w:numId w:val="75"/>
              </w:numPr>
              <w:tabs>
                <w:tab w:val="left" w:pos="1350"/>
                <w:tab w:val="left" w:pos="162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Întrerupătoarele trebuie marcate corespunzător, iar funcția fiecărui circuit va fi ușor de identificat;</w:t>
            </w:r>
          </w:p>
          <w:p w14:paraId="0653D073" w14:textId="77777777" w:rsidR="00151E18" w:rsidRPr="00BC4954" w:rsidRDefault="00151E18" w:rsidP="00F14035">
            <w:pPr>
              <w:pStyle w:val="a6"/>
              <w:keepLines/>
              <w:numPr>
                <w:ilvl w:val="0"/>
                <w:numId w:val="75"/>
              </w:numPr>
              <w:tabs>
                <w:tab w:val="left" w:pos="1350"/>
                <w:tab w:val="left" w:pos="162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Cel puțin două circuite vor fi instalate astfel încât o defecțiune a circuitelor să nu oprească toate luminile sau toate dispozitivele medicale conectate;</w:t>
            </w:r>
          </w:p>
          <w:p w14:paraId="58707CC7" w14:textId="77777777" w:rsidR="00151E18" w:rsidRPr="00BC4954" w:rsidRDefault="00151E18" w:rsidP="00F14035">
            <w:pPr>
              <w:pStyle w:val="a6"/>
              <w:keepLines/>
              <w:numPr>
                <w:ilvl w:val="0"/>
                <w:numId w:val="75"/>
              </w:numPr>
              <w:tabs>
                <w:tab w:val="left" w:pos="1350"/>
                <w:tab w:val="left" w:pos="162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Cablurile trebuie să reziste mai mult decât sarcina maximă a siguranțelor sau întrerupătoarelor cu cel puțin 30%;</w:t>
            </w:r>
          </w:p>
          <w:p w14:paraId="6E6FD68D" w14:textId="77777777" w:rsidR="00151E18" w:rsidRPr="00BC4954" w:rsidRDefault="00151E18" w:rsidP="00F14035">
            <w:pPr>
              <w:pStyle w:val="a6"/>
              <w:keepLines/>
              <w:numPr>
                <w:ilvl w:val="0"/>
                <w:numId w:val="75"/>
              </w:numPr>
              <w:tabs>
                <w:tab w:val="left" w:pos="1350"/>
                <w:tab w:val="left" w:pos="162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Cablurile și conductele trebuie să reziste la vibrații. Cablurile trebuie instalate în conducte;</w:t>
            </w:r>
          </w:p>
          <w:p w14:paraId="5386CD84" w14:textId="77777777" w:rsidR="00151E18" w:rsidRPr="00BC4954" w:rsidRDefault="00151E18" w:rsidP="00F14035">
            <w:pPr>
              <w:pStyle w:val="a6"/>
              <w:keepLines/>
              <w:numPr>
                <w:ilvl w:val="0"/>
                <w:numId w:val="75"/>
              </w:numPr>
              <w:tabs>
                <w:tab w:val="left" w:pos="1350"/>
                <w:tab w:val="left" w:pos="1620"/>
              </w:tabs>
              <w:spacing w:after="0" w:line="240" w:lineRule="auto"/>
              <w:jc w:val="both"/>
              <w:rPr>
                <w:rFonts w:ascii="Times New Roman" w:hAnsi="Times New Roman"/>
                <w:b/>
                <w:bCs/>
                <w:sz w:val="20"/>
                <w:szCs w:val="20"/>
                <w:lang w:val="ro-RO"/>
              </w:rPr>
            </w:pPr>
            <w:r w:rsidRPr="00BC4954">
              <w:rPr>
                <w:rFonts w:ascii="Times New Roman" w:hAnsi="Times New Roman"/>
                <w:sz w:val="20"/>
                <w:szCs w:val="20"/>
                <w:lang w:val="ro-RO"/>
              </w:rPr>
              <w:t>Cablurile nu vor trece prin zone în care sunt folosite substanțe gazoase.</w:t>
            </w:r>
          </w:p>
          <w:p w14:paraId="7587292D" w14:textId="77777777" w:rsidR="00151E18" w:rsidRPr="00BC4954" w:rsidRDefault="00151E18" w:rsidP="00F14035">
            <w:pPr>
              <w:pStyle w:val="a6"/>
              <w:keepLines/>
              <w:numPr>
                <w:ilvl w:val="0"/>
                <w:numId w:val="75"/>
              </w:numPr>
              <w:tabs>
                <w:tab w:val="left" w:pos="1350"/>
                <w:tab w:val="left" w:pos="1620"/>
              </w:tabs>
              <w:spacing w:after="0" w:line="240" w:lineRule="auto"/>
              <w:jc w:val="both"/>
              <w:rPr>
                <w:rFonts w:ascii="Times New Roman" w:hAnsi="Times New Roman"/>
                <w:b/>
                <w:bCs/>
                <w:sz w:val="20"/>
                <w:szCs w:val="20"/>
                <w:lang w:val="ro-RO"/>
              </w:rPr>
            </w:pPr>
            <w:r w:rsidRPr="00BC4954">
              <w:rPr>
                <w:rFonts w:ascii="Times New Roman" w:hAnsi="Times New Roman"/>
                <w:sz w:val="20"/>
                <w:szCs w:val="20"/>
                <w:lang w:val="ro-RO"/>
              </w:rPr>
              <w:t xml:space="preserve">Ieșirile nu vor fi interschimbabile în locuri cu sisteme de diferită tensiune. </w:t>
            </w:r>
          </w:p>
          <w:p w14:paraId="5D439696" w14:textId="77777777" w:rsidR="00151E18" w:rsidRPr="00BC4954" w:rsidRDefault="00151E18" w:rsidP="00151E18">
            <w:pPr>
              <w:keepLines/>
              <w:jc w:val="both"/>
              <w:rPr>
                <w:b/>
                <w:color w:val="000000" w:themeColor="text1"/>
              </w:rPr>
            </w:pPr>
          </w:p>
          <w:p w14:paraId="04F4E06C" w14:textId="77777777" w:rsidR="00151E18" w:rsidRPr="00BC4954" w:rsidRDefault="00151E18" w:rsidP="00F14035">
            <w:pPr>
              <w:pStyle w:val="a6"/>
              <w:keepLines/>
              <w:numPr>
                <w:ilvl w:val="0"/>
                <w:numId w:val="79"/>
              </w:numPr>
              <w:spacing w:after="0" w:line="240" w:lineRule="auto"/>
              <w:jc w:val="both"/>
              <w:rPr>
                <w:rFonts w:ascii="Times New Roman" w:hAnsi="Times New Roman"/>
                <w:b/>
                <w:color w:val="000000" w:themeColor="text1"/>
                <w:sz w:val="20"/>
                <w:szCs w:val="20"/>
                <w:lang w:val="ro-RO"/>
              </w:rPr>
            </w:pPr>
            <w:r w:rsidRPr="00BC4954">
              <w:rPr>
                <w:rFonts w:ascii="Times New Roman" w:hAnsi="Times New Roman"/>
                <w:b/>
                <w:color w:val="000000" w:themeColor="text1"/>
                <w:sz w:val="20"/>
                <w:szCs w:val="20"/>
                <w:lang w:val="ro-RO"/>
              </w:rPr>
              <w:t>CAROSERIA VEHICULULUI</w:t>
            </w:r>
          </w:p>
          <w:p w14:paraId="4152403D" w14:textId="77777777" w:rsidR="00151E18" w:rsidRPr="00BC4954" w:rsidRDefault="00151E18" w:rsidP="00F14035">
            <w:pPr>
              <w:pStyle w:val="a6"/>
              <w:numPr>
                <w:ilvl w:val="1"/>
                <w:numId w:val="79"/>
              </w:numPr>
              <w:spacing w:after="0" w:line="240" w:lineRule="auto"/>
              <w:jc w:val="both"/>
              <w:rPr>
                <w:rFonts w:ascii="Times New Roman" w:hAnsi="Times New Roman"/>
                <w:b/>
                <w:sz w:val="20"/>
                <w:szCs w:val="20"/>
                <w:lang w:val="ro-RO"/>
              </w:rPr>
            </w:pPr>
            <w:r w:rsidRPr="00BC4954">
              <w:rPr>
                <w:rFonts w:ascii="Times New Roman" w:hAnsi="Times New Roman"/>
                <w:b/>
                <w:sz w:val="20"/>
                <w:szCs w:val="20"/>
                <w:lang w:val="ro-RO"/>
              </w:rPr>
              <w:t>Securitatea anti-incendiară:</w:t>
            </w:r>
          </w:p>
          <w:p w14:paraId="0B77360F" w14:textId="77777777" w:rsidR="00151E18" w:rsidRPr="00BC4954" w:rsidRDefault="00151E18" w:rsidP="00151E18">
            <w:pPr>
              <w:jc w:val="both"/>
            </w:pPr>
            <w:r w:rsidRPr="00BC4954">
              <w:t>Toate materialele folosite în interiorul vehiculului trebuie să fie rezistente la foc; viteza lor de ardere trebuie să fie de maxim 100 mm/min.</w:t>
            </w:r>
          </w:p>
          <w:p w14:paraId="7761A561" w14:textId="77777777" w:rsidR="00151E18" w:rsidRPr="00BC4954" w:rsidRDefault="00151E18" w:rsidP="00151E18">
            <w:pPr>
              <w:jc w:val="both"/>
              <w:rPr>
                <w:b/>
              </w:rPr>
            </w:pPr>
            <w:r w:rsidRPr="00BC4954">
              <w:rPr>
                <w:b/>
              </w:rPr>
              <w:t>4.2 Cabina șoferului:</w:t>
            </w:r>
          </w:p>
          <w:p w14:paraId="78126276" w14:textId="77777777" w:rsidR="00151E18" w:rsidRPr="00BC4954" w:rsidRDefault="00151E18" w:rsidP="00151E18">
            <w:pPr>
              <w:jc w:val="both"/>
            </w:pPr>
            <w:r w:rsidRPr="00BC4954">
              <w:t xml:space="preserve"> Cabina va fi echipată cu următoarele:</w:t>
            </w:r>
          </w:p>
          <w:p w14:paraId="74583C2E"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 de dezghețare / dezaburire a parbrizului care funcționează în timp ce ambulanța se află în mișcare sau staționează.</w:t>
            </w:r>
          </w:p>
          <w:p w14:paraId="78099F87"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 sistem de spălare a parbrizului exterior.</w:t>
            </w:r>
          </w:p>
          <w:p w14:paraId="2439F0C3"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Sistemul de ventilație și aer condiționat.</w:t>
            </w:r>
          </w:p>
          <w:p w14:paraId="5DD61FE9"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Două parasolare.</w:t>
            </w:r>
          </w:p>
          <w:p w14:paraId="7A931AE3"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Mâner pentru  persoana însoțitoare situată în apropierea colțului inferior al parbrizului și un mâner deasupra ușii de intrare.</w:t>
            </w:r>
          </w:p>
          <w:p w14:paraId="787B7038"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 sistem run-lock sau similar care permite scoaterea cheii din contact și lăsarea mașinii cu toate sistemele active dar fără posibilitatea de a se deplasa.</w:t>
            </w:r>
          </w:p>
          <w:p w14:paraId="328D1AFE"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Airbag-uri pentru șofer și pasageri.</w:t>
            </w:r>
          </w:p>
          <w:p w14:paraId="6A51457B"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Bancă dublă pentru pasager.</w:t>
            </w:r>
          </w:p>
          <w:p w14:paraId="4AE37D43"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Oglinzi retrovizoare reglabile electric și încălzite.</w:t>
            </w:r>
          </w:p>
          <w:p w14:paraId="14495DAB"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Radio, Bluetooth.</w:t>
            </w:r>
          </w:p>
          <w:p w14:paraId="5D9B12EE"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Sistemul de navigație și software-ul corespunzător pentru teritoriul Republicii Moldova.</w:t>
            </w:r>
          </w:p>
          <w:p w14:paraId="21321BF0" w14:textId="77777777" w:rsidR="00151E18" w:rsidRPr="00BC4954" w:rsidRDefault="00151E18" w:rsidP="00F14035">
            <w:pPr>
              <w:pStyle w:val="a6"/>
              <w:numPr>
                <w:ilvl w:val="0"/>
                <w:numId w:val="7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Lanternă reîncărcabilă și detașabilă (Autonomie acumulator min 2 h 30 min  la un flux luminos de min 800 lm).</w:t>
            </w:r>
          </w:p>
          <w:p w14:paraId="1A669A1C" w14:textId="77777777" w:rsidR="00151E18" w:rsidRPr="00BC4954" w:rsidRDefault="00151E18" w:rsidP="00151E18">
            <w:pPr>
              <w:jc w:val="both"/>
              <w:rPr>
                <w:b/>
              </w:rPr>
            </w:pPr>
          </w:p>
          <w:p w14:paraId="6D32E86E" w14:textId="77777777" w:rsidR="00151E18" w:rsidRPr="00BC4954" w:rsidRDefault="00151E18" w:rsidP="00151E18">
            <w:pPr>
              <w:jc w:val="both"/>
              <w:rPr>
                <w:b/>
              </w:rPr>
            </w:pPr>
            <w:r w:rsidRPr="00BC4954">
              <w:rPr>
                <w:b/>
              </w:rPr>
              <w:t>4.3 Capacitate minimă de încărcare:</w:t>
            </w:r>
          </w:p>
          <w:p w14:paraId="550BB002" w14:textId="77777777" w:rsidR="00151E18" w:rsidRPr="00BC4954" w:rsidRDefault="00151E18" w:rsidP="00151E18">
            <w:pPr>
              <w:jc w:val="both"/>
            </w:pPr>
            <w:r w:rsidRPr="00BC4954">
              <w:t>Numărul de scaune  (cu excepția  celui a conducătorului auto):</w:t>
            </w:r>
          </w:p>
          <w:p w14:paraId="3C6C13DE" w14:textId="77777777" w:rsidR="00151E18" w:rsidRPr="00BC4954" w:rsidRDefault="00151E18" w:rsidP="00F14035">
            <w:pPr>
              <w:pStyle w:val="a6"/>
              <w:numPr>
                <w:ilvl w:val="0"/>
                <w:numId w:val="73"/>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2 în față (bancheta dublă) cu centuri de siguranță;</w:t>
            </w:r>
          </w:p>
          <w:p w14:paraId="19430F02" w14:textId="77777777" w:rsidR="00151E18" w:rsidRPr="00BC4954" w:rsidRDefault="00151E18" w:rsidP="00F14035">
            <w:pPr>
              <w:pStyle w:val="a6"/>
              <w:numPr>
                <w:ilvl w:val="0"/>
                <w:numId w:val="73"/>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2 în spate. Scaunul instalat în direcția de deplasare va fi echipat cu o centură de siguranță în 3 puncte integrată într-un scaun rotitor la 90° cu mâner și tetieră, iar scaunul instalat opus direcției de deplasare are o centură de siguranță în 3 puncte, mâner și o tetieră. Ambele scaune trebuie să aibă senzor de greutate și semnalizare pentru centura necuplată.</w:t>
            </w:r>
          </w:p>
          <w:p w14:paraId="3CA36DA8" w14:textId="77777777" w:rsidR="00151E18" w:rsidRPr="00BC4954" w:rsidRDefault="00151E18" w:rsidP="00F14035">
            <w:pPr>
              <w:pStyle w:val="a6"/>
              <w:numPr>
                <w:ilvl w:val="0"/>
                <w:numId w:val="73"/>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Targa va avea sistem de fixare a centurilor de siguranță, inclusiv de la  căpătâiul tărgii pe umerii pacientului. Trebuie inclus un set pentru copii.</w:t>
            </w:r>
          </w:p>
          <w:p w14:paraId="64B2AD21" w14:textId="77777777" w:rsidR="00151E18" w:rsidRPr="00BC4954" w:rsidRDefault="00151E18" w:rsidP="00151E18">
            <w:pPr>
              <w:jc w:val="both"/>
              <w:rPr>
                <w:b/>
              </w:rPr>
            </w:pPr>
          </w:p>
          <w:p w14:paraId="35A8C8CB" w14:textId="77777777" w:rsidR="00151E18" w:rsidRPr="00BC4954" w:rsidRDefault="00151E18" w:rsidP="00151E18">
            <w:pPr>
              <w:jc w:val="both"/>
              <w:rPr>
                <w:b/>
              </w:rPr>
            </w:pPr>
            <w:r w:rsidRPr="00BC4954">
              <w:rPr>
                <w:b/>
              </w:rPr>
              <w:t>4.4 Perete despărțitor:</w:t>
            </w:r>
          </w:p>
          <w:p w14:paraId="272BEC9D" w14:textId="77777777" w:rsidR="00151E18" w:rsidRPr="00BC4954" w:rsidRDefault="00151E18" w:rsidP="00F14035">
            <w:pPr>
              <w:pStyle w:val="a6"/>
              <w:numPr>
                <w:ilvl w:val="0"/>
                <w:numId w:val="7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 perete despărțitor va separa compartimentul șoferului de cel al pacientului. O fereastră glisantă va fi prevăzută în peretele despărțitor. Fereastra va permite contactul vizual direct cu șoferul. Aceasta va fi asigurată împotriva deschiderii accidentale și va avea o perdea opacă sau alte dispozitive, care ar împiedica lumina din compartimentul pacientului să perturbe activitate șoferului.</w:t>
            </w:r>
          </w:p>
          <w:p w14:paraId="5B2106D8" w14:textId="77777777" w:rsidR="00151E18" w:rsidRPr="00BC4954" w:rsidRDefault="00151E18" w:rsidP="00F14035">
            <w:pPr>
              <w:pStyle w:val="a6"/>
              <w:numPr>
                <w:ilvl w:val="0"/>
                <w:numId w:val="7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Porțiunile de pereți din afara ferestrelor de deasupra nivelului tărgii (inclusiv dulapurile și fețele sertarului) vor fi fabricate din material lavabil rezistent la dezinfecție.</w:t>
            </w:r>
          </w:p>
          <w:p w14:paraId="1D107512" w14:textId="77777777" w:rsidR="00151E18" w:rsidRPr="00BC4954" w:rsidRDefault="00151E18" w:rsidP="00151E18">
            <w:pPr>
              <w:jc w:val="both"/>
            </w:pPr>
          </w:p>
          <w:p w14:paraId="1B67FCE5" w14:textId="77777777" w:rsidR="00151E18" w:rsidRPr="00BC4954" w:rsidRDefault="00151E18" w:rsidP="00151E18">
            <w:pPr>
              <w:jc w:val="both"/>
              <w:rPr>
                <w:b/>
              </w:rPr>
            </w:pPr>
            <w:r w:rsidRPr="00BC4954">
              <w:rPr>
                <w:b/>
              </w:rPr>
              <w:t>4.5 Ieșiri de urgență:</w:t>
            </w:r>
          </w:p>
          <w:p w14:paraId="7F5DB05C" w14:textId="77777777" w:rsidR="00151E18" w:rsidRPr="00BC4954" w:rsidRDefault="00151E18" w:rsidP="00F14035">
            <w:pPr>
              <w:pStyle w:val="a6"/>
              <w:numPr>
                <w:ilvl w:val="0"/>
                <w:numId w:val="7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Pe lângă ușa din spate, va exista o ieșire alternativă din compartimentul pacientului, ceea ce ar permite evacuarea pacientului (pacienților) și a echipei.</w:t>
            </w:r>
          </w:p>
          <w:p w14:paraId="4843AB17" w14:textId="77777777" w:rsidR="00151E18" w:rsidRPr="00BC4954" w:rsidRDefault="00151E18" w:rsidP="00151E18">
            <w:pPr>
              <w:jc w:val="both"/>
              <w:rPr>
                <w:b/>
              </w:rPr>
            </w:pPr>
          </w:p>
          <w:p w14:paraId="670759F5" w14:textId="77777777" w:rsidR="00151E18" w:rsidRPr="00BC4954" w:rsidRDefault="00151E18" w:rsidP="00151E18">
            <w:pPr>
              <w:jc w:val="both"/>
              <w:rPr>
                <w:b/>
              </w:rPr>
            </w:pPr>
            <w:r w:rsidRPr="00BC4954">
              <w:rPr>
                <w:b/>
              </w:rPr>
              <w:t>4.6 Deschideri (uși, ferestre):</w:t>
            </w:r>
          </w:p>
          <w:p w14:paraId="20130C95" w14:textId="77777777" w:rsidR="00151E18" w:rsidRPr="00BC4954" w:rsidRDefault="00151E18" w:rsidP="00151E18">
            <w:pPr>
              <w:jc w:val="both"/>
            </w:pPr>
            <w:r w:rsidRPr="00BC4954">
              <w:t>Trebuie să existe minimum două ieșiri:</w:t>
            </w:r>
          </w:p>
          <w:p w14:paraId="15D67E48" w14:textId="77777777" w:rsidR="00151E18" w:rsidRPr="00BC4954" w:rsidRDefault="00151E18" w:rsidP="00F14035">
            <w:pPr>
              <w:pStyle w:val="a6"/>
              <w:numPr>
                <w:ilvl w:val="0"/>
                <w:numId w:val="7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una în partea din spate (ușile balansate)</w:t>
            </w:r>
          </w:p>
          <w:p w14:paraId="60B754F0" w14:textId="77777777" w:rsidR="00151E18" w:rsidRPr="00BC4954" w:rsidRDefault="00151E18" w:rsidP="00F14035">
            <w:pPr>
              <w:pStyle w:val="a6"/>
              <w:numPr>
                <w:ilvl w:val="0"/>
                <w:numId w:val="7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o ieșire laterală (ușă) la compartimentul pacientului.</w:t>
            </w:r>
          </w:p>
          <w:p w14:paraId="744271A5" w14:textId="77777777" w:rsidR="00151E18" w:rsidRPr="00BC4954" w:rsidRDefault="00151E18" w:rsidP="00151E18">
            <w:pPr>
              <w:jc w:val="both"/>
            </w:pPr>
            <w:r w:rsidRPr="00BC4954">
              <w:t>Poziție deschisă:</w:t>
            </w:r>
          </w:p>
          <w:p w14:paraId="340ECDD0" w14:textId="77777777" w:rsidR="00151E18" w:rsidRPr="00BC4954" w:rsidRDefault="00151E18" w:rsidP="00F14035">
            <w:pPr>
              <w:pStyle w:val="a6"/>
              <w:numPr>
                <w:ilvl w:val="0"/>
                <w:numId w:val="69"/>
              </w:numPr>
              <w:tabs>
                <w:tab w:val="left" w:pos="9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Ușile din spate trebuie să permită deschiderea la 250-270°.</w:t>
            </w:r>
          </w:p>
          <w:p w14:paraId="36FA7C9B" w14:textId="77777777" w:rsidR="00151E18" w:rsidRPr="00BC4954" w:rsidRDefault="00151E18" w:rsidP="00F14035">
            <w:pPr>
              <w:pStyle w:val="a6"/>
              <w:numPr>
                <w:ilvl w:val="0"/>
                <w:numId w:val="69"/>
              </w:numPr>
              <w:tabs>
                <w:tab w:val="left" w:pos="9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Toate deschiderile vor fi echipate cu garnituri împotriva infiltrării cu apă.</w:t>
            </w:r>
          </w:p>
          <w:p w14:paraId="428B0A32" w14:textId="77777777" w:rsidR="00151E18" w:rsidRPr="00BC4954" w:rsidRDefault="00151E18" w:rsidP="00F14035">
            <w:pPr>
              <w:pStyle w:val="a6"/>
              <w:numPr>
                <w:ilvl w:val="0"/>
                <w:numId w:val="69"/>
              </w:numPr>
              <w:tabs>
                <w:tab w:val="left" w:pos="9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Unghiul de încărcare a tărgii va fi de maxim 16°.</w:t>
            </w:r>
          </w:p>
          <w:p w14:paraId="6B12E95E" w14:textId="77777777" w:rsidR="00151E18" w:rsidRPr="00BC4954" w:rsidRDefault="00151E18" w:rsidP="00F14035">
            <w:pPr>
              <w:pStyle w:val="a6"/>
              <w:numPr>
                <w:ilvl w:val="0"/>
                <w:numId w:val="6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Ușile ambulanței vor fi dotate cu sistem de închidere centralizată. </w:t>
            </w:r>
          </w:p>
          <w:p w14:paraId="4F8FA6BF" w14:textId="77777777" w:rsidR="00151E18" w:rsidRPr="00BC4954" w:rsidRDefault="00151E18" w:rsidP="00F14035">
            <w:pPr>
              <w:pStyle w:val="a6"/>
              <w:numPr>
                <w:ilvl w:val="0"/>
                <w:numId w:val="6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Ușile exterioare din compartimentul medical trebuie să fie dotate cu dispozitive de siguranță conform cerințelor: </w:t>
            </w:r>
          </w:p>
          <w:p w14:paraId="54FCC0EE" w14:textId="77777777" w:rsidR="00151E18" w:rsidRPr="00BC4954" w:rsidRDefault="00151E18" w:rsidP="00F14035">
            <w:pPr>
              <w:pStyle w:val="a6"/>
              <w:numPr>
                <w:ilvl w:val="0"/>
                <w:numId w:val="6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să fie deschise și închise din interior fără cheie; </w:t>
            </w:r>
          </w:p>
          <w:p w14:paraId="7F82589A" w14:textId="77777777" w:rsidR="00151E18" w:rsidRPr="00BC4954" w:rsidRDefault="00151E18" w:rsidP="00F14035">
            <w:pPr>
              <w:pStyle w:val="a6"/>
              <w:numPr>
                <w:ilvl w:val="0"/>
                <w:numId w:val="6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să se deschidă și să se închidă cu o cheie din afara, ca și cum ar fi  blocate din interior;</w:t>
            </w:r>
          </w:p>
          <w:p w14:paraId="468E0C99" w14:textId="77777777" w:rsidR="00151E18" w:rsidRPr="00BC4954" w:rsidRDefault="00151E18" w:rsidP="00F14035">
            <w:pPr>
              <w:pStyle w:val="a6"/>
              <w:numPr>
                <w:ilvl w:val="0"/>
                <w:numId w:val="6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cheia poate fi mecanică sau nemecanică, în cazul în care există un sistem centralizat de blocare.</w:t>
            </w:r>
          </w:p>
          <w:p w14:paraId="52861EC6" w14:textId="77777777" w:rsidR="00151E18" w:rsidRPr="00BC4954" w:rsidRDefault="00151E18" w:rsidP="00F14035">
            <w:pPr>
              <w:pStyle w:val="a6"/>
              <w:numPr>
                <w:ilvl w:val="0"/>
                <w:numId w:val="6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 compartimentul pacientului trebuie să fie cel puțin două ferestre exterioare, una pe partea dreaptă și una pe partea din spate. Fereastra de pe partea laterală va fi una glisantă.</w:t>
            </w:r>
          </w:p>
          <w:p w14:paraId="7E577FEC" w14:textId="77777777" w:rsidR="00151E18" w:rsidRPr="00BC4954" w:rsidRDefault="00151E18" w:rsidP="00F14035">
            <w:pPr>
              <w:pStyle w:val="a6"/>
              <w:numPr>
                <w:ilvl w:val="0"/>
                <w:numId w:val="6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Ferestrele trebuie să fie amplasate astfel încât să asigure intimitatea pacientului și 1/3 din partea de sus a ferestrei va permite să se vadă în exterior.</w:t>
            </w:r>
          </w:p>
          <w:p w14:paraId="7DD37372" w14:textId="77777777" w:rsidR="00151E18" w:rsidRPr="00BC4954" w:rsidRDefault="00151E18" w:rsidP="00F14035">
            <w:pPr>
              <w:pStyle w:val="a6"/>
              <w:numPr>
                <w:ilvl w:val="0"/>
                <w:numId w:val="6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 cazul în care ușile din compartimentul pacientului nu sunt complet închise sau sunt deschise, un semnal audio și vizual va avertiza șoferul.</w:t>
            </w:r>
          </w:p>
          <w:p w14:paraId="3400E037" w14:textId="77777777" w:rsidR="00151E18" w:rsidRPr="00BC4954" w:rsidRDefault="00151E18" w:rsidP="00151E18">
            <w:pPr>
              <w:jc w:val="both"/>
              <w:rPr>
                <w:color w:val="000000" w:themeColor="text1"/>
              </w:rPr>
            </w:pPr>
          </w:p>
          <w:p w14:paraId="20A664F1" w14:textId="77777777" w:rsidR="00151E18" w:rsidRPr="00BC4954" w:rsidRDefault="00151E18" w:rsidP="00151E18">
            <w:pPr>
              <w:keepLines/>
              <w:jc w:val="both"/>
              <w:rPr>
                <w:b/>
                <w:color w:val="000000" w:themeColor="text1"/>
              </w:rPr>
            </w:pPr>
            <w:r w:rsidRPr="00BC4954">
              <w:rPr>
                <w:b/>
                <w:color w:val="000000" w:themeColor="text1"/>
              </w:rPr>
              <w:t>5. COMPARTIMENTUL</w:t>
            </w:r>
            <w:r w:rsidRPr="00BC4954">
              <w:rPr>
                <w:b/>
                <w:color w:val="EE0000"/>
              </w:rPr>
              <w:t xml:space="preserve"> </w:t>
            </w:r>
            <w:r w:rsidRPr="00BC4954">
              <w:rPr>
                <w:b/>
              </w:rPr>
              <w:t>PACIENTULUI</w:t>
            </w:r>
          </w:p>
          <w:p w14:paraId="2A7B258D" w14:textId="77777777" w:rsidR="00151E18" w:rsidRPr="00BC4954" w:rsidRDefault="00151E18" w:rsidP="00151E18">
            <w:pPr>
              <w:jc w:val="both"/>
              <w:rPr>
                <w:b/>
              </w:rPr>
            </w:pPr>
            <w:r w:rsidRPr="00BC4954">
              <w:rPr>
                <w:b/>
              </w:rPr>
              <w:t>5.1 Cerințe generale:</w:t>
            </w:r>
          </w:p>
          <w:p w14:paraId="515C6E4F" w14:textId="77777777" w:rsidR="00151E18" w:rsidRPr="00BC4954" w:rsidRDefault="00151E18" w:rsidP="00F14035">
            <w:pPr>
              <w:pStyle w:val="a6"/>
              <w:numPr>
                <w:ilvl w:val="0"/>
                <w:numId w:val="68"/>
              </w:numPr>
              <w:tabs>
                <w:tab w:val="left" w:pos="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Compartimentul pacientului trebuie proiectat și construit astfel încât să asigure spațiul necesar pentru dispozitivele medicale menționate mai jos.</w:t>
            </w:r>
          </w:p>
          <w:p w14:paraId="6200AF9A" w14:textId="77777777" w:rsidR="00151E18" w:rsidRPr="00BC4954" w:rsidRDefault="00151E18" w:rsidP="00F14035">
            <w:pPr>
              <w:pStyle w:val="a6"/>
              <w:numPr>
                <w:ilvl w:val="0"/>
                <w:numId w:val="68"/>
              </w:numPr>
              <w:tabs>
                <w:tab w:val="left" w:pos="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Plafonul, pereții interiori și ușile compartimentului pacientului trebuie să fie produse complet sau acoperite cu materiale lavabile rezistente la dezinfecție.</w:t>
            </w:r>
          </w:p>
          <w:p w14:paraId="4F5D9E28" w14:textId="77777777" w:rsidR="00151E18" w:rsidRPr="00BC4954" w:rsidRDefault="00151E18" w:rsidP="00F14035">
            <w:pPr>
              <w:pStyle w:val="a6"/>
              <w:numPr>
                <w:ilvl w:val="0"/>
                <w:numId w:val="68"/>
              </w:numPr>
              <w:tabs>
                <w:tab w:val="left" w:pos="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Materialul utilizat în interiorul ambulanței (compartimentul pacientului) trebuie să îndeplinească cerințele stipulate în standardul EN 1789.</w:t>
            </w:r>
          </w:p>
          <w:p w14:paraId="55893DFF" w14:textId="77777777" w:rsidR="00151E18" w:rsidRPr="00BC4954" w:rsidRDefault="00151E18" w:rsidP="00F14035">
            <w:pPr>
              <w:pStyle w:val="a6"/>
              <w:numPr>
                <w:ilvl w:val="0"/>
                <w:numId w:val="68"/>
              </w:numPr>
              <w:tabs>
                <w:tab w:val="left" w:pos="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Compartimentul ambulanței trebuie proiectat astfel încât 2-4 persoane să-și poată desfășura activitatea într-o poziție verticală, în condiții confortabile.</w:t>
            </w:r>
          </w:p>
          <w:p w14:paraId="0D1C34D5" w14:textId="77777777" w:rsidR="00151E18" w:rsidRPr="00BC4954" w:rsidRDefault="00151E18" w:rsidP="00F14035">
            <w:pPr>
              <w:pStyle w:val="a6"/>
              <w:numPr>
                <w:ilvl w:val="0"/>
                <w:numId w:val="68"/>
              </w:numPr>
              <w:tabs>
                <w:tab w:val="left" w:pos="9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Marginile suprafețelor trebuie să fie proiectate  împotriva pătrunderii fluidelor. Dacă podeaua nu permite evacuarea fluidelor, trebuie să fie disponibile una sau mai multe scurgeri cu dop / dopuri.</w:t>
            </w:r>
          </w:p>
          <w:p w14:paraId="0E239704" w14:textId="77777777" w:rsidR="00151E18" w:rsidRPr="00BC4954" w:rsidRDefault="00151E18" w:rsidP="00F14035">
            <w:pPr>
              <w:pStyle w:val="a6"/>
              <w:numPr>
                <w:ilvl w:val="0"/>
                <w:numId w:val="6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Rafturile deschise trebuie să fie proiectate cu muchii rotunjite. Sertarele trebuie să fie asigurate împotriva deschiderii accidentale.</w:t>
            </w:r>
          </w:p>
          <w:p w14:paraId="06651A72" w14:textId="77777777" w:rsidR="00151E18" w:rsidRPr="00BC4954" w:rsidRDefault="00151E18" w:rsidP="00F14035">
            <w:pPr>
              <w:pStyle w:val="a6"/>
              <w:numPr>
                <w:ilvl w:val="0"/>
                <w:numId w:val="6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Ambulanța trebuie să fie prevăzută cu un compartiment pentru medicamente proiectat  cu un lacăt de siguranță.</w:t>
            </w:r>
          </w:p>
          <w:p w14:paraId="6FB43E69" w14:textId="77777777" w:rsidR="00151E18" w:rsidRPr="00BC4954" w:rsidRDefault="00151E18" w:rsidP="00F14035">
            <w:pPr>
              <w:pStyle w:val="a6"/>
              <w:numPr>
                <w:ilvl w:val="0"/>
                <w:numId w:val="6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Ambulanța trebuie să fie proiectată cu unul sau mai multe mânere poziționate deasupra suportului pe axa longitudinală.</w:t>
            </w:r>
          </w:p>
          <w:p w14:paraId="70CB286B" w14:textId="77777777" w:rsidR="00151E18" w:rsidRPr="00BC4954" w:rsidRDefault="00151E18" w:rsidP="00F14035">
            <w:pPr>
              <w:pStyle w:val="a6"/>
              <w:numPr>
                <w:ilvl w:val="0"/>
                <w:numId w:val="6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Trebuie să existe două mânere poziționate în apropierea ușilor compartimentului pacientului:</w:t>
            </w:r>
          </w:p>
          <w:p w14:paraId="3CDA8ED3" w14:textId="77777777" w:rsidR="00151E18" w:rsidRPr="00BC4954" w:rsidRDefault="00151E18" w:rsidP="00F14035">
            <w:pPr>
              <w:pStyle w:val="a6"/>
              <w:numPr>
                <w:ilvl w:val="0"/>
                <w:numId w:val="6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 mâner instalat pe peretele despărțitor lângă ușa laterală;</w:t>
            </w:r>
          </w:p>
          <w:p w14:paraId="27A61B88" w14:textId="77777777" w:rsidR="00151E18" w:rsidRPr="00BC4954" w:rsidRDefault="00151E18" w:rsidP="00F14035">
            <w:pPr>
              <w:pStyle w:val="a6"/>
              <w:numPr>
                <w:ilvl w:val="0"/>
                <w:numId w:val="6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cel de-al doilea mâner instalat pe peretele lateral lângă ușile din spate.</w:t>
            </w:r>
          </w:p>
          <w:p w14:paraId="2A7AF2F2" w14:textId="77777777" w:rsidR="00151E18" w:rsidRPr="00BC4954" w:rsidRDefault="00151E18" w:rsidP="00F14035">
            <w:pPr>
              <w:pStyle w:val="a6"/>
              <w:numPr>
                <w:ilvl w:val="0"/>
                <w:numId w:val="6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Intrarea în compartimentul medical prin ușile din spate trebuie facilitată de o treaptă din plastic integrată în bara spate a mașinii (soluție oferită de producătorul șasiului).</w:t>
            </w:r>
          </w:p>
          <w:p w14:paraId="49C6ECC7" w14:textId="77777777" w:rsidR="00151E18" w:rsidRPr="00BC4954" w:rsidRDefault="00151E18" w:rsidP="00F14035">
            <w:pPr>
              <w:pStyle w:val="a6"/>
              <w:numPr>
                <w:ilvl w:val="0"/>
                <w:numId w:val="6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Intrarea în compartimentul medical prin ușa laterală trebuie facilitată de o treaptă metalică retractabilă, cu acționare mecanică sau electrică.</w:t>
            </w:r>
          </w:p>
          <w:p w14:paraId="6F767757" w14:textId="77777777" w:rsidR="00151E18" w:rsidRPr="00BC4954" w:rsidRDefault="00151E18" w:rsidP="00F14035">
            <w:pPr>
              <w:pStyle w:val="a6"/>
              <w:numPr>
                <w:ilvl w:val="0"/>
                <w:numId w:val="6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Echipamentul de întreținere (de ex. Roata de rezervă sau cutia de instrumente) nu va fi accesibil din interiorul compartimentului pacientului.</w:t>
            </w:r>
          </w:p>
          <w:p w14:paraId="2ECD37C6" w14:textId="77777777" w:rsidR="00151E18" w:rsidRPr="00BC4954" w:rsidRDefault="00151E18" w:rsidP="00151E18">
            <w:pPr>
              <w:jc w:val="both"/>
              <w:rPr>
                <w:b/>
              </w:rPr>
            </w:pPr>
          </w:p>
          <w:p w14:paraId="11E16174" w14:textId="77777777" w:rsidR="00151E18" w:rsidRPr="00BC4954" w:rsidRDefault="00151E18" w:rsidP="00151E18">
            <w:pPr>
              <w:jc w:val="both"/>
              <w:rPr>
                <w:b/>
              </w:rPr>
            </w:pPr>
          </w:p>
          <w:p w14:paraId="0E644D4D" w14:textId="77777777" w:rsidR="00151E18" w:rsidRPr="00BC4954" w:rsidRDefault="00151E18" w:rsidP="00151E18">
            <w:pPr>
              <w:jc w:val="both"/>
              <w:rPr>
                <w:b/>
              </w:rPr>
            </w:pPr>
          </w:p>
          <w:p w14:paraId="38F63241" w14:textId="77777777" w:rsidR="00151E18" w:rsidRPr="00BC4954" w:rsidRDefault="00151E18" w:rsidP="00151E18">
            <w:pPr>
              <w:jc w:val="both"/>
              <w:rPr>
                <w:b/>
              </w:rPr>
            </w:pPr>
            <w:r w:rsidRPr="00BC4954">
              <w:rPr>
                <w:b/>
              </w:rPr>
              <w:t>Descriere:</w:t>
            </w:r>
          </w:p>
          <w:p w14:paraId="57F2B2B1" w14:textId="77777777" w:rsidR="00151E18" w:rsidRPr="00BC4954" w:rsidRDefault="00151E18" w:rsidP="00151E18">
            <w:pPr>
              <w:jc w:val="both"/>
            </w:pPr>
            <w:r w:rsidRPr="00BC4954">
              <w:t>În ceea ce privește compartimentul medical din partea ușii din spate a vehiculului, trebuie respectate următoarele specificații:</w:t>
            </w:r>
          </w:p>
          <w:p w14:paraId="14BE0A4B" w14:textId="77777777" w:rsidR="00151E18" w:rsidRPr="00BC4954" w:rsidRDefault="00151E18" w:rsidP="00F14035">
            <w:pPr>
              <w:pStyle w:val="a6"/>
              <w:numPr>
                <w:ilvl w:val="0"/>
                <w:numId w:val="6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Peretele din partea stângă (din partea conducătorului auto) va fi utilizat pentru atașarea echipamentului medical sau a suporturilor și încărcătoarelor pentru echipamentul medical portabil, cum ar fi defibrilatorul și anexele sale, aspiratoarele, sistemul de alimentare cu oxigen – debitmetrul, umidificator. Toate dispozitivele instalate pe peretele lateral stâng trebuie să fie accesibile manual și vizibile persoanei care se află pe scaunul situat la căpătâiul  tărgii. Se va amplasa un dulap pentru materiale sanitare. Tot odată în aceasta zona va exista un compartiment încorporat de depozitare pentru lichide  incalzite la 37 </w:t>
            </w:r>
            <w:r w:rsidRPr="00BC4954">
              <w:rPr>
                <w:rFonts w:ascii="Times New Roman" w:hAnsi="Times New Roman"/>
                <w:sz w:val="20"/>
                <w:szCs w:val="20"/>
                <w:vertAlign w:val="superscript"/>
                <w:lang w:val="ro-RO"/>
              </w:rPr>
              <w:t>o</w:t>
            </w:r>
            <w:r w:rsidRPr="00BC4954">
              <w:rPr>
                <w:rFonts w:ascii="Times New Roman" w:hAnsi="Times New Roman"/>
                <w:sz w:val="20"/>
                <w:szCs w:val="20"/>
                <w:lang w:val="ro-RO"/>
              </w:rPr>
              <w:t xml:space="preserve">C, dotat cu un termostat precum si un container racit la fel încorporat (frigider sau sertar racit care sa permita pastrarea temperaturii la aproximativ 4 </w:t>
            </w:r>
            <w:r w:rsidRPr="00BC4954">
              <w:rPr>
                <w:rFonts w:ascii="Times New Roman" w:hAnsi="Times New Roman"/>
                <w:sz w:val="20"/>
                <w:szCs w:val="20"/>
                <w:vertAlign w:val="superscript"/>
                <w:lang w:val="ro-RO"/>
              </w:rPr>
              <w:t>o</w:t>
            </w:r>
            <w:r w:rsidRPr="00BC4954">
              <w:rPr>
                <w:rFonts w:ascii="Times New Roman" w:hAnsi="Times New Roman"/>
                <w:sz w:val="20"/>
                <w:szCs w:val="20"/>
                <w:lang w:val="ro-RO"/>
              </w:rPr>
              <w:t>C) pentru depozitarea de material biologic si a medicamentelor termolabile.</w:t>
            </w:r>
          </w:p>
          <w:p w14:paraId="599D987D" w14:textId="77777777" w:rsidR="00151E18" w:rsidRPr="00BC4954" w:rsidRDefault="00151E18" w:rsidP="00F14035">
            <w:pPr>
              <w:pStyle w:val="a6"/>
              <w:numPr>
                <w:ilvl w:val="0"/>
                <w:numId w:val="6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Pe peretele lateral din dreapta, la jumătatea superioară a tărgii, va fi atașat un scaun pliant pentru persoana însoțitoare, cu posibilitatea de a se roti spre targă, centura de siguranță va fi atașată de scaun. Unele echipamente de imobilizare vor avea posibilitatea de a fi atașate pe acest perete în spatele scaunului persoanei însoțitoare. </w:t>
            </w:r>
          </w:p>
          <w:p w14:paraId="0DEFEAED" w14:textId="77777777" w:rsidR="00151E18" w:rsidRPr="00BC4954" w:rsidRDefault="00151E18" w:rsidP="00F14035">
            <w:pPr>
              <w:pStyle w:val="a6"/>
              <w:numPr>
                <w:ilvl w:val="0"/>
                <w:numId w:val="6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Plafonul compartimentului medical va fi utilizat pentru atașarea suportului pentru perfuzii și a suportului pentru 2 seringi electrice automate.</w:t>
            </w:r>
          </w:p>
          <w:p w14:paraId="48142EB5" w14:textId="77777777" w:rsidR="00151E18" w:rsidRPr="00BC4954" w:rsidRDefault="00151E18" w:rsidP="00F14035">
            <w:pPr>
              <w:pStyle w:val="a6"/>
              <w:numPr>
                <w:ilvl w:val="0"/>
                <w:numId w:val="6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Peretele despărțitor va fi utilizat pentru atașarea unui scaun pliant cu spatele acestuia în direcția de mers. De asemenea, în această zonă va fi un loc special pentru depozitarea rucsacului cu echipament de resuscitare / examinare. Acesta va fi ușor accesibil din exterior prin deschiderea ușii laterale. De asemenea, în această zonă va fi amplasat un container pentru materiale ascuțite, un dispozitiv de dozare pentru dezinfectanți și un suport pentru prosoape de hârtie.</w:t>
            </w:r>
          </w:p>
          <w:p w14:paraId="4950C0D4" w14:textId="77777777" w:rsidR="00151E18" w:rsidRPr="00BC4954" w:rsidRDefault="00151E18" w:rsidP="00F14035">
            <w:pPr>
              <w:pStyle w:val="a6"/>
              <w:numPr>
                <w:ilvl w:val="0"/>
                <w:numId w:val="6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Suportul pentru targă va fi plasat în mijlocul compartimentului pacientului cu posibilitatea de glisare stînga/dreapta.</w:t>
            </w:r>
          </w:p>
          <w:p w14:paraId="3A024E25" w14:textId="77777777" w:rsidR="00151E18" w:rsidRPr="00BC4954" w:rsidRDefault="00151E18" w:rsidP="00F14035">
            <w:pPr>
              <w:pStyle w:val="a6"/>
              <w:numPr>
                <w:ilvl w:val="0"/>
                <w:numId w:val="6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2 cilindri de oxigen atașați, cu capacitatea de 10 l  fiecare vor fi plasați într-un loc bine definit în compartimentul medical într-o zonă care  ar permite schimbarea lor ușoară.</w:t>
            </w:r>
          </w:p>
          <w:p w14:paraId="057CC613" w14:textId="77777777" w:rsidR="00151E18" w:rsidRPr="00BC4954" w:rsidRDefault="00151E18" w:rsidP="00F14035">
            <w:pPr>
              <w:pStyle w:val="a6"/>
              <w:numPr>
                <w:ilvl w:val="0"/>
                <w:numId w:val="6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2 cilindri mobili de oxigen, unul cu capacitatea de 5 l va avea un loc special pentru atașare la targă și altul cu capacitatea de 2 l , prevăzut cu propria sa geantă de transport.</w:t>
            </w:r>
          </w:p>
          <w:p w14:paraId="1EC77835" w14:textId="77777777" w:rsidR="00151E18" w:rsidRPr="00BC4954" w:rsidRDefault="00151E18" w:rsidP="00F14035">
            <w:pPr>
              <w:pStyle w:val="a6"/>
              <w:numPr>
                <w:ilvl w:val="0"/>
                <w:numId w:val="6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Căruciorul</w:t>
            </w:r>
            <w:r w:rsidRPr="00BC4954">
              <w:rPr>
                <w:rFonts w:ascii="Times New Roman" w:hAnsi="Times New Roman"/>
                <w:sz w:val="20"/>
                <w:szCs w:val="20"/>
              </w:rPr>
              <w:t xml:space="preserve"> </w:t>
            </w:r>
            <w:r w:rsidRPr="00BC4954">
              <w:rPr>
                <w:rFonts w:ascii="Times New Roman" w:hAnsi="Times New Roman"/>
                <w:sz w:val="20"/>
                <w:szCs w:val="20"/>
                <w:lang w:val="ro-RO"/>
              </w:rPr>
              <w:t>cu rotile cu sistem de fixare a pacientului va fi instalat în partea din spate, care este ușor accesibil.</w:t>
            </w:r>
          </w:p>
          <w:p w14:paraId="655B50A9" w14:textId="77777777" w:rsidR="00151E18" w:rsidRPr="00BC4954" w:rsidRDefault="00151E18" w:rsidP="00F14035">
            <w:pPr>
              <w:pStyle w:val="a6"/>
              <w:numPr>
                <w:ilvl w:val="0"/>
                <w:numId w:val="6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Podeaua va fi aleasă astfel încât să asigure o aderență adecvată pentru persoana însoțitoare, inclusiv atunci când este umedă; trebuie să fie rezistentă și ușor de curățat.</w:t>
            </w:r>
          </w:p>
          <w:p w14:paraId="7B324134" w14:textId="77777777" w:rsidR="00151E18" w:rsidRPr="00BC4954" w:rsidRDefault="00151E18" w:rsidP="00F14035">
            <w:pPr>
              <w:pStyle w:val="a6"/>
              <w:numPr>
                <w:ilvl w:val="0"/>
                <w:numId w:val="6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Partea interioară a compartimentului pacientului, complet echipată, va fi proiectată astfel încât să reducă la minimum riscul de rănire.</w:t>
            </w:r>
          </w:p>
          <w:p w14:paraId="51FC519D" w14:textId="77777777" w:rsidR="00151E18" w:rsidRPr="00BC4954" w:rsidRDefault="00151E18" w:rsidP="00F14035">
            <w:pPr>
              <w:pStyle w:val="a6"/>
              <w:numPr>
                <w:ilvl w:val="0"/>
                <w:numId w:val="6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Toate sistemele de iluminare, încălzire, răcire și ventilație trebuie să poată fi comandate centralizat, prin intermediul unui display touch sau panou de control cu butoane și regulatoare.</w:t>
            </w:r>
          </w:p>
          <w:p w14:paraId="57D3D943" w14:textId="77777777" w:rsidR="00151E18" w:rsidRPr="00BC4954" w:rsidRDefault="00151E18" w:rsidP="00151E18">
            <w:pPr>
              <w:jc w:val="both"/>
              <w:rPr>
                <w:b/>
              </w:rPr>
            </w:pPr>
          </w:p>
          <w:p w14:paraId="7542C863" w14:textId="77777777" w:rsidR="00151E18" w:rsidRPr="00BC4954" w:rsidRDefault="00151E18" w:rsidP="00151E18">
            <w:pPr>
              <w:jc w:val="both"/>
              <w:rPr>
                <w:b/>
                <w:lang w:val="en-US"/>
              </w:rPr>
            </w:pPr>
            <w:r w:rsidRPr="00BC4954">
              <w:rPr>
                <w:b/>
              </w:rPr>
              <w:t xml:space="preserve">5.2 Dimensiunile compartimentului </w:t>
            </w:r>
          </w:p>
          <w:p w14:paraId="1E0E7122" w14:textId="77777777" w:rsidR="00151E18" w:rsidRPr="00BC4954" w:rsidRDefault="00151E18" w:rsidP="00F14035">
            <w:pPr>
              <w:pStyle w:val="a6"/>
              <w:numPr>
                <w:ilvl w:val="0"/>
                <w:numId w:val="66"/>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Lungimea minimă: 3200 mm, la nivelul tărgii de la care se exclude lungimea oricăror dulapuri, sertare și alt mobilier amplasat lângă peretele despărțitor.</w:t>
            </w:r>
          </w:p>
          <w:p w14:paraId="2B16DFDF" w14:textId="77777777" w:rsidR="00151E18" w:rsidRPr="00BC4954" w:rsidRDefault="00151E18" w:rsidP="00F14035">
            <w:pPr>
              <w:pStyle w:val="a6"/>
              <w:numPr>
                <w:ilvl w:val="0"/>
                <w:numId w:val="66"/>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Înălțime minimă: 1800 mm, în zona de lucru cu targa.</w:t>
            </w:r>
          </w:p>
          <w:p w14:paraId="27974288" w14:textId="77777777" w:rsidR="00151E18" w:rsidRPr="00BC4954" w:rsidRDefault="00151E18" w:rsidP="00F14035">
            <w:pPr>
              <w:pStyle w:val="a6"/>
              <w:numPr>
                <w:ilvl w:val="0"/>
                <w:numId w:val="66"/>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Lățimea minimă:</w:t>
            </w:r>
          </w:p>
          <w:p w14:paraId="70E0310C" w14:textId="77777777" w:rsidR="00151E18" w:rsidRPr="00BC4954" w:rsidRDefault="00151E18" w:rsidP="00F14035">
            <w:pPr>
              <w:pStyle w:val="a6"/>
              <w:numPr>
                <w:ilvl w:val="0"/>
                <w:numId w:val="66"/>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Total, inclusiv dulapuri - minim 1700 mm;</w:t>
            </w:r>
          </w:p>
          <w:p w14:paraId="63C68ACD" w14:textId="77777777" w:rsidR="00151E18" w:rsidRPr="00BC4954" w:rsidRDefault="00151E18" w:rsidP="00F14035">
            <w:pPr>
              <w:pStyle w:val="a6"/>
              <w:numPr>
                <w:ilvl w:val="0"/>
                <w:numId w:val="66"/>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Lățimea minimă a suprafeței utile - minim 1400 mm (conform EN 1789).</w:t>
            </w:r>
          </w:p>
          <w:p w14:paraId="52C7B49C" w14:textId="77777777" w:rsidR="00151E18" w:rsidRPr="00BC4954" w:rsidRDefault="00151E18" w:rsidP="00151E18">
            <w:pPr>
              <w:jc w:val="both"/>
              <w:rPr>
                <w:b/>
              </w:rPr>
            </w:pPr>
          </w:p>
          <w:p w14:paraId="5268B237" w14:textId="77777777" w:rsidR="00151E18" w:rsidRPr="00BC4954" w:rsidRDefault="00151E18" w:rsidP="00151E18">
            <w:pPr>
              <w:jc w:val="both"/>
              <w:rPr>
                <w:b/>
              </w:rPr>
            </w:pPr>
            <w:r w:rsidRPr="00BC4954">
              <w:rPr>
                <w:b/>
              </w:rPr>
              <w:t xml:space="preserve">5.3 Cerințe privind  dimensiunile scaunelor din compartimentul pacientului: </w:t>
            </w:r>
          </w:p>
          <w:p w14:paraId="1589D740" w14:textId="77777777" w:rsidR="00151E18" w:rsidRPr="00BC4954" w:rsidRDefault="00151E18" w:rsidP="00F14035">
            <w:pPr>
              <w:pStyle w:val="a6"/>
              <w:numPr>
                <w:ilvl w:val="0"/>
                <w:numId w:val="6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Înălțime: 400mm – 500mm de la  podea</w:t>
            </w:r>
          </w:p>
          <w:p w14:paraId="641381F9" w14:textId="77777777" w:rsidR="00151E18" w:rsidRPr="00BC4954" w:rsidRDefault="00151E18" w:rsidP="00F14035">
            <w:pPr>
              <w:pStyle w:val="a6"/>
              <w:numPr>
                <w:ilvl w:val="0"/>
                <w:numId w:val="6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Lățime: cel puțin 450 mm;</w:t>
            </w:r>
          </w:p>
          <w:p w14:paraId="5B6E117C" w14:textId="77777777" w:rsidR="00151E18" w:rsidRPr="00BC4954" w:rsidRDefault="00151E18" w:rsidP="00F14035">
            <w:pPr>
              <w:pStyle w:val="a6"/>
              <w:numPr>
                <w:ilvl w:val="0"/>
                <w:numId w:val="6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Adâncime: cel puțin 350 mm;</w:t>
            </w:r>
          </w:p>
          <w:p w14:paraId="28A1AEB2" w14:textId="77777777" w:rsidR="00151E18" w:rsidRPr="00BC4954" w:rsidRDefault="00151E18" w:rsidP="00F14035">
            <w:pPr>
              <w:pStyle w:val="a6"/>
              <w:numPr>
                <w:ilvl w:val="0"/>
                <w:numId w:val="6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Pentru speteaza scaunului:</w:t>
            </w:r>
          </w:p>
          <w:p w14:paraId="5DB7A4AD" w14:textId="77777777" w:rsidR="00151E18" w:rsidRPr="00BC4954" w:rsidRDefault="00151E18" w:rsidP="00F14035">
            <w:pPr>
              <w:pStyle w:val="a6"/>
              <w:numPr>
                <w:ilvl w:val="0"/>
                <w:numId w:val="6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Înălțime: cel puțin 750 mm;</w:t>
            </w:r>
          </w:p>
          <w:p w14:paraId="69355BA9" w14:textId="77777777" w:rsidR="00151E18" w:rsidRPr="00BC4954" w:rsidRDefault="00151E18" w:rsidP="00F14035">
            <w:pPr>
              <w:pStyle w:val="a6"/>
              <w:numPr>
                <w:ilvl w:val="0"/>
                <w:numId w:val="6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Lățime: cel puțin 450 mm.</w:t>
            </w:r>
          </w:p>
          <w:p w14:paraId="3F0A41EE" w14:textId="77777777" w:rsidR="00151E18" w:rsidRPr="00BC4954" w:rsidRDefault="00151E18" w:rsidP="00151E18">
            <w:pPr>
              <w:jc w:val="both"/>
              <w:rPr>
                <w:b/>
              </w:rPr>
            </w:pPr>
          </w:p>
          <w:p w14:paraId="079011A5" w14:textId="77777777" w:rsidR="00151E18" w:rsidRPr="00BC4954" w:rsidRDefault="00151E18" w:rsidP="00151E18">
            <w:pPr>
              <w:jc w:val="both"/>
              <w:rPr>
                <w:b/>
              </w:rPr>
            </w:pPr>
            <w:r w:rsidRPr="00BC4954">
              <w:rPr>
                <w:b/>
              </w:rPr>
              <w:t>5.4 Sistemul de ventilație:</w:t>
            </w:r>
          </w:p>
          <w:p w14:paraId="3D0193AD" w14:textId="77777777" w:rsidR="00151E18" w:rsidRPr="00BC4954" w:rsidRDefault="00151E18" w:rsidP="00F14035">
            <w:pPr>
              <w:pStyle w:val="a6"/>
              <w:numPr>
                <w:ilvl w:val="0"/>
                <w:numId w:val="7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Va fi disponibil un sistem de ventilație care să asigure un minim de 20 de înlocuiri pe oră a volumului de aer din compartimentul pacientului.</w:t>
            </w:r>
          </w:p>
          <w:p w14:paraId="008B1830" w14:textId="77777777" w:rsidR="00151E18" w:rsidRPr="00BC4954" w:rsidRDefault="00151E18" w:rsidP="00151E18">
            <w:pPr>
              <w:jc w:val="both"/>
              <w:rPr>
                <w:b/>
              </w:rPr>
            </w:pPr>
          </w:p>
          <w:p w14:paraId="732B8FB9" w14:textId="77777777" w:rsidR="00151E18" w:rsidRPr="00BC4954" w:rsidRDefault="00151E18" w:rsidP="00151E18">
            <w:pPr>
              <w:jc w:val="both"/>
              <w:rPr>
                <w:b/>
              </w:rPr>
            </w:pPr>
            <w:r w:rsidRPr="00BC4954">
              <w:rPr>
                <w:b/>
              </w:rPr>
              <w:t>5.5 Sisteme de încălzire și răcire:</w:t>
            </w:r>
          </w:p>
          <w:p w14:paraId="6935A571" w14:textId="77777777" w:rsidR="00151E18" w:rsidRPr="00BC4954" w:rsidRDefault="00151E18" w:rsidP="00F14035">
            <w:pPr>
              <w:pStyle w:val="a6"/>
              <w:numPr>
                <w:ilvl w:val="0"/>
                <w:numId w:val="64"/>
              </w:numPr>
              <w:tabs>
                <w:tab w:val="left" w:pos="1080"/>
              </w:tabs>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 afară de încălzirea cabinei șoferului, va fi disponibil un sistem independent, reglabil, pentru încălzirea aerului în compartimentul pacientului. Sistemul va consta din 3 subsisteme separate:</w:t>
            </w:r>
          </w:p>
          <w:p w14:paraId="4A18C162" w14:textId="77777777" w:rsidR="00151E18" w:rsidRPr="00BC4954" w:rsidRDefault="00151E18" w:rsidP="00F14035">
            <w:pPr>
              <w:pStyle w:val="a6"/>
              <w:numPr>
                <w:ilvl w:val="0"/>
                <w:numId w:val="6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 de încălzire cu apă caldă de la motor, funcțional cu motor pornit.</w:t>
            </w:r>
          </w:p>
          <w:p w14:paraId="32BFA492" w14:textId="77777777" w:rsidR="00151E18" w:rsidRPr="00BC4954" w:rsidRDefault="00151E18" w:rsidP="00F14035">
            <w:pPr>
              <w:pStyle w:val="a6"/>
              <w:numPr>
                <w:ilvl w:val="0"/>
                <w:numId w:val="6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Agregat independent de încălzire, funcțional atunci când motorul este pornit sau oprit.</w:t>
            </w:r>
          </w:p>
          <w:p w14:paraId="7D1931F4" w14:textId="77777777" w:rsidR="00151E18" w:rsidRPr="00BC4954" w:rsidRDefault="00151E18" w:rsidP="00F14035">
            <w:pPr>
              <w:pStyle w:val="a6"/>
              <w:numPr>
                <w:ilvl w:val="0"/>
                <w:numId w:val="6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Radiator electric de încălzire, funcțional atunci când ambulanța staționează și este conectată la o priză de 220 V.</w:t>
            </w:r>
          </w:p>
          <w:p w14:paraId="4A9E5154" w14:textId="77777777" w:rsidR="00151E18" w:rsidRPr="00BC4954" w:rsidRDefault="00151E18" w:rsidP="00151E18">
            <w:pPr>
              <w:jc w:val="both"/>
            </w:pPr>
            <w:r w:rsidRPr="00BC4954">
              <w:t>Acestea vor fi prevăzute cu termostate astfel încât fluctuațiile de temperatură să nu depășească ± 3 ° C.</w:t>
            </w:r>
          </w:p>
          <w:p w14:paraId="36A2EEBD" w14:textId="77777777" w:rsidR="00151E18" w:rsidRPr="00BC4954" w:rsidRDefault="00151E18" w:rsidP="00F14035">
            <w:pPr>
              <w:pStyle w:val="a6"/>
              <w:numPr>
                <w:ilvl w:val="0"/>
                <w:numId w:val="8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Configurația sistemului va împiedica intrarea gazului de evacuare în compartimentul pacientului.</w:t>
            </w:r>
          </w:p>
          <w:p w14:paraId="23AD9FBB" w14:textId="77777777" w:rsidR="00151E18" w:rsidRPr="00BC4954" w:rsidRDefault="00151E18" w:rsidP="00F14035">
            <w:pPr>
              <w:pStyle w:val="a6"/>
              <w:numPr>
                <w:ilvl w:val="0"/>
                <w:numId w:val="8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 afară de sistemul de încălzire va fi disponibil un sistem de răcire cu aer (aer condiționat), care va servi separat compartimentul pacientului.</w:t>
            </w:r>
          </w:p>
          <w:p w14:paraId="56D57EF5" w14:textId="77777777" w:rsidR="00151E18" w:rsidRPr="00BC4954" w:rsidRDefault="00151E18" w:rsidP="00151E18">
            <w:pPr>
              <w:jc w:val="both"/>
              <w:rPr>
                <w:b/>
              </w:rPr>
            </w:pPr>
          </w:p>
          <w:p w14:paraId="5774556B" w14:textId="77777777" w:rsidR="00151E18" w:rsidRPr="00BC4954" w:rsidRDefault="00151E18" w:rsidP="00151E18">
            <w:pPr>
              <w:jc w:val="both"/>
              <w:rPr>
                <w:b/>
              </w:rPr>
            </w:pPr>
            <w:r w:rsidRPr="00BC4954">
              <w:rPr>
                <w:b/>
              </w:rPr>
              <w:t>5.6 Iluminarea interiorului</w:t>
            </w:r>
          </w:p>
          <w:p w14:paraId="24FDD09A" w14:textId="77777777" w:rsidR="00151E18" w:rsidRPr="00BC4954" w:rsidRDefault="00151E18" w:rsidP="00F14035">
            <w:pPr>
              <w:pStyle w:val="a6"/>
              <w:numPr>
                <w:ilvl w:val="0"/>
                <w:numId w:val="6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Iluminarea compartimentului pacientului (lumină de culoare echilibrată, naturală) de tip LED:</w:t>
            </w:r>
          </w:p>
          <w:p w14:paraId="3838588C" w14:textId="77777777" w:rsidR="00151E18" w:rsidRPr="00BC4954" w:rsidRDefault="00151E18" w:rsidP="00F14035">
            <w:pPr>
              <w:pStyle w:val="a6"/>
              <w:numPr>
                <w:ilvl w:val="0"/>
                <w:numId w:val="6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Zona pacientului: minim 300 lx (ajustabilă);</w:t>
            </w:r>
          </w:p>
          <w:p w14:paraId="64A9B9F7" w14:textId="77777777" w:rsidR="00151E18" w:rsidRPr="00BC4954" w:rsidRDefault="00151E18" w:rsidP="00F14035">
            <w:pPr>
              <w:pStyle w:val="a6"/>
              <w:numPr>
                <w:ilvl w:val="0"/>
                <w:numId w:val="6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Zonele înconjurătoare: minim 50 lx.</w:t>
            </w:r>
          </w:p>
          <w:p w14:paraId="5E502107" w14:textId="77777777" w:rsidR="00151E18" w:rsidRPr="00BC4954" w:rsidRDefault="00151E18" w:rsidP="00F14035">
            <w:pPr>
              <w:pStyle w:val="a6"/>
              <w:numPr>
                <w:ilvl w:val="0"/>
                <w:numId w:val="62"/>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Suplimentar va fi și o lumină ambientală de culoare albastră.</w:t>
            </w:r>
          </w:p>
          <w:p w14:paraId="431003C0" w14:textId="77777777" w:rsidR="00151E18" w:rsidRPr="00BC4954" w:rsidRDefault="00151E18" w:rsidP="00151E18">
            <w:pPr>
              <w:pStyle w:val="a6"/>
              <w:jc w:val="both"/>
              <w:rPr>
                <w:rFonts w:ascii="Times New Roman" w:hAnsi="Times New Roman"/>
                <w:sz w:val="20"/>
                <w:szCs w:val="20"/>
                <w:lang w:val="ro-RO"/>
              </w:rPr>
            </w:pPr>
          </w:p>
          <w:p w14:paraId="586CC067" w14:textId="77777777" w:rsidR="00151E18" w:rsidRPr="00BC4954" w:rsidRDefault="00151E18" w:rsidP="00151E18">
            <w:pPr>
              <w:jc w:val="both"/>
              <w:rPr>
                <w:b/>
              </w:rPr>
            </w:pPr>
            <w:r w:rsidRPr="00BC4954">
              <w:rPr>
                <w:b/>
              </w:rPr>
              <w:t>5.7 Nivelul zgomotului interior</w:t>
            </w:r>
          </w:p>
          <w:p w14:paraId="5F1E1F96" w14:textId="77777777" w:rsidR="00151E18" w:rsidRPr="00BC4954" w:rsidRDefault="00151E18" w:rsidP="00F14035">
            <w:pPr>
              <w:pStyle w:val="a6"/>
              <w:numPr>
                <w:ilvl w:val="0"/>
                <w:numId w:val="63"/>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 funcție de viteza de deplasare, nivelul zgomotului interior va fi în conformitate cu regulamentele europene în vigoare (în conformitate cu EN 1789).</w:t>
            </w:r>
          </w:p>
          <w:p w14:paraId="21AE941D" w14:textId="77777777" w:rsidR="00151E18" w:rsidRPr="00BC4954" w:rsidRDefault="00151E18" w:rsidP="00151E18">
            <w:pPr>
              <w:jc w:val="both"/>
              <w:rPr>
                <w:b/>
              </w:rPr>
            </w:pPr>
            <w:r w:rsidRPr="00BC4954">
              <w:rPr>
                <w:b/>
              </w:rPr>
              <w:t>5.8 Sistem de suport a perfuziei</w:t>
            </w:r>
          </w:p>
          <w:p w14:paraId="4174CF1D" w14:textId="77777777" w:rsidR="00151E18" w:rsidRPr="00BC4954" w:rsidRDefault="00151E18" w:rsidP="00F14035">
            <w:pPr>
              <w:pStyle w:val="a6"/>
              <w:numPr>
                <w:ilvl w:val="0"/>
                <w:numId w:val="61"/>
              </w:numPr>
              <w:spacing w:after="0" w:line="240" w:lineRule="auto"/>
              <w:jc w:val="both"/>
              <w:rPr>
                <w:rFonts w:ascii="Times New Roman" w:hAnsi="Times New Roman"/>
                <w:b/>
                <w:sz w:val="20"/>
                <w:szCs w:val="20"/>
                <w:lang w:val="ro-RO"/>
              </w:rPr>
            </w:pPr>
            <w:r w:rsidRPr="00BC4954">
              <w:rPr>
                <w:rFonts w:ascii="Times New Roman" w:hAnsi="Times New Roman"/>
                <w:sz w:val="20"/>
                <w:szCs w:val="20"/>
                <w:lang w:val="ro-RO"/>
              </w:rPr>
              <w:t>Un suport pentru montarea a 2 seringi electrice automate, amplasate pe tavan, vor fi asigurate cu sursă de energie în nemijlocită apropiere. Plasate în așa mod ca să fie usor manevrabile de personal dar totodată să nu prezinte un impediment cînd se lucrează asupra pacientului.</w:t>
            </w:r>
          </w:p>
          <w:p w14:paraId="393A5650" w14:textId="77777777" w:rsidR="00151E18" w:rsidRPr="00BC4954" w:rsidRDefault="00151E18" w:rsidP="00F14035">
            <w:pPr>
              <w:pStyle w:val="a6"/>
              <w:numPr>
                <w:ilvl w:val="0"/>
                <w:numId w:val="6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 suport pliabil pentru perfuzie, montat pe tavan, va fi echipat astfel încât să poată susține două sau trei perfuzii atașate vertical și capabil să mențină</w:t>
            </w:r>
            <w:r w:rsidRPr="00BC4954">
              <w:rPr>
                <w:rFonts w:ascii="Times New Roman" w:hAnsi="Times New Roman"/>
                <w:color w:val="ED7D31" w:themeColor="accent2"/>
                <w:sz w:val="20"/>
                <w:szCs w:val="20"/>
                <w:lang w:val="ro-RO"/>
              </w:rPr>
              <w:t xml:space="preserve"> </w:t>
            </w:r>
            <w:r w:rsidRPr="00BC4954">
              <w:rPr>
                <w:rFonts w:ascii="Times New Roman" w:hAnsi="Times New Roman"/>
                <w:sz w:val="20"/>
                <w:szCs w:val="20"/>
                <w:lang w:val="ro-RO"/>
              </w:rPr>
              <w:t>echilibrul lor. Suportul ar trebui să utilizeze la maxim înălțimea vehiculului deasupra tărgii.</w:t>
            </w:r>
          </w:p>
          <w:p w14:paraId="0E0E1F8B" w14:textId="77777777" w:rsidR="00151E18" w:rsidRPr="00BC4954" w:rsidRDefault="00151E18" w:rsidP="00F14035">
            <w:pPr>
              <w:pStyle w:val="a6"/>
              <w:numPr>
                <w:ilvl w:val="0"/>
                <w:numId w:val="6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Sistemul de suport va avea o capacitate minimă de 5 kg și va fi capabil să suporte trei pungi cu lichid, independent unul de celălalt (conform EN 1789).</w:t>
            </w:r>
          </w:p>
          <w:p w14:paraId="4EDCE13A" w14:textId="77777777" w:rsidR="00151E18" w:rsidRPr="00BC4954" w:rsidRDefault="00151E18" w:rsidP="00F14035">
            <w:pPr>
              <w:pStyle w:val="a6"/>
              <w:numPr>
                <w:ilvl w:val="0"/>
                <w:numId w:val="6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Pe peretele lateral stâng, în apropierea prizelor de electricitate și oxigen, va fi instalată bara cu o lungime suficientă pentru montarea dispozitivelor necesare.</w:t>
            </w:r>
          </w:p>
          <w:p w14:paraId="0AB93DB9" w14:textId="77777777" w:rsidR="00151E18" w:rsidRPr="00BC4954" w:rsidRDefault="00151E18" w:rsidP="00151E18">
            <w:pPr>
              <w:jc w:val="both"/>
            </w:pPr>
          </w:p>
          <w:p w14:paraId="7F8198E7" w14:textId="77777777" w:rsidR="00151E18" w:rsidRPr="00BC4954" w:rsidRDefault="00151E18" w:rsidP="00151E18">
            <w:pPr>
              <w:jc w:val="both"/>
            </w:pPr>
          </w:p>
          <w:p w14:paraId="29D3C6B0" w14:textId="77777777" w:rsidR="00151E18" w:rsidRPr="00BC4954" w:rsidRDefault="00151E18" w:rsidP="00151E18">
            <w:pPr>
              <w:jc w:val="both"/>
              <w:rPr>
                <w:b/>
              </w:rPr>
            </w:pPr>
            <w:r w:rsidRPr="00BC4954">
              <w:rPr>
                <w:b/>
              </w:rPr>
              <w:t>5.9 Sisteme pentru menținerea / atașarea echipamentului în compartimentul pacientului (EN 1789 și modificările ulterioare)</w:t>
            </w:r>
          </w:p>
          <w:p w14:paraId="3C7A0FA6" w14:textId="77777777" w:rsidR="00151E18" w:rsidRPr="00BC4954" w:rsidRDefault="00151E18" w:rsidP="00F14035">
            <w:pPr>
              <w:pStyle w:val="a6"/>
              <w:numPr>
                <w:ilvl w:val="0"/>
                <w:numId w:val="6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Fără excepție, toate materialele, cum ar fi dispozitivele medicale, echipamentele și obiectele care se află în mod obișnuit într-o ambulanță, trebuie atașate astfel încât să nu poată fi proiectate  când sunt supuse unei forțe de minim 10g (gravitație) orizontal și vertical.</w:t>
            </w:r>
          </w:p>
          <w:p w14:paraId="31B7389C" w14:textId="77777777" w:rsidR="00151E18" w:rsidRPr="00BC4954" w:rsidRDefault="00151E18" w:rsidP="00151E18">
            <w:pPr>
              <w:keepLines/>
              <w:jc w:val="both"/>
              <w:rPr>
                <w:b/>
                <w:color w:val="000000" w:themeColor="text1"/>
              </w:rPr>
            </w:pPr>
          </w:p>
          <w:p w14:paraId="5D038253" w14:textId="77777777" w:rsidR="00151E18" w:rsidRPr="00BC4954" w:rsidRDefault="00151E18" w:rsidP="00151E18">
            <w:pPr>
              <w:keepLines/>
              <w:jc w:val="both"/>
              <w:rPr>
                <w:b/>
                <w:color w:val="000000" w:themeColor="text1"/>
              </w:rPr>
            </w:pPr>
            <w:r w:rsidRPr="00BC4954">
              <w:rPr>
                <w:b/>
                <w:color w:val="000000" w:themeColor="text1"/>
              </w:rPr>
              <w:t>6. DISPOZITIVE SI ECHIPAMENTE MEDICALE</w:t>
            </w:r>
          </w:p>
          <w:p w14:paraId="6AAB9932" w14:textId="77777777" w:rsidR="00151E18" w:rsidRPr="00BC4954" w:rsidRDefault="00151E18" w:rsidP="00151E18">
            <w:pPr>
              <w:pStyle w:val="TxBrp5"/>
              <w:keepLines/>
              <w:spacing w:line="240" w:lineRule="auto"/>
              <w:ind w:left="474" w:hanging="474"/>
              <w:jc w:val="both"/>
              <w:rPr>
                <w:b/>
                <w:color w:val="000000" w:themeColor="text1"/>
                <w:sz w:val="20"/>
                <w:lang w:val="ro-RO"/>
              </w:rPr>
            </w:pPr>
          </w:p>
          <w:p w14:paraId="5420F458" w14:textId="77777777" w:rsidR="00151E18" w:rsidRPr="00BC4954" w:rsidRDefault="00151E18" w:rsidP="00151E18">
            <w:pPr>
              <w:pStyle w:val="TxBrp5"/>
              <w:keepLines/>
              <w:spacing w:line="240" w:lineRule="auto"/>
              <w:ind w:left="474" w:hanging="474"/>
              <w:jc w:val="both"/>
              <w:rPr>
                <w:b/>
                <w:color w:val="000000" w:themeColor="text1"/>
                <w:sz w:val="20"/>
                <w:lang w:val="ro-RO"/>
              </w:rPr>
            </w:pPr>
            <w:r w:rsidRPr="00BC4954">
              <w:rPr>
                <w:b/>
                <w:color w:val="000000" w:themeColor="text1"/>
                <w:sz w:val="20"/>
                <w:lang w:val="ro-RO"/>
              </w:rPr>
              <w:t>6.1. Dotarea cu dispozitive medicale</w:t>
            </w:r>
          </w:p>
          <w:p w14:paraId="0F4AC45D" w14:textId="77777777" w:rsidR="00151E18" w:rsidRPr="00BC4954" w:rsidRDefault="00151E18" w:rsidP="00F14035">
            <w:pPr>
              <w:pStyle w:val="a6"/>
              <w:numPr>
                <w:ilvl w:val="0"/>
                <w:numId w:val="8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Ambulanța va fi proiectată și construită astfel încât să asigure:</w:t>
            </w:r>
          </w:p>
          <w:p w14:paraId="425BE8F2" w14:textId="77777777" w:rsidR="00151E18" w:rsidRPr="00BC4954" w:rsidRDefault="00151E18" w:rsidP="00F14035">
            <w:pPr>
              <w:pStyle w:val="a6"/>
              <w:numPr>
                <w:ilvl w:val="0"/>
                <w:numId w:val="86"/>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Transportarea asistată în condiții de maximă siguranță pentru pacient și personal;</w:t>
            </w:r>
          </w:p>
          <w:p w14:paraId="5B04587D" w14:textId="77777777" w:rsidR="00151E18" w:rsidRPr="00BC4954" w:rsidRDefault="00151E18" w:rsidP="00151E18">
            <w:pPr>
              <w:pStyle w:val="TxBrp7"/>
              <w:keepLines/>
              <w:tabs>
                <w:tab w:val="left" w:pos="300"/>
                <w:tab w:val="left" w:pos="476"/>
              </w:tabs>
              <w:spacing w:line="240" w:lineRule="auto"/>
              <w:jc w:val="both"/>
              <w:rPr>
                <w:b/>
                <w:color w:val="000000" w:themeColor="text1"/>
                <w:sz w:val="20"/>
                <w:lang w:val="ro-RO"/>
              </w:rPr>
            </w:pPr>
          </w:p>
          <w:p w14:paraId="50C3A5AD" w14:textId="77777777" w:rsidR="00151E18" w:rsidRPr="00BC4954" w:rsidRDefault="00151E18" w:rsidP="00151E18">
            <w:pPr>
              <w:pStyle w:val="TxBrp7"/>
              <w:keepLines/>
              <w:tabs>
                <w:tab w:val="left" w:pos="300"/>
                <w:tab w:val="left" w:pos="476"/>
              </w:tabs>
              <w:spacing w:line="240" w:lineRule="auto"/>
              <w:jc w:val="both"/>
              <w:rPr>
                <w:b/>
                <w:color w:val="000000" w:themeColor="text1"/>
                <w:sz w:val="20"/>
                <w:lang w:val="ro-RO"/>
              </w:rPr>
            </w:pPr>
            <w:r w:rsidRPr="00BC4954">
              <w:rPr>
                <w:b/>
                <w:color w:val="000000" w:themeColor="text1"/>
                <w:sz w:val="20"/>
                <w:lang w:val="ro-RO"/>
              </w:rPr>
              <w:t>6.2. Depozitarea echipamentului medical</w:t>
            </w:r>
          </w:p>
          <w:p w14:paraId="7CB7B7C2" w14:textId="77777777" w:rsidR="00151E18" w:rsidRPr="00BC4954" w:rsidRDefault="00151E18" w:rsidP="00F14035">
            <w:pPr>
              <w:pStyle w:val="a6"/>
              <w:numPr>
                <w:ilvl w:val="0"/>
                <w:numId w:val="8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Toate echipamentele necesare pentru efectuarea procedurilor de standard trebuie să fie depozitate într-un loc special conceput pentru acest scop.</w:t>
            </w:r>
          </w:p>
          <w:p w14:paraId="2F118C7B" w14:textId="77777777" w:rsidR="00151E18" w:rsidRPr="00BC4954" w:rsidRDefault="00151E18" w:rsidP="00F14035">
            <w:pPr>
              <w:pStyle w:val="a6"/>
              <w:numPr>
                <w:ilvl w:val="0"/>
                <w:numId w:val="8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Echipamentul de bază, necesar pentru o intervenție în afară vehiculului, trebuie să fie ușor accesibil prin ușile ambulanței.</w:t>
            </w:r>
          </w:p>
          <w:p w14:paraId="4F472007" w14:textId="77777777" w:rsidR="00151E18" w:rsidRPr="00BC4954" w:rsidRDefault="00151E18" w:rsidP="00F14035">
            <w:pPr>
              <w:pStyle w:val="a6"/>
              <w:numPr>
                <w:ilvl w:val="0"/>
                <w:numId w:val="87"/>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Toate echipamentele vor fi depozitate în condiții de siguranță, utilizând un sistem de fixare pentru a preveni lovirea/traumatizarea în timpul deplasării autovehiculului.</w:t>
            </w:r>
          </w:p>
          <w:p w14:paraId="76A4821C" w14:textId="77777777" w:rsidR="00151E18" w:rsidRPr="00BC4954" w:rsidRDefault="00151E18" w:rsidP="00151E18">
            <w:pPr>
              <w:keepLines/>
              <w:jc w:val="both"/>
              <w:rPr>
                <w:b/>
                <w:color w:val="000000" w:themeColor="text1"/>
              </w:rPr>
            </w:pPr>
          </w:p>
          <w:p w14:paraId="202056A6" w14:textId="77777777" w:rsidR="00151E18" w:rsidRPr="00BC4954" w:rsidRDefault="00151E18" w:rsidP="00151E18">
            <w:pPr>
              <w:keepLines/>
              <w:jc w:val="both"/>
              <w:rPr>
                <w:b/>
                <w:color w:val="000000" w:themeColor="text1"/>
              </w:rPr>
            </w:pPr>
            <w:r w:rsidRPr="00BC4954">
              <w:rPr>
                <w:b/>
                <w:color w:val="000000" w:themeColor="text1"/>
              </w:rPr>
              <w:t xml:space="preserve">6.3. Cerinţe pentru dispozitivele medicale </w:t>
            </w:r>
          </w:p>
          <w:p w14:paraId="13A8D621" w14:textId="77777777" w:rsidR="00151E18" w:rsidRPr="00BC4954" w:rsidRDefault="00151E18" w:rsidP="00151E18">
            <w:pPr>
              <w:keepLines/>
              <w:tabs>
                <w:tab w:val="left" w:pos="567"/>
              </w:tabs>
              <w:jc w:val="both"/>
              <w:rPr>
                <w:b/>
                <w:color w:val="000000" w:themeColor="text1"/>
              </w:rPr>
            </w:pPr>
            <w:r w:rsidRPr="00BC4954">
              <w:rPr>
                <w:b/>
                <w:color w:val="000000" w:themeColor="text1"/>
              </w:rPr>
              <w:t>Cerințe generale:</w:t>
            </w:r>
          </w:p>
          <w:p w14:paraId="4F2B6FD4" w14:textId="77777777" w:rsidR="00151E18" w:rsidRPr="00BC4954" w:rsidRDefault="00151E18" w:rsidP="00F14035">
            <w:pPr>
              <w:pStyle w:val="a6"/>
              <w:numPr>
                <w:ilvl w:val="0"/>
                <w:numId w:val="8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Echipamentul va fi conceput atât pentru a fi utilizat în condiții în care ambulanța este în mișcare, precum și când este utilizat în teren.</w:t>
            </w:r>
          </w:p>
          <w:p w14:paraId="506DE890" w14:textId="77777777" w:rsidR="00151E18" w:rsidRPr="00BC4954" w:rsidRDefault="00151E18" w:rsidP="00F14035">
            <w:pPr>
              <w:pStyle w:val="a6"/>
              <w:numPr>
                <w:ilvl w:val="0"/>
                <w:numId w:val="8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Dacă echipamentul este proiectat ca "portabil" (cu excepția echipamentului pentru transportarea pacientului), acesta trebuie să poată:</w:t>
            </w:r>
          </w:p>
          <w:p w14:paraId="237FC045" w14:textId="77777777" w:rsidR="00151E18" w:rsidRPr="00BC4954" w:rsidRDefault="00151E18" w:rsidP="00151E18">
            <w:pPr>
              <w:ind w:left="381"/>
              <w:jc w:val="both"/>
            </w:pPr>
            <w:r w:rsidRPr="00BC4954">
              <w:t>- Să fie purtat de o singură persoană;</w:t>
            </w:r>
          </w:p>
          <w:p w14:paraId="76FFD661" w14:textId="77777777" w:rsidR="00151E18" w:rsidRPr="00BC4954" w:rsidRDefault="00151E18" w:rsidP="00151E18">
            <w:pPr>
              <w:ind w:left="381"/>
              <w:jc w:val="both"/>
            </w:pPr>
            <w:r w:rsidRPr="00BC4954">
              <w:t>- Să aibă propria sursă de energie, să fie de sinestătător și încărcat în vehicul în timp ce vehiculul este în mișcare sau staționează.</w:t>
            </w:r>
          </w:p>
          <w:p w14:paraId="4FD033BC" w14:textId="77777777" w:rsidR="00151E18" w:rsidRPr="00BC4954" w:rsidRDefault="00151E18" w:rsidP="00151E18">
            <w:pPr>
              <w:ind w:left="381"/>
              <w:jc w:val="both"/>
            </w:pPr>
            <w:r w:rsidRPr="00BC4954">
              <w:t>- Să fie utilizat în afara vehiculului, în mod independent.</w:t>
            </w:r>
          </w:p>
          <w:p w14:paraId="015D8DBD" w14:textId="77777777" w:rsidR="00151E18" w:rsidRPr="00BC4954" w:rsidRDefault="00151E18" w:rsidP="00F14035">
            <w:pPr>
              <w:pStyle w:val="a6"/>
              <w:numPr>
                <w:ilvl w:val="0"/>
                <w:numId w:val="79"/>
              </w:numPr>
              <w:spacing w:after="0" w:line="240" w:lineRule="auto"/>
              <w:jc w:val="both"/>
              <w:rPr>
                <w:rFonts w:ascii="Times New Roman" w:hAnsi="Times New Roman"/>
                <w:b/>
                <w:bCs/>
                <w:sz w:val="20"/>
                <w:szCs w:val="20"/>
                <w:lang w:val="ro-RO"/>
              </w:rPr>
            </w:pPr>
            <w:r w:rsidRPr="00BC4954">
              <w:rPr>
                <w:rFonts w:ascii="Times New Roman" w:hAnsi="Times New Roman"/>
                <w:b/>
                <w:bCs/>
                <w:sz w:val="20"/>
                <w:szCs w:val="20"/>
                <w:lang w:val="ro-RO"/>
              </w:rPr>
              <w:t>Temperatura:</w:t>
            </w:r>
          </w:p>
          <w:p w14:paraId="7D134859" w14:textId="77777777" w:rsidR="00151E18" w:rsidRPr="00BC4954" w:rsidRDefault="00151E18" w:rsidP="00151E18">
            <w:pPr>
              <w:ind w:left="381"/>
              <w:jc w:val="both"/>
            </w:pPr>
            <w:r w:rsidRPr="00BC4954">
              <w:t>- În absența altor inscripții pe dispozitiv, acesta trebuie să poată funcționa într-un interval de temperatură de -5 °C - + 40 ° C.</w:t>
            </w:r>
          </w:p>
          <w:p w14:paraId="67CB837B" w14:textId="77777777" w:rsidR="00151E18" w:rsidRPr="00BC4954" w:rsidRDefault="00151E18" w:rsidP="00151E18">
            <w:pPr>
              <w:ind w:left="381"/>
              <w:jc w:val="both"/>
              <w:rPr>
                <w:strike/>
              </w:rPr>
            </w:pPr>
            <w:r w:rsidRPr="00BC4954">
              <w:t>- În absența altor inscripții pe dispozitiv, acesta trebuie să poată funcționa minimum 20 de minute, când se află  la o temperatură de -5°C.</w:t>
            </w:r>
          </w:p>
          <w:p w14:paraId="057FE286" w14:textId="77777777" w:rsidR="00151E18" w:rsidRPr="00BC4954" w:rsidRDefault="00151E18" w:rsidP="00151E18">
            <w:pPr>
              <w:jc w:val="both"/>
            </w:pPr>
          </w:p>
          <w:p w14:paraId="1621E42E" w14:textId="77777777" w:rsidR="00151E18" w:rsidRPr="00BC4954" w:rsidRDefault="00151E18" w:rsidP="00F14035">
            <w:pPr>
              <w:pStyle w:val="a6"/>
              <w:numPr>
                <w:ilvl w:val="0"/>
                <w:numId w:val="90"/>
              </w:numPr>
              <w:spacing w:after="0" w:line="240" w:lineRule="auto"/>
              <w:jc w:val="both"/>
              <w:rPr>
                <w:rFonts w:ascii="Times New Roman" w:hAnsi="Times New Roman"/>
                <w:b/>
                <w:bCs/>
                <w:sz w:val="20"/>
                <w:szCs w:val="20"/>
                <w:lang w:val="ro-RO"/>
              </w:rPr>
            </w:pPr>
            <w:r w:rsidRPr="00BC4954">
              <w:rPr>
                <w:rFonts w:ascii="Times New Roman" w:hAnsi="Times New Roman"/>
                <w:b/>
                <w:bCs/>
                <w:sz w:val="20"/>
                <w:szCs w:val="20"/>
                <w:lang w:val="ro-RO"/>
              </w:rPr>
              <w:t>Atașarea echipamentului:</w:t>
            </w:r>
          </w:p>
          <w:p w14:paraId="2D3B86B6" w14:textId="77777777" w:rsidR="00151E18" w:rsidRPr="00BC4954" w:rsidRDefault="00151E18" w:rsidP="00F14035">
            <w:pPr>
              <w:pStyle w:val="a6"/>
              <w:numPr>
                <w:ilvl w:val="0"/>
                <w:numId w:val="9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Va fi atașat în interiorul vehiculului.</w:t>
            </w:r>
          </w:p>
          <w:p w14:paraId="5FABD154" w14:textId="77777777" w:rsidR="00151E18" w:rsidRPr="00BC4954" w:rsidRDefault="00151E18" w:rsidP="00F14035">
            <w:pPr>
              <w:pStyle w:val="a6"/>
              <w:numPr>
                <w:ilvl w:val="0"/>
                <w:numId w:val="9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Sistemul de fixare trebuie să reziste la accelerații de 10 G. </w:t>
            </w:r>
          </w:p>
          <w:p w14:paraId="5D8A5BDB" w14:textId="77777777" w:rsidR="00151E18" w:rsidRPr="00BC4954" w:rsidRDefault="00151E18" w:rsidP="00F14035">
            <w:pPr>
              <w:pStyle w:val="a6"/>
              <w:numPr>
                <w:ilvl w:val="0"/>
                <w:numId w:val="9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Terminalele electrice și prizele nu vor face parte din sistemul de fixare al echipamentului.</w:t>
            </w:r>
          </w:p>
          <w:p w14:paraId="1FF2C052" w14:textId="77777777" w:rsidR="00151E18" w:rsidRPr="00BC4954" w:rsidRDefault="00151E18" w:rsidP="00F14035">
            <w:pPr>
              <w:pStyle w:val="a6"/>
              <w:numPr>
                <w:ilvl w:val="0"/>
                <w:numId w:val="91"/>
              </w:numPr>
              <w:spacing w:after="0" w:line="240" w:lineRule="auto"/>
              <w:jc w:val="both"/>
              <w:rPr>
                <w:rFonts w:ascii="Times New Roman" w:hAnsi="Times New Roman"/>
                <w:b/>
                <w:bCs/>
                <w:sz w:val="20"/>
                <w:szCs w:val="20"/>
                <w:lang w:val="ro-RO"/>
              </w:rPr>
            </w:pPr>
            <w:r w:rsidRPr="00BC4954">
              <w:rPr>
                <w:rFonts w:ascii="Times New Roman" w:hAnsi="Times New Roman"/>
                <w:b/>
                <w:bCs/>
                <w:sz w:val="20"/>
                <w:szCs w:val="20"/>
                <w:lang w:val="ro-RO"/>
              </w:rPr>
              <w:t>Securitatea electrică:</w:t>
            </w:r>
          </w:p>
          <w:p w14:paraId="3EC8C283" w14:textId="77777777" w:rsidR="00151E18" w:rsidRPr="00BC4954" w:rsidRDefault="00151E18" w:rsidP="00F14035">
            <w:pPr>
              <w:pStyle w:val="a6"/>
              <w:numPr>
                <w:ilvl w:val="0"/>
                <w:numId w:val="9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Toate echipamentele trebuie selectate și instalate astfel, încât să nu dăuneze echipamentelor care utilizează electricitatea.</w:t>
            </w:r>
          </w:p>
          <w:p w14:paraId="36DAE253" w14:textId="77777777" w:rsidR="00151E18" w:rsidRPr="00BC4954" w:rsidRDefault="00151E18" w:rsidP="00F14035">
            <w:pPr>
              <w:pStyle w:val="a6"/>
              <w:numPr>
                <w:ilvl w:val="0"/>
                <w:numId w:val="91"/>
              </w:numPr>
              <w:spacing w:after="0" w:line="240" w:lineRule="auto"/>
              <w:jc w:val="both"/>
              <w:rPr>
                <w:rFonts w:ascii="Times New Roman" w:hAnsi="Times New Roman"/>
                <w:b/>
                <w:bCs/>
                <w:sz w:val="20"/>
                <w:szCs w:val="20"/>
                <w:lang w:val="ro-RO"/>
              </w:rPr>
            </w:pPr>
            <w:r w:rsidRPr="00BC4954">
              <w:rPr>
                <w:rFonts w:ascii="Times New Roman" w:hAnsi="Times New Roman"/>
                <w:b/>
                <w:bCs/>
                <w:sz w:val="20"/>
                <w:szCs w:val="20"/>
                <w:lang w:val="ro-RO"/>
              </w:rPr>
              <w:t>Interfața cu utilizatorul:</w:t>
            </w:r>
          </w:p>
          <w:p w14:paraId="06294F9D" w14:textId="77777777" w:rsidR="00151E18" w:rsidRPr="00BC4954" w:rsidRDefault="00151E18" w:rsidP="00F14035">
            <w:pPr>
              <w:pStyle w:val="a6"/>
              <w:numPr>
                <w:ilvl w:val="0"/>
                <w:numId w:val="9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Butoanele, comutatoarele, indicatoarele și panourile de comandă trebuie să fie ușor accesibile. </w:t>
            </w:r>
          </w:p>
          <w:p w14:paraId="79DFFC1E" w14:textId="77777777" w:rsidR="00151E18" w:rsidRPr="00BC4954" w:rsidRDefault="00151E18" w:rsidP="00F14035">
            <w:pPr>
              <w:pStyle w:val="a6"/>
              <w:numPr>
                <w:ilvl w:val="0"/>
                <w:numId w:val="9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Întreținere:</w:t>
            </w:r>
          </w:p>
          <w:p w14:paraId="20D8130C" w14:textId="77777777" w:rsidR="00151E18" w:rsidRPr="00BC4954" w:rsidRDefault="00151E18" w:rsidP="00F14035">
            <w:pPr>
              <w:pStyle w:val="a6"/>
              <w:numPr>
                <w:ilvl w:val="0"/>
                <w:numId w:val="9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Producătorul va furniza ghiduri de utilizare și întreținere în limbile română și engleza.</w:t>
            </w:r>
          </w:p>
          <w:p w14:paraId="1C5F687C" w14:textId="77777777" w:rsidR="00151E18" w:rsidRPr="00BC4954" w:rsidRDefault="00151E18" w:rsidP="00151E18">
            <w:pPr>
              <w:keepLines/>
              <w:jc w:val="both"/>
              <w:rPr>
                <w:b/>
                <w:color w:val="000000" w:themeColor="text1"/>
              </w:rPr>
            </w:pPr>
          </w:p>
          <w:p w14:paraId="13382E92" w14:textId="77777777" w:rsidR="00151E18" w:rsidRPr="00BC4954" w:rsidRDefault="00151E18" w:rsidP="00151E18">
            <w:pPr>
              <w:keepLines/>
              <w:rPr>
                <w:b/>
                <w:color w:val="000000" w:themeColor="text1"/>
              </w:rPr>
            </w:pPr>
            <w:r w:rsidRPr="00BC4954">
              <w:rPr>
                <w:b/>
                <w:color w:val="000000" w:themeColor="text1"/>
              </w:rPr>
              <w:t>7. LISTA ECHIPAMENTELOR</w:t>
            </w:r>
            <w:r w:rsidRPr="00BC4954">
              <w:rPr>
                <w:b/>
                <w:color w:val="000000" w:themeColor="text1"/>
              </w:rPr>
              <w:br/>
            </w:r>
          </w:p>
          <w:p w14:paraId="6D5F627D" w14:textId="77777777" w:rsidR="00151E18" w:rsidRPr="00BC4954" w:rsidRDefault="00151E18" w:rsidP="00F14035">
            <w:pPr>
              <w:pStyle w:val="a6"/>
              <w:keepLines/>
              <w:numPr>
                <w:ilvl w:val="1"/>
                <w:numId w:val="92"/>
              </w:numPr>
              <w:spacing w:after="0" w:line="240" w:lineRule="auto"/>
              <w:jc w:val="both"/>
              <w:rPr>
                <w:rFonts w:ascii="Times New Roman" w:hAnsi="Times New Roman"/>
                <w:b/>
                <w:color w:val="000000" w:themeColor="text1"/>
                <w:sz w:val="20"/>
                <w:szCs w:val="20"/>
                <w:lang w:val="ro-RO"/>
              </w:rPr>
            </w:pPr>
            <w:r w:rsidRPr="00BC4954">
              <w:rPr>
                <w:rFonts w:ascii="Times New Roman" w:hAnsi="Times New Roman"/>
                <w:b/>
                <w:color w:val="000000" w:themeColor="text1"/>
                <w:sz w:val="20"/>
                <w:szCs w:val="20"/>
                <w:lang w:val="ro-RO"/>
              </w:rPr>
              <w:t>Echipamentul pentru manevrarea şi imobilizarea pacientului:</w:t>
            </w:r>
          </w:p>
          <w:p w14:paraId="7F52523D" w14:textId="77777777" w:rsidR="00151E18" w:rsidRPr="00BC4954" w:rsidRDefault="00151E18" w:rsidP="00151E18">
            <w:pPr>
              <w:keepLines/>
              <w:jc w:val="both"/>
              <w:rPr>
                <w:i/>
                <w:color w:val="000000" w:themeColor="text1"/>
              </w:rPr>
            </w:pPr>
          </w:p>
          <w:p w14:paraId="1429DFAE" w14:textId="77777777" w:rsidR="00151E18" w:rsidRPr="00BC4954" w:rsidRDefault="00151E18" w:rsidP="00F14035">
            <w:pPr>
              <w:pStyle w:val="a6"/>
              <w:numPr>
                <w:ilvl w:val="0"/>
                <w:numId w:val="94"/>
              </w:numPr>
              <w:spacing w:after="0" w:line="240" w:lineRule="auto"/>
              <w:rPr>
                <w:rFonts w:ascii="Times New Roman" w:hAnsi="Times New Roman"/>
                <w:w w:val="103"/>
                <w:sz w:val="20"/>
                <w:szCs w:val="20"/>
              </w:rPr>
            </w:pPr>
            <w:r w:rsidRPr="00BC4954">
              <w:rPr>
                <w:rFonts w:ascii="Times New Roman" w:hAnsi="Times New Roman"/>
                <w:b/>
                <w:bCs/>
                <w:sz w:val="20"/>
                <w:szCs w:val="20"/>
              </w:rPr>
              <w:t>Suport</w:t>
            </w:r>
            <w:r w:rsidRPr="00BC4954">
              <w:rPr>
                <w:rFonts w:ascii="Times New Roman" w:hAnsi="Times New Roman"/>
                <w:b/>
                <w:bCs/>
                <w:spacing w:val="32"/>
                <w:sz w:val="20"/>
                <w:szCs w:val="20"/>
              </w:rPr>
              <w:t xml:space="preserve"> </w:t>
            </w:r>
            <w:r w:rsidRPr="00BC4954">
              <w:rPr>
                <w:rFonts w:ascii="Times New Roman" w:hAnsi="Times New Roman"/>
                <w:b/>
                <w:bCs/>
                <w:sz w:val="20"/>
                <w:szCs w:val="20"/>
              </w:rPr>
              <w:t>hidraulic</w:t>
            </w:r>
            <w:r w:rsidRPr="00BC4954">
              <w:rPr>
                <w:rFonts w:ascii="Times New Roman" w:hAnsi="Times New Roman"/>
                <w:b/>
                <w:bCs/>
                <w:spacing w:val="33"/>
                <w:sz w:val="20"/>
                <w:szCs w:val="20"/>
              </w:rPr>
              <w:t xml:space="preserve"> </w:t>
            </w:r>
            <w:r w:rsidRPr="00BC4954">
              <w:rPr>
                <w:rFonts w:ascii="Times New Roman" w:hAnsi="Times New Roman"/>
                <w:b/>
                <w:bCs/>
                <w:sz w:val="20"/>
                <w:szCs w:val="20"/>
              </w:rPr>
              <w:t>pentru</w:t>
            </w:r>
            <w:r w:rsidRPr="00BC4954">
              <w:rPr>
                <w:rFonts w:ascii="Times New Roman" w:hAnsi="Times New Roman"/>
                <w:b/>
                <w:bCs/>
                <w:spacing w:val="18"/>
                <w:sz w:val="20"/>
                <w:szCs w:val="20"/>
              </w:rPr>
              <w:t xml:space="preserve"> </w:t>
            </w:r>
            <w:r w:rsidRPr="00BC4954">
              <w:rPr>
                <w:rFonts w:ascii="Times New Roman" w:hAnsi="Times New Roman"/>
                <w:b/>
                <w:bCs/>
                <w:sz w:val="20"/>
                <w:szCs w:val="20"/>
              </w:rPr>
              <w:t>targa</w:t>
            </w:r>
            <w:r w:rsidRPr="00BC4954">
              <w:rPr>
                <w:rFonts w:ascii="Times New Roman" w:hAnsi="Times New Roman"/>
                <w:b/>
                <w:bCs/>
                <w:spacing w:val="21"/>
                <w:sz w:val="20"/>
                <w:szCs w:val="20"/>
              </w:rPr>
              <w:t xml:space="preserve"> </w:t>
            </w:r>
            <w:r w:rsidRPr="00BC4954">
              <w:rPr>
                <w:rFonts w:ascii="Times New Roman" w:hAnsi="Times New Roman"/>
                <w:b/>
                <w:bCs/>
                <w:w w:val="103"/>
                <w:sz w:val="20"/>
                <w:szCs w:val="20"/>
              </w:rPr>
              <w:t>principal - 1 buc.</w:t>
            </w:r>
          </w:p>
          <w:p w14:paraId="2576D0E2" w14:textId="77777777" w:rsidR="00151E18" w:rsidRPr="00BC4954" w:rsidRDefault="00151E18" w:rsidP="00F14035">
            <w:pPr>
              <w:numPr>
                <w:ilvl w:val="0"/>
                <w:numId w:val="93"/>
              </w:numPr>
              <w:jc w:val="both"/>
              <w:rPr>
                <w:lang w:val="en-US" w:eastAsia="en-US"/>
              </w:rPr>
            </w:pPr>
            <w:r w:rsidRPr="00BC4954">
              <w:rPr>
                <w:lang w:val="en-US" w:eastAsia="en-US"/>
              </w:rPr>
              <w:t xml:space="preserve">Suportul pentru targă va fi dotat cu </w:t>
            </w:r>
            <w:r w:rsidRPr="00BC4954">
              <w:rPr>
                <w:bCs/>
                <w:lang w:val="en-US" w:eastAsia="en-US"/>
              </w:rPr>
              <w:t>sistem hidraulic comandat electric</w:t>
            </w:r>
            <w:r w:rsidRPr="00BC4954">
              <w:rPr>
                <w:lang w:val="en-US" w:eastAsia="en-US"/>
              </w:rPr>
              <w:t>, care să permită:</w:t>
            </w:r>
          </w:p>
          <w:p w14:paraId="5A382A31" w14:textId="77777777" w:rsidR="00151E18" w:rsidRPr="00BC4954" w:rsidRDefault="00151E18" w:rsidP="00F14035">
            <w:pPr>
              <w:numPr>
                <w:ilvl w:val="0"/>
                <w:numId w:val="93"/>
              </w:numPr>
              <w:jc w:val="both"/>
              <w:rPr>
                <w:lang w:val="en-US" w:eastAsia="en-US"/>
              </w:rPr>
            </w:pPr>
            <w:r w:rsidRPr="00BC4954">
              <w:rPr>
                <w:lang w:val="en-US" w:eastAsia="en-US"/>
              </w:rPr>
              <w:t xml:space="preserve">Schimbarea poziției în </w:t>
            </w:r>
            <w:r w:rsidRPr="00BC4954">
              <w:rPr>
                <w:bCs/>
                <w:lang w:val="en-US" w:eastAsia="en-US"/>
              </w:rPr>
              <w:t>Trendelenburg</w:t>
            </w:r>
            <w:r w:rsidRPr="00BC4954">
              <w:rPr>
                <w:lang w:val="en-US" w:eastAsia="en-US"/>
              </w:rPr>
              <w:t xml:space="preserve"> și </w:t>
            </w:r>
            <w:r w:rsidRPr="00BC4954">
              <w:rPr>
                <w:bCs/>
                <w:lang w:val="en-US" w:eastAsia="en-US"/>
              </w:rPr>
              <w:t>anti-Trendelenburg</w:t>
            </w:r>
            <w:r w:rsidRPr="00BC4954">
              <w:rPr>
                <w:lang w:val="en-US" w:eastAsia="en-US"/>
              </w:rPr>
              <w:t>;</w:t>
            </w:r>
          </w:p>
          <w:p w14:paraId="37B78D91" w14:textId="77777777" w:rsidR="00151E18" w:rsidRPr="00BC4954" w:rsidRDefault="00151E18" w:rsidP="00F14035">
            <w:pPr>
              <w:numPr>
                <w:ilvl w:val="0"/>
                <w:numId w:val="93"/>
              </w:numPr>
              <w:jc w:val="both"/>
              <w:rPr>
                <w:lang w:val="en-US" w:eastAsia="en-US"/>
              </w:rPr>
            </w:pPr>
            <w:r w:rsidRPr="00BC4954">
              <w:rPr>
                <w:lang w:val="en-US" w:eastAsia="en-US"/>
              </w:rPr>
              <w:t>Sistem de auto-încărcare.</w:t>
            </w:r>
          </w:p>
          <w:p w14:paraId="17BEBF82" w14:textId="77777777" w:rsidR="00151E18" w:rsidRPr="00BC4954" w:rsidRDefault="00151E18" w:rsidP="00F14035">
            <w:pPr>
              <w:numPr>
                <w:ilvl w:val="0"/>
                <w:numId w:val="93"/>
              </w:numPr>
              <w:jc w:val="both"/>
              <w:rPr>
                <w:lang w:val="en-US" w:eastAsia="en-US"/>
              </w:rPr>
            </w:pPr>
            <w:r w:rsidRPr="00BC4954">
              <w:rPr>
                <w:bCs/>
                <w:lang w:val="en-US" w:eastAsia="en-US"/>
              </w:rPr>
              <w:t>Ridicarea tărgii</w:t>
            </w:r>
            <w:r w:rsidRPr="00BC4954">
              <w:rPr>
                <w:lang w:val="en-US" w:eastAsia="en-US"/>
              </w:rPr>
              <w:t xml:space="preserve"> și blocarea acesteia, pentru a permite efectuarea masajului cardiac sau a altor manevre medicale.</w:t>
            </w:r>
          </w:p>
          <w:p w14:paraId="0BC58AD0" w14:textId="77777777" w:rsidR="00151E18" w:rsidRPr="00BC4954" w:rsidRDefault="00151E18" w:rsidP="00F14035">
            <w:pPr>
              <w:numPr>
                <w:ilvl w:val="0"/>
                <w:numId w:val="93"/>
              </w:numPr>
              <w:jc w:val="both"/>
              <w:rPr>
                <w:lang w:val="en-US" w:eastAsia="en-US"/>
              </w:rPr>
            </w:pPr>
            <w:r w:rsidRPr="00BC4954">
              <w:rPr>
                <w:lang w:val="en-US" w:eastAsia="en-US"/>
              </w:rPr>
              <w:t xml:space="preserve">Sistemul va dispune de </w:t>
            </w:r>
            <w:r w:rsidRPr="00BC4954">
              <w:rPr>
                <w:bCs/>
                <w:lang w:val="en-US" w:eastAsia="en-US"/>
              </w:rPr>
              <w:t>propriile telescoape de suspensie</w:t>
            </w:r>
            <w:r w:rsidRPr="00BC4954">
              <w:rPr>
                <w:lang w:val="en-US" w:eastAsia="en-US"/>
              </w:rPr>
              <w:t>, care să funcționeze atunci când targa este ridicată, fără a necesita blocarea acesteia.</w:t>
            </w:r>
          </w:p>
          <w:p w14:paraId="346B03F6" w14:textId="77777777" w:rsidR="00151E18" w:rsidRPr="00BC4954" w:rsidRDefault="00151E18" w:rsidP="00F14035">
            <w:pPr>
              <w:numPr>
                <w:ilvl w:val="0"/>
                <w:numId w:val="93"/>
              </w:numPr>
              <w:jc w:val="both"/>
              <w:rPr>
                <w:bCs/>
                <w:lang w:eastAsia="en-US"/>
              </w:rPr>
            </w:pPr>
            <w:r w:rsidRPr="00BC4954">
              <w:rPr>
                <w:bCs/>
                <w:lang w:eastAsia="en-US"/>
              </w:rPr>
              <w:t>Amplasare și mobilitate</w:t>
            </w:r>
            <w:r w:rsidRPr="00BC4954">
              <w:rPr>
                <w:bCs/>
                <w:lang w:val="en-US" w:eastAsia="en-US"/>
              </w:rPr>
              <w:t>:</w:t>
            </w:r>
          </w:p>
          <w:p w14:paraId="0883C944" w14:textId="77777777" w:rsidR="00151E18" w:rsidRPr="00BC4954" w:rsidRDefault="00151E18" w:rsidP="00F14035">
            <w:pPr>
              <w:pStyle w:val="a6"/>
              <w:numPr>
                <w:ilvl w:val="0"/>
                <w:numId w:val="93"/>
              </w:numPr>
              <w:spacing w:after="0" w:line="240" w:lineRule="auto"/>
              <w:jc w:val="both"/>
              <w:rPr>
                <w:rFonts w:ascii="Times New Roman" w:hAnsi="Times New Roman"/>
                <w:sz w:val="20"/>
                <w:szCs w:val="20"/>
              </w:rPr>
            </w:pPr>
            <w:r w:rsidRPr="00BC4954">
              <w:rPr>
                <w:rFonts w:ascii="Times New Roman" w:hAnsi="Times New Roman"/>
                <w:sz w:val="20"/>
                <w:szCs w:val="20"/>
              </w:rPr>
              <w:t xml:space="preserve">Suportul pentru targă va fi amplasat </w:t>
            </w:r>
            <w:r w:rsidRPr="00BC4954">
              <w:rPr>
                <w:rFonts w:ascii="Times New Roman" w:hAnsi="Times New Roman"/>
                <w:bCs/>
                <w:sz w:val="20"/>
                <w:szCs w:val="20"/>
              </w:rPr>
              <w:t>în mijlocul compartimentului pacientului cu posibilitatea de glisare stînga/dreapta</w:t>
            </w:r>
            <w:r w:rsidRPr="00BC4954">
              <w:rPr>
                <w:rFonts w:ascii="Times New Roman" w:hAnsi="Times New Roman"/>
                <w:sz w:val="20"/>
                <w:szCs w:val="20"/>
              </w:rPr>
              <w:t>. asigurând accesul personalului medical din toate părțile.</w:t>
            </w:r>
          </w:p>
          <w:p w14:paraId="42CCE176" w14:textId="77777777" w:rsidR="00151E18" w:rsidRPr="00BC4954" w:rsidRDefault="00151E18" w:rsidP="00F14035">
            <w:pPr>
              <w:numPr>
                <w:ilvl w:val="0"/>
                <w:numId w:val="93"/>
              </w:numPr>
              <w:jc w:val="both"/>
              <w:rPr>
                <w:bCs/>
                <w:lang w:eastAsia="en-US"/>
              </w:rPr>
            </w:pPr>
            <w:r w:rsidRPr="00BC4954">
              <w:rPr>
                <w:bCs/>
                <w:lang w:eastAsia="en-US"/>
              </w:rPr>
              <w:t>Manevre de încărcare / descărcare</w:t>
            </w:r>
            <w:r w:rsidRPr="00BC4954">
              <w:rPr>
                <w:bCs/>
                <w:lang w:val="en-US" w:eastAsia="en-US"/>
              </w:rPr>
              <w:t>:</w:t>
            </w:r>
          </w:p>
          <w:p w14:paraId="48F248B4" w14:textId="77777777" w:rsidR="00151E18" w:rsidRPr="00BC4954" w:rsidRDefault="00151E18" w:rsidP="00F14035">
            <w:pPr>
              <w:numPr>
                <w:ilvl w:val="0"/>
                <w:numId w:val="93"/>
              </w:numPr>
              <w:jc w:val="both"/>
              <w:rPr>
                <w:lang w:val="en-US" w:eastAsia="en-US"/>
              </w:rPr>
            </w:pPr>
            <w:r w:rsidRPr="00BC4954">
              <w:rPr>
                <w:lang w:val="en-US" w:eastAsia="en-US"/>
              </w:rPr>
              <w:t xml:space="preserve">Suportul va avea posibilitatea de </w:t>
            </w:r>
            <w:r w:rsidRPr="00BC4954">
              <w:rPr>
                <w:bCs/>
                <w:lang w:val="en-US" w:eastAsia="en-US"/>
              </w:rPr>
              <w:t>culisare spre spate</w:t>
            </w:r>
            <w:r w:rsidRPr="00BC4954">
              <w:rPr>
                <w:lang w:val="en-US" w:eastAsia="en-US"/>
              </w:rPr>
              <w:t>, pentru facilitarea manevrelor de încărcare și descărcare a tărgii din ambulanță.</w:t>
            </w:r>
          </w:p>
          <w:p w14:paraId="11DBFD41" w14:textId="77777777" w:rsidR="00151E18" w:rsidRPr="00BC4954" w:rsidRDefault="00151E18" w:rsidP="00F14035">
            <w:pPr>
              <w:numPr>
                <w:ilvl w:val="0"/>
                <w:numId w:val="93"/>
              </w:numPr>
              <w:jc w:val="both"/>
              <w:rPr>
                <w:lang w:val="en-US" w:eastAsia="en-US"/>
              </w:rPr>
            </w:pPr>
            <w:r w:rsidRPr="00BC4954">
              <w:rPr>
                <w:lang w:val="en-US" w:eastAsia="en-US"/>
              </w:rPr>
              <w:t xml:space="preserve">Va permite </w:t>
            </w:r>
            <w:r w:rsidRPr="00BC4954">
              <w:rPr>
                <w:bCs/>
                <w:lang w:val="en-US" w:eastAsia="en-US"/>
              </w:rPr>
              <w:t>înclinarea electrică ajustabilă</w:t>
            </w:r>
            <w:r w:rsidRPr="00BC4954">
              <w:rPr>
                <w:lang w:val="en-US" w:eastAsia="en-US"/>
              </w:rPr>
              <w:t xml:space="preserve">, până la un unghi maxim de </w:t>
            </w:r>
            <w:r w:rsidRPr="00BC4954">
              <w:rPr>
                <w:bCs/>
                <w:lang w:val="en-US" w:eastAsia="en-US"/>
              </w:rPr>
              <w:t>16°</w:t>
            </w:r>
            <w:r w:rsidRPr="00BC4954">
              <w:rPr>
                <w:lang w:val="en-US" w:eastAsia="en-US"/>
              </w:rPr>
              <w:t>.</w:t>
            </w:r>
          </w:p>
          <w:p w14:paraId="3F8F749D" w14:textId="77777777" w:rsidR="00151E18" w:rsidRPr="00BC4954" w:rsidRDefault="00151E18" w:rsidP="00F14035">
            <w:pPr>
              <w:numPr>
                <w:ilvl w:val="0"/>
                <w:numId w:val="93"/>
              </w:numPr>
              <w:jc w:val="both"/>
              <w:rPr>
                <w:bCs/>
                <w:lang w:eastAsia="en-US"/>
              </w:rPr>
            </w:pPr>
            <w:r w:rsidRPr="00BC4954">
              <w:rPr>
                <w:bCs/>
                <w:lang w:eastAsia="en-US"/>
              </w:rPr>
              <w:t>Comenzi de operare</w:t>
            </w:r>
            <w:r w:rsidRPr="00BC4954">
              <w:rPr>
                <w:bCs/>
                <w:lang w:val="en-US" w:eastAsia="en-US"/>
              </w:rPr>
              <w:t>:</w:t>
            </w:r>
          </w:p>
          <w:p w14:paraId="7D79883E" w14:textId="77777777" w:rsidR="00151E18" w:rsidRPr="00BC4954" w:rsidRDefault="00151E18" w:rsidP="00F14035">
            <w:pPr>
              <w:numPr>
                <w:ilvl w:val="0"/>
                <w:numId w:val="93"/>
              </w:numPr>
              <w:jc w:val="both"/>
              <w:rPr>
                <w:lang w:val="en-US" w:eastAsia="en-US"/>
              </w:rPr>
            </w:pPr>
            <w:r w:rsidRPr="00BC4954">
              <w:rPr>
                <w:bCs/>
                <w:lang w:val="en-US" w:eastAsia="en-US"/>
              </w:rPr>
              <w:t>Comanda pentru înclinare</w:t>
            </w:r>
            <w:r w:rsidRPr="00BC4954">
              <w:rPr>
                <w:lang w:val="en-US" w:eastAsia="en-US"/>
              </w:rPr>
              <w:t xml:space="preserve"> va fi situată la capăt din partea ușilor spate.</w:t>
            </w:r>
          </w:p>
          <w:p w14:paraId="3A6CB13A" w14:textId="77777777" w:rsidR="00151E18" w:rsidRPr="00BC4954" w:rsidRDefault="00151E18" w:rsidP="00F14035">
            <w:pPr>
              <w:numPr>
                <w:ilvl w:val="0"/>
                <w:numId w:val="93"/>
              </w:numPr>
              <w:jc w:val="both"/>
              <w:rPr>
                <w:lang w:val="en-US" w:eastAsia="en-US"/>
              </w:rPr>
            </w:pPr>
            <w:r w:rsidRPr="00BC4954">
              <w:rPr>
                <w:lang w:val="en-US" w:eastAsia="en-US"/>
              </w:rPr>
              <w:t xml:space="preserve">Restul comenzilor vor fi amplasate fie în zona capului pacientului, fie pe </w:t>
            </w:r>
            <w:r w:rsidRPr="00BC4954">
              <w:rPr>
                <w:bCs/>
                <w:lang w:val="en-US" w:eastAsia="en-US"/>
              </w:rPr>
              <w:t>peretele lateral al ambulanței</w:t>
            </w:r>
            <w:r w:rsidRPr="00BC4954">
              <w:rPr>
                <w:lang w:val="en-US" w:eastAsia="en-US"/>
              </w:rPr>
              <w:t>, conform soluției constructive.</w:t>
            </w:r>
          </w:p>
          <w:p w14:paraId="76D7DDE7" w14:textId="77777777" w:rsidR="00151E18" w:rsidRPr="00BC4954" w:rsidRDefault="00151E18" w:rsidP="00151E18">
            <w:pPr>
              <w:ind w:left="850"/>
              <w:jc w:val="both"/>
              <w:rPr>
                <w:lang w:val="en-US" w:eastAsia="en-US"/>
              </w:rPr>
            </w:pPr>
          </w:p>
          <w:p w14:paraId="5268CCF8" w14:textId="77777777" w:rsidR="00151E18" w:rsidRPr="00BC4954" w:rsidRDefault="00151E18" w:rsidP="00F14035">
            <w:pPr>
              <w:pStyle w:val="a6"/>
              <w:numPr>
                <w:ilvl w:val="0"/>
                <w:numId w:val="95"/>
              </w:numPr>
              <w:spacing w:after="0" w:line="240" w:lineRule="auto"/>
              <w:rPr>
                <w:rFonts w:ascii="Times New Roman" w:hAnsi="Times New Roman"/>
                <w:w w:val="103"/>
                <w:sz w:val="20"/>
                <w:szCs w:val="20"/>
              </w:rPr>
            </w:pPr>
            <w:r w:rsidRPr="00BC4954">
              <w:rPr>
                <w:rFonts w:ascii="Times New Roman" w:hAnsi="Times New Roman"/>
                <w:b/>
                <w:bCs/>
                <w:sz w:val="20"/>
                <w:szCs w:val="20"/>
              </w:rPr>
              <w:t>Targa</w:t>
            </w:r>
            <w:r w:rsidRPr="00BC4954">
              <w:rPr>
                <w:rFonts w:ascii="Times New Roman" w:hAnsi="Times New Roman"/>
                <w:b/>
                <w:bCs/>
                <w:spacing w:val="36"/>
                <w:sz w:val="20"/>
                <w:szCs w:val="20"/>
              </w:rPr>
              <w:t xml:space="preserve"> </w:t>
            </w:r>
            <w:r w:rsidRPr="00BC4954">
              <w:rPr>
                <w:rFonts w:ascii="Times New Roman" w:hAnsi="Times New Roman"/>
                <w:b/>
                <w:bCs/>
                <w:sz w:val="20"/>
                <w:szCs w:val="20"/>
              </w:rPr>
              <w:t>principala</w:t>
            </w:r>
            <w:r w:rsidRPr="00BC4954">
              <w:rPr>
                <w:rFonts w:ascii="Times New Roman" w:hAnsi="Times New Roman"/>
                <w:b/>
                <w:bCs/>
                <w:spacing w:val="3"/>
                <w:sz w:val="20"/>
                <w:szCs w:val="20"/>
              </w:rPr>
              <w:t>/</w:t>
            </w:r>
            <w:r w:rsidRPr="00BC4954">
              <w:rPr>
                <w:rFonts w:ascii="Times New Roman" w:eastAsia="Arial" w:hAnsi="Times New Roman"/>
                <w:b/>
                <w:bCs/>
                <w:i/>
                <w:spacing w:val="10"/>
                <w:sz w:val="20"/>
                <w:szCs w:val="20"/>
              </w:rPr>
              <w:t xml:space="preserve"> </w:t>
            </w:r>
            <w:r w:rsidRPr="00BC4954">
              <w:rPr>
                <w:rFonts w:ascii="Times New Roman" w:hAnsi="Times New Roman"/>
                <w:b/>
                <w:bCs/>
                <w:sz w:val="20"/>
                <w:szCs w:val="20"/>
              </w:rPr>
              <w:t>sistem</w:t>
            </w:r>
            <w:r w:rsidRPr="00BC4954">
              <w:rPr>
                <w:rFonts w:ascii="Times New Roman" w:hAnsi="Times New Roman"/>
                <w:b/>
                <w:bCs/>
                <w:spacing w:val="23"/>
                <w:sz w:val="20"/>
                <w:szCs w:val="20"/>
              </w:rPr>
              <w:t xml:space="preserve"> </w:t>
            </w:r>
            <w:r w:rsidRPr="00BC4954">
              <w:rPr>
                <w:rFonts w:ascii="Times New Roman" w:hAnsi="Times New Roman"/>
                <w:b/>
                <w:bCs/>
                <w:sz w:val="20"/>
                <w:szCs w:val="20"/>
              </w:rPr>
              <w:t>de</w:t>
            </w:r>
            <w:r w:rsidRPr="00BC4954">
              <w:rPr>
                <w:rFonts w:ascii="Times New Roman" w:hAnsi="Times New Roman"/>
                <w:b/>
                <w:bCs/>
                <w:spacing w:val="7"/>
                <w:sz w:val="20"/>
                <w:szCs w:val="20"/>
              </w:rPr>
              <w:t xml:space="preserve"> </w:t>
            </w:r>
            <w:r w:rsidRPr="00BC4954">
              <w:rPr>
                <w:rFonts w:ascii="Times New Roman" w:hAnsi="Times New Roman"/>
                <w:b/>
                <w:bCs/>
                <w:sz w:val="20"/>
                <w:szCs w:val="20"/>
              </w:rPr>
              <w:t>transport</w:t>
            </w:r>
            <w:r w:rsidRPr="00BC4954">
              <w:rPr>
                <w:rFonts w:ascii="Times New Roman" w:hAnsi="Times New Roman"/>
                <w:b/>
                <w:bCs/>
                <w:spacing w:val="39"/>
                <w:sz w:val="20"/>
                <w:szCs w:val="20"/>
              </w:rPr>
              <w:t xml:space="preserve"> </w:t>
            </w:r>
            <w:r w:rsidRPr="00BC4954">
              <w:rPr>
                <w:rFonts w:ascii="Times New Roman" w:hAnsi="Times New Roman"/>
                <w:b/>
                <w:bCs/>
                <w:sz w:val="20"/>
                <w:szCs w:val="20"/>
              </w:rPr>
              <w:t>-</w:t>
            </w:r>
            <w:r w:rsidRPr="00BC4954">
              <w:rPr>
                <w:rFonts w:ascii="Times New Roman" w:hAnsi="Times New Roman"/>
                <w:b/>
                <w:bCs/>
                <w:spacing w:val="9"/>
                <w:sz w:val="20"/>
                <w:szCs w:val="20"/>
              </w:rPr>
              <w:t xml:space="preserve"> </w:t>
            </w:r>
            <w:r w:rsidRPr="00BC4954">
              <w:rPr>
                <w:rFonts w:ascii="Times New Roman" w:hAnsi="Times New Roman"/>
                <w:b/>
                <w:bCs/>
                <w:sz w:val="20"/>
                <w:szCs w:val="20"/>
              </w:rPr>
              <w:t>1</w:t>
            </w:r>
            <w:r w:rsidRPr="00BC4954">
              <w:rPr>
                <w:rFonts w:ascii="Times New Roman" w:hAnsi="Times New Roman"/>
                <w:spacing w:val="10"/>
                <w:sz w:val="20"/>
                <w:szCs w:val="20"/>
              </w:rPr>
              <w:t xml:space="preserve"> </w:t>
            </w:r>
            <w:r w:rsidRPr="00BC4954">
              <w:rPr>
                <w:rFonts w:ascii="Times New Roman" w:hAnsi="Times New Roman"/>
                <w:b/>
                <w:bCs/>
                <w:w w:val="103"/>
                <w:sz w:val="20"/>
                <w:szCs w:val="20"/>
              </w:rPr>
              <w:t>buc</w:t>
            </w:r>
          </w:p>
          <w:p w14:paraId="198C2F39" w14:textId="77777777" w:rsidR="00151E18" w:rsidRPr="00BC4954" w:rsidRDefault="00151E18" w:rsidP="00151E18">
            <w:pPr>
              <w:ind w:left="720"/>
              <w:rPr>
                <w:lang w:val="en-US"/>
              </w:rPr>
            </w:pPr>
            <w:r w:rsidRPr="00BC4954">
              <w:rPr>
                <w:lang w:val="en-US"/>
              </w:rPr>
              <w:t xml:space="preserve">Targa va respecta cerințele standardului </w:t>
            </w:r>
            <w:r w:rsidRPr="00BC4954">
              <w:rPr>
                <w:b/>
                <w:bCs/>
                <w:lang w:val="en-US"/>
              </w:rPr>
              <w:t>EN 1865-1:2010 + A1:2015</w:t>
            </w:r>
            <w:r w:rsidRPr="00BC4954">
              <w:rPr>
                <w:lang w:val="en-US"/>
              </w:rPr>
              <w:t>.</w:t>
            </w:r>
          </w:p>
          <w:p w14:paraId="31FC4B1D" w14:textId="77777777" w:rsidR="00151E18" w:rsidRPr="00BC4954" w:rsidRDefault="00151E18" w:rsidP="00F14035">
            <w:pPr>
              <w:pStyle w:val="a6"/>
              <w:numPr>
                <w:ilvl w:val="0"/>
                <w:numId w:val="96"/>
              </w:numPr>
              <w:spacing w:after="0" w:line="240" w:lineRule="auto"/>
              <w:rPr>
                <w:rFonts w:ascii="Times New Roman" w:hAnsi="Times New Roman"/>
                <w:bCs/>
                <w:sz w:val="20"/>
                <w:szCs w:val="20"/>
              </w:rPr>
            </w:pPr>
            <w:r w:rsidRPr="00BC4954">
              <w:rPr>
                <w:rFonts w:ascii="Times New Roman" w:hAnsi="Times New Roman"/>
                <w:bCs/>
                <w:sz w:val="20"/>
                <w:szCs w:val="20"/>
              </w:rPr>
              <w:t>Structură și funcționalitate</w:t>
            </w:r>
            <w:r w:rsidRPr="00BC4954">
              <w:rPr>
                <w:rFonts w:ascii="Times New Roman" w:hAnsi="Times New Roman"/>
                <w:bCs/>
                <w:sz w:val="20"/>
                <w:szCs w:val="20"/>
                <w:lang w:val="ro-MD"/>
              </w:rPr>
              <w:t>-</w:t>
            </w:r>
          </w:p>
          <w:p w14:paraId="36DA7439" w14:textId="77777777" w:rsidR="00151E18" w:rsidRPr="00BC4954" w:rsidRDefault="00151E18" w:rsidP="00F14035">
            <w:pPr>
              <w:numPr>
                <w:ilvl w:val="0"/>
                <w:numId w:val="96"/>
              </w:numPr>
              <w:rPr>
                <w:lang w:val="en-US"/>
              </w:rPr>
            </w:pPr>
            <w:r w:rsidRPr="00BC4954">
              <w:rPr>
                <w:lang w:val="en-US"/>
              </w:rPr>
              <w:t xml:space="preserve">Sistemul va fi compus din </w:t>
            </w:r>
            <w:r w:rsidRPr="00BC4954">
              <w:rPr>
                <w:bCs/>
                <w:lang w:val="en-US"/>
              </w:rPr>
              <w:t>două părți detașabile</w:t>
            </w:r>
            <w:r w:rsidRPr="00BC4954">
              <w:rPr>
                <w:lang w:val="en-US"/>
              </w:rPr>
              <w:t>: targă și cărucior.</w:t>
            </w:r>
          </w:p>
          <w:p w14:paraId="75A97CA1" w14:textId="77777777" w:rsidR="00151E18" w:rsidRPr="00BC4954" w:rsidRDefault="00151E18" w:rsidP="00F14035">
            <w:pPr>
              <w:numPr>
                <w:ilvl w:val="0"/>
                <w:numId w:val="96"/>
              </w:numPr>
              <w:rPr>
                <w:lang w:val="en-US"/>
              </w:rPr>
            </w:pPr>
            <w:r w:rsidRPr="00BC4954">
              <w:rPr>
                <w:lang w:val="en-US"/>
              </w:rPr>
              <w:t xml:space="preserve">Dotat cu </w:t>
            </w:r>
            <w:r w:rsidRPr="00BC4954">
              <w:rPr>
                <w:bCs/>
                <w:lang w:val="en-US"/>
              </w:rPr>
              <w:t>sistem de auto-încărcare</w:t>
            </w:r>
            <w:r w:rsidRPr="00BC4954">
              <w:rPr>
                <w:lang w:val="en-US"/>
              </w:rPr>
              <w:t>.</w:t>
            </w:r>
          </w:p>
          <w:p w14:paraId="021F2919" w14:textId="77777777" w:rsidR="00151E18" w:rsidRPr="00BC4954" w:rsidRDefault="00151E18" w:rsidP="00F14035">
            <w:pPr>
              <w:numPr>
                <w:ilvl w:val="0"/>
                <w:numId w:val="96"/>
              </w:numPr>
              <w:rPr>
                <w:lang w:val="en-US"/>
              </w:rPr>
            </w:pPr>
            <w:r w:rsidRPr="00BC4954">
              <w:rPr>
                <w:bCs/>
                <w:lang w:val="en-US"/>
              </w:rPr>
              <w:t>Picioarele căruciorului</w:t>
            </w:r>
            <w:r w:rsidRPr="00BC4954">
              <w:rPr>
                <w:lang w:val="en-US"/>
              </w:rPr>
              <w:t xml:space="preserve"> se vor elibera automat la descărcarea tărgii din ambulanță.</w:t>
            </w:r>
          </w:p>
          <w:p w14:paraId="00785A42" w14:textId="77777777" w:rsidR="00151E18" w:rsidRPr="00BC4954" w:rsidRDefault="00151E18" w:rsidP="00F14035">
            <w:pPr>
              <w:numPr>
                <w:ilvl w:val="0"/>
                <w:numId w:val="96"/>
              </w:numPr>
              <w:rPr>
                <w:lang w:val="en-US"/>
              </w:rPr>
            </w:pPr>
            <w:r w:rsidRPr="00BC4954">
              <w:rPr>
                <w:bCs/>
                <w:lang w:val="en-US"/>
              </w:rPr>
              <w:t>Înălțime reglabilă</w:t>
            </w:r>
            <w:r w:rsidRPr="00BC4954">
              <w:rPr>
                <w:lang w:val="en-US"/>
              </w:rPr>
              <w:t>, cu posibilitatea de ajustare.</w:t>
            </w:r>
          </w:p>
          <w:p w14:paraId="242B55F8" w14:textId="77777777" w:rsidR="00151E18" w:rsidRPr="00BC4954" w:rsidRDefault="00151E18" w:rsidP="00F14035">
            <w:pPr>
              <w:numPr>
                <w:ilvl w:val="0"/>
                <w:numId w:val="96"/>
              </w:numPr>
              <w:rPr>
                <w:lang w:val="en-US"/>
              </w:rPr>
            </w:pPr>
            <w:r w:rsidRPr="00BC4954">
              <w:rPr>
                <w:lang w:val="en-US"/>
              </w:rPr>
              <w:t>Greutatea redus</w:t>
            </w:r>
            <w:r w:rsidRPr="00BC4954">
              <w:rPr>
                <w:lang w:val="ro-MD"/>
              </w:rPr>
              <w:t>ă, maxim 50 kg carucior (fără brancardă).</w:t>
            </w:r>
          </w:p>
          <w:p w14:paraId="2D8DDA37" w14:textId="77777777" w:rsidR="00151E18" w:rsidRPr="00BC4954" w:rsidRDefault="00151E18" w:rsidP="00F14035">
            <w:pPr>
              <w:numPr>
                <w:ilvl w:val="0"/>
                <w:numId w:val="96"/>
              </w:numPr>
              <w:rPr>
                <w:lang w:val="en-US"/>
              </w:rPr>
            </w:pPr>
            <w:r w:rsidRPr="00BC4954">
              <w:rPr>
                <w:bCs/>
                <w:lang w:val="en-US"/>
              </w:rPr>
              <w:t>Saltea anatomică</w:t>
            </w:r>
            <w:r w:rsidRPr="00BC4954">
              <w:rPr>
                <w:lang w:val="en-US"/>
              </w:rPr>
              <w:t>, realizată din material rezistent, ușor dezinfectabil.</w:t>
            </w:r>
          </w:p>
          <w:p w14:paraId="35F92F7C" w14:textId="77777777" w:rsidR="00151E18" w:rsidRPr="00BC4954" w:rsidRDefault="00151E18" w:rsidP="00F14035">
            <w:pPr>
              <w:numPr>
                <w:ilvl w:val="0"/>
                <w:numId w:val="96"/>
              </w:numPr>
              <w:rPr>
                <w:lang w:val="en-US"/>
              </w:rPr>
            </w:pPr>
            <w:r w:rsidRPr="00BC4954">
              <w:rPr>
                <w:lang w:val="en-US"/>
              </w:rPr>
              <w:t xml:space="preserve">Poziții </w:t>
            </w:r>
            <w:r w:rsidRPr="00BC4954">
              <w:rPr>
                <w:bCs/>
                <w:lang w:val="en-US"/>
              </w:rPr>
              <w:t>Trendelenburg</w:t>
            </w:r>
            <w:r w:rsidRPr="00BC4954">
              <w:rPr>
                <w:lang w:val="en-US"/>
              </w:rPr>
              <w:t xml:space="preserve"> și </w:t>
            </w:r>
            <w:r w:rsidRPr="00BC4954">
              <w:rPr>
                <w:bCs/>
                <w:lang w:val="en-US"/>
              </w:rPr>
              <w:t>anti-Trendelenburg</w:t>
            </w:r>
            <w:r w:rsidRPr="00BC4954">
              <w:rPr>
                <w:lang w:val="en-US"/>
              </w:rPr>
              <w:t>, atunci când targă se află pe roțile proprii.</w:t>
            </w:r>
          </w:p>
          <w:p w14:paraId="339F6C6C" w14:textId="77777777" w:rsidR="00151E18" w:rsidRPr="00BC4954" w:rsidRDefault="00151E18" w:rsidP="00F14035">
            <w:pPr>
              <w:numPr>
                <w:ilvl w:val="0"/>
                <w:numId w:val="96"/>
              </w:numPr>
              <w:rPr>
                <w:lang w:val="en-US"/>
              </w:rPr>
            </w:pPr>
            <w:r w:rsidRPr="00BC4954">
              <w:rPr>
                <w:lang w:val="en-US"/>
              </w:rPr>
              <w:t xml:space="preserve">Sistem complet de </w:t>
            </w:r>
            <w:r w:rsidRPr="00BC4954">
              <w:rPr>
                <w:bCs/>
                <w:lang w:val="en-US"/>
              </w:rPr>
              <w:t>centuri de siguranță</w:t>
            </w:r>
            <w:r w:rsidRPr="00BC4954">
              <w:rPr>
                <w:lang w:val="en-US"/>
              </w:rPr>
              <w:t xml:space="preserve"> pentru adult și copil, inclusiv peste umerii pacientului.</w:t>
            </w:r>
          </w:p>
          <w:p w14:paraId="060F283B" w14:textId="77777777" w:rsidR="00151E18" w:rsidRPr="00BC4954" w:rsidRDefault="00151E18" w:rsidP="00F14035">
            <w:pPr>
              <w:numPr>
                <w:ilvl w:val="0"/>
                <w:numId w:val="96"/>
              </w:numPr>
            </w:pPr>
            <w:r w:rsidRPr="00BC4954">
              <w:rPr>
                <w:bCs/>
              </w:rPr>
              <w:t>Suport pentru perfuzii rabatabil</w:t>
            </w:r>
            <w:r w:rsidRPr="00BC4954">
              <w:t>.</w:t>
            </w:r>
          </w:p>
          <w:p w14:paraId="0E870D5E" w14:textId="77777777" w:rsidR="00151E18" w:rsidRPr="00BC4954" w:rsidRDefault="00151E18" w:rsidP="00F14035">
            <w:pPr>
              <w:numPr>
                <w:ilvl w:val="0"/>
                <w:numId w:val="96"/>
              </w:numPr>
            </w:pPr>
            <w:r w:rsidRPr="00BC4954">
              <w:rPr>
                <w:bCs/>
              </w:rPr>
              <w:t>Mânere laterale rabatabile</w:t>
            </w:r>
            <w:r w:rsidRPr="00BC4954">
              <w:t>.</w:t>
            </w:r>
          </w:p>
          <w:p w14:paraId="6E188FE2" w14:textId="77777777" w:rsidR="00151E18" w:rsidRPr="00BC4954" w:rsidRDefault="00151E18" w:rsidP="00F14035">
            <w:pPr>
              <w:numPr>
                <w:ilvl w:val="0"/>
                <w:numId w:val="96"/>
              </w:numPr>
              <w:rPr>
                <w:lang w:val="en-US"/>
              </w:rPr>
            </w:pPr>
            <w:r w:rsidRPr="00BC4954">
              <w:rPr>
                <w:lang w:val="en-US"/>
              </w:rPr>
              <w:t xml:space="preserve">Minimum </w:t>
            </w:r>
            <w:r w:rsidRPr="00BC4954">
              <w:rPr>
                <w:bCs/>
                <w:lang w:val="en-US"/>
              </w:rPr>
              <w:t>2 roți pivotante</w:t>
            </w:r>
            <w:r w:rsidRPr="00BC4954">
              <w:rPr>
                <w:lang w:val="en-US"/>
              </w:rPr>
              <w:t>, cu posibilitate de blocare.</w:t>
            </w:r>
          </w:p>
          <w:p w14:paraId="3F54CEE8" w14:textId="77777777" w:rsidR="00151E18" w:rsidRPr="00BC4954" w:rsidRDefault="00151E18" w:rsidP="00F14035">
            <w:pPr>
              <w:numPr>
                <w:ilvl w:val="0"/>
                <w:numId w:val="96"/>
              </w:numPr>
              <w:rPr>
                <w:lang w:val="en-US"/>
              </w:rPr>
            </w:pPr>
            <w:r w:rsidRPr="00BC4954">
              <w:rPr>
                <w:lang w:val="en-US"/>
              </w:rPr>
              <w:t xml:space="preserve">Minimum </w:t>
            </w:r>
            <w:r w:rsidRPr="00BC4954">
              <w:rPr>
                <w:bCs/>
                <w:lang w:val="en-US"/>
              </w:rPr>
              <w:t>2 segmente transversale ajustabile</w:t>
            </w:r>
            <w:r w:rsidRPr="00BC4954">
              <w:rPr>
                <w:lang w:val="en-US"/>
              </w:rPr>
              <w:t xml:space="preserve"> pentru brancardă.</w:t>
            </w:r>
          </w:p>
          <w:p w14:paraId="33927339" w14:textId="77777777" w:rsidR="00151E18" w:rsidRPr="00BC4954" w:rsidRDefault="00151E18" w:rsidP="00F14035">
            <w:pPr>
              <w:numPr>
                <w:ilvl w:val="0"/>
                <w:numId w:val="96"/>
              </w:numPr>
              <w:rPr>
                <w:lang w:val="en-US"/>
              </w:rPr>
            </w:pPr>
            <w:r w:rsidRPr="00BC4954">
              <w:rPr>
                <w:lang w:val="en-US"/>
              </w:rPr>
              <w:t xml:space="preserve">Sistem de comandă pentru </w:t>
            </w:r>
            <w:r w:rsidRPr="00BC4954">
              <w:rPr>
                <w:bCs/>
                <w:lang w:val="en-US"/>
              </w:rPr>
              <w:t>rabatarea picioarelor față/spate</w:t>
            </w:r>
            <w:r w:rsidRPr="00BC4954">
              <w:rPr>
                <w:lang w:val="en-US"/>
              </w:rPr>
              <w:t xml:space="preserve"> ale căruciorului.</w:t>
            </w:r>
          </w:p>
          <w:p w14:paraId="145B1C7D" w14:textId="77777777" w:rsidR="00151E18" w:rsidRPr="00BC4954" w:rsidRDefault="00151E18" w:rsidP="00F14035">
            <w:pPr>
              <w:numPr>
                <w:ilvl w:val="0"/>
                <w:numId w:val="96"/>
              </w:numPr>
              <w:rPr>
                <w:lang w:val="en-US"/>
              </w:rPr>
            </w:pPr>
            <w:r w:rsidRPr="00BC4954">
              <w:rPr>
                <w:lang w:val="en-US"/>
              </w:rPr>
              <w:t xml:space="preserve">Construită din materiale </w:t>
            </w:r>
            <w:r w:rsidRPr="00BC4954">
              <w:rPr>
                <w:bCs/>
                <w:lang w:val="en-US"/>
              </w:rPr>
              <w:t>ușor de întreținut și dezinfectat</w:t>
            </w:r>
            <w:r w:rsidRPr="00BC4954">
              <w:rPr>
                <w:lang w:val="en-US"/>
              </w:rPr>
              <w:t>.</w:t>
            </w:r>
          </w:p>
          <w:p w14:paraId="0660A588" w14:textId="77777777" w:rsidR="00151E18" w:rsidRPr="00BC4954" w:rsidRDefault="00151E18" w:rsidP="00F14035">
            <w:pPr>
              <w:numPr>
                <w:ilvl w:val="0"/>
                <w:numId w:val="96"/>
              </w:numPr>
              <w:rPr>
                <w:lang w:val="en-US"/>
              </w:rPr>
            </w:pPr>
            <w:r w:rsidRPr="00BC4954">
              <w:rPr>
                <w:lang w:val="en-US"/>
              </w:rPr>
              <w:t xml:space="preserve">Targa și căruciorul trebuie să suporte o greutate minimă de </w:t>
            </w:r>
            <w:r w:rsidRPr="00BC4954">
              <w:rPr>
                <w:bCs/>
                <w:lang w:val="en-US"/>
              </w:rPr>
              <w:t>250 kg</w:t>
            </w:r>
            <w:r w:rsidRPr="00BC4954">
              <w:rPr>
                <w:lang w:val="en-US"/>
              </w:rPr>
              <w:t xml:space="preserve"> (atât separat, cât și combinate, inclusiv atunci când sunt pe roți).</w:t>
            </w:r>
          </w:p>
          <w:p w14:paraId="44BAF5C6" w14:textId="77777777" w:rsidR="00151E18" w:rsidRPr="00BC4954" w:rsidRDefault="00151E18" w:rsidP="00151E18">
            <w:pPr>
              <w:ind w:left="360"/>
              <w:rPr>
                <w:lang w:val="en-US"/>
              </w:rPr>
            </w:pPr>
          </w:p>
          <w:p w14:paraId="53737C94" w14:textId="77777777" w:rsidR="00151E18" w:rsidRPr="00BC4954" w:rsidRDefault="00151E18" w:rsidP="00F14035">
            <w:pPr>
              <w:pStyle w:val="a6"/>
              <w:keepLines/>
              <w:numPr>
                <w:ilvl w:val="0"/>
                <w:numId w:val="97"/>
              </w:numPr>
              <w:spacing w:after="0" w:line="240" w:lineRule="auto"/>
              <w:jc w:val="both"/>
              <w:rPr>
                <w:rFonts w:ascii="Times New Roman" w:hAnsi="Times New Roman"/>
                <w:b/>
                <w:bCs/>
                <w:color w:val="000000" w:themeColor="text1"/>
                <w:sz w:val="20"/>
                <w:szCs w:val="20"/>
                <w:lang w:val="ro-RO"/>
              </w:rPr>
            </w:pPr>
            <w:r w:rsidRPr="00BC4954">
              <w:rPr>
                <w:rFonts w:ascii="Times New Roman" w:hAnsi="Times New Roman"/>
                <w:b/>
                <w:bCs/>
                <w:color w:val="000000" w:themeColor="text1"/>
                <w:sz w:val="20"/>
                <w:szCs w:val="20"/>
                <w:lang w:val="ro-RO"/>
              </w:rPr>
              <w:t>Targă rigidă reglabilă tip lopată din aluminiu:</w:t>
            </w:r>
          </w:p>
          <w:p w14:paraId="107F16D4" w14:textId="77777777" w:rsidR="00151E18" w:rsidRPr="00BC4954" w:rsidRDefault="00151E18" w:rsidP="00F14035">
            <w:pPr>
              <w:pStyle w:val="a6"/>
              <w:numPr>
                <w:ilvl w:val="0"/>
                <w:numId w:val="9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Lungime ajustabilă în cel puțin 3 pași pentru pacienții cu înălțimi diferite. </w:t>
            </w:r>
          </w:p>
          <w:p w14:paraId="769B8D6B" w14:textId="77777777" w:rsidR="00151E18" w:rsidRPr="00BC4954" w:rsidRDefault="00151E18" w:rsidP="00F14035">
            <w:pPr>
              <w:pStyle w:val="a6"/>
              <w:numPr>
                <w:ilvl w:val="0"/>
                <w:numId w:val="9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Pliabilă.</w:t>
            </w:r>
          </w:p>
          <w:p w14:paraId="488D29DF" w14:textId="77777777" w:rsidR="00151E18" w:rsidRPr="00BC4954" w:rsidRDefault="00151E18" w:rsidP="00F14035">
            <w:pPr>
              <w:pStyle w:val="a6"/>
              <w:numPr>
                <w:ilvl w:val="0"/>
                <w:numId w:val="9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Cu centuri de fixare pentru pacient .</w:t>
            </w:r>
          </w:p>
          <w:p w14:paraId="6A8C2E58" w14:textId="77777777" w:rsidR="00151E18" w:rsidRPr="00BC4954" w:rsidRDefault="00151E18" w:rsidP="00F14035">
            <w:pPr>
              <w:pStyle w:val="a6"/>
              <w:numPr>
                <w:ilvl w:val="0"/>
                <w:numId w:val="116"/>
              </w:numPr>
              <w:spacing w:after="0" w:line="240" w:lineRule="auto"/>
              <w:jc w:val="both"/>
              <w:rPr>
                <w:rFonts w:ascii="Times New Roman" w:hAnsi="Times New Roman"/>
                <w:sz w:val="20"/>
                <w:szCs w:val="20"/>
                <w:lang w:val="ro-RO"/>
              </w:rPr>
            </w:pPr>
            <w:r w:rsidRPr="00BC4954">
              <w:rPr>
                <w:rFonts w:ascii="Times New Roman" w:hAnsi="Times New Roman"/>
                <w:b/>
                <w:bCs/>
                <w:color w:val="000000" w:themeColor="text1"/>
                <w:sz w:val="20"/>
                <w:szCs w:val="20"/>
                <w:lang w:val="ro-RO"/>
              </w:rPr>
              <w:t>Dispozitiv de imobilizare a capului – 1 buc.</w:t>
            </w:r>
            <w:r w:rsidRPr="00BC4954">
              <w:rPr>
                <w:rFonts w:ascii="Times New Roman" w:hAnsi="Times New Roman"/>
                <w:color w:val="000000" w:themeColor="text1"/>
                <w:sz w:val="20"/>
                <w:szCs w:val="20"/>
                <w:lang w:val="ro-RO"/>
              </w:rPr>
              <w:t xml:space="preserve"> </w:t>
            </w:r>
          </w:p>
          <w:p w14:paraId="1EDADA1C" w14:textId="77777777" w:rsidR="00151E18" w:rsidRPr="00BC4954" w:rsidRDefault="00151E18" w:rsidP="00F14035">
            <w:pPr>
              <w:pStyle w:val="a6"/>
              <w:numPr>
                <w:ilvl w:val="0"/>
                <w:numId w:val="98"/>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Fabricat din material plastic, dens, cu găuri mari pentru monitorizarea pacientului, impermeabil, ușor de curățat și dezinfectat.</w:t>
            </w:r>
          </w:p>
          <w:p w14:paraId="4CEE2C7A" w14:textId="77777777" w:rsidR="00151E18" w:rsidRPr="00BC4954" w:rsidRDefault="00151E18" w:rsidP="00151E18">
            <w:pPr>
              <w:keepLines/>
              <w:tabs>
                <w:tab w:val="left" w:pos="851"/>
              </w:tabs>
              <w:jc w:val="both"/>
              <w:rPr>
                <w:color w:val="000000" w:themeColor="text1"/>
              </w:rPr>
            </w:pPr>
          </w:p>
          <w:p w14:paraId="682D2906" w14:textId="77777777" w:rsidR="00151E18" w:rsidRPr="00BC4954" w:rsidRDefault="00151E18" w:rsidP="00F14035">
            <w:pPr>
              <w:pStyle w:val="a6"/>
              <w:keepLines/>
              <w:numPr>
                <w:ilvl w:val="0"/>
                <w:numId w:val="99"/>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b/>
                <w:color w:val="000000" w:themeColor="text1"/>
                <w:sz w:val="20"/>
                <w:szCs w:val="20"/>
                <w:lang w:val="ro-RO"/>
              </w:rPr>
              <w:t>Scaun cu rotile și sistem de fixare pentru pacient</w:t>
            </w:r>
            <w:r w:rsidRPr="00BC4954">
              <w:rPr>
                <w:rFonts w:ascii="Times New Roman" w:hAnsi="Times New Roman"/>
                <w:color w:val="000000" w:themeColor="text1"/>
                <w:sz w:val="20"/>
                <w:szCs w:val="20"/>
                <w:lang w:val="ro-RO"/>
              </w:rPr>
              <w:t xml:space="preserve">  </w:t>
            </w:r>
            <w:r w:rsidRPr="00BC4954">
              <w:rPr>
                <w:rFonts w:ascii="Times New Roman" w:hAnsi="Times New Roman"/>
                <w:b/>
                <w:color w:val="000000" w:themeColor="text1"/>
                <w:sz w:val="20"/>
                <w:szCs w:val="20"/>
                <w:lang w:val="ro-RO"/>
              </w:rPr>
              <w:t>- 1 buc.</w:t>
            </w:r>
          </w:p>
          <w:p w14:paraId="278BA9D1" w14:textId="77777777" w:rsidR="00151E18" w:rsidRPr="00BC4954" w:rsidRDefault="00151E18" w:rsidP="00F14035">
            <w:pPr>
              <w:pStyle w:val="a6"/>
              <w:keepLines/>
              <w:numPr>
                <w:ilvl w:val="0"/>
                <w:numId w:val="101"/>
              </w:numPr>
              <w:tabs>
                <w:tab w:val="left" w:pos="567"/>
                <w:tab w:val="left" w:pos="851"/>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Suportă greutatea pacientului minim la 170 kg. </w:t>
            </w:r>
          </w:p>
          <w:p w14:paraId="33FE7A36" w14:textId="77777777" w:rsidR="00151E18" w:rsidRPr="00BC4954" w:rsidRDefault="00151E18" w:rsidP="00F14035">
            <w:pPr>
              <w:pStyle w:val="a6"/>
              <w:keepLines/>
              <w:numPr>
                <w:ilvl w:val="0"/>
                <w:numId w:val="100"/>
              </w:numPr>
              <w:tabs>
                <w:tab w:val="left" w:pos="567"/>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Patru roți, dintre care două roți cu sistem de frânare. </w:t>
            </w:r>
          </w:p>
          <w:p w14:paraId="44A347CD" w14:textId="77777777" w:rsidR="00151E18" w:rsidRPr="00BC4954" w:rsidRDefault="00151E18" w:rsidP="00F14035">
            <w:pPr>
              <w:pStyle w:val="a6"/>
              <w:keepLines/>
              <w:numPr>
                <w:ilvl w:val="0"/>
                <w:numId w:val="100"/>
              </w:numPr>
              <w:tabs>
                <w:tab w:val="left" w:pos="567"/>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Fixat pe una din usile din spate ale ambulanței. </w:t>
            </w:r>
          </w:p>
          <w:p w14:paraId="470669AD" w14:textId="77777777" w:rsidR="00151E18" w:rsidRPr="00BC4954" w:rsidRDefault="00151E18" w:rsidP="00F14035">
            <w:pPr>
              <w:pStyle w:val="a6"/>
              <w:keepLines/>
              <w:numPr>
                <w:ilvl w:val="0"/>
                <w:numId w:val="100"/>
              </w:numPr>
              <w:tabs>
                <w:tab w:val="left" w:pos="567"/>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Suprafețele spătarului și suportului picioarelor sunt ușor de detașat.  </w:t>
            </w:r>
          </w:p>
          <w:p w14:paraId="5C10E265" w14:textId="77777777" w:rsidR="00151E18" w:rsidRPr="00BC4954" w:rsidRDefault="00151E18" w:rsidP="00F14035">
            <w:pPr>
              <w:pStyle w:val="a6"/>
              <w:keepLines/>
              <w:numPr>
                <w:ilvl w:val="0"/>
                <w:numId w:val="100"/>
              </w:numPr>
              <w:tabs>
                <w:tab w:val="left" w:pos="567"/>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Dotat cu mînere pentru a fi ridicat ușor cu pacient.</w:t>
            </w:r>
          </w:p>
          <w:p w14:paraId="0ECA20A6" w14:textId="77777777" w:rsidR="00151E18" w:rsidRPr="00BC4954" w:rsidRDefault="00151E18" w:rsidP="00F14035">
            <w:pPr>
              <w:pStyle w:val="a6"/>
              <w:keepLines/>
              <w:numPr>
                <w:ilvl w:val="0"/>
                <w:numId w:val="100"/>
              </w:numPr>
              <w:tabs>
                <w:tab w:val="left" w:pos="567"/>
              </w:tabs>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Greutatea maximă a scaunului 10 kg. </w:t>
            </w:r>
          </w:p>
          <w:p w14:paraId="7B533F9E" w14:textId="77777777" w:rsidR="00151E18" w:rsidRPr="00BC4954" w:rsidRDefault="00151E18" w:rsidP="00151E18">
            <w:pPr>
              <w:keepLines/>
              <w:tabs>
                <w:tab w:val="left" w:pos="567"/>
              </w:tabs>
              <w:ind w:left="1440" w:hanging="481"/>
              <w:jc w:val="both"/>
              <w:rPr>
                <w:b/>
                <w:bCs/>
                <w:color w:val="000000" w:themeColor="text1"/>
              </w:rPr>
            </w:pPr>
          </w:p>
          <w:p w14:paraId="43BC7CE5" w14:textId="77777777" w:rsidR="00151E18" w:rsidRPr="00BC4954" w:rsidRDefault="00151E18" w:rsidP="00F14035">
            <w:pPr>
              <w:pStyle w:val="a6"/>
              <w:keepLines/>
              <w:numPr>
                <w:ilvl w:val="0"/>
                <w:numId w:val="102"/>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b/>
                <w:bCs/>
                <w:color w:val="000000" w:themeColor="text1"/>
                <w:sz w:val="20"/>
                <w:szCs w:val="20"/>
                <w:lang w:val="ro-RO"/>
              </w:rPr>
              <w:t xml:space="preserve">Gulere cervicale adult/copil </w:t>
            </w:r>
            <w:r w:rsidRPr="00BC4954">
              <w:rPr>
                <w:rFonts w:ascii="Times New Roman" w:hAnsi="Times New Roman"/>
                <w:b/>
                <w:bCs/>
                <w:sz w:val="20"/>
                <w:szCs w:val="20"/>
                <w:lang w:val="ro-RO"/>
              </w:rPr>
              <w:t>pentru imobilizare cervicală:</w:t>
            </w:r>
            <w:r w:rsidRPr="00BC4954">
              <w:rPr>
                <w:rFonts w:ascii="Times New Roman" w:hAnsi="Times New Roman"/>
                <w:sz w:val="20"/>
                <w:szCs w:val="20"/>
                <w:lang w:val="ro-RO"/>
              </w:rPr>
              <w:t xml:space="preserve"> </w:t>
            </w:r>
          </w:p>
          <w:p w14:paraId="311037A2" w14:textId="77777777" w:rsidR="00151E18" w:rsidRPr="00BC4954" w:rsidRDefault="00151E18" w:rsidP="00F14035">
            <w:pPr>
              <w:pStyle w:val="a6"/>
              <w:keepLines/>
              <w:numPr>
                <w:ilvl w:val="0"/>
                <w:numId w:val="103"/>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 xml:space="preserve">Trebuie să permită intubarea, accesul la traheotomie și manevrele medicale sigure. </w:t>
            </w:r>
          </w:p>
          <w:p w14:paraId="5632FE8B" w14:textId="77777777" w:rsidR="00151E18" w:rsidRPr="00BC4954" w:rsidRDefault="00151E18" w:rsidP="00F14035">
            <w:pPr>
              <w:pStyle w:val="a6"/>
              <w:keepLines/>
              <w:numPr>
                <w:ilvl w:val="0"/>
                <w:numId w:val="103"/>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Setul, în total de 6 bucăți, vor fi livrat: 4 bucăți ajustabile pentru adulți și 2 bucăți pediatrice, cu geantă pentru transportare.</w:t>
            </w:r>
          </w:p>
          <w:p w14:paraId="7D5BF947" w14:textId="77777777" w:rsidR="00151E18" w:rsidRPr="00BC4954" w:rsidRDefault="00151E18" w:rsidP="00151E18">
            <w:pPr>
              <w:pStyle w:val="a6"/>
              <w:keepLines/>
              <w:jc w:val="both"/>
              <w:rPr>
                <w:rFonts w:ascii="Times New Roman" w:hAnsi="Times New Roman"/>
                <w:color w:val="000000" w:themeColor="text1"/>
                <w:sz w:val="20"/>
                <w:szCs w:val="20"/>
                <w:lang w:val="ro-RO"/>
              </w:rPr>
            </w:pPr>
          </w:p>
          <w:p w14:paraId="4C771061" w14:textId="77777777" w:rsidR="00151E18" w:rsidRPr="00BC4954" w:rsidRDefault="00151E18" w:rsidP="00F14035">
            <w:pPr>
              <w:pStyle w:val="a6"/>
              <w:keepLines/>
              <w:numPr>
                <w:ilvl w:val="0"/>
                <w:numId w:val="79"/>
              </w:numPr>
              <w:tabs>
                <w:tab w:val="left" w:pos="851"/>
              </w:tabs>
              <w:spacing w:after="0" w:line="240" w:lineRule="auto"/>
              <w:jc w:val="both"/>
              <w:rPr>
                <w:rFonts w:ascii="Times New Roman" w:hAnsi="Times New Roman"/>
                <w:color w:val="000000" w:themeColor="text1"/>
                <w:sz w:val="20"/>
                <w:szCs w:val="20"/>
                <w:lang w:val="ro-RO"/>
              </w:rPr>
            </w:pPr>
            <w:r w:rsidRPr="00BC4954">
              <w:rPr>
                <w:rFonts w:ascii="Times New Roman" w:hAnsi="Times New Roman"/>
                <w:b/>
                <w:bCs/>
                <w:sz w:val="20"/>
                <w:szCs w:val="20"/>
                <w:lang w:val="ro-RO"/>
              </w:rPr>
              <w:t>Centură (sling) reglabilă pentru imobilizarea pelviană</w:t>
            </w:r>
            <w:r w:rsidRPr="00BC4954">
              <w:rPr>
                <w:rFonts w:ascii="Times New Roman" w:hAnsi="Times New Roman"/>
                <w:sz w:val="20"/>
                <w:szCs w:val="20"/>
                <w:lang w:val="ro-RO"/>
              </w:rPr>
              <w:t xml:space="preserve"> –  2 buc.</w:t>
            </w:r>
          </w:p>
          <w:p w14:paraId="0EBC2F2F" w14:textId="77777777" w:rsidR="00151E18" w:rsidRPr="00BC4954" w:rsidRDefault="00151E18" w:rsidP="00151E18">
            <w:pPr>
              <w:pStyle w:val="2"/>
              <w:jc w:val="both"/>
              <w:rPr>
                <w:rFonts w:ascii="Times New Roman" w:hAnsi="Times New Roman" w:cs="Times New Roman"/>
                <w:color w:val="000000" w:themeColor="text1"/>
                <w:sz w:val="20"/>
                <w:szCs w:val="20"/>
              </w:rPr>
            </w:pPr>
            <w:r w:rsidRPr="00BC4954">
              <w:rPr>
                <w:rFonts w:ascii="Times New Roman" w:hAnsi="Times New Roman" w:cs="Times New Roman"/>
                <w:color w:val="000000" w:themeColor="text1"/>
                <w:sz w:val="20"/>
                <w:szCs w:val="20"/>
              </w:rPr>
              <w:t>7.2 Aparatură/echipamente pentru resuscitare – respiraţie (cerinţe minime)</w:t>
            </w:r>
          </w:p>
          <w:p w14:paraId="646ADEA9" w14:textId="77777777" w:rsidR="00151E18" w:rsidRPr="00BC4954" w:rsidRDefault="00151E18" w:rsidP="00151E18">
            <w:pPr>
              <w:keepLines/>
              <w:ind w:left="851"/>
              <w:jc w:val="both"/>
              <w:rPr>
                <w:color w:val="000000" w:themeColor="text1"/>
              </w:rPr>
            </w:pPr>
          </w:p>
          <w:p w14:paraId="72ECE942" w14:textId="77777777" w:rsidR="00151E18" w:rsidRPr="00BC4954" w:rsidRDefault="00151E18" w:rsidP="00F14035">
            <w:pPr>
              <w:pStyle w:val="a6"/>
              <w:keepLines/>
              <w:numPr>
                <w:ilvl w:val="0"/>
                <w:numId w:val="79"/>
              </w:numPr>
              <w:spacing w:after="0" w:line="240" w:lineRule="auto"/>
              <w:jc w:val="both"/>
              <w:rPr>
                <w:rFonts w:ascii="Times New Roman" w:hAnsi="Times New Roman"/>
                <w:b/>
                <w:bCs/>
                <w:color w:val="000000" w:themeColor="text1"/>
                <w:sz w:val="20"/>
                <w:szCs w:val="20"/>
                <w:lang w:val="ro-RO"/>
              </w:rPr>
            </w:pPr>
            <w:r w:rsidRPr="00BC4954">
              <w:rPr>
                <w:rFonts w:ascii="Times New Roman" w:hAnsi="Times New Roman"/>
                <w:b/>
                <w:bCs/>
                <w:color w:val="000000" w:themeColor="text1"/>
                <w:sz w:val="20"/>
                <w:szCs w:val="20"/>
                <w:lang w:val="ro-RO"/>
              </w:rPr>
              <w:t>Instalaţie fixă de oxigen:</w:t>
            </w:r>
          </w:p>
          <w:p w14:paraId="05BD9073" w14:textId="77777777" w:rsidR="00151E18" w:rsidRPr="00BC4954" w:rsidRDefault="00151E18" w:rsidP="00F14035">
            <w:pPr>
              <w:pStyle w:val="a6"/>
              <w:numPr>
                <w:ilvl w:val="0"/>
                <w:numId w:val="10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Butelii de oxigen a câte 10 litri fiecare - 2 bucăți:</w:t>
            </w:r>
          </w:p>
          <w:p w14:paraId="545B4ED6" w14:textId="77777777" w:rsidR="00151E18" w:rsidRPr="00BC4954" w:rsidRDefault="00151E18" w:rsidP="00F14035">
            <w:pPr>
              <w:pStyle w:val="a6"/>
              <w:numPr>
                <w:ilvl w:val="0"/>
                <w:numId w:val="10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Reductoare de presiune dotate cu manometre pentru fiecare butelie.</w:t>
            </w:r>
          </w:p>
          <w:p w14:paraId="4DEC5763" w14:textId="77777777" w:rsidR="00151E18" w:rsidRPr="00BC4954" w:rsidRDefault="00151E18" w:rsidP="00F14035">
            <w:pPr>
              <w:pStyle w:val="a6"/>
              <w:numPr>
                <w:ilvl w:val="0"/>
                <w:numId w:val="10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2 conexiuni rapide standard DIN pentru dispozitivele de asistență respiratorie, atașate pe peretele lateral stâng.</w:t>
            </w:r>
          </w:p>
          <w:p w14:paraId="7EE13D2A" w14:textId="77777777" w:rsidR="00151E18" w:rsidRPr="00BC4954" w:rsidRDefault="00151E18" w:rsidP="00F14035">
            <w:pPr>
              <w:pStyle w:val="a6"/>
              <w:numPr>
                <w:ilvl w:val="0"/>
                <w:numId w:val="10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Debitmetru cu o capacitate maximă de 15 L/min, cu supapă de reglare, umidificator, tub și mască facială.</w:t>
            </w:r>
          </w:p>
          <w:p w14:paraId="21F46A0C" w14:textId="77777777" w:rsidR="00151E18" w:rsidRPr="00BC4954" w:rsidRDefault="00151E18" w:rsidP="00F14035">
            <w:pPr>
              <w:pStyle w:val="a6"/>
              <w:keepLines/>
              <w:numPr>
                <w:ilvl w:val="0"/>
                <w:numId w:val="79"/>
              </w:numPr>
              <w:spacing w:after="0" w:line="240" w:lineRule="auto"/>
              <w:jc w:val="both"/>
              <w:rPr>
                <w:rFonts w:ascii="Times New Roman" w:hAnsi="Times New Roman"/>
                <w:b/>
                <w:bCs/>
                <w:color w:val="000000" w:themeColor="text1"/>
                <w:sz w:val="20"/>
                <w:szCs w:val="20"/>
                <w:lang w:val="ro-RO"/>
              </w:rPr>
            </w:pPr>
            <w:r w:rsidRPr="00BC4954">
              <w:rPr>
                <w:rFonts w:ascii="Times New Roman" w:hAnsi="Times New Roman"/>
                <w:b/>
                <w:bCs/>
                <w:color w:val="000000" w:themeColor="text1"/>
                <w:sz w:val="20"/>
                <w:szCs w:val="20"/>
                <w:lang w:val="ro-RO"/>
              </w:rPr>
              <w:t>Oxigen portabil:</w:t>
            </w:r>
          </w:p>
          <w:p w14:paraId="38951684" w14:textId="77777777" w:rsidR="00151E18" w:rsidRPr="00BC4954" w:rsidRDefault="00151E18" w:rsidP="00F14035">
            <w:pPr>
              <w:pStyle w:val="a6"/>
              <w:numPr>
                <w:ilvl w:val="0"/>
                <w:numId w:val="10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Butelie de 5 litri  cu o geantă pentru transportare, cu un loc pentru amplasare și fixare în ambulanță, cu reductor de presiune cu conector rapid (standart DIN) pentru conectarea ventilatorului pulmonar, cu  debitmetru, cu o capacitate maximă de cel puțin 15 l/min, cu supapă de reglare, tub și mască facială – 1 buc.</w:t>
            </w:r>
          </w:p>
          <w:p w14:paraId="4A8D9CB8" w14:textId="77777777" w:rsidR="00151E18" w:rsidRPr="00BC4954" w:rsidRDefault="00151E18" w:rsidP="00F14035">
            <w:pPr>
              <w:pStyle w:val="a6"/>
              <w:numPr>
                <w:ilvl w:val="0"/>
                <w:numId w:val="105"/>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Butelie de 2 litri cu o geantă pentru transportare, cu un loc pentru amplasare și fixare în ambulanță, cu reductor de presiune cu debitmetru, cu o capacitate maximă de cel puțin 15 l/min, cu supapă de reglare, tub și mască facială – 1 buc.</w:t>
            </w:r>
          </w:p>
          <w:p w14:paraId="35C225B9" w14:textId="77777777" w:rsidR="00151E18" w:rsidRPr="00BC4954" w:rsidRDefault="00151E18" w:rsidP="00151E18">
            <w:pPr>
              <w:pStyle w:val="a6"/>
              <w:ind w:left="709"/>
              <w:jc w:val="both"/>
              <w:rPr>
                <w:rFonts w:ascii="Times New Roman" w:hAnsi="Times New Roman"/>
                <w:sz w:val="20"/>
                <w:szCs w:val="20"/>
                <w:lang w:val="ro-RO"/>
              </w:rPr>
            </w:pPr>
          </w:p>
          <w:p w14:paraId="742DECBE" w14:textId="77777777" w:rsidR="00151E18" w:rsidRPr="00BC4954" w:rsidRDefault="00151E18" w:rsidP="00F14035">
            <w:pPr>
              <w:pStyle w:val="a6"/>
              <w:numPr>
                <w:ilvl w:val="0"/>
                <w:numId w:val="79"/>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b/>
                <w:bCs/>
                <w:sz w:val="20"/>
                <w:szCs w:val="20"/>
                <w:lang w:val="ro-RO"/>
              </w:rPr>
              <w:t>Aspirator - portabil, electric</w:t>
            </w:r>
            <w:r w:rsidRPr="00BC4954">
              <w:rPr>
                <w:rFonts w:ascii="Times New Roman" w:hAnsi="Times New Roman"/>
                <w:sz w:val="20"/>
                <w:szCs w:val="20"/>
                <w:lang w:val="ro-RO"/>
              </w:rPr>
              <w:t>, dotat cu geantă pentru transportare și sistem pentru alimentare și fixare în ambulanță – 1 buc.:</w:t>
            </w:r>
          </w:p>
          <w:p w14:paraId="20E01A41" w14:textId="77777777" w:rsidR="00151E18" w:rsidRPr="00BC4954" w:rsidRDefault="00151E18" w:rsidP="00F14035">
            <w:pPr>
              <w:pStyle w:val="a6"/>
              <w:numPr>
                <w:ilvl w:val="0"/>
                <w:numId w:val="1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Rezistent la căderea, lovituri, apă și dezinfectanți;</w:t>
            </w:r>
          </w:p>
          <w:p w14:paraId="505BF260" w14:textId="77777777" w:rsidR="00151E18" w:rsidRPr="00BC4954" w:rsidRDefault="00151E18" w:rsidP="00F14035">
            <w:pPr>
              <w:pStyle w:val="a6"/>
              <w:numPr>
                <w:ilvl w:val="0"/>
                <w:numId w:val="1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Cu un regulator vacuum incorporat;</w:t>
            </w:r>
          </w:p>
          <w:p w14:paraId="726E20A4" w14:textId="77777777" w:rsidR="00151E18" w:rsidRPr="00BC4954" w:rsidRDefault="00151E18" w:rsidP="00F14035">
            <w:pPr>
              <w:pStyle w:val="a6"/>
              <w:numPr>
                <w:ilvl w:val="0"/>
                <w:numId w:val="1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Robust, portabil, compact;</w:t>
            </w:r>
          </w:p>
          <w:p w14:paraId="05E736A2" w14:textId="77777777" w:rsidR="00151E18" w:rsidRPr="00BC4954" w:rsidRDefault="00151E18" w:rsidP="00F14035">
            <w:pPr>
              <w:pStyle w:val="a6"/>
              <w:numPr>
                <w:ilvl w:val="0"/>
                <w:numId w:val="1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Funcționarea electrică de la o baterie încorporată;</w:t>
            </w:r>
          </w:p>
          <w:p w14:paraId="12278C7E" w14:textId="77777777" w:rsidR="00151E18" w:rsidRPr="00BC4954" w:rsidRDefault="00151E18" w:rsidP="00F14035">
            <w:pPr>
              <w:pStyle w:val="a6"/>
              <w:numPr>
                <w:ilvl w:val="0"/>
                <w:numId w:val="1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 xml:space="preserve">Regim continuu de operare, bazat pe bateria încorporată sau conectată la sursa de alimentare; </w:t>
            </w:r>
          </w:p>
          <w:p w14:paraId="124574A0" w14:textId="77777777" w:rsidR="00151E18" w:rsidRPr="00BC4954" w:rsidRDefault="00151E18" w:rsidP="00F14035">
            <w:pPr>
              <w:pStyle w:val="a6"/>
              <w:numPr>
                <w:ilvl w:val="0"/>
                <w:numId w:val="1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Durata de funcționare a bateriei este de cel puțin 60 de minute;</w:t>
            </w:r>
          </w:p>
          <w:p w14:paraId="0D97D01B" w14:textId="77777777" w:rsidR="00151E18" w:rsidRPr="00BC4954" w:rsidRDefault="00151E18" w:rsidP="00F14035">
            <w:pPr>
              <w:pStyle w:val="a6"/>
              <w:numPr>
                <w:ilvl w:val="0"/>
                <w:numId w:val="1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Alimentare cu energie 220V, 12V cu adaptor;</w:t>
            </w:r>
          </w:p>
          <w:p w14:paraId="14175535" w14:textId="77777777" w:rsidR="00151E18" w:rsidRPr="00BC4954" w:rsidRDefault="00151E18" w:rsidP="00F14035">
            <w:pPr>
              <w:pStyle w:val="a6"/>
              <w:numPr>
                <w:ilvl w:val="0"/>
                <w:numId w:val="1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 xml:space="preserve">Fluxul maximal al aerului aspirat 30 L/min; presiunea va fi minim de 600 mmHg; </w:t>
            </w:r>
          </w:p>
          <w:p w14:paraId="5E2C8AF9" w14:textId="77777777" w:rsidR="00151E18" w:rsidRPr="00BC4954" w:rsidRDefault="00151E18" w:rsidP="00F14035">
            <w:pPr>
              <w:pStyle w:val="a6"/>
              <w:numPr>
                <w:ilvl w:val="0"/>
                <w:numId w:val="1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Capacitatea minimă a rezervorului reutilizabil – 1 L;</w:t>
            </w:r>
          </w:p>
          <w:p w14:paraId="6DDC5F8D" w14:textId="77777777" w:rsidR="00151E18" w:rsidRPr="00BC4954" w:rsidRDefault="00151E18" w:rsidP="00F14035">
            <w:pPr>
              <w:pStyle w:val="a6"/>
              <w:numPr>
                <w:ilvl w:val="0"/>
                <w:numId w:val="1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Sistem de alarmă și monitorizare pentru starea bateriei și conectarea la sursa de alimentare;</w:t>
            </w:r>
          </w:p>
          <w:p w14:paraId="3A4A900C" w14:textId="77777777" w:rsidR="00151E18" w:rsidRPr="00BC4954" w:rsidRDefault="00151E18" w:rsidP="00F14035">
            <w:pPr>
              <w:pStyle w:val="a6"/>
              <w:numPr>
                <w:ilvl w:val="0"/>
                <w:numId w:val="117"/>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 xml:space="preserve">Se livrează într-un kit cu cablu de conectare la 12 V, cu 1 tub de silicon reutilizabil cu lungimea de 1,5-2m și cu filtre antibacteriene minim 5 bucăți. </w:t>
            </w:r>
          </w:p>
          <w:p w14:paraId="5984DE85" w14:textId="77777777" w:rsidR="00151E18" w:rsidRPr="00BC4954" w:rsidRDefault="00151E18" w:rsidP="00151E18">
            <w:pPr>
              <w:jc w:val="both"/>
              <w:rPr>
                <w:color w:val="000000" w:themeColor="text1"/>
              </w:rPr>
            </w:pPr>
          </w:p>
          <w:p w14:paraId="59597D11" w14:textId="77777777" w:rsidR="00151E18" w:rsidRPr="00BC4954" w:rsidRDefault="00151E18" w:rsidP="00F14035">
            <w:pPr>
              <w:pStyle w:val="a6"/>
              <w:numPr>
                <w:ilvl w:val="0"/>
                <w:numId w:val="79"/>
              </w:numPr>
              <w:spacing w:after="0" w:line="240" w:lineRule="auto"/>
              <w:rPr>
                <w:rFonts w:ascii="Times New Roman" w:hAnsi="Times New Roman"/>
                <w:b/>
                <w:bCs/>
                <w:w w:val="123"/>
                <w:sz w:val="20"/>
                <w:szCs w:val="20"/>
              </w:rPr>
            </w:pPr>
            <w:r w:rsidRPr="00BC4954">
              <w:rPr>
                <w:rFonts w:ascii="Times New Roman" w:hAnsi="Times New Roman"/>
                <w:b/>
                <w:bCs/>
                <w:sz w:val="20"/>
                <w:szCs w:val="20"/>
              </w:rPr>
              <w:t>Ventilator</w:t>
            </w:r>
            <w:r w:rsidRPr="00BC4954">
              <w:rPr>
                <w:rFonts w:ascii="Times New Roman" w:hAnsi="Times New Roman"/>
                <w:b/>
                <w:bCs/>
                <w:spacing w:val="28"/>
                <w:sz w:val="20"/>
                <w:szCs w:val="20"/>
              </w:rPr>
              <w:t xml:space="preserve"> </w:t>
            </w:r>
            <w:r w:rsidRPr="00BC4954">
              <w:rPr>
                <w:rFonts w:ascii="Times New Roman" w:hAnsi="Times New Roman"/>
                <w:b/>
                <w:bCs/>
                <w:sz w:val="20"/>
                <w:szCs w:val="20"/>
              </w:rPr>
              <w:t>de</w:t>
            </w:r>
            <w:r w:rsidRPr="00BC4954">
              <w:rPr>
                <w:rFonts w:ascii="Times New Roman" w:hAnsi="Times New Roman"/>
                <w:b/>
                <w:bCs/>
                <w:spacing w:val="9"/>
                <w:sz w:val="20"/>
                <w:szCs w:val="20"/>
              </w:rPr>
              <w:t xml:space="preserve"> </w:t>
            </w:r>
            <w:r w:rsidRPr="00BC4954">
              <w:rPr>
                <w:rFonts w:ascii="Times New Roman" w:hAnsi="Times New Roman"/>
                <w:b/>
                <w:bCs/>
                <w:sz w:val="20"/>
                <w:szCs w:val="20"/>
              </w:rPr>
              <w:t>urgenta si transport- 1 buc.</w:t>
            </w:r>
          </w:p>
          <w:p w14:paraId="591FCC77" w14:textId="77777777" w:rsidR="00151E18" w:rsidRPr="00BC4954" w:rsidRDefault="00151E18" w:rsidP="00151E18">
            <w:pPr>
              <w:keepLines/>
              <w:ind w:left="340"/>
              <w:jc w:val="both"/>
              <w:rPr>
                <w:color w:val="000000" w:themeColor="text1"/>
                <w:lang w:val="en-US"/>
              </w:rPr>
            </w:pPr>
            <w:r w:rsidRPr="00BC4954">
              <w:rPr>
                <w:color w:val="000000" w:themeColor="text1"/>
              </w:rPr>
              <w:t>Montaj și alimentare</w:t>
            </w:r>
            <w:r w:rsidRPr="00BC4954">
              <w:rPr>
                <w:color w:val="000000" w:themeColor="text1"/>
                <w:lang w:val="en-US"/>
              </w:rPr>
              <w:t>:</w:t>
            </w:r>
          </w:p>
          <w:p w14:paraId="33F3E286" w14:textId="77777777" w:rsidR="00151E18" w:rsidRPr="00BC4954" w:rsidRDefault="00151E18" w:rsidP="00F14035">
            <w:pPr>
              <w:keepLines/>
              <w:numPr>
                <w:ilvl w:val="0"/>
                <w:numId w:val="106"/>
              </w:numPr>
              <w:jc w:val="both"/>
              <w:rPr>
                <w:bCs/>
                <w:color w:val="000000" w:themeColor="text1"/>
                <w:lang w:val="en-US"/>
              </w:rPr>
            </w:pPr>
            <w:r w:rsidRPr="00BC4954">
              <w:rPr>
                <w:bCs/>
                <w:color w:val="000000" w:themeColor="text1"/>
                <w:lang w:val="en-US"/>
              </w:rPr>
              <w:t xml:space="preserve">Ventilatorul va fi fixat pe un suport detașabil, amplasat </w:t>
            </w:r>
            <w:r w:rsidRPr="00BC4954">
              <w:rPr>
                <w:bCs/>
                <w:color w:val="000000" w:themeColor="text1"/>
                <w:lang w:val="ro-MD"/>
              </w:rPr>
              <w:t>pe</w:t>
            </w:r>
            <w:r w:rsidRPr="00BC4954">
              <w:rPr>
                <w:bCs/>
                <w:color w:val="000000" w:themeColor="text1"/>
                <w:lang w:val="en-US"/>
              </w:rPr>
              <w:t xml:space="preserve"> peretele lateral stâng, în zona capului pacientului.</w:t>
            </w:r>
          </w:p>
          <w:p w14:paraId="2E45FABC" w14:textId="77777777" w:rsidR="00151E18" w:rsidRPr="00BC4954" w:rsidRDefault="00151E18" w:rsidP="00F14035">
            <w:pPr>
              <w:keepLines/>
              <w:numPr>
                <w:ilvl w:val="0"/>
                <w:numId w:val="106"/>
              </w:numPr>
              <w:jc w:val="both"/>
              <w:rPr>
                <w:bCs/>
                <w:color w:val="000000" w:themeColor="text1"/>
                <w:lang w:val="en-US"/>
              </w:rPr>
            </w:pPr>
            <w:r w:rsidRPr="00BC4954">
              <w:rPr>
                <w:bCs/>
                <w:color w:val="000000" w:themeColor="text1"/>
                <w:lang w:val="en-US"/>
              </w:rPr>
              <w:t>Alimentare la 12 V CC (curent continuu).</w:t>
            </w:r>
          </w:p>
          <w:p w14:paraId="4DB0BFC9" w14:textId="77777777" w:rsidR="00151E18" w:rsidRPr="00BC4954" w:rsidRDefault="00151E18" w:rsidP="00F14035">
            <w:pPr>
              <w:keepLines/>
              <w:numPr>
                <w:ilvl w:val="0"/>
                <w:numId w:val="106"/>
              </w:numPr>
              <w:jc w:val="both"/>
              <w:rPr>
                <w:bCs/>
                <w:color w:val="000000" w:themeColor="text1"/>
                <w:lang w:val="en-US"/>
              </w:rPr>
            </w:pPr>
            <w:r w:rsidRPr="00BC4954">
              <w:rPr>
                <w:bCs/>
                <w:color w:val="000000" w:themeColor="text1"/>
                <w:lang w:val="en-US"/>
              </w:rPr>
              <w:t>Conectare la sistemul de oxigen al ambulanței prin cuplă rapidă standard DIN, instalată lângă suportul ventilatorului</w:t>
            </w:r>
            <w:r w:rsidRPr="00BC4954">
              <w:rPr>
                <w:bCs/>
                <w:color w:val="000000" w:themeColor="text1"/>
                <w:lang w:val="ro-MD"/>
              </w:rPr>
              <w:t>.</w:t>
            </w:r>
          </w:p>
          <w:p w14:paraId="10BA526C" w14:textId="77777777" w:rsidR="00151E18" w:rsidRPr="00BC4954" w:rsidRDefault="00151E18" w:rsidP="00F14035">
            <w:pPr>
              <w:keepLines/>
              <w:numPr>
                <w:ilvl w:val="0"/>
                <w:numId w:val="106"/>
              </w:numPr>
              <w:jc w:val="both"/>
              <w:rPr>
                <w:bCs/>
                <w:color w:val="000000" w:themeColor="text1"/>
                <w:lang w:val="en-US"/>
              </w:rPr>
            </w:pPr>
            <w:r w:rsidRPr="00BC4954">
              <w:rPr>
                <w:bCs/>
                <w:color w:val="000000" w:themeColor="text1"/>
                <w:lang w:val="en-US"/>
              </w:rPr>
              <w:t>Același furtun de conexiune va putea fi utilizat și pentru racordarea la butelia 5 litri portabilă de oxigen.</w:t>
            </w:r>
          </w:p>
          <w:p w14:paraId="56F8A8E3" w14:textId="77777777" w:rsidR="00151E18" w:rsidRPr="00BC4954" w:rsidRDefault="00151E18" w:rsidP="00151E18">
            <w:pPr>
              <w:keepLines/>
              <w:ind w:left="360"/>
              <w:jc w:val="both"/>
              <w:rPr>
                <w:bCs/>
                <w:color w:val="000000" w:themeColor="text1"/>
                <w:lang w:val="en-US"/>
              </w:rPr>
            </w:pPr>
            <w:r w:rsidRPr="00BC4954">
              <w:rPr>
                <w:bCs/>
                <w:color w:val="000000" w:themeColor="text1"/>
              </w:rPr>
              <w:t>Afișaj și parametri</w:t>
            </w:r>
            <w:r w:rsidRPr="00BC4954">
              <w:rPr>
                <w:bCs/>
                <w:color w:val="000000" w:themeColor="text1"/>
                <w:lang w:val="en-US"/>
              </w:rPr>
              <w:t>:</w:t>
            </w:r>
          </w:p>
          <w:p w14:paraId="1C73FA63" w14:textId="77777777" w:rsidR="00151E18" w:rsidRPr="00BC4954" w:rsidRDefault="00151E18" w:rsidP="00F14035">
            <w:pPr>
              <w:keepLines/>
              <w:numPr>
                <w:ilvl w:val="0"/>
                <w:numId w:val="106"/>
              </w:numPr>
              <w:jc w:val="both"/>
              <w:rPr>
                <w:bCs/>
                <w:color w:val="000000" w:themeColor="text1"/>
                <w:lang w:val="en-US"/>
              </w:rPr>
            </w:pPr>
            <w:r w:rsidRPr="00BC4954">
              <w:rPr>
                <w:bCs/>
                <w:color w:val="000000" w:themeColor="text1"/>
                <w:lang w:val="en-US"/>
              </w:rPr>
              <w:t>Ventilatorul va fi dotat cu display ce permite afișarea parametrilor respiratori atât numeric, cât și grafic.</w:t>
            </w:r>
          </w:p>
          <w:p w14:paraId="28596D5A" w14:textId="77777777" w:rsidR="00151E18" w:rsidRPr="00BC4954" w:rsidRDefault="00151E18" w:rsidP="00151E18">
            <w:pPr>
              <w:keepLines/>
              <w:ind w:left="360"/>
              <w:jc w:val="both"/>
              <w:rPr>
                <w:bCs/>
                <w:color w:val="000000" w:themeColor="text1"/>
                <w:lang w:val="en-US"/>
              </w:rPr>
            </w:pPr>
            <w:r w:rsidRPr="00BC4954">
              <w:rPr>
                <w:bCs/>
                <w:color w:val="000000" w:themeColor="text1"/>
              </w:rPr>
              <w:t>Funcționalități de ventilație</w:t>
            </w:r>
            <w:r w:rsidRPr="00BC4954">
              <w:rPr>
                <w:bCs/>
                <w:color w:val="000000" w:themeColor="text1"/>
                <w:lang w:val="en-US"/>
              </w:rPr>
              <w:t xml:space="preserve"> </w:t>
            </w:r>
          </w:p>
          <w:p w14:paraId="09C4D0D1" w14:textId="77777777" w:rsidR="00151E18" w:rsidRPr="00BC4954" w:rsidRDefault="00151E18" w:rsidP="00F14035">
            <w:pPr>
              <w:keepLines/>
              <w:numPr>
                <w:ilvl w:val="0"/>
                <w:numId w:val="106"/>
              </w:numPr>
              <w:jc w:val="both"/>
              <w:rPr>
                <w:bCs/>
                <w:color w:val="000000" w:themeColor="text1"/>
                <w:lang w:val="en-US"/>
              </w:rPr>
            </w:pPr>
            <w:r w:rsidRPr="00BC4954">
              <w:rPr>
                <w:bCs/>
                <w:color w:val="000000" w:themeColor="text1"/>
                <w:lang w:val="en-US"/>
              </w:rPr>
              <w:t>Ventilație controlată și asistată, precum și suport pentru respirația spontană a pacienților adulți și pediatrici (începând de la greutatea minimă de 5 kg).</w:t>
            </w:r>
          </w:p>
          <w:p w14:paraId="5E8BA177" w14:textId="77777777" w:rsidR="00151E18" w:rsidRPr="00BC4954" w:rsidRDefault="00151E18" w:rsidP="00F14035">
            <w:pPr>
              <w:keepLines/>
              <w:numPr>
                <w:ilvl w:val="0"/>
                <w:numId w:val="106"/>
              </w:numPr>
              <w:jc w:val="both"/>
              <w:rPr>
                <w:bCs/>
                <w:color w:val="000000" w:themeColor="text1"/>
                <w:lang w:val="en-US"/>
              </w:rPr>
            </w:pPr>
            <w:r w:rsidRPr="00BC4954">
              <w:rPr>
                <w:bCs/>
                <w:color w:val="000000" w:themeColor="text1"/>
                <w:lang w:val="en-US"/>
              </w:rPr>
              <w:t>Moduri de ventilație invazive și neinvazive, controlate în presiune și volum, cel puțin:</w:t>
            </w:r>
          </w:p>
          <w:p w14:paraId="2DBE2D45" w14:textId="77777777" w:rsidR="00151E18" w:rsidRPr="00BC4954" w:rsidRDefault="00151E18" w:rsidP="00F14035">
            <w:pPr>
              <w:keepLines/>
              <w:numPr>
                <w:ilvl w:val="1"/>
                <w:numId w:val="107"/>
              </w:numPr>
              <w:jc w:val="both"/>
              <w:rPr>
                <w:bCs/>
                <w:color w:val="000000" w:themeColor="text1"/>
              </w:rPr>
            </w:pPr>
            <w:r w:rsidRPr="00BC4954">
              <w:rPr>
                <w:bCs/>
                <w:color w:val="000000" w:themeColor="text1"/>
              </w:rPr>
              <w:t>SIMV</w:t>
            </w:r>
          </w:p>
          <w:p w14:paraId="73DB7E24" w14:textId="77777777" w:rsidR="00151E18" w:rsidRPr="00BC4954" w:rsidRDefault="00151E18" w:rsidP="00F14035">
            <w:pPr>
              <w:keepLines/>
              <w:numPr>
                <w:ilvl w:val="1"/>
                <w:numId w:val="107"/>
              </w:numPr>
              <w:jc w:val="both"/>
              <w:rPr>
                <w:bCs/>
                <w:color w:val="000000" w:themeColor="text1"/>
              </w:rPr>
            </w:pPr>
            <w:r w:rsidRPr="00BC4954">
              <w:rPr>
                <w:bCs/>
                <w:color w:val="000000" w:themeColor="text1"/>
              </w:rPr>
              <w:t>IPPV</w:t>
            </w:r>
          </w:p>
          <w:p w14:paraId="46830F42" w14:textId="77777777" w:rsidR="00151E18" w:rsidRPr="00BC4954" w:rsidRDefault="00151E18" w:rsidP="00F14035">
            <w:pPr>
              <w:keepLines/>
              <w:numPr>
                <w:ilvl w:val="1"/>
                <w:numId w:val="107"/>
              </w:numPr>
              <w:jc w:val="both"/>
              <w:rPr>
                <w:bCs/>
                <w:color w:val="000000" w:themeColor="text1"/>
              </w:rPr>
            </w:pPr>
            <w:r w:rsidRPr="00BC4954">
              <w:rPr>
                <w:bCs/>
                <w:color w:val="000000" w:themeColor="text1"/>
              </w:rPr>
              <w:t>CPAP</w:t>
            </w:r>
          </w:p>
          <w:p w14:paraId="2CED2B46" w14:textId="77777777" w:rsidR="00151E18" w:rsidRPr="00BC4954" w:rsidRDefault="00151E18" w:rsidP="00F14035">
            <w:pPr>
              <w:keepLines/>
              <w:numPr>
                <w:ilvl w:val="1"/>
                <w:numId w:val="107"/>
              </w:numPr>
              <w:jc w:val="both"/>
              <w:rPr>
                <w:bCs/>
                <w:color w:val="000000" w:themeColor="text1"/>
              </w:rPr>
            </w:pPr>
            <w:r w:rsidRPr="00BC4954">
              <w:rPr>
                <w:bCs/>
                <w:color w:val="000000" w:themeColor="text1"/>
              </w:rPr>
              <w:t>BIPAP</w:t>
            </w:r>
          </w:p>
          <w:p w14:paraId="21A1DD2B" w14:textId="77777777" w:rsidR="00151E18" w:rsidRPr="00BC4954" w:rsidRDefault="00151E18" w:rsidP="00F14035">
            <w:pPr>
              <w:keepLines/>
              <w:numPr>
                <w:ilvl w:val="0"/>
                <w:numId w:val="108"/>
              </w:numPr>
              <w:jc w:val="both"/>
              <w:rPr>
                <w:bCs/>
                <w:color w:val="000000" w:themeColor="text1"/>
                <w:lang w:val="en-US"/>
              </w:rPr>
            </w:pPr>
            <w:r w:rsidRPr="00BC4954">
              <w:rPr>
                <w:bCs/>
                <w:color w:val="000000" w:themeColor="text1"/>
                <w:lang w:val="en-US"/>
              </w:rPr>
              <w:t>Reglarea fracției de oxigen în aerul inspirat de la 21% pînă la 100%.</w:t>
            </w:r>
          </w:p>
          <w:p w14:paraId="59AE9210" w14:textId="77777777" w:rsidR="00151E18" w:rsidRPr="00BC4954" w:rsidRDefault="00151E18" w:rsidP="00F14035">
            <w:pPr>
              <w:keepLines/>
              <w:numPr>
                <w:ilvl w:val="0"/>
                <w:numId w:val="108"/>
              </w:numPr>
              <w:jc w:val="both"/>
              <w:rPr>
                <w:bCs/>
                <w:color w:val="000000" w:themeColor="text1"/>
              </w:rPr>
            </w:pPr>
            <w:r w:rsidRPr="00BC4954">
              <w:rPr>
                <w:bCs/>
                <w:color w:val="000000" w:themeColor="text1"/>
              </w:rPr>
              <w:t>PEEP reglabil între 0 – 20 mbar.</w:t>
            </w:r>
          </w:p>
          <w:p w14:paraId="192648AE" w14:textId="77777777" w:rsidR="00151E18" w:rsidRPr="00BC4954" w:rsidRDefault="00151E18" w:rsidP="00151E18">
            <w:pPr>
              <w:keepLines/>
              <w:ind w:left="360"/>
              <w:jc w:val="both"/>
              <w:rPr>
                <w:bCs/>
                <w:color w:val="000000" w:themeColor="text1"/>
                <w:lang w:val="en-US"/>
              </w:rPr>
            </w:pPr>
            <w:r w:rsidRPr="00BC4954">
              <w:rPr>
                <w:bCs/>
                <w:color w:val="000000" w:themeColor="text1"/>
              </w:rPr>
              <w:t>Alimentare de rezervă</w:t>
            </w:r>
            <w:r w:rsidRPr="00BC4954">
              <w:rPr>
                <w:bCs/>
                <w:color w:val="000000" w:themeColor="text1"/>
                <w:lang w:val="en-US"/>
              </w:rPr>
              <w:t xml:space="preserve"> :</w:t>
            </w:r>
          </w:p>
          <w:p w14:paraId="6CBEFF05" w14:textId="77777777" w:rsidR="00151E18" w:rsidRPr="00BC4954" w:rsidRDefault="00151E18" w:rsidP="00F14035">
            <w:pPr>
              <w:keepLines/>
              <w:numPr>
                <w:ilvl w:val="0"/>
                <w:numId w:val="108"/>
              </w:numPr>
              <w:jc w:val="both"/>
              <w:rPr>
                <w:bCs/>
                <w:color w:val="000000" w:themeColor="text1"/>
                <w:lang w:val="en-US"/>
              </w:rPr>
            </w:pPr>
            <w:r w:rsidRPr="00BC4954">
              <w:rPr>
                <w:bCs/>
                <w:color w:val="000000" w:themeColor="text1"/>
                <w:lang w:val="en-US"/>
              </w:rPr>
              <w:t>Ventilatorul va fi prevăzut cu acumulator incorporat, care să asigure un timp de operare de minimum 4 ore la încărcare completă.</w:t>
            </w:r>
          </w:p>
          <w:p w14:paraId="764A4B6A" w14:textId="77777777" w:rsidR="00151E18" w:rsidRPr="00BC4954" w:rsidRDefault="00151E18" w:rsidP="00151E18">
            <w:pPr>
              <w:keepLines/>
              <w:ind w:left="360"/>
              <w:jc w:val="both"/>
              <w:rPr>
                <w:bCs/>
                <w:color w:val="000000" w:themeColor="text1"/>
                <w:lang w:val="en-US"/>
              </w:rPr>
            </w:pPr>
            <w:r w:rsidRPr="00BC4954">
              <w:rPr>
                <w:bCs/>
                <w:color w:val="000000" w:themeColor="text1"/>
                <w:lang w:val="en-US"/>
              </w:rPr>
              <w:t>Sisteme de alarmă :</w:t>
            </w:r>
          </w:p>
          <w:p w14:paraId="1B3C113A" w14:textId="77777777" w:rsidR="00151E18" w:rsidRPr="00BC4954" w:rsidRDefault="00151E18" w:rsidP="00F14035">
            <w:pPr>
              <w:pStyle w:val="a6"/>
              <w:keepLines/>
              <w:numPr>
                <w:ilvl w:val="0"/>
                <w:numId w:val="108"/>
              </w:numPr>
              <w:spacing w:after="0" w:line="240" w:lineRule="auto"/>
              <w:jc w:val="both"/>
              <w:rPr>
                <w:rFonts w:ascii="Times New Roman" w:hAnsi="Times New Roman"/>
                <w:bCs/>
                <w:color w:val="000000" w:themeColor="text1"/>
                <w:sz w:val="20"/>
                <w:szCs w:val="20"/>
              </w:rPr>
            </w:pPr>
            <w:r w:rsidRPr="00BC4954">
              <w:rPr>
                <w:rFonts w:ascii="Times New Roman" w:hAnsi="Times New Roman"/>
                <w:bCs/>
                <w:color w:val="000000" w:themeColor="text1"/>
                <w:sz w:val="20"/>
                <w:szCs w:val="20"/>
              </w:rPr>
              <w:t>Ventilatorul va dispune de alarme minime pentru:</w:t>
            </w:r>
          </w:p>
          <w:p w14:paraId="6A6DB150" w14:textId="77777777" w:rsidR="00151E18" w:rsidRPr="00BC4954" w:rsidRDefault="00151E18" w:rsidP="00F14035">
            <w:pPr>
              <w:keepLines/>
              <w:numPr>
                <w:ilvl w:val="0"/>
                <w:numId w:val="108"/>
              </w:numPr>
              <w:jc w:val="both"/>
              <w:rPr>
                <w:bCs/>
                <w:color w:val="000000" w:themeColor="text1"/>
                <w:lang w:val="en-US"/>
              </w:rPr>
            </w:pPr>
            <w:r w:rsidRPr="00BC4954">
              <w:rPr>
                <w:bCs/>
                <w:color w:val="000000" w:themeColor="text1"/>
                <w:lang w:val="en-US"/>
              </w:rPr>
              <w:t>Presiuni crescute / scăzute pe circuitul pacientului.</w:t>
            </w:r>
          </w:p>
          <w:p w14:paraId="0D3842B3" w14:textId="77777777" w:rsidR="00151E18" w:rsidRPr="00BC4954" w:rsidRDefault="00151E18" w:rsidP="00F14035">
            <w:pPr>
              <w:keepLines/>
              <w:numPr>
                <w:ilvl w:val="0"/>
                <w:numId w:val="108"/>
              </w:numPr>
              <w:jc w:val="both"/>
              <w:rPr>
                <w:bCs/>
                <w:color w:val="000000" w:themeColor="text1"/>
              </w:rPr>
            </w:pPr>
            <w:r w:rsidRPr="00BC4954">
              <w:rPr>
                <w:bCs/>
                <w:color w:val="000000" w:themeColor="text1"/>
              </w:rPr>
              <w:t>Apnee.</w:t>
            </w:r>
          </w:p>
          <w:p w14:paraId="42639170" w14:textId="77777777" w:rsidR="00151E18" w:rsidRPr="00BC4954" w:rsidRDefault="00151E18" w:rsidP="00F14035">
            <w:pPr>
              <w:keepLines/>
              <w:numPr>
                <w:ilvl w:val="0"/>
                <w:numId w:val="108"/>
              </w:numPr>
              <w:jc w:val="both"/>
              <w:rPr>
                <w:bCs/>
                <w:color w:val="000000" w:themeColor="text1"/>
              </w:rPr>
            </w:pPr>
            <w:r w:rsidRPr="00BC4954">
              <w:rPr>
                <w:bCs/>
                <w:color w:val="000000" w:themeColor="text1"/>
              </w:rPr>
              <w:t>Obstrucție.</w:t>
            </w:r>
          </w:p>
          <w:p w14:paraId="00CF4950" w14:textId="77777777" w:rsidR="00151E18" w:rsidRPr="00BC4954" w:rsidRDefault="00151E18" w:rsidP="00F14035">
            <w:pPr>
              <w:keepLines/>
              <w:numPr>
                <w:ilvl w:val="0"/>
                <w:numId w:val="108"/>
              </w:numPr>
              <w:jc w:val="both"/>
              <w:rPr>
                <w:bCs/>
                <w:color w:val="000000" w:themeColor="text1"/>
                <w:lang w:val="en-US"/>
              </w:rPr>
            </w:pPr>
            <w:r w:rsidRPr="00BC4954">
              <w:rPr>
                <w:bCs/>
                <w:color w:val="000000" w:themeColor="text1"/>
                <w:lang w:val="en-US"/>
              </w:rPr>
              <w:t>Presiuni de alimentare cu gaz în afara limitelor.</w:t>
            </w:r>
          </w:p>
          <w:p w14:paraId="2B3C2A73" w14:textId="77777777" w:rsidR="00151E18" w:rsidRPr="00BC4954" w:rsidRDefault="00151E18" w:rsidP="00F14035">
            <w:pPr>
              <w:keepLines/>
              <w:numPr>
                <w:ilvl w:val="0"/>
                <w:numId w:val="108"/>
              </w:numPr>
              <w:jc w:val="both"/>
              <w:rPr>
                <w:bCs/>
                <w:color w:val="000000" w:themeColor="text1"/>
              </w:rPr>
            </w:pPr>
            <w:r w:rsidRPr="00BC4954">
              <w:rPr>
                <w:bCs/>
                <w:color w:val="000000" w:themeColor="text1"/>
              </w:rPr>
              <w:t>Baterie descărcată.</w:t>
            </w:r>
          </w:p>
          <w:p w14:paraId="3E3553F2" w14:textId="77777777" w:rsidR="00151E18" w:rsidRPr="00BC4954" w:rsidRDefault="00151E18" w:rsidP="00151E18">
            <w:pPr>
              <w:keepLines/>
              <w:ind w:left="360"/>
              <w:jc w:val="both"/>
              <w:rPr>
                <w:bCs/>
                <w:color w:val="000000" w:themeColor="text1"/>
                <w:lang w:val="en-US"/>
              </w:rPr>
            </w:pPr>
            <w:r w:rsidRPr="00BC4954">
              <w:rPr>
                <w:bCs/>
                <w:color w:val="000000" w:themeColor="text1"/>
              </w:rPr>
              <w:t>Accesorii obligatorii</w:t>
            </w:r>
            <w:r w:rsidRPr="00BC4954">
              <w:rPr>
                <w:bCs/>
                <w:color w:val="000000" w:themeColor="text1"/>
                <w:lang w:val="en-US"/>
              </w:rPr>
              <w:t xml:space="preserve"> :</w:t>
            </w:r>
          </w:p>
          <w:p w14:paraId="1EE24BE9" w14:textId="77777777" w:rsidR="00151E18" w:rsidRPr="00BC4954" w:rsidRDefault="00151E18" w:rsidP="00F14035">
            <w:pPr>
              <w:keepLines/>
              <w:numPr>
                <w:ilvl w:val="0"/>
                <w:numId w:val="108"/>
              </w:numPr>
              <w:jc w:val="both"/>
              <w:rPr>
                <w:bCs/>
                <w:color w:val="000000" w:themeColor="text1"/>
              </w:rPr>
            </w:pPr>
            <w:r w:rsidRPr="00BC4954">
              <w:rPr>
                <w:bCs/>
                <w:color w:val="000000" w:themeColor="text1"/>
              </w:rPr>
              <w:t>Balon de testare.</w:t>
            </w:r>
          </w:p>
          <w:p w14:paraId="6A86F578" w14:textId="77777777" w:rsidR="00151E18" w:rsidRPr="00BC4954" w:rsidRDefault="00151E18" w:rsidP="00F14035">
            <w:pPr>
              <w:keepLines/>
              <w:numPr>
                <w:ilvl w:val="0"/>
                <w:numId w:val="108"/>
              </w:numPr>
              <w:jc w:val="both"/>
              <w:rPr>
                <w:bCs/>
                <w:color w:val="000000" w:themeColor="text1"/>
                <w:lang w:val="en-US"/>
              </w:rPr>
            </w:pPr>
            <w:r w:rsidRPr="00BC4954">
              <w:rPr>
                <w:bCs/>
                <w:color w:val="000000" w:themeColor="text1"/>
                <w:lang w:val="ro-MD"/>
              </w:rPr>
              <w:t>Butelie de oxigen volum  min 2 litri.</w:t>
            </w:r>
          </w:p>
          <w:p w14:paraId="5683F5E7" w14:textId="77777777" w:rsidR="00151E18" w:rsidRPr="00BC4954" w:rsidRDefault="00151E18" w:rsidP="00F14035">
            <w:pPr>
              <w:keepLines/>
              <w:numPr>
                <w:ilvl w:val="0"/>
                <w:numId w:val="108"/>
              </w:numPr>
              <w:jc w:val="both"/>
              <w:rPr>
                <w:bCs/>
                <w:color w:val="000000" w:themeColor="text1"/>
                <w:lang w:val="en-US"/>
              </w:rPr>
            </w:pPr>
            <w:r w:rsidRPr="00BC4954">
              <w:rPr>
                <w:bCs/>
                <w:color w:val="000000" w:themeColor="text1"/>
                <w:lang w:val="en-US"/>
              </w:rPr>
              <w:t>Geantă de transport, care să permită utilizarea ventilatorului și tratarea pacientului în afara autosanitarei.</w:t>
            </w:r>
          </w:p>
          <w:p w14:paraId="1F7D7BAE" w14:textId="77777777" w:rsidR="00151E18" w:rsidRPr="00BC4954" w:rsidRDefault="00151E18" w:rsidP="00F14035">
            <w:pPr>
              <w:keepLines/>
              <w:numPr>
                <w:ilvl w:val="0"/>
                <w:numId w:val="108"/>
              </w:numPr>
              <w:jc w:val="both"/>
              <w:rPr>
                <w:bCs/>
                <w:color w:val="000000" w:themeColor="text1"/>
                <w:lang w:val="en-US"/>
              </w:rPr>
            </w:pPr>
            <w:r w:rsidRPr="00BC4954">
              <w:rPr>
                <w:bCs/>
                <w:color w:val="000000" w:themeColor="text1"/>
                <w:lang w:val="en-US"/>
              </w:rPr>
              <w:t>Instrucțiuni de calibrare.</w:t>
            </w:r>
          </w:p>
          <w:p w14:paraId="2BFE971B" w14:textId="77777777" w:rsidR="00151E18" w:rsidRPr="00BC4954" w:rsidRDefault="00151E18" w:rsidP="00151E18">
            <w:pPr>
              <w:keepLines/>
              <w:ind w:left="340"/>
              <w:jc w:val="both"/>
              <w:rPr>
                <w:b/>
                <w:color w:val="000000" w:themeColor="text1"/>
              </w:rPr>
            </w:pPr>
          </w:p>
          <w:p w14:paraId="60F7B8EE" w14:textId="77777777" w:rsidR="00151E18" w:rsidRPr="00BC4954" w:rsidRDefault="00151E18" w:rsidP="00151E18">
            <w:pPr>
              <w:keepLines/>
              <w:jc w:val="both"/>
              <w:rPr>
                <w:b/>
                <w:color w:val="000000" w:themeColor="text1"/>
              </w:rPr>
            </w:pPr>
            <w:r w:rsidRPr="00BC4954">
              <w:rPr>
                <w:b/>
                <w:color w:val="000000" w:themeColor="text1"/>
              </w:rPr>
              <w:t>7.3 Aparatură monitorizare/defibrilare/diagnosticare</w:t>
            </w:r>
          </w:p>
          <w:p w14:paraId="1A7E5F4D" w14:textId="77777777" w:rsidR="00151E18" w:rsidRPr="00BC4954" w:rsidRDefault="00151E18" w:rsidP="00151E18">
            <w:pPr>
              <w:ind w:left="851"/>
              <w:jc w:val="both"/>
              <w:rPr>
                <w:color w:val="000000" w:themeColor="text1"/>
              </w:rPr>
            </w:pPr>
          </w:p>
          <w:p w14:paraId="7D1AC278" w14:textId="77777777" w:rsidR="00151E18" w:rsidRPr="00BC4954" w:rsidRDefault="00151E18" w:rsidP="00F14035">
            <w:pPr>
              <w:pStyle w:val="a6"/>
              <w:numPr>
                <w:ilvl w:val="0"/>
                <w:numId w:val="79"/>
              </w:numPr>
              <w:spacing w:after="0" w:line="240" w:lineRule="auto"/>
              <w:rPr>
                <w:rFonts w:ascii="Times New Roman" w:hAnsi="Times New Roman"/>
                <w:w w:val="101"/>
                <w:sz w:val="20"/>
                <w:szCs w:val="20"/>
              </w:rPr>
            </w:pPr>
            <w:r w:rsidRPr="00BC4954">
              <w:rPr>
                <w:rFonts w:ascii="Times New Roman" w:hAnsi="Times New Roman"/>
                <w:b/>
                <w:bCs/>
                <w:sz w:val="20"/>
                <w:szCs w:val="20"/>
              </w:rPr>
              <w:t>Defibrilator</w:t>
            </w:r>
            <w:r w:rsidRPr="00BC4954">
              <w:rPr>
                <w:rFonts w:ascii="Times New Roman" w:hAnsi="Times New Roman"/>
                <w:b/>
                <w:bCs/>
                <w:spacing w:val="23"/>
                <w:sz w:val="20"/>
                <w:szCs w:val="20"/>
              </w:rPr>
              <w:t>/</w:t>
            </w:r>
            <w:r w:rsidRPr="00BC4954">
              <w:rPr>
                <w:rFonts w:ascii="Times New Roman" w:hAnsi="Times New Roman"/>
                <w:b/>
                <w:bCs/>
                <w:sz w:val="20"/>
                <w:szCs w:val="20"/>
                <w:lang w:val="ro-MD"/>
              </w:rPr>
              <w:t>M</w:t>
            </w:r>
            <w:r w:rsidRPr="00BC4954">
              <w:rPr>
                <w:rFonts w:ascii="Times New Roman" w:hAnsi="Times New Roman"/>
                <w:b/>
                <w:bCs/>
                <w:sz w:val="20"/>
                <w:szCs w:val="20"/>
              </w:rPr>
              <w:t>onitor</w:t>
            </w:r>
            <w:r w:rsidRPr="00BC4954">
              <w:rPr>
                <w:rFonts w:ascii="Times New Roman" w:hAnsi="Times New Roman"/>
                <w:b/>
                <w:bCs/>
                <w:w w:val="118"/>
                <w:sz w:val="20"/>
                <w:szCs w:val="20"/>
              </w:rPr>
              <w:t>-</w:t>
            </w:r>
            <w:r w:rsidRPr="00BC4954">
              <w:rPr>
                <w:rFonts w:ascii="Times New Roman" w:hAnsi="Times New Roman"/>
                <w:b/>
                <w:bCs/>
                <w:spacing w:val="-33"/>
                <w:sz w:val="20"/>
                <w:szCs w:val="20"/>
              </w:rPr>
              <w:t xml:space="preserve"> </w:t>
            </w:r>
            <w:r w:rsidRPr="00BC4954">
              <w:rPr>
                <w:rFonts w:ascii="Times New Roman" w:hAnsi="Times New Roman"/>
                <w:b/>
                <w:bCs/>
                <w:sz w:val="20"/>
                <w:szCs w:val="20"/>
              </w:rPr>
              <w:t>1</w:t>
            </w:r>
            <w:r w:rsidRPr="00BC4954">
              <w:rPr>
                <w:rFonts w:ascii="Times New Roman" w:hAnsi="Times New Roman"/>
                <w:b/>
                <w:bCs/>
                <w:spacing w:val="10"/>
                <w:sz w:val="20"/>
                <w:szCs w:val="20"/>
              </w:rPr>
              <w:t xml:space="preserve"> </w:t>
            </w:r>
            <w:r w:rsidRPr="00BC4954">
              <w:rPr>
                <w:rFonts w:ascii="Times New Roman" w:hAnsi="Times New Roman"/>
                <w:b/>
                <w:bCs/>
                <w:w w:val="101"/>
                <w:sz w:val="20"/>
                <w:szCs w:val="20"/>
              </w:rPr>
              <w:t>buc.</w:t>
            </w:r>
          </w:p>
          <w:p w14:paraId="06A369F6" w14:textId="77777777" w:rsidR="00151E18" w:rsidRPr="00BC4954" w:rsidRDefault="00151E18" w:rsidP="00F14035">
            <w:pPr>
              <w:pStyle w:val="a6"/>
              <w:numPr>
                <w:ilvl w:val="1"/>
                <w:numId w:val="119"/>
              </w:numPr>
              <w:spacing w:after="0" w:line="240" w:lineRule="auto"/>
              <w:rPr>
                <w:rFonts w:ascii="Times New Roman" w:hAnsi="Times New Roman"/>
                <w:w w:val="101"/>
                <w:sz w:val="20"/>
                <w:szCs w:val="20"/>
              </w:rPr>
            </w:pPr>
            <w:r w:rsidRPr="00BC4954">
              <w:rPr>
                <w:rFonts w:ascii="Times New Roman" w:hAnsi="Times New Roman"/>
                <w:w w:val="101"/>
                <w:sz w:val="20"/>
                <w:szCs w:val="20"/>
              </w:rPr>
              <w:t>Defibrilare bifazica pentru adulți și copii;</w:t>
            </w:r>
          </w:p>
          <w:p w14:paraId="4624B94A" w14:textId="77777777" w:rsidR="00151E18" w:rsidRPr="00BC4954" w:rsidRDefault="00151E18" w:rsidP="00F14035">
            <w:pPr>
              <w:pStyle w:val="a6"/>
              <w:numPr>
                <w:ilvl w:val="1"/>
                <w:numId w:val="119"/>
              </w:numPr>
              <w:spacing w:after="0" w:line="240" w:lineRule="auto"/>
              <w:rPr>
                <w:rFonts w:ascii="Times New Roman" w:hAnsi="Times New Roman"/>
                <w:w w:val="101"/>
                <w:sz w:val="20"/>
                <w:szCs w:val="20"/>
              </w:rPr>
            </w:pPr>
            <w:r w:rsidRPr="00BC4954">
              <w:rPr>
                <w:rFonts w:ascii="Times New Roman" w:hAnsi="Times New Roman"/>
                <w:w w:val="101"/>
                <w:sz w:val="20"/>
                <w:szCs w:val="20"/>
              </w:rPr>
              <w:t>Certificat conform standartului EN 1789.</w:t>
            </w:r>
          </w:p>
          <w:p w14:paraId="09E52B32" w14:textId="77777777" w:rsidR="00151E18" w:rsidRPr="00BC4954" w:rsidRDefault="00151E18" w:rsidP="00F14035">
            <w:pPr>
              <w:pStyle w:val="a6"/>
              <w:numPr>
                <w:ilvl w:val="1"/>
                <w:numId w:val="119"/>
              </w:numPr>
              <w:spacing w:after="0" w:line="240" w:lineRule="auto"/>
              <w:rPr>
                <w:rFonts w:ascii="Times New Roman" w:hAnsi="Times New Roman"/>
                <w:w w:val="101"/>
                <w:sz w:val="20"/>
                <w:szCs w:val="20"/>
              </w:rPr>
            </w:pPr>
            <w:r w:rsidRPr="00BC4954">
              <w:rPr>
                <w:rFonts w:ascii="Times New Roman" w:hAnsi="Times New Roman"/>
                <w:w w:val="101"/>
                <w:sz w:val="20"/>
                <w:szCs w:val="20"/>
              </w:rPr>
              <w:t>Protecție de infiltrări minim IP 55.</w:t>
            </w:r>
          </w:p>
          <w:p w14:paraId="37B6D270" w14:textId="77777777" w:rsidR="00151E18" w:rsidRPr="00BC4954" w:rsidRDefault="00151E18" w:rsidP="00F14035">
            <w:pPr>
              <w:pStyle w:val="a6"/>
              <w:numPr>
                <w:ilvl w:val="1"/>
                <w:numId w:val="119"/>
              </w:numPr>
              <w:spacing w:after="0" w:line="240" w:lineRule="auto"/>
              <w:rPr>
                <w:rFonts w:ascii="Times New Roman" w:hAnsi="Times New Roman"/>
                <w:w w:val="101"/>
                <w:sz w:val="20"/>
                <w:szCs w:val="20"/>
              </w:rPr>
            </w:pPr>
            <w:r w:rsidRPr="00BC4954">
              <w:rPr>
                <w:rFonts w:ascii="Times New Roman" w:hAnsi="Times New Roman"/>
                <w:w w:val="101"/>
                <w:sz w:val="20"/>
                <w:szCs w:val="20"/>
              </w:rPr>
              <w:t>Defibrilare semiautomată externă cu afișaj si instrucțiuni audio in limba Romana;</w:t>
            </w:r>
          </w:p>
          <w:p w14:paraId="7BB3F225" w14:textId="77777777" w:rsidR="00151E18" w:rsidRPr="00BC4954" w:rsidRDefault="00151E18" w:rsidP="00F14035">
            <w:pPr>
              <w:pStyle w:val="a6"/>
              <w:numPr>
                <w:ilvl w:val="1"/>
                <w:numId w:val="119"/>
              </w:numPr>
              <w:spacing w:after="0" w:line="240" w:lineRule="auto"/>
              <w:rPr>
                <w:rFonts w:ascii="Times New Roman" w:hAnsi="Times New Roman"/>
                <w:w w:val="101"/>
                <w:sz w:val="20"/>
                <w:szCs w:val="20"/>
              </w:rPr>
            </w:pPr>
            <w:r w:rsidRPr="00BC4954">
              <w:rPr>
                <w:rFonts w:ascii="Times New Roman" w:hAnsi="Times New Roman"/>
                <w:w w:val="101"/>
                <w:sz w:val="20"/>
                <w:szCs w:val="20"/>
              </w:rPr>
              <w:t>Monitorizare: EKG 12 derivații, capnografie, pulsoximetrie, tensiune arteriala non-invazivă si display care permite vizionarea parametrilor; capnometrie, temperature</w:t>
            </w:r>
          </w:p>
          <w:p w14:paraId="415D5F04" w14:textId="77777777" w:rsidR="00151E18" w:rsidRPr="00BC4954" w:rsidRDefault="00151E18" w:rsidP="00F14035">
            <w:pPr>
              <w:pStyle w:val="a6"/>
              <w:numPr>
                <w:ilvl w:val="1"/>
                <w:numId w:val="119"/>
              </w:numPr>
              <w:spacing w:after="0" w:line="240" w:lineRule="auto"/>
              <w:rPr>
                <w:rFonts w:ascii="Times New Roman" w:hAnsi="Times New Roman"/>
                <w:w w:val="101"/>
                <w:sz w:val="20"/>
                <w:szCs w:val="20"/>
              </w:rPr>
            </w:pPr>
            <w:r w:rsidRPr="00BC4954">
              <w:rPr>
                <w:rFonts w:ascii="Times New Roman" w:hAnsi="Times New Roman"/>
                <w:w w:val="101"/>
                <w:sz w:val="20"/>
                <w:szCs w:val="20"/>
              </w:rPr>
              <w:t>Stimulare transcutanală (TCP).</w:t>
            </w:r>
          </w:p>
          <w:p w14:paraId="3612F3BF" w14:textId="77777777" w:rsidR="00151E18" w:rsidRPr="00BC4954" w:rsidRDefault="00151E18" w:rsidP="00F14035">
            <w:pPr>
              <w:pStyle w:val="a6"/>
              <w:numPr>
                <w:ilvl w:val="1"/>
                <w:numId w:val="119"/>
              </w:numPr>
              <w:spacing w:after="0" w:line="240" w:lineRule="auto"/>
              <w:rPr>
                <w:rFonts w:ascii="Times New Roman" w:hAnsi="Times New Roman"/>
                <w:w w:val="101"/>
                <w:sz w:val="20"/>
                <w:szCs w:val="20"/>
              </w:rPr>
            </w:pPr>
            <w:r w:rsidRPr="00BC4954">
              <w:rPr>
                <w:rFonts w:ascii="Times New Roman" w:hAnsi="Times New Roman"/>
                <w:w w:val="101"/>
                <w:sz w:val="20"/>
                <w:szCs w:val="20"/>
              </w:rPr>
              <w:t>Pulsoximetrie adulți / copii, cu senzor de deget reutilizabil, livrat cu cite 50 de senzori de unică folosință pentru fiecare tip de pacient.</w:t>
            </w:r>
          </w:p>
          <w:p w14:paraId="101DB151" w14:textId="77777777" w:rsidR="00151E18" w:rsidRPr="00BC4954" w:rsidRDefault="00151E18" w:rsidP="00F14035">
            <w:pPr>
              <w:pStyle w:val="a6"/>
              <w:numPr>
                <w:ilvl w:val="1"/>
                <w:numId w:val="119"/>
              </w:numPr>
              <w:spacing w:after="0" w:line="240" w:lineRule="auto"/>
              <w:rPr>
                <w:rFonts w:ascii="Times New Roman" w:hAnsi="Times New Roman"/>
                <w:w w:val="101"/>
                <w:sz w:val="20"/>
                <w:szCs w:val="20"/>
              </w:rPr>
            </w:pPr>
            <w:r w:rsidRPr="00BC4954">
              <w:rPr>
                <w:rFonts w:ascii="Times New Roman" w:hAnsi="Times New Roman"/>
                <w:w w:val="101"/>
                <w:sz w:val="20"/>
                <w:szCs w:val="20"/>
              </w:rPr>
              <w:t>Tensiune arteriala ne-invaziva – se vor livra min. 3 mărimi diferite de manșete (3 mărimi adult, copil, suprapoderal);</w:t>
            </w:r>
          </w:p>
          <w:p w14:paraId="5E283C7A" w14:textId="77777777" w:rsidR="00151E18" w:rsidRPr="00BC4954" w:rsidRDefault="00151E18" w:rsidP="00F14035">
            <w:pPr>
              <w:pStyle w:val="a6"/>
              <w:numPr>
                <w:ilvl w:val="0"/>
                <w:numId w:val="118"/>
              </w:numPr>
              <w:spacing w:after="0" w:line="240" w:lineRule="auto"/>
              <w:rPr>
                <w:rFonts w:ascii="Times New Roman" w:hAnsi="Times New Roman"/>
                <w:w w:val="101"/>
                <w:sz w:val="20"/>
                <w:szCs w:val="20"/>
              </w:rPr>
            </w:pPr>
            <w:r w:rsidRPr="00BC4954">
              <w:rPr>
                <w:rFonts w:ascii="Times New Roman" w:hAnsi="Times New Roman"/>
                <w:w w:val="101"/>
                <w:sz w:val="20"/>
                <w:szCs w:val="20"/>
              </w:rPr>
              <w:t>Defibrilatorul trebuie sa aibă posibilitate de încărcare în ambulanță    direct la 12 V CC (fără</w:t>
            </w:r>
          </w:p>
          <w:p w14:paraId="48A4FC2C" w14:textId="77777777" w:rsidR="00151E18" w:rsidRPr="00BC4954" w:rsidRDefault="00151E18" w:rsidP="00151E18">
            <w:pPr>
              <w:pStyle w:val="a6"/>
              <w:rPr>
                <w:rFonts w:ascii="Times New Roman" w:hAnsi="Times New Roman"/>
                <w:w w:val="101"/>
                <w:sz w:val="20"/>
                <w:szCs w:val="20"/>
              </w:rPr>
            </w:pPr>
            <w:r w:rsidRPr="00BC4954">
              <w:rPr>
                <w:rFonts w:ascii="Times New Roman" w:hAnsi="Times New Roman"/>
                <w:w w:val="101"/>
                <w:sz w:val="20"/>
                <w:szCs w:val="20"/>
              </w:rPr>
              <w:t>intermediul convertoarelor) in suportul de perete. Conectarea / deconectarea la sursa de 12 V a</w:t>
            </w:r>
          </w:p>
          <w:p w14:paraId="7C6AF461" w14:textId="77777777" w:rsidR="00151E18" w:rsidRPr="00BC4954" w:rsidRDefault="00151E18" w:rsidP="00151E18">
            <w:pPr>
              <w:pStyle w:val="a6"/>
              <w:rPr>
                <w:rFonts w:ascii="Times New Roman" w:hAnsi="Times New Roman"/>
                <w:w w:val="101"/>
                <w:sz w:val="20"/>
                <w:szCs w:val="20"/>
              </w:rPr>
            </w:pPr>
            <w:r w:rsidRPr="00BC4954">
              <w:rPr>
                <w:rFonts w:ascii="Times New Roman" w:hAnsi="Times New Roman"/>
                <w:w w:val="101"/>
                <w:sz w:val="20"/>
                <w:szCs w:val="20"/>
              </w:rPr>
              <w:t>aparatului se va realiza automat, prin inserarea aparatului in support și 220 V CA.</w:t>
            </w:r>
          </w:p>
          <w:p w14:paraId="2E2E299F" w14:textId="77777777" w:rsidR="00151E18" w:rsidRPr="00BC4954" w:rsidRDefault="00151E18" w:rsidP="00F14035">
            <w:pPr>
              <w:pStyle w:val="a6"/>
              <w:numPr>
                <w:ilvl w:val="0"/>
                <w:numId w:val="120"/>
              </w:numPr>
              <w:spacing w:after="0" w:line="240" w:lineRule="auto"/>
              <w:rPr>
                <w:rFonts w:ascii="Times New Roman" w:hAnsi="Times New Roman"/>
                <w:w w:val="101"/>
                <w:sz w:val="20"/>
                <w:szCs w:val="20"/>
              </w:rPr>
            </w:pPr>
            <w:r w:rsidRPr="00BC4954">
              <w:rPr>
                <w:rFonts w:ascii="Times New Roman" w:hAnsi="Times New Roman"/>
                <w:w w:val="101"/>
                <w:sz w:val="20"/>
                <w:szCs w:val="20"/>
              </w:rPr>
              <w:t>Monitorul trebuie să funcționeze pe acumulatori reîncărcabili și cu autonomie de minim 6 ore;</w:t>
            </w:r>
          </w:p>
          <w:p w14:paraId="3BFF8052" w14:textId="77777777" w:rsidR="00151E18" w:rsidRPr="00BC4954" w:rsidRDefault="00151E18" w:rsidP="00F14035">
            <w:pPr>
              <w:pStyle w:val="a6"/>
              <w:numPr>
                <w:ilvl w:val="0"/>
                <w:numId w:val="120"/>
              </w:numPr>
              <w:spacing w:after="0" w:line="240" w:lineRule="auto"/>
              <w:rPr>
                <w:rFonts w:ascii="Times New Roman" w:hAnsi="Times New Roman"/>
                <w:w w:val="101"/>
                <w:sz w:val="20"/>
                <w:szCs w:val="20"/>
              </w:rPr>
            </w:pPr>
            <w:r w:rsidRPr="00BC4954">
              <w:rPr>
                <w:rFonts w:ascii="Times New Roman" w:hAnsi="Times New Roman"/>
                <w:w w:val="101"/>
                <w:sz w:val="20"/>
                <w:szCs w:val="20"/>
              </w:rPr>
              <w:t>Defibrilatorul trebuie dotat cu modul de imprimare, integrat direct in apparat</w:t>
            </w:r>
          </w:p>
          <w:p w14:paraId="53EA8F2C" w14:textId="77777777" w:rsidR="00151E18" w:rsidRPr="00BC4954" w:rsidRDefault="00151E18" w:rsidP="00F14035">
            <w:pPr>
              <w:pStyle w:val="a6"/>
              <w:numPr>
                <w:ilvl w:val="0"/>
                <w:numId w:val="120"/>
              </w:numPr>
              <w:spacing w:after="0" w:line="240" w:lineRule="auto"/>
              <w:rPr>
                <w:rFonts w:ascii="Times New Roman" w:hAnsi="Times New Roman"/>
                <w:w w:val="101"/>
                <w:sz w:val="20"/>
                <w:szCs w:val="20"/>
              </w:rPr>
            </w:pPr>
            <w:r w:rsidRPr="00BC4954">
              <w:rPr>
                <w:rFonts w:ascii="Times New Roman" w:hAnsi="Times New Roman"/>
                <w:w w:val="101"/>
                <w:sz w:val="20"/>
                <w:szCs w:val="20"/>
              </w:rPr>
              <w:t>Diagonală display monitor, minim 15 cm, rezoluție minim 640 x 480 pixeli, color cu posibilitate de afişare de la 1 până la 6 curbe simultan.</w:t>
            </w:r>
          </w:p>
          <w:p w14:paraId="68836C77" w14:textId="77777777" w:rsidR="00151E18" w:rsidRPr="00BC4954" w:rsidRDefault="00151E18" w:rsidP="00F14035">
            <w:pPr>
              <w:pStyle w:val="a6"/>
              <w:numPr>
                <w:ilvl w:val="0"/>
                <w:numId w:val="120"/>
              </w:numPr>
              <w:spacing w:after="0" w:line="240" w:lineRule="auto"/>
              <w:rPr>
                <w:rFonts w:ascii="Times New Roman" w:hAnsi="Times New Roman"/>
                <w:w w:val="101"/>
                <w:sz w:val="20"/>
                <w:szCs w:val="20"/>
              </w:rPr>
            </w:pPr>
            <w:r w:rsidRPr="00BC4954">
              <w:rPr>
                <w:rFonts w:ascii="Times New Roman" w:hAnsi="Times New Roman"/>
                <w:w w:val="101"/>
                <w:sz w:val="20"/>
                <w:szCs w:val="20"/>
              </w:rPr>
              <w:t>Timp de incarcare baterie 0 - 80% maxim 2 h.</w:t>
            </w:r>
          </w:p>
          <w:p w14:paraId="14E4F723" w14:textId="77777777" w:rsidR="00151E18" w:rsidRPr="00BC4954" w:rsidRDefault="00151E18" w:rsidP="00F14035">
            <w:pPr>
              <w:pStyle w:val="a6"/>
              <w:numPr>
                <w:ilvl w:val="0"/>
                <w:numId w:val="120"/>
              </w:numPr>
              <w:spacing w:after="0" w:line="240" w:lineRule="auto"/>
              <w:rPr>
                <w:rFonts w:ascii="Times New Roman" w:hAnsi="Times New Roman"/>
                <w:w w:val="101"/>
                <w:sz w:val="20"/>
                <w:szCs w:val="20"/>
              </w:rPr>
            </w:pPr>
            <w:r w:rsidRPr="00BC4954">
              <w:rPr>
                <w:rFonts w:ascii="Times New Roman" w:hAnsi="Times New Roman"/>
                <w:w w:val="101"/>
                <w:sz w:val="20"/>
                <w:szCs w:val="20"/>
              </w:rPr>
              <w:t>Timp de operare: Modul defibrilator/ stimulator: aprox. 200 socuri la 200 Jouli.</w:t>
            </w:r>
          </w:p>
          <w:p w14:paraId="2EE9AE64" w14:textId="77777777" w:rsidR="00151E18" w:rsidRPr="00BC4954" w:rsidRDefault="00151E18" w:rsidP="00F14035">
            <w:pPr>
              <w:pStyle w:val="a6"/>
              <w:numPr>
                <w:ilvl w:val="0"/>
                <w:numId w:val="120"/>
              </w:numPr>
              <w:spacing w:after="0" w:line="240" w:lineRule="auto"/>
              <w:rPr>
                <w:rFonts w:ascii="Times New Roman" w:hAnsi="Times New Roman"/>
                <w:w w:val="101"/>
                <w:sz w:val="20"/>
                <w:szCs w:val="20"/>
              </w:rPr>
            </w:pPr>
            <w:r w:rsidRPr="00BC4954">
              <w:rPr>
                <w:rFonts w:ascii="Times New Roman" w:hAnsi="Times New Roman"/>
                <w:w w:val="101"/>
                <w:sz w:val="20"/>
                <w:szCs w:val="20"/>
              </w:rPr>
              <w:t>Acces liber, de către utilizator, la istoricul monitorizării</w:t>
            </w:r>
          </w:p>
          <w:p w14:paraId="55D40067" w14:textId="77777777" w:rsidR="00151E18" w:rsidRPr="00BC4954" w:rsidRDefault="00151E18" w:rsidP="00F14035">
            <w:pPr>
              <w:pStyle w:val="a6"/>
              <w:numPr>
                <w:ilvl w:val="0"/>
                <w:numId w:val="118"/>
              </w:numPr>
              <w:spacing w:after="0" w:line="240" w:lineRule="auto"/>
              <w:rPr>
                <w:rFonts w:ascii="Times New Roman" w:hAnsi="Times New Roman"/>
                <w:w w:val="101"/>
                <w:sz w:val="20"/>
                <w:szCs w:val="20"/>
              </w:rPr>
            </w:pPr>
            <w:r w:rsidRPr="00BC4954">
              <w:rPr>
                <w:rFonts w:ascii="Times New Roman" w:hAnsi="Times New Roman"/>
                <w:w w:val="101"/>
                <w:sz w:val="20"/>
                <w:szCs w:val="20"/>
              </w:rPr>
              <w:t>Defibrilatorul se va furniza și cu o geantă de transport dedicatăcu curea de umăr, special compartimentată pentru depozitare/transportul tuturor cablurilor (preconectate) si accesorilor necesare, inclusive padelele reutilizabile de defibrilare pentru adult și copil.</w:t>
            </w:r>
          </w:p>
          <w:p w14:paraId="41205399" w14:textId="77777777" w:rsidR="00151E18" w:rsidRPr="00BC4954" w:rsidRDefault="00151E18" w:rsidP="00F14035">
            <w:pPr>
              <w:pStyle w:val="a6"/>
              <w:numPr>
                <w:ilvl w:val="0"/>
                <w:numId w:val="118"/>
              </w:numPr>
              <w:spacing w:after="0" w:line="240" w:lineRule="auto"/>
              <w:rPr>
                <w:rFonts w:ascii="Times New Roman" w:hAnsi="Times New Roman"/>
                <w:w w:val="101"/>
                <w:sz w:val="20"/>
                <w:szCs w:val="20"/>
              </w:rPr>
            </w:pPr>
            <w:r w:rsidRPr="00BC4954">
              <w:rPr>
                <w:rFonts w:ascii="Times New Roman" w:hAnsi="Times New Roman"/>
                <w:w w:val="101"/>
                <w:sz w:val="20"/>
                <w:szCs w:val="20"/>
              </w:rPr>
              <w:t>Energie de la 5 până la 200 Jouli, protocol configurabil, operare rapidă.</w:t>
            </w:r>
          </w:p>
          <w:p w14:paraId="1033E8CE" w14:textId="77777777" w:rsidR="00151E18" w:rsidRPr="00BC4954" w:rsidRDefault="00151E18" w:rsidP="00F14035">
            <w:pPr>
              <w:pStyle w:val="a6"/>
              <w:numPr>
                <w:ilvl w:val="0"/>
                <w:numId w:val="118"/>
              </w:numPr>
              <w:spacing w:after="0" w:line="240" w:lineRule="auto"/>
              <w:rPr>
                <w:rFonts w:ascii="Times New Roman" w:hAnsi="Times New Roman"/>
                <w:w w:val="101"/>
                <w:sz w:val="20"/>
                <w:szCs w:val="20"/>
              </w:rPr>
            </w:pPr>
            <w:r w:rsidRPr="00BC4954">
              <w:rPr>
                <w:rFonts w:ascii="Times New Roman" w:hAnsi="Times New Roman"/>
                <w:w w:val="101"/>
                <w:sz w:val="20"/>
                <w:szCs w:val="20"/>
              </w:rPr>
              <w:t>Hartie imprimanta termo-activa: Latime 106 mm și minim 20 metri în rulou.</w:t>
            </w:r>
          </w:p>
          <w:p w14:paraId="3276E09B" w14:textId="77777777" w:rsidR="00151E18" w:rsidRPr="00BC4954" w:rsidRDefault="00151E18" w:rsidP="00F14035">
            <w:pPr>
              <w:pStyle w:val="a6"/>
              <w:numPr>
                <w:ilvl w:val="0"/>
                <w:numId w:val="118"/>
              </w:numPr>
              <w:spacing w:after="0" w:line="240" w:lineRule="auto"/>
              <w:rPr>
                <w:rFonts w:ascii="Times New Roman" w:hAnsi="Times New Roman"/>
                <w:w w:val="101"/>
                <w:sz w:val="20"/>
                <w:szCs w:val="20"/>
              </w:rPr>
            </w:pPr>
            <w:r w:rsidRPr="00BC4954">
              <w:rPr>
                <w:rFonts w:ascii="Times New Roman" w:hAnsi="Times New Roman"/>
                <w:w w:val="101"/>
                <w:sz w:val="20"/>
                <w:szCs w:val="20"/>
              </w:rPr>
              <w:t>Electrozi pentru defibrilare și stimulare de unică folosință adult minim 10 buc si copil min 5 buc</w:t>
            </w:r>
          </w:p>
          <w:p w14:paraId="159375E0" w14:textId="77777777" w:rsidR="00151E18" w:rsidRPr="00BC4954" w:rsidRDefault="00151E18" w:rsidP="00F14035">
            <w:pPr>
              <w:pStyle w:val="a6"/>
              <w:numPr>
                <w:ilvl w:val="0"/>
                <w:numId w:val="118"/>
              </w:numPr>
              <w:spacing w:after="0" w:line="240" w:lineRule="auto"/>
              <w:rPr>
                <w:rFonts w:ascii="Times New Roman" w:hAnsi="Times New Roman"/>
                <w:w w:val="101"/>
                <w:sz w:val="20"/>
                <w:szCs w:val="20"/>
              </w:rPr>
            </w:pPr>
            <w:r w:rsidRPr="00BC4954">
              <w:rPr>
                <w:rFonts w:ascii="Times New Roman" w:hAnsi="Times New Roman"/>
                <w:w w:val="101"/>
                <w:sz w:val="20"/>
                <w:szCs w:val="20"/>
              </w:rPr>
              <w:t>Adaptoare/senzori pentru monitorizarea CO₂ minim 25 buc.</w:t>
            </w:r>
          </w:p>
          <w:p w14:paraId="551DC480" w14:textId="77777777" w:rsidR="00151E18" w:rsidRPr="00BC4954" w:rsidRDefault="00151E18" w:rsidP="00F14035">
            <w:pPr>
              <w:pStyle w:val="a6"/>
              <w:numPr>
                <w:ilvl w:val="0"/>
                <w:numId w:val="118"/>
              </w:numPr>
              <w:spacing w:after="0" w:line="240" w:lineRule="auto"/>
              <w:rPr>
                <w:rFonts w:ascii="Times New Roman" w:hAnsi="Times New Roman"/>
                <w:w w:val="101"/>
                <w:sz w:val="20"/>
                <w:szCs w:val="20"/>
              </w:rPr>
            </w:pPr>
            <w:r w:rsidRPr="00BC4954">
              <w:rPr>
                <w:rFonts w:ascii="Times New Roman" w:hAnsi="Times New Roman"/>
                <w:w w:val="101"/>
                <w:sz w:val="20"/>
                <w:szCs w:val="20"/>
              </w:rPr>
              <w:t>Hârtie pentru imprimantă – minim 10 role</w:t>
            </w:r>
          </w:p>
          <w:p w14:paraId="72085031" w14:textId="77777777" w:rsidR="00151E18" w:rsidRPr="00BC4954" w:rsidRDefault="00151E18" w:rsidP="00F14035">
            <w:pPr>
              <w:pStyle w:val="a6"/>
              <w:numPr>
                <w:ilvl w:val="0"/>
                <w:numId w:val="118"/>
              </w:numPr>
              <w:spacing w:after="0" w:line="240" w:lineRule="auto"/>
              <w:rPr>
                <w:rFonts w:ascii="Times New Roman" w:hAnsi="Times New Roman"/>
                <w:w w:val="101"/>
                <w:sz w:val="20"/>
                <w:szCs w:val="20"/>
              </w:rPr>
            </w:pPr>
            <w:r w:rsidRPr="00BC4954">
              <w:rPr>
                <w:rFonts w:ascii="Times New Roman" w:hAnsi="Times New Roman"/>
                <w:w w:val="101"/>
                <w:sz w:val="20"/>
                <w:szCs w:val="20"/>
              </w:rPr>
              <w:t>Electrozi EKG de unică folosință – minim 300 buc.</w:t>
            </w:r>
          </w:p>
          <w:p w14:paraId="43F96502" w14:textId="77777777" w:rsidR="00151E18" w:rsidRPr="00BC4954" w:rsidRDefault="00151E18" w:rsidP="00151E18">
            <w:pPr>
              <w:pStyle w:val="a6"/>
              <w:rPr>
                <w:rFonts w:ascii="Times New Roman" w:hAnsi="Times New Roman"/>
                <w:w w:val="101"/>
                <w:sz w:val="20"/>
                <w:szCs w:val="20"/>
              </w:rPr>
            </w:pPr>
          </w:p>
          <w:p w14:paraId="51A4C548" w14:textId="77777777" w:rsidR="00151E18" w:rsidRPr="00BC4954" w:rsidRDefault="00151E18" w:rsidP="00151E18">
            <w:pPr>
              <w:jc w:val="both"/>
              <w:rPr>
                <w:color w:val="000000" w:themeColor="text1"/>
              </w:rPr>
            </w:pPr>
          </w:p>
          <w:p w14:paraId="393146E7" w14:textId="77777777" w:rsidR="00151E18" w:rsidRPr="00BC4954" w:rsidRDefault="00151E18" w:rsidP="00F14035">
            <w:pPr>
              <w:pStyle w:val="a6"/>
              <w:numPr>
                <w:ilvl w:val="0"/>
                <w:numId w:val="79"/>
              </w:numPr>
              <w:spacing w:after="0" w:line="240" w:lineRule="auto"/>
              <w:jc w:val="both"/>
              <w:rPr>
                <w:rFonts w:ascii="Times New Roman" w:hAnsi="Times New Roman"/>
                <w:sz w:val="20"/>
                <w:szCs w:val="20"/>
                <w:lang w:val="ro-RO"/>
              </w:rPr>
            </w:pPr>
            <w:r w:rsidRPr="00BC4954">
              <w:rPr>
                <w:rFonts w:ascii="Times New Roman" w:hAnsi="Times New Roman"/>
                <w:b/>
                <w:color w:val="000000" w:themeColor="text1"/>
                <w:sz w:val="20"/>
                <w:szCs w:val="20"/>
                <w:lang w:val="ro-RO"/>
              </w:rPr>
              <w:t>Seringă electrică automată cu baterie încorporată -2 bucăți</w:t>
            </w:r>
          </w:p>
          <w:p w14:paraId="3279ED67" w14:textId="77777777" w:rsidR="00151E18" w:rsidRPr="00BC4954" w:rsidRDefault="00151E18" w:rsidP="00151E18">
            <w:pPr>
              <w:pStyle w:val="a6"/>
              <w:jc w:val="both"/>
              <w:rPr>
                <w:rFonts w:ascii="Times New Roman" w:hAnsi="Times New Roman"/>
                <w:sz w:val="20"/>
                <w:szCs w:val="20"/>
                <w:lang w:val="ro-RO"/>
              </w:rPr>
            </w:pPr>
            <w:r w:rsidRPr="00BC4954">
              <w:rPr>
                <w:rFonts w:ascii="Times New Roman" w:hAnsi="Times New Roman"/>
                <w:sz w:val="20"/>
                <w:szCs w:val="20"/>
                <w:lang w:val="ro-RO"/>
              </w:rPr>
              <w:t>Descriere tehnica:</w:t>
            </w:r>
          </w:p>
          <w:p w14:paraId="0A9547F6" w14:textId="77777777" w:rsidR="00151E18" w:rsidRPr="00BC4954" w:rsidRDefault="00151E18" w:rsidP="00F14035">
            <w:pPr>
              <w:pStyle w:val="a6"/>
              <w:numPr>
                <w:ilvl w:val="0"/>
                <w:numId w:val="10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Control digital pentru o precizie maximă și siguranță; </w:t>
            </w:r>
          </w:p>
          <w:p w14:paraId="1BF65D0B" w14:textId="77777777" w:rsidR="00151E18" w:rsidRPr="00BC4954" w:rsidRDefault="00151E18" w:rsidP="00F14035">
            <w:pPr>
              <w:pStyle w:val="a6"/>
              <w:numPr>
                <w:ilvl w:val="0"/>
                <w:numId w:val="10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Compatibil cu seringile de 10 ml, 20 ml, 30 ml, 50/60 ml, cu recunoaștere automată a seringilor, pentru a putea funcționa cu seringi de la diferți producători;</w:t>
            </w:r>
          </w:p>
          <w:p w14:paraId="555C3D12" w14:textId="77777777" w:rsidR="00151E18" w:rsidRPr="00BC4954" w:rsidRDefault="00151E18" w:rsidP="00F14035">
            <w:pPr>
              <w:pStyle w:val="a6"/>
              <w:numPr>
                <w:ilvl w:val="0"/>
                <w:numId w:val="10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Să poată calcula automat debitul după introducerea volumului infuzat și timpul de administrare;</w:t>
            </w:r>
          </w:p>
          <w:p w14:paraId="4E9FBFB8" w14:textId="77777777" w:rsidR="00151E18" w:rsidRPr="00BC4954" w:rsidRDefault="00151E18" w:rsidP="00F14035">
            <w:pPr>
              <w:pStyle w:val="a6"/>
              <w:numPr>
                <w:ilvl w:val="0"/>
                <w:numId w:val="10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Să permită administrarea perfuziei în bolus la cerere, cu un volum preselectat și o precizie de ± 2%;</w:t>
            </w:r>
          </w:p>
          <w:p w14:paraId="618ACA10" w14:textId="77777777" w:rsidR="00151E18" w:rsidRPr="00BC4954" w:rsidRDefault="00151E18" w:rsidP="00F14035">
            <w:pPr>
              <w:pStyle w:val="a6"/>
              <w:numPr>
                <w:ilvl w:val="0"/>
                <w:numId w:val="10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Să includă și calculul dozei;</w:t>
            </w:r>
          </w:p>
          <w:p w14:paraId="2476A7F3" w14:textId="77777777" w:rsidR="00151E18" w:rsidRPr="00BC4954" w:rsidRDefault="00151E18" w:rsidP="00F14035">
            <w:pPr>
              <w:pStyle w:val="a6"/>
              <w:numPr>
                <w:ilvl w:val="0"/>
                <w:numId w:val="10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Să posede o bibliotecă de medicamente;</w:t>
            </w:r>
          </w:p>
          <w:p w14:paraId="7715CA79" w14:textId="77777777" w:rsidR="00151E18" w:rsidRPr="00BC4954" w:rsidRDefault="00151E18" w:rsidP="00F14035">
            <w:pPr>
              <w:pStyle w:val="a6"/>
              <w:numPr>
                <w:ilvl w:val="0"/>
                <w:numId w:val="10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Viteza de perfuzie este de 0,1 - 100 ml / oră.</w:t>
            </w:r>
          </w:p>
          <w:p w14:paraId="1A0582D0" w14:textId="77777777" w:rsidR="00151E18" w:rsidRPr="00BC4954" w:rsidRDefault="00151E18" w:rsidP="00F14035">
            <w:pPr>
              <w:pStyle w:val="a6"/>
              <w:numPr>
                <w:ilvl w:val="0"/>
                <w:numId w:val="109"/>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 de monitorizare pentru:</w:t>
            </w:r>
          </w:p>
          <w:p w14:paraId="60782CF8" w14:textId="77777777" w:rsidR="00151E18" w:rsidRPr="00BC4954" w:rsidRDefault="00151E18" w:rsidP="00F14035">
            <w:pPr>
              <w:pStyle w:val="a6"/>
              <w:numPr>
                <w:ilvl w:val="1"/>
                <w:numId w:val="11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Starea acumulatorului;</w:t>
            </w:r>
          </w:p>
          <w:p w14:paraId="7D6203E7" w14:textId="77777777" w:rsidR="00151E18" w:rsidRPr="00BC4954" w:rsidRDefault="00151E18" w:rsidP="00F14035">
            <w:pPr>
              <w:pStyle w:val="a6"/>
              <w:numPr>
                <w:ilvl w:val="1"/>
                <w:numId w:val="11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Conectarea la sursa principală de alimentare 12 V CC sau 220 V CA;</w:t>
            </w:r>
          </w:p>
          <w:p w14:paraId="343C9EA5" w14:textId="77777777" w:rsidR="00151E18" w:rsidRPr="00BC4954" w:rsidRDefault="00151E18" w:rsidP="00F14035">
            <w:pPr>
              <w:pStyle w:val="a6"/>
              <w:numPr>
                <w:ilvl w:val="1"/>
                <w:numId w:val="11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Nivelul presiunii de ocluzie;</w:t>
            </w:r>
          </w:p>
          <w:p w14:paraId="149EDECF" w14:textId="77777777" w:rsidR="00151E18" w:rsidRPr="00BC4954" w:rsidRDefault="00151E18" w:rsidP="00F14035">
            <w:pPr>
              <w:pStyle w:val="a6"/>
              <w:numPr>
                <w:ilvl w:val="1"/>
                <w:numId w:val="11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Timpul preselectat;</w:t>
            </w:r>
          </w:p>
          <w:p w14:paraId="2DD66DE3" w14:textId="77777777" w:rsidR="00151E18" w:rsidRPr="00BC4954" w:rsidRDefault="00151E18" w:rsidP="00F14035">
            <w:pPr>
              <w:pStyle w:val="a6"/>
              <w:numPr>
                <w:ilvl w:val="1"/>
                <w:numId w:val="11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Starea de funcționare;</w:t>
            </w:r>
          </w:p>
          <w:p w14:paraId="16426A45" w14:textId="77777777" w:rsidR="00151E18" w:rsidRPr="00BC4954" w:rsidRDefault="00151E18" w:rsidP="00F14035">
            <w:pPr>
              <w:pStyle w:val="a6"/>
              <w:numPr>
                <w:ilvl w:val="1"/>
                <w:numId w:val="11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Unitate de măsură pentru dozare / debit;</w:t>
            </w:r>
          </w:p>
          <w:p w14:paraId="0CF39384" w14:textId="77777777" w:rsidR="00151E18" w:rsidRPr="00BC4954" w:rsidRDefault="00151E18" w:rsidP="00F14035">
            <w:pPr>
              <w:pStyle w:val="a6"/>
              <w:numPr>
                <w:ilvl w:val="1"/>
                <w:numId w:val="11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Volumul perfuzat;</w:t>
            </w:r>
          </w:p>
          <w:p w14:paraId="776ED623" w14:textId="77777777" w:rsidR="00151E18" w:rsidRPr="00BC4954" w:rsidRDefault="00151E18" w:rsidP="00F14035">
            <w:pPr>
              <w:pStyle w:val="a6"/>
              <w:numPr>
                <w:ilvl w:val="1"/>
                <w:numId w:val="110"/>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Timpul rămas.</w:t>
            </w:r>
          </w:p>
          <w:p w14:paraId="7219FCD7" w14:textId="77777777" w:rsidR="00151E18" w:rsidRPr="00BC4954" w:rsidRDefault="00151E18" w:rsidP="00F14035">
            <w:pPr>
              <w:pStyle w:val="a6"/>
              <w:numPr>
                <w:ilvl w:val="0"/>
                <w:numId w:val="11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Sistem de alarma:</w:t>
            </w:r>
          </w:p>
          <w:p w14:paraId="6A05B552" w14:textId="77777777" w:rsidR="00151E18" w:rsidRPr="00BC4954" w:rsidRDefault="00151E18" w:rsidP="00F14035">
            <w:pPr>
              <w:pStyle w:val="a6"/>
              <w:numPr>
                <w:ilvl w:val="0"/>
                <w:numId w:val="11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 xml:space="preserve">Alarmă presetată în caz de ocluzie, pentru  depășirea presiunii; </w:t>
            </w:r>
          </w:p>
          <w:p w14:paraId="7809F64F" w14:textId="77777777" w:rsidR="00151E18" w:rsidRPr="00BC4954" w:rsidRDefault="00151E18" w:rsidP="00F14035">
            <w:pPr>
              <w:pStyle w:val="a6"/>
              <w:numPr>
                <w:ilvl w:val="0"/>
                <w:numId w:val="11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Alarmă pentru întroducere incorectă soluțiilor infuzabile;</w:t>
            </w:r>
          </w:p>
          <w:p w14:paraId="313B27A4" w14:textId="77777777" w:rsidR="00151E18" w:rsidRPr="00BC4954" w:rsidRDefault="00151E18" w:rsidP="00F14035">
            <w:pPr>
              <w:pStyle w:val="a6"/>
              <w:numPr>
                <w:ilvl w:val="0"/>
                <w:numId w:val="11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Defecțiune a dispozitivului;</w:t>
            </w:r>
          </w:p>
          <w:p w14:paraId="456C8AA1" w14:textId="77777777" w:rsidR="00151E18" w:rsidRPr="00BC4954" w:rsidRDefault="00151E18" w:rsidP="00F14035">
            <w:pPr>
              <w:pStyle w:val="a6"/>
              <w:numPr>
                <w:ilvl w:val="0"/>
                <w:numId w:val="11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Când alarma este declanșată, injectorul se va opri automat.</w:t>
            </w:r>
          </w:p>
          <w:p w14:paraId="700F2A56" w14:textId="77777777" w:rsidR="00151E18" w:rsidRPr="00BC4954" w:rsidRDefault="00151E18" w:rsidP="00F14035">
            <w:pPr>
              <w:pStyle w:val="a6"/>
              <w:numPr>
                <w:ilvl w:val="0"/>
                <w:numId w:val="11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Configurație livrată:</w:t>
            </w:r>
          </w:p>
          <w:p w14:paraId="10D81C02" w14:textId="77777777" w:rsidR="00151E18" w:rsidRPr="00BC4954" w:rsidRDefault="00151E18" w:rsidP="00F14035">
            <w:pPr>
              <w:pStyle w:val="a6"/>
              <w:numPr>
                <w:ilvl w:val="0"/>
                <w:numId w:val="12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Seringă electrică;</w:t>
            </w:r>
          </w:p>
          <w:p w14:paraId="4DB72875" w14:textId="77777777" w:rsidR="00151E18" w:rsidRPr="00BC4954" w:rsidRDefault="00151E18" w:rsidP="00F14035">
            <w:pPr>
              <w:pStyle w:val="a6"/>
              <w:numPr>
                <w:ilvl w:val="0"/>
                <w:numId w:val="12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Acumulator reîncărcabil Li Ion;</w:t>
            </w:r>
          </w:p>
          <w:p w14:paraId="0697DF08" w14:textId="77777777" w:rsidR="00151E18" w:rsidRPr="00BC4954" w:rsidRDefault="00151E18" w:rsidP="00F14035">
            <w:pPr>
              <w:pStyle w:val="a6"/>
              <w:numPr>
                <w:ilvl w:val="0"/>
                <w:numId w:val="12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Cu mecanism de fixare pe tavan nemijlocit deaspura pacientului;</w:t>
            </w:r>
          </w:p>
          <w:p w14:paraId="0B53F72C" w14:textId="77777777" w:rsidR="00151E18" w:rsidRPr="00BC4954" w:rsidRDefault="00151E18" w:rsidP="00F14035">
            <w:pPr>
              <w:pStyle w:val="a6"/>
              <w:numPr>
                <w:ilvl w:val="0"/>
                <w:numId w:val="12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Cablu de alimentare AC - 1 buc.;</w:t>
            </w:r>
          </w:p>
          <w:p w14:paraId="2F3E0E7B" w14:textId="77777777" w:rsidR="00151E18" w:rsidRPr="00BC4954" w:rsidRDefault="00151E18" w:rsidP="00F14035">
            <w:pPr>
              <w:pStyle w:val="a6"/>
              <w:numPr>
                <w:ilvl w:val="0"/>
                <w:numId w:val="12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Kit de seringi pentru pornire și calibrare.</w:t>
            </w:r>
          </w:p>
          <w:p w14:paraId="7ABE40B3" w14:textId="77777777" w:rsidR="00151E18" w:rsidRPr="00BC4954" w:rsidRDefault="00151E18" w:rsidP="00F14035">
            <w:pPr>
              <w:pStyle w:val="a6"/>
              <w:numPr>
                <w:ilvl w:val="0"/>
                <w:numId w:val="121"/>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Instrucțiuni de calibrare.</w:t>
            </w:r>
          </w:p>
          <w:p w14:paraId="6FC4FFD2" w14:textId="77777777" w:rsidR="00151E18" w:rsidRPr="00BC4954" w:rsidRDefault="00151E18" w:rsidP="00151E18">
            <w:pPr>
              <w:keepLines/>
              <w:jc w:val="both"/>
              <w:rPr>
                <w:b/>
                <w:color w:val="000000" w:themeColor="text1"/>
              </w:rPr>
            </w:pPr>
            <w:r w:rsidRPr="00BC4954">
              <w:rPr>
                <w:color w:val="000000" w:themeColor="text1"/>
              </w:rPr>
              <w:t>.</w:t>
            </w:r>
            <w:r w:rsidRPr="00BC4954">
              <w:rPr>
                <w:b/>
                <w:color w:val="000000" w:themeColor="text1"/>
              </w:rPr>
              <w:t xml:space="preserve"> </w:t>
            </w:r>
          </w:p>
          <w:p w14:paraId="73971199" w14:textId="77777777" w:rsidR="00151E18" w:rsidRPr="00BC4954" w:rsidRDefault="00151E18" w:rsidP="00F14035">
            <w:pPr>
              <w:pStyle w:val="a6"/>
              <w:numPr>
                <w:ilvl w:val="0"/>
                <w:numId w:val="79"/>
              </w:numPr>
              <w:spacing w:after="0" w:line="240" w:lineRule="auto"/>
              <w:rPr>
                <w:rFonts w:ascii="Times New Roman" w:hAnsi="Times New Roman"/>
                <w:b/>
                <w:sz w:val="20"/>
                <w:szCs w:val="20"/>
              </w:rPr>
            </w:pPr>
            <w:r w:rsidRPr="00BC4954">
              <w:rPr>
                <w:rFonts w:ascii="Times New Roman" w:hAnsi="Times New Roman"/>
                <w:b/>
                <w:sz w:val="20"/>
                <w:szCs w:val="20"/>
              </w:rPr>
              <w:t>Manșeta de perfuzie sub presiune – 1 buc.</w:t>
            </w:r>
          </w:p>
          <w:p w14:paraId="058B1398" w14:textId="77777777" w:rsidR="00151E18" w:rsidRPr="00BC4954" w:rsidRDefault="00151E18" w:rsidP="00151E18">
            <w:pPr>
              <w:pStyle w:val="a6"/>
              <w:rPr>
                <w:rFonts w:ascii="Times New Roman" w:hAnsi="Times New Roman"/>
                <w:b/>
                <w:sz w:val="20"/>
                <w:szCs w:val="20"/>
              </w:rPr>
            </w:pPr>
          </w:p>
          <w:p w14:paraId="437B6F2F" w14:textId="77777777" w:rsidR="00151E18" w:rsidRPr="00BC4954" w:rsidRDefault="00151E18" w:rsidP="00F14035">
            <w:pPr>
              <w:pStyle w:val="a6"/>
              <w:numPr>
                <w:ilvl w:val="0"/>
                <w:numId w:val="79"/>
              </w:numPr>
              <w:spacing w:after="0" w:line="240" w:lineRule="auto"/>
              <w:rPr>
                <w:rFonts w:ascii="Times New Roman" w:hAnsi="Times New Roman"/>
                <w:sz w:val="20"/>
                <w:szCs w:val="20"/>
              </w:rPr>
            </w:pPr>
            <w:r w:rsidRPr="00BC4954">
              <w:rPr>
                <w:rFonts w:ascii="Times New Roman" w:hAnsi="Times New Roman"/>
                <w:b/>
                <w:bCs/>
                <w:sz w:val="20"/>
                <w:szCs w:val="20"/>
              </w:rPr>
              <w:t>Suport</w:t>
            </w:r>
            <w:r w:rsidRPr="00BC4954">
              <w:rPr>
                <w:rFonts w:ascii="Times New Roman" w:hAnsi="Times New Roman"/>
                <w:b/>
                <w:bCs/>
                <w:spacing w:val="27"/>
                <w:sz w:val="20"/>
                <w:szCs w:val="20"/>
              </w:rPr>
              <w:t xml:space="preserve"> </w:t>
            </w:r>
            <w:r w:rsidRPr="00BC4954">
              <w:rPr>
                <w:rFonts w:ascii="Times New Roman" w:hAnsi="Times New Roman"/>
                <w:b/>
                <w:bCs/>
                <w:sz w:val="20"/>
                <w:szCs w:val="20"/>
              </w:rPr>
              <w:t>perfuzie</w:t>
            </w:r>
            <w:r w:rsidRPr="00BC4954">
              <w:rPr>
                <w:rFonts w:ascii="Times New Roman" w:hAnsi="Times New Roman"/>
                <w:b/>
                <w:bCs/>
                <w:spacing w:val="18"/>
                <w:sz w:val="20"/>
                <w:szCs w:val="20"/>
              </w:rPr>
              <w:t xml:space="preserve"> </w:t>
            </w:r>
            <w:r w:rsidRPr="00BC4954">
              <w:rPr>
                <w:rFonts w:ascii="Times New Roman" w:hAnsi="Times New Roman"/>
                <w:b/>
                <w:bCs/>
                <w:sz w:val="20"/>
                <w:szCs w:val="20"/>
              </w:rPr>
              <w:t>-</w:t>
            </w:r>
            <w:r w:rsidRPr="00BC4954">
              <w:rPr>
                <w:rFonts w:ascii="Times New Roman" w:hAnsi="Times New Roman"/>
                <w:b/>
                <w:bCs/>
                <w:spacing w:val="9"/>
                <w:sz w:val="20"/>
                <w:szCs w:val="20"/>
              </w:rPr>
              <w:t xml:space="preserve"> </w:t>
            </w:r>
            <w:r w:rsidRPr="00BC4954">
              <w:rPr>
                <w:rFonts w:ascii="Times New Roman" w:hAnsi="Times New Roman"/>
                <w:b/>
                <w:bCs/>
                <w:sz w:val="20"/>
                <w:szCs w:val="20"/>
              </w:rPr>
              <w:t>1</w:t>
            </w:r>
            <w:r w:rsidRPr="00BC4954">
              <w:rPr>
                <w:rFonts w:ascii="Times New Roman" w:hAnsi="Times New Roman"/>
                <w:b/>
                <w:bCs/>
                <w:spacing w:val="10"/>
                <w:sz w:val="20"/>
                <w:szCs w:val="20"/>
              </w:rPr>
              <w:t xml:space="preserve"> </w:t>
            </w:r>
            <w:r w:rsidRPr="00BC4954">
              <w:rPr>
                <w:rFonts w:ascii="Times New Roman" w:hAnsi="Times New Roman"/>
                <w:b/>
                <w:bCs/>
                <w:w w:val="102"/>
                <w:sz w:val="20"/>
                <w:szCs w:val="20"/>
              </w:rPr>
              <w:t>buc.</w:t>
            </w:r>
          </w:p>
          <w:p w14:paraId="7165240E" w14:textId="77777777" w:rsidR="00151E18" w:rsidRPr="00BC4954" w:rsidRDefault="00151E18" w:rsidP="00F14035">
            <w:pPr>
              <w:pStyle w:val="a6"/>
              <w:numPr>
                <w:ilvl w:val="0"/>
                <w:numId w:val="112"/>
              </w:numPr>
              <w:spacing w:after="0" w:line="240" w:lineRule="auto"/>
              <w:jc w:val="both"/>
              <w:rPr>
                <w:rFonts w:ascii="Times New Roman" w:hAnsi="Times New Roman"/>
                <w:sz w:val="20"/>
                <w:szCs w:val="20"/>
                <w:lang w:val="fr-FR"/>
              </w:rPr>
            </w:pPr>
            <w:r w:rsidRPr="00BC4954">
              <w:rPr>
                <w:rFonts w:ascii="Times New Roman" w:hAnsi="Times New Roman"/>
                <w:sz w:val="20"/>
                <w:szCs w:val="20"/>
                <w:lang w:val="fr-FR"/>
              </w:rPr>
              <w:t>Pe tavanul ambulantei, fara balans.</w:t>
            </w:r>
          </w:p>
          <w:p w14:paraId="50251FF3" w14:textId="77777777" w:rsidR="00151E18" w:rsidRPr="00BC4954" w:rsidRDefault="00151E18" w:rsidP="00F14035">
            <w:pPr>
              <w:pStyle w:val="a6"/>
              <w:numPr>
                <w:ilvl w:val="0"/>
                <w:numId w:val="112"/>
              </w:numPr>
              <w:spacing w:after="0" w:line="240" w:lineRule="auto"/>
              <w:jc w:val="both"/>
              <w:rPr>
                <w:rFonts w:ascii="Times New Roman" w:hAnsi="Times New Roman"/>
                <w:sz w:val="20"/>
                <w:szCs w:val="20"/>
                <w:lang w:val="fr-FR"/>
              </w:rPr>
            </w:pPr>
            <w:r w:rsidRPr="00BC4954">
              <w:rPr>
                <w:rFonts w:ascii="Times New Roman" w:hAnsi="Times New Roman"/>
                <w:sz w:val="20"/>
                <w:szCs w:val="20"/>
                <w:lang w:val="fr-FR"/>
              </w:rPr>
              <w:t>Minim 3 pungi sau sticle cu perfuzie</w:t>
            </w:r>
          </w:p>
          <w:p w14:paraId="3B4798A6" w14:textId="77777777" w:rsidR="00151E18" w:rsidRPr="00BC4954" w:rsidRDefault="00151E18" w:rsidP="00F14035">
            <w:pPr>
              <w:pStyle w:val="a6"/>
              <w:keepLines/>
              <w:numPr>
                <w:ilvl w:val="0"/>
                <w:numId w:val="112"/>
              </w:numPr>
              <w:tabs>
                <w:tab w:val="num" w:pos="927"/>
              </w:tabs>
              <w:spacing w:after="0" w:line="240" w:lineRule="auto"/>
              <w:jc w:val="both"/>
              <w:rPr>
                <w:rFonts w:ascii="Times New Roman" w:hAnsi="Times New Roman"/>
                <w:b/>
                <w:color w:val="000000" w:themeColor="text1"/>
                <w:sz w:val="20"/>
                <w:szCs w:val="20"/>
                <w:lang w:val="ro-RO"/>
              </w:rPr>
            </w:pPr>
            <w:r w:rsidRPr="00BC4954">
              <w:rPr>
                <w:rFonts w:ascii="Times New Roman" w:hAnsi="Times New Roman"/>
                <w:sz w:val="20"/>
                <w:szCs w:val="20"/>
                <w:lang w:val="fr-FR"/>
              </w:rPr>
              <w:t>In afara suportului</w:t>
            </w:r>
            <w:r w:rsidRPr="00BC4954">
              <w:rPr>
                <w:rFonts w:ascii="Times New Roman" w:hAnsi="Times New Roman"/>
                <w:spacing w:val="34"/>
                <w:sz w:val="20"/>
                <w:szCs w:val="20"/>
              </w:rPr>
              <w:t xml:space="preserve"> </w:t>
            </w:r>
            <w:r w:rsidRPr="00BC4954">
              <w:rPr>
                <w:rFonts w:ascii="Times New Roman" w:hAnsi="Times New Roman"/>
                <w:sz w:val="20"/>
                <w:szCs w:val="20"/>
              </w:rPr>
              <w:t>de</w:t>
            </w:r>
            <w:r w:rsidRPr="00BC4954">
              <w:rPr>
                <w:rFonts w:ascii="Times New Roman" w:hAnsi="Times New Roman"/>
                <w:spacing w:val="3"/>
                <w:sz w:val="20"/>
                <w:szCs w:val="20"/>
              </w:rPr>
              <w:t xml:space="preserve"> </w:t>
            </w:r>
            <w:r w:rsidRPr="00BC4954">
              <w:rPr>
                <w:rFonts w:ascii="Times New Roman" w:hAnsi="Times New Roman"/>
                <w:sz w:val="20"/>
                <w:szCs w:val="20"/>
              </w:rPr>
              <w:t>pe</w:t>
            </w:r>
            <w:r w:rsidRPr="00BC4954">
              <w:rPr>
                <w:rFonts w:ascii="Times New Roman" w:hAnsi="Times New Roman"/>
                <w:spacing w:val="2"/>
                <w:sz w:val="20"/>
                <w:szCs w:val="20"/>
              </w:rPr>
              <w:t xml:space="preserve"> </w:t>
            </w:r>
            <w:r w:rsidRPr="00BC4954">
              <w:rPr>
                <w:rFonts w:ascii="Times New Roman" w:hAnsi="Times New Roman"/>
                <w:w w:val="104"/>
                <w:sz w:val="20"/>
                <w:szCs w:val="20"/>
              </w:rPr>
              <w:t>targa.</w:t>
            </w:r>
          </w:p>
          <w:p w14:paraId="44B7FD4F" w14:textId="77777777" w:rsidR="00151E18" w:rsidRPr="00BC4954" w:rsidRDefault="00151E18" w:rsidP="00151E18">
            <w:pPr>
              <w:keepLines/>
              <w:jc w:val="both"/>
              <w:rPr>
                <w:color w:val="000000" w:themeColor="text1"/>
                <w:lang w:val="en-GB"/>
              </w:rPr>
            </w:pPr>
          </w:p>
          <w:p w14:paraId="617D93D8" w14:textId="77777777" w:rsidR="00151E18" w:rsidRPr="00BC4954" w:rsidRDefault="00151E18" w:rsidP="00151E18">
            <w:pPr>
              <w:keepLines/>
              <w:jc w:val="both"/>
              <w:rPr>
                <w:b/>
                <w:color w:val="000000" w:themeColor="text1"/>
              </w:rPr>
            </w:pPr>
            <w:r w:rsidRPr="00BC4954">
              <w:rPr>
                <w:b/>
                <w:color w:val="000000" w:themeColor="text1"/>
              </w:rPr>
              <w:t>7.4 Materiale sanitare (cerinţe minime):</w:t>
            </w:r>
          </w:p>
          <w:p w14:paraId="299D9EA3" w14:textId="77777777" w:rsidR="00151E18" w:rsidRPr="00BC4954" w:rsidRDefault="00151E18" w:rsidP="00151E18">
            <w:pPr>
              <w:keepLines/>
              <w:jc w:val="both"/>
              <w:rPr>
                <w:color w:val="000000" w:themeColor="text1"/>
              </w:rPr>
            </w:pPr>
          </w:p>
          <w:p w14:paraId="1EDB8C8A" w14:textId="77777777" w:rsidR="00151E18" w:rsidRPr="00BC4954" w:rsidRDefault="00151E18" w:rsidP="00F14035">
            <w:pPr>
              <w:pStyle w:val="a6"/>
              <w:keepLines/>
              <w:numPr>
                <w:ilvl w:val="0"/>
                <w:numId w:val="113"/>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Saltea cu mânere pentru transfer pacienți din material lavabil cu lățimea minimă 90 cm – 1 bucăți.</w:t>
            </w:r>
          </w:p>
          <w:p w14:paraId="67AB3BE2" w14:textId="77777777" w:rsidR="00151E18" w:rsidRPr="00BC4954" w:rsidRDefault="00151E18" w:rsidP="00F14035">
            <w:pPr>
              <w:pStyle w:val="a6"/>
              <w:keepLines/>
              <w:numPr>
                <w:ilvl w:val="0"/>
                <w:numId w:val="113"/>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Geantă/rucsac pentru echipamente portabile din material textil impermeabil, ușor de curățat, cu benzi reflectorizante; prevăzut cu un compartiment spațios, împărțit cu separatoare detașabile. În exterior are 2 buzunare laterale și 1 frontal, mînerele cu suport și o curera de umăr cu suport reglabil.</w:t>
            </w:r>
          </w:p>
          <w:p w14:paraId="2F253E52" w14:textId="77777777" w:rsidR="00151E18" w:rsidRPr="00BC4954" w:rsidRDefault="00151E18" w:rsidP="00151E18">
            <w:pPr>
              <w:pStyle w:val="a6"/>
              <w:keepLines/>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Compoziție:</w:t>
            </w:r>
          </w:p>
          <w:p w14:paraId="42D494E0" w14:textId="77777777" w:rsidR="00151E18" w:rsidRPr="00BC4954" w:rsidRDefault="00151E18" w:rsidP="00F14035">
            <w:pPr>
              <w:pStyle w:val="a6"/>
              <w:keepLines/>
              <w:numPr>
                <w:ilvl w:val="0"/>
                <w:numId w:val="115"/>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Balon tip AMBU (1 adult, 1 copil) cu 3 măști (1 adulți, 1 copil, 1 nou-născut); </w:t>
            </w:r>
          </w:p>
          <w:p w14:paraId="70601AFB" w14:textId="77777777" w:rsidR="00151E18" w:rsidRPr="00BC4954" w:rsidRDefault="00151E18" w:rsidP="00F14035">
            <w:pPr>
              <w:pStyle w:val="a6"/>
              <w:keepLines/>
              <w:numPr>
                <w:ilvl w:val="0"/>
                <w:numId w:val="115"/>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Kit pipe orofaringiene minim 6 dimensiuni; </w:t>
            </w:r>
          </w:p>
          <w:p w14:paraId="31F80592" w14:textId="77777777" w:rsidR="00151E18" w:rsidRPr="00BC4954" w:rsidRDefault="00151E18" w:rsidP="00F14035">
            <w:pPr>
              <w:pStyle w:val="a6"/>
              <w:keepLines/>
              <w:numPr>
                <w:ilvl w:val="0"/>
                <w:numId w:val="115"/>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sz w:val="20"/>
                <w:szCs w:val="20"/>
                <w:lang w:val="ro-RO"/>
              </w:rPr>
              <w:t>Laringoscop reutilizabil cu lamele de diferite dimensiuni pentru adult și copil - 1 set;</w:t>
            </w:r>
          </w:p>
          <w:p w14:paraId="12FA8B95" w14:textId="77777777" w:rsidR="00151E18" w:rsidRPr="00BC4954" w:rsidRDefault="00151E18" w:rsidP="00F14035">
            <w:pPr>
              <w:pStyle w:val="a6"/>
              <w:keepLines/>
              <w:numPr>
                <w:ilvl w:val="0"/>
                <w:numId w:val="115"/>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Pense Magill 2 mărimi (adult și copil) – 1 set;</w:t>
            </w:r>
          </w:p>
          <w:p w14:paraId="30C988EE" w14:textId="77777777" w:rsidR="00151E18" w:rsidRPr="00BC4954" w:rsidRDefault="00151E18" w:rsidP="00F14035">
            <w:pPr>
              <w:pStyle w:val="a6"/>
              <w:keepLines/>
              <w:numPr>
                <w:ilvl w:val="0"/>
                <w:numId w:val="115"/>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Aspirator manual mecanic - 1 bucată; </w:t>
            </w:r>
          </w:p>
          <w:p w14:paraId="3E96D5F9" w14:textId="77777777" w:rsidR="00151E18" w:rsidRPr="00BC4954" w:rsidRDefault="00151E18" w:rsidP="00F14035">
            <w:pPr>
              <w:pStyle w:val="a6"/>
              <w:keepLines/>
              <w:numPr>
                <w:ilvl w:val="0"/>
                <w:numId w:val="115"/>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Tensiometru cu stetoscop – 1 bucată;</w:t>
            </w:r>
            <w:r w:rsidRPr="00BC4954">
              <w:rPr>
                <w:rFonts w:ascii="Times New Roman" w:hAnsi="Times New Roman"/>
                <w:color w:val="000000"/>
                <w:sz w:val="20"/>
                <w:szCs w:val="20"/>
                <w:lang w:val="ro-RO"/>
              </w:rPr>
              <w:t xml:space="preserve"> </w:t>
            </w:r>
          </w:p>
          <w:p w14:paraId="3B9B7E2F" w14:textId="77777777" w:rsidR="00151E18" w:rsidRPr="00BC4954" w:rsidRDefault="00151E18" w:rsidP="00F14035">
            <w:pPr>
              <w:pStyle w:val="a6"/>
              <w:keepLines/>
              <w:numPr>
                <w:ilvl w:val="0"/>
                <w:numId w:val="115"/>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sz w:val="20"/>
                <w:szCs w:val="20"/>
                <w:lang w:val="ro-RO"/>
              </w:rPr>
              <w:t>Turniquet manual hemostatic – 1 bucată;</w:t>
            </w:r>
          </w:p>
          <w:p w14:paraId="5744AAEA" w14:textId="77777777" w:rsidR="00151E18" w:rsidRPr="00BC4954" w:rsidRDefault="00151E18" w:rsidP="00F14035">
            <w:pPr>
              <w:pStyle w:val="a6"/>
              <w:keepLines/>
              <w:numPr>
                <w:ilvl w:val="0"/>
                <w:numId w:val="115"/>
              </w:numPr>
              <w:spacing w:after="0" w:line="240" w:lineRule="auto"/>
              <w:jc w:val="both"/>
              <w:rPr>
                <w:rFonts w:ascii="Times New Roman" w:hAnsi="Times New Roman"/>
                <w:color w:val="000000" w:themeColor="text1"/>
                <w:sz w:val="20"/>
                <w:szCs w:val="20"/>
                <w:lang w:val="ro-RO"/>
              </w:rPr>
            </w:pPr>
            <w:r w:rsidRPr="00BC4954">
              <w:rPr>
                <w:rFonts w:ascii="Times New Roman" w:hAnsi="Times New Roman"/>
                <w:color w:val="000000" w:themeColor="text1"/>
                <w:sz w:val="20"/>
                <w:szCs w:val="20"/>
                <w:lang w:val="ro-RO"/>
              </w:rPr>
              <w:t xml:space="preserve">Butelie reincarcabilă de oxigen 1 litru cu reductor și debitmetru - 1 bucată. </w:t>
            </w:r>
          </w:p>
          <w:p w14:paraId="005DA4AF" w14:textId="77777777" w:rsidR="00151E18" w:rsidRPr="00BC4954" w:rsidRDefault="00151E18" w:rsidP="00151E18">
            <w:pPr>
              <w:keepLines/>
              <w:ind w:left="1560" w:hanging="425"/>
              <w:jc w:val="both"/>
              <w:rPr>
                <w:color w:val="000000" w:themeColor="text1"/>
              </w:rPr>
            </w:pPr>
          </w:p>
          <w:p w14:paraId="2383809A" w14:textId="77777777" w:rsidR="00151E18" w:rsidRPr="00BC4954" w:rsidRDefault="00151E18" w:rsidP="00151E18">
            <w:pPr>
              <w:ind w:firstLine="426"/>
              <w:jc w:val="both"/>
            </w:pPr>
            <w:r w:rsidRPr="00BC4954">
              <w:t>Seturile menționate mai sus vor fi fixate în locul în care ele vor fi ușor accesibile, neafectând spațiul de lucru din jurul pacientului. Amplasarea lor va fi discutată cu cumpărătorul înaintea executării finale a fixării acestora în compartimentul pacientului.</w:t>
            </w:r>
          </w:p>
          <w:p w14:paraId="06E9622D" w14:textId="77777777" w:rsidR="00151E18" w:rsidRPr="00BC4954" w:rsidRDefault="00151E18" w:rsidP="00151E18">
            <w:pPr>
              <w:jc w:val="both"/>
            </w:pPr>
          </w:p>
          <w:p w14:paraId="42680C20" w14:textId="77777777" w:rsidR="00151E18" w:rsidRPr="00BC4954" w:rsidRDefault="00151E18" w:rsidP="00151E18">
            <w:pPr>
              <w:keepLines/>
              <w:jc w:val="both"/>
              <w:rPr>
                <w:color w:val="000000" w:themeColor="text1"/>
              </w:rPr>
            </w:pPr>
            <w:r w:rsidRPr="00BC4954">
              <w:rPr>
                <w:b/>
                <w:color w:val="000000" w:themeColor="text1"/>
              </w:rPr>
              <w:t>7.5 Materiale şi dispozitive auxiliare:</w:t>
            </w:r>
          </w:p>
          <w:p w14:paraId="2CA5EECF" w14:textId="77777777" w:rsidR="00151E18" w:rsidRPr="00BC4954" w:rsidRDefault="00151E18" w:rsidP="00F14035">
            <w:pPr>
              <w:pStyle w:val="a6"/>
              <w:numPr>
                <w:ilvl w:val="0"/>
                <w:numId w:val="1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Dispozitiv de tăiere a centurilor de siguranță cu ciocan pentru a sparge fereastra– 2 buc. (1 buc. instalat în cabina șoferului și 1 buc. Instalat în compartimentul pacientului).</w:t>
            </w:r>
          </w:p>
          <w:p w14:paraId="74C7441A" w14:textId="77777777" w:rsidR="00151E18" w:rsidRPr="00BC4954" w:rsidRDefault="00151E18" w:rsidP="00F14035">
            <w:pPr>
              <w:pStyle w:val="a6"/>
              <w:numPr>
                <w:ilvl w:val="0"/>
                <w:numId w:val="1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Foarfece medical de tip "safeti boy" - 1 bucată.</w:t>
            </w:r>
          </w:p>
          <w:p w14:paraId="1B8C8F89" w14:textId="77777777" w:rsidR="00151E18" w:rsidRPr="00BC4954" w:rsidRDefault="00151E18" w:rsidP="00F14035">
            <w:pPr>
              <w:pStyle w:val="a6"/>
              <w:numPr>
                <w:ilvl w:val="0"/>
                <w:numId w:val="1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Triunghi reflectorizant - 2 bucăți.</w:t>
            </w:r>
          </w:p>
          <w:p w14:paraId="7A6B386F" w14:textId="77777777" w:rsidR="00151E18" w:rsidRPr="00BC4954" w:rsidRDefault="00151E18" w:rsidP="00F14035">
            <w:pPr>
              <w:pStyle w:val="a6"/>
              <w:numPr>
                <w:ilvl w:val="0"/>
                <w:numId w:val="1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Stingator de 2 litre - 2 bucăți.</w:t>
            </w:r>
          </w:p>
          <w:p w14:paraId="7E60E6F7" w14:textId="77777777" w:rsidR="00151E18" w:rsidRPr="00BC4954" w:rsidRDefault="00151E18" w:rsidP="00F14035">
            <w:pPr>
              <w:pStyle w:val="a6"/>
              <w:numPr>
                <w:ilvl w:val="0"/>
                <w:numId w:val="1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Set covorașe din cauciuc în cabina șoferului.</w:t>
            </w:r>
          </w:p>
          <w:p w14:paraId="6689A09E" w14:textId="77777777" w:rsidR="00151E18" w:rsidRPr="00BC4954" w:rsidRDefault="00151E18" w:rsidP="00F14035">
            <w:pPr>
              <w:pStyle w:val="a6"/>
              <w:numPr>
                <w:ilvl w:val="0"/>
                <w:numId w:val="1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Curea pentru tractare (rezistentă la tractare minim 5000 kg)</w:t>
            </w:r>
          </w:p>
          <w:p w14:paraId="48E3B639" w14:textId="77777777" w:rsidR="00151E18" w:rsidRPr="00BC4954" w:rsidRDefault="00151E18" w:rsidP="00F14035">
            <w:pPr>
              <w:pStyle w:val="a6"/>
              <w:numPr>
                <w:ilvl w:val="0"/>
                <w:numId w:val="1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Set lanțuri antiderapante</w:t>
            </w:r>
          </w:p>
          <w:p w14:paraId="62D286F7" w14:textId="77777777" w:rsidR="00151E18" w:rsidRPr="00BC4954" w:rsidRDefault="00151E18" w:rsidP="00F14035">
            <w:pPr>
              <w:pStyle w:val="a6"/>
              <w:numPr>
                <w:ilvl w:val="0"/>
                <w:numId w:val="114"/>
              </w:numPr>
              <w:spacing w:after="0" w:line="240" w:lineRule="auto"/>
              <w:jc w:val="both"/>
              <w:rPr>
                <w:rFonts w:ascii="Times New Roman" w:hAnsi="Times New Roman"/>
                <w:sz w:val="20"/>
                <w:szCs w:val="20"/>
                <w:lang w:val="ro-RO"/>
              </w:rPr>
            </w:pPr>
            <w:r w:rsidRPr="00BC4954">
              <w:rPr>
                <w:rFonts w:ascii="Times New Roman" w:hAnsi="Times New Roman"/>
                <w:sz w:val="20"/>
                <w:szCs w:val="20"/>
                <w:lang w:val="ro-RO"/>
              </w:rPr>
              <w:t>Manual de exploatare a vehiculului în limba română și rusă</w:t>
            </w:r>
          </w:p>
          <w:p w14:paraId="41909EE7" w14:textId="77777777" w:rsidR="00151E18" w:rsidRPr="00BC4954" w:rsidRDefault="00151E18" w:rsidP="00151E18">
            <w:pPr>
              <w:pStyle w:val="a6"/>
              <w:jc w:val="both"/>
              <w:rPr>
                <w:rFonts w:ascii="Times New Roman" w:hAnsi="Times New Roman"/>
                <w:sz w:val="20"/>
                <w:szCs w:val="20"/>
                <w:lang w:val="ro-RO"/>
              </w:rPr>
            </w:pPr>
          </w:p>
          <w:p w14:paraId="642CD058" w14:textId="77777777" w:rsidR="00151E18" w:rsidRPr="00BC4954" w:rsidRDefault="00151E18" w:rsidP="00151E18">
            <w:pPr>
              <w:keepLines/>
              <w:shd w:val="clear" w:color="auto" w:fill="FFFFFF" w:themeFill="background1"/>
              <w:jc w:val="both"/>
              <w:rPr>
                <w:b/>
                <w:color w:val="000000" w:themeColor="text1"/>
              </w:rPr>
            </w:pPr>
            <w:r w:rsidRPr="00BC4954">
              <w:rPr>
                <w:b/>
                <w:color w:val="000000" w:themeColor="text1"/>
              </w:rPr>
              <w:t>8. GARANȚIE</w:t>
            </w:r>
          </w:p>
          <w:p w14:paraId="2641A44D" w14:textId="77777777" w:rsidR="00151E18" w:rsidRPr="00BC4954" w:rsidRDefault="00151E18" w:rsidP="00151E18">
            <w:pPr>
              <w:shd w:val="clear" w:color="auto" w:fill="FFFFFF" w:themeFill="background1"/>
              <w:jc w:val="both"/>
            </w:pPr>
            <w:r w:rsidRPr="00BC4954">
              <w:t>Toate echipamentele trebuie să aibă cel puțin 36 de luni garanție din momentul semnării primirii. Vehiculul trebuie să aibă o garanție minimă de 200.000 km sau 24 de luni, indiferent care primul se va realiza.</w:t>
            </w:r>
          </w:p>
          <w:p w14:paraId="3F48D9C4"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spacing w:line="240" w:lineRule="auto"/>
              <w:jc w:val="both"/>
              <w:rPr>
                <w:b/>
                <w:color w:val="000000" w:themeColor="text1"/>
                <w:sz w:val="20"/>
                <w:lang w:val="ro-RO"/>
              </w:rPr>
            </w:pPr>
          </w:p>
          <w:p w14:paraId="68D70C18" w14:textId="77777777" w:rsidR="00151E18" w:rsidRPr="00BC4954" w:rsidRDefault="00151E18" w:rsidP="00151E18">
            <w:pPr>
              <w:framePr w:hSpace="180" w:wrap="around" w:vAnchor="text" w:hAnchor="text" w:x="-635" w:y="1"/>
              <w:suppressOverlap/>
              <w:jc w:val="both"/>
              <w:rPr>
                <w:lang w:val="en-US"/>
              </w:rPr>
            </w:pPr>
          </w:p>
          <w:p w14:paraId="1CF7D108"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jc w:val="both"/>
              <w:rPr>
                <w:b/>
                <w:bCs/>
                <w:sz w:val="20"/>
              </w:rPr>
            </w:pPr>
            <w:r w:rsidRPr="00BC4954">
              <w:rPr>
                <w:b/>
                <w:bCs/>
                <w:sz w:val="20"/>
              </w:rPr>
              <w:t>9. DESERVIREA ȘI MENTENANTA</w:t>
            </w:r>
          </w:p>
          <w:p w14:paraId="6A1AF15A"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jc w:val="both"/>
              <w:rPr>
                <w:sz w:val="20"/>
                <w:lang w:val="ro-RO"/>
              </w:rPr>
            </w:pPr>
            <w:r w:rsidRPr="00BC4954">
              <w:rPr>
                <w:sz w:val="20"/>
                <w:lang w:val="ro-RO"/>
              </w:rPr>
              <w:t>Toți ofertanții vor examina existența facilităților tehnice necesare pentru serviciile atât pentru ambulanțe, cât și pentru echipamente medicale, în conformitate cu condițiile generale de garanție și ghidul de utilizare al producătorului.</w:t>
            </w:r>
          </w:p>
          <w:p w14:paraId="26A9F48C"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jc w:val="both"/>
              <w:rPr>
                <w:sz w:val="20"/>
                <w:lang w:val="ro-RO"/>
              </w:rPr>
            </w:pPr>
            <w:r w:rsidRPr="00BC4954">
              <w:rPr>
                <w:sz w:val="20"/>
                <w:lang w:val="ro-RO"/>
              </w:rPr>
              <w:t>Timp maxim de intervenție tehnică - 48 de ore de la momentul solicitării.</w:t>
            </w:r>
          </w:p>
          <w:p w14:paraId="61175315"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jc w:val="both"/>
              <w:rPr>
                <w:sz w:val="20"/>
                <w:lang w:val="ro-RO"/>
              </w:rPr>
            </w:pPr>
            <w:r w:rsidRPr="00BC4954">
              <w:rPr>
                <w:sz w:val="20"/>
                <w:lang w:val="ro-RO"/>
              </w:rPr>
              <w:t>Durata maximă a măsurilor de remediere, în total 72 de ore.</w:t>
            </w:r>
          </w:p>
          <w:p w14:paraId="56DB3D9F"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jc w:val="both"/>
              <w:rPr>
                <w:sz w:val="20"/>
                <w:lang w:val="ro-RO"/>
              </w:rPr>
            </w:pPr>
            <w:r w:rsidRPr="00BC4954">
              <w:rPr>
                <w:sz w:val="20"/>
                <w:lang w:val="ro-RO"/>
              </w:rPr>
              <w:t xml:space="preserve">Deservirea tehnica și reparațiile curente vor fi efectuate fără rând. Agentul economic, câștigător, va asigura deservirea tehnica și întreținerea ambulanțelor în zona Centru - asigurarea măsurilor de remediere (reparații) de până la </w:t>
            </w:r>
            <w:r w:rsidRPr="00BC4954">
              <w:rPr>
                <w:sz w:val="20"/>
                <w:shd w:val="clear" w:color="auto" w:fill="FFFFFF" w:themeFill="background1"/>
                <w:lang w:val="ro-RO"/>
              </w:rPr>
              <w:t>14 zile calendaristice</w:t>
            </w:r>
            <w:r w:rsidRPr="00BC4954">
              <w:rPr>
                <w:sz w:val="20"/>
                <w:lang w:val="ro-RO"/>
              </w:rPr>
              <w:t>, indiferent de tipul reparației (reparațiilor).</w:t>
            </w:r>
          </w:p>
          <w:p w14:paraId="79D2294E" w14:textId="0CE85F8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spacing w:line="240" w:lineRule="auto"/>
              <w:jc w:val="both"/>
              <w:rPr>
                <w:b/>
                <w:sz w:val="20"/>
                <w:lang w:val="ro-RO"/>
              </w:rPr>
            </w:pPr>
            <w:r w:rsidRPr="00BC4954">
              <w:rPr>
                <w:sz w:val="20"/>
                <w:lang w:val="ro-RO"/>
              </w:rPr>
              <w:t>Înlocuirea temporară a echipamentului trebuie să fie asigurată în conformitate cu perioadele menționate mai sus. Timpul perioadei de garanție, la cererea rezonabilă a utilizatorului, repararea, ajustarea și mentenanța echipamentului medical și a vehiculelor, conform specificațiilor din ghidurile producătorului, se vor face gratuit. Piesele de schimb și manoperă sunt gratuite, cu excepția consumabilelor pentru vehiculele stabilite de producător.</w:t>
            </w:r>
          </w:p>
          <w:p w14:paraId="0E878A9A"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spacing w:line="240" w:lineRule="auto"/>
              <w:jc w:val="both"/>
              <w:rPr>
                <w:b/>
                <w:color w:val="000000" w:themeColor="text1"/>
                <w:sz w:val="20"/>
                <w:lang w:val="ro-RO"/>
              </w:rPr>
            </w:pPr>
            <w:r w:rsidRPr="00BC4954">
              <w:rPr>
                <w:b/>
                <w:color w:val="000000" w:themeColor="text1"/>
                <w:sz w:val="20"/>
                <w:lang w:val="ro-RO"/>
              </w:rPr>
              <w:t>10. DISPONIBILITATEA PIESELOR DE SCHIMB</w:t>
            </w:r>
          </w:p>
          <w:p w14:paraId="3780540F" w14:textId="069640D9" w:rsidR="00151E18" w:rsidRPr="00BC4954" w:rsidRDefault="00151E18" w:rsidP="00BC4954">
            <w:pPr>
              <w:jc w:val="both"/>
            </w:pPr>
            <w:r w:rsidRPr="00BC4954">
              <w:t xml:space="preserve">Fiecare ofertant își asumă, pe propria răspundere, disponibilitatea pieselor de schimb, a accesoriilor și a consumabilelor pentru toate pozițiile oferite pe piața Republicii Moldova gratuit sau contra cost, după cum urmează: piese de schimb gratuite, inclusiv executarea pentru perioada de garanție. Pentru restul perioadei - contra plată.  </w:t>
            </w:r>
          </w:p>
          <w:p w14:paraId="5125A395" w14:textId="77777777" w:rsidR="00151E18" w:rsidRPr="00BC4954" w:rsidRDefault="00151E18" w:rsidP="00151E18">
            <w:pPr>
              <w:keepLines/>
              <w:jc w:val="both"/>
              <w:rPr>
                <w:b/>
                <w:color w:val="000000" w:themeColor="text1"/>
              </w:rPr>
            </w:pPr>
            <w:r w:rsidRPr="00BC4954">
              <w:rPr>
                <w:b/>
                <w:color w:val="000000" w:themeColor="text1"/>
              </w:rPr>
              <w:t>11. MANUALE</w:t>
            </w:r>
          </w:p>
          <w:p w14:paraId="4E853901" w14:textId="694BE0A5" w:rsidR="00151E18" w:rsidRPr="00BC4954" w:rsidRDefault="00151E18" w:rsidP="00BC4954">
            <w:pPr>
              <w:jc w:val="both"/>
            </w:pPr>
            <w:r w:rsidRPr="00BC4954">
              <w:t>Este necesar să fie oferit manualul de servis cu parolele de acces, manual de utilizare și soft de actualizare preinstalat pe un flash USB cu instrucțiuni de operare. Toate ghidurile vor fi disponibile în limbile română și engleză.</w:t>
            </w:r>
          </w:p>
          <w:p w14:paraId="67E8B859" w14:textId="77777777" w:rsidR="00151E18" w:rsidRPr="00BC4954" w:rsidRDefault="00151E18" w:rsidP="00151E18">
            <w:pPr>
              <w:keepLines/>
              <w:jc w:val="both"/>
              <w:rPr>
                <w:b/>
                <w:color w:val="000000" w:themeColor="text1"/>
              </w:rPr>
            </w:pPr>
            <w:r w:rsidRPr="00BC4954">
              <w:rPr>
                <w:b/>
                <w:color w:val="000000" w:themeColor="text1"/>
              </w:rPr>
              <w:t>12. SCOLARIZARE</w:t>
            </w:r>
          </w:p>
          <w:p w14:paraId="06AB961D" w14:textId="5E67BC60" w:rsidR="00151E18" w:rsidRPr="00BC4954" w:rsidRDefault="00151E18" w:rsidP="00BC4954">
            <w:pPr>
              <w:jc w:val="both"/>
            </w:pPr>
            <w:r w:rsidRPr="00BC4954">
              <w:t>La momentul livrării ofertantul va asigura pregătirea personalului tehnic și medical de pe  ambulanțe (vehiculele și echipamentele) și va dezvolta pregătirea teoretică și practică a personalului medical pentru cunoștințe și abilități bune.</w:t>
            </w:r>
          </w:p>
          <w:p w14:paraId="7FAA8E21" w14:textId="77777777" w:rsidR="00151E18" w:rsidRPr="00BC4954" w:rsidRDefault="00151E18" w:rsidP="00151E18">
            <w:pPr>
              <w:keepLines/>
              <w:jc w:val="both"/>
              <w:rPr>
                <w:b/>
                <w:color w:val="000000" w:themeColor="text1"/>
              </w:rPr>
            </w:pPr>
            <w:r w:rsidRPr="00BC4954">
              <w:rPr>
                <w:b/>
                <w:color w:val="000000" w:themeColor="text1"/>
              </w:rPr>
              <w:t>13. ÎNMATRICULARE</w:t>
            </w:r>
          </w:p>
          <w:p w14:paraId="32FCE04B" w14:textId="7B91FF5A" w:rsidR="00151E18" w:rsidRPr="00BC4954" w:rsidRDefault="00151E18" w:rsidP="00BC4954">
            <w:pPr>
              <w:jc w:val="both"/>
            </w:pPr>
            <w:r w:rsidRPr="00BC4954">
              <w:t>Vânzătorul va oferi cumpărătorului întregul set de documente și acte necesare pentru înmatricularea vehiculului la Agenția Servicii Publice a Republicii Moldova</w:t>
            </w:r>
          </w:p>
          <w:p w14:paraId="2A3560AF" w14:textId="77777777" w:rsidR="00151E18" w:rsidRPr="00BC4954" w:rsidRDefault="00151E18" w:rsidP="00151E18">
            <w:pPr>
              <w:pStyle w:val="TxBrc9"/>
              <w:keepLines/>
              <w:tabs>
                <w:tab w:val="decimal" w:pos="260"/>
                <w:tab w:val="left" w:pos="941"/>
                <w:tab w:val="left" w:pos="5777"/>
                <w:tab w:val="decimal" w:pos="7381"/>
                <w:tab w:val="decimal" w:pos="8112"/>
                <w:tab w:val="decimal" w:pos="8821"/>
                <w:tab w:val="decimal" w:pos="9541"/>
              </w:tabs>
              <w:spacing w:line="240" w:lineRule="auto"/>
              <w:jc w:val="both"/>
              <w:rPr>
                <w:b/>
                <w:color w:val="000000" w:themeColor="text1"/>
                <w:sz w:val="20"/>
                <w:lang w:val="ro-RO"/>
              </w:rPr>
            </w:pPr>
            <w:r w:rsidRPr="00BC4954">
              <w:rPr>
                <w:b/>
                <w:color w:val="000000" w:themeColor="text1"/>
                <w:sz w:val="20"/>
                <w:lang w:val="ro-RO"/>
              </w:rPr>
              <w:t>14. LIVRARE</w:t>
            </w:r>
          </w:p>
          <w:p w14:paraId="5CCADF55" w14:textId="77777777" w:rsidR="00151E18" w:rsidRPr="00BC4954" w:rsidRDefault="00151E18" w:rsidP="00151E18">
            <w:pPr>
              <w:jc w:val="both"/>
            </w:pPr>
            <w:r w:rsidRPr="00BC4954">
              <w:t>Ambulanta va fi livrată în DDP condiții, conform INCOTERMS 2020.</w:t>
            </w:r>
          </w:p>
          <w:p w14:paraId="6DE69DD6" w14:textId="77777777" w:rsidR="00151E18" w:rsidRPr="00BC4954" w:rsidRDefault="00151E18" w:rsidP="00151E18">
            <w:pPr>
              <w:jc w:val="both"/>
            </w:pPr>
            <w:r w:rsidRPr="00BC4954">
              <w:t>Ambulanța va fi livrată în calitate de  unitate funcționala (ambulanța complet echipată), specificând în detalii echipamentele și dispozitivele din dotare pe care le are, în conformitate cu actul de predare / primire.</w:t>
            </w:r>
          </w:p>
          <w:p w14:paraId="43421267" w14:textId="77777777" w:rsidR="00151E18" w:rsidRPr="00BC4954" w:rsidRDefault="00151E18" w:rsidP="00151E18">
            <w:pPr>
              <w:jc w:val="both"/>
            </w:pPr>
            <w:r w:rsidRPr="00BC4954">
              <w:t xml:space="preserve">Câștigătorul, până la începutul livrării ambulanțelor, va organiza  prezentarea pe teritoriul Republicii Moldova a unei mostre de ambulanță asamblată și echipată pentru a verifica conformitatea acesteia cu termenii de referință </w:t>
            </w:r>
          </w:p>
          <w:p w14:paraId="58C8D667" w14:textId="77777777" w:rsidR="00151E18" w:rsidRPr="00BC4954" w:rsidRDefault="00151E18" w:rsidP="00151E18">
            <w:pPr>
              <w:jc w:val="both"/>
            </w:pPr>
            <w:r w:rsidRPr="00BC4954">
              <w:t>Costul ofertei include: dispozitivele, ambalarea și transportarea la sediul cumpărătorului, instalarea și punerea în funcțiune, instruirea  tehnică  în exploatare și mentenanță, pregătirea personalului medical.</w:t>
            </w:r>
          </w:p>
          <w:p w14:paraId="4F45851A" w14:textId="70BBDC14" w:rsidR="00151E18" w:rsidRPr="00BC4954" w:rsidRDefault="00151E18" w:rsidP="00BC4954">
            <w:pPr>
              <w:jc w:val="both"/>
            </w:pPr>
            <w:r w:rsidRPr="00BC4954">
              <w:t>Costul consumabilelor, pieselor de schimb și executării, mentenanței periodice în timpul perioadei de garanție sunt conforme cu termenii de referință.</w:t>
            </w:r>
          </w:p>
          <w:p w14:paraId="39101468" w14:textId="77777777" w:rsidR="00151E18" w:rsidRPr="00BC4954" w:rsidRDefault="00151E18" w:rsidP="00151E18">
            <w:pPr>
              <w:pStyle w:val="TxBrc9"/>
              <w:tabs>
                <w:tab w:val="decimal" w:pos="260"/>
                <w:tab w:val="left" w:pos="941"/>
                <w:tab w:val="left" w:pos="5777"/>
                <w:tab w:val="decimal" w:pos="7381"/>
                <w:tab w:val="decimal" w:pos="8112"/>
                <w:tab w:val="decimal" w:pos="8821"/>
                <w:tab w:val="decimal" w:pos="9541"/>
              </w:tabs>
              <w:spacing w:line="240" w:lineRule="auto"/>
              <w:jc w:val="both"/>
              <w:rPr>
                <w:b/>
                <w:color w:val="000000" w:themeColor="text1"/>
                <w:sz w:val="20"/>
                <w:lang w:val="ro-RO"/>
              </w:rPr>
            </w:pPr>
            <w:r w:rsidRPr="00BC4954">
              <w:rPr>
                <w:b/>
                <w:color w:val="000000" w:themeColor="text1"/>
                <w:sz w:val="20"/>
                <w:lang w:val="ro-RO"/>
              </w:rPr>
              <w:t xml:space="preserve">15. </w:t>
            </w:r>
            <w:r w:rsidRPr="00BC4954">
              <w:rPr>
                <w:b/>
                <w:sz w:val="20"/>
                <w:lang w:val="ro-RO"/>
              </w:rPr>
              <w:t>Atunci când se prezintă ofertele, ofertanții vor trimite un catalog cu fotografii color și / sau schițe, care vor reproduce configurația solicitată în termenii de referință.</w:t>
            </w:r>
          </w:p>
          <w:p w14:paraId="3C6F46BE" w14:textId="38EBAB14" w:rsidR="00151E18" w:rsidRPr="00BC4954" w:rsidRDefault="00151E18" w:rsidP="00151E18">
            <w:pPr>
              <w:rPr>
                <w:rFonts w:eastAsia="Times New Roman"/>
                <w:b/>
                <w:bCs/>
                <w:color w:val="FFFFFF"/>
                <w:lang w:val="ru-RU"/>
              </w:rPr>
            </w:pPr>
            <w:r w:rsidRPr="00BC4954">
              <w:rPr>
                <w:b/>
                <w:color w:val="000000" w:themeColor="text1"/>
              </w:rPr>
              <w:t xml:space="preserve">16. </w:t>
            </w:r>
            <w:r w:rsidRPr="00BC4954">
              <w:t>Cerințele din termenii de referință (specificația tehnică) sunt considerate obligatorii</w:t>
            </w:r>
          </w:p>
        </w:tc>
        <w:tc>
          <w:tcPr>
            <w:tcW w:w="1134" w:type="dxa"/>
            <w:shd w:val="clear" w:color="auto" w:fill="auto"/>
            <w:noWrap/>
          </w:tcPr>
          <w:p w14:paraId="13F9C18A" w14:textId="5E1B6B9C"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buc</w:t>
            </w:r>
          </w:p>
        </w:tc>
        <w:tc>
          <w:tcPr>
            <w:tcW w:w="849" w:type="dxa"/>
            <w:shd w:val="clear" w:color="auto" w:fill="auto"/>
            <w:noWrap/>
          </w:tcPr>
          <w:p w14:paraId="6F828ECA" w14:textId="3238C2BD"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7</w:t>
            </w:r>
          </w:p>
        </w:tc>
        <w:tc>
          <w:tcPr>
            <w:tcW w:w="1274" w:type="dxa"/>
            <w:shd w:val="clear" w:color="auto" w:fill="auto"/>
            <w:noWrap/>
          </w:tcPr>
          <w:p w14:paraId="7EACDC68" w14:textId="48F28FF4"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14544000,00</w:t>
            </w:r>
          </w:p>
        </w:tc>
      </w:tr>
      <w:tr w:rsidR="00151E18" w:rsidRPr="00BC4954" w14:paraId="357F0F81" w14:textId="77777777" w:rsidTr="00151E18">
        <w:trPr>
          <w:trHeight w:val="600"/>
        </w:trPr>
        <w:tc>
          <w:tcPr>
            <w:tcW w:w="426" w:type="dxa"/>
            <w:shd w:val="clear" w:color="auto" w:fill="auto"/>
          </w:tcPr>
          <w:p w14:paraId="19CDF484" w14:textId="66829842"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3</w:t>
            </w:r>
          </w:p>
        </w:tc>
        <w:tc>
          <w:tcPr>
            <w:tcW w:w="850" w:type="dxa"/>
            <w:shd w:val="clear" w:color="auto" w:fill="auto"/>
          </w:tcPr>
          <w:p w14:paraId="0D2A2E1E" w14:textId="13B5EDCD"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AMBULANȚA DE TIP B 2x4</w:t>
            </w:r>
          </w:p>
        </w:tc>
        <w:tc>
          <w:tcPr>
            <w:tcW w:w="10490" w:type="dxa"/>
            <w:shd w:val="clear" w:color="auto" w:fill="auto"/>
          </w:tcPr>
          <w:p w14:paraId="06FEE3C1" w14:textId="77777777" w:rsidR="00151E18" w:rsidRPr="00BC4954" w:rsidRDefault="00151E18" w:rsidP="00F14035">
            <w:pPr>
              <w:shd w:val="clear" w:color="auto" w:fill="FFFFFF"/>
              <w:jc w:val="both"/>
              <w:outlineLvl w:val="2"/>
              <w:rPr>
                <w:rFonts w:eastAsia="Times New Roman"/>
                <w:b/>
                <w:bCs/>
                <w:color w:val="0F1115"/>
              </w:rPr>
            </w:pPr>
            <w:r w:rsidRPr="00BC4954">
              <w:rPr>
                <w:rFonts w:eastAsia="Times New Roman"/>
                <w:b/>
                <w:bCs/>
                <w:color w:val="0F1115"/>
              </w:rPr>
              <w:t>1. CERINȚE GENERALE</w:t>
            </w:r>
          </w:p>
          <w:p w14:paraId="7B741443"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Prin ambulanță de tip B 2x4 se înțelege un vehicul special pentru asistență medicală de urgență prespitalicească conform clasificării EN 1789. Ambulanța întrunește cerințele normative pentru vehiculele speciale.</w:t>
            </w:r>
          </w:p>
          <w:p w14:paraId="2F3A548A"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1.1 Norme și standarde</w:t>
            </w:r>
          </w:p>
          <w:p w14:paraId="6BC9F1E5"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Legislația aplicată în elaborarea specificațiilor tehnice:</w:t>
            </w:r>
          </w:p>
          <w:p w14:paraId="3D51CE23" w14:textId="77777777" w:rsidR="00151E18" w:rsidRPr="00BC4954" w:rsidRDefault="00151E18" w:rsidP="00F14035">
            <w:pPr>
              <w:numPr>
                <w:ilvl w:val="0"/>
                <w:numId w:val="122"/>
              </w:numPr>
              <w:shd w:val="clear" w:color="auto" w:fill="FFFFFF"/>
              <w:ind w:left="1380"/>
              <w:jc w:val="both"/>
              <w:rPr>
                <w:rFonts w:eastAsia="Times New Roman"/>
                <w:color w:val="0F1115"/>
              </w:rPr>
            </w:pPr>
            <w:r w:rsidRPr="00BC4954">
              <w:rPr>
                <w:rFonts w:eastAsia="Times New Roman"/>
                <w:color w:val="0F1115"/>
              </w:rPr>
              <w:t>Legea Ocrotirii Sănătății a Republicii Moldova nr. 411 din 28 martie 1995;</w:t>
            </w:r>
          </w:p>
          <w:p w14:paraId="065DD695" w14:textId="77777777" w:rsidR="00151E18" w:rsidRPr="00BC4954" w:rsidRDefault="00151E18" w:rsidP="00F14035">
            <w:pPr>
              <w:numPr>
                <w:ilvl w:val="0"/>
                <w:numId w:val="122"/>
              </w:numPr>
              <w:shd w:val="clear" w:color="auto" w:fill="FFFFFF"/>
              <w:ind w:left="1380"/>
              <w:jc w:val="both"/>
              <w:rPr>
                <w:rFonts w:eastAsia="Times New Roman"/>
                <w:color w:val="0F1115"/>
              </w:rPr>
            </w:pPr>
            <w:r w:rsidRPr="00BC4954">
              <w:rPr>
                <w:rFonts w:eastAsia="Times New Roman"/>
                <w:color w:val="0F1115"/>
              </w:rPr>
              <w:t>Legea Republicii Moldova cu privire la dispozitivele medicale nr. 102 din 9 iunie 2017;</w:t>
            </w:r>
          </w:p>
          <w:p w14:paraId="58FDB8A4" w14:textId="77777777" w:rsidR="00151E18" w:rsidRPr="00BC4954" w:rsidRDefault="00151E18" w:rsidP="00F14035">
            <w:pPr>
              <w:numPr>
                <w:ilvl w:val="0"/>
                <w:numId w:val="122"/>
              </w:numPr>
              <w:shd w:val="clear" w:color="auto" w:fill="FFFFFF"/>
              <w:ind w:left="1380"/>
              <w:jc w:val="both"/>
              <w:rPr>
                <w:rFonts w:eastAsia="Times New Roman"/>
                <w:color w:val="0F1115"/>
              </w:rPr>
            </w:pPr>
            <w:r w:rsidRPr="00BC4954">
              <w:rPr>
                <w:rFonts w:eastAsia="Times New Roman"/>
                <w:color w:val="0F1115"/>
              </w:rPr>
              <w:t>Ordinul Ministerului Sănătății al Republicii Moldova nr. 739 din 23.07.2012 „Cu privire la reglementarea autorizării produselor medicamentoase de uz uman și introducerea modificărilor post autorizare”, cu modificările ulterioare;</w:t>
            </w:r>
          </w:p>
          <w:p w14:paraId="18A1535B" w14:textId="77777777" w:rsidR="00151E18" w:rsidRPr="00BC4954" w:rsidRDefault="00151E18" w:rsidP="00F14035">
            <w:pPr>
              <w:numPr>
                <w:ilvl w:val="0"/>
                <w:numId w:val="122"/>
              </w:numPr>
              <w:shd w:val="clear" w:color="auto" w:fill="FFFFFF"/>
              <w:ind w:left="1380"/>
              <w:jc w:val="both"/>
              <w:rPr>
                <w:rFonts w:eastAsia="Times New Roman"/>
                <w:color w:val="0F1115"/>
              </w:rPr>
            </w:pPr>
            <w:r w:rsidRPr="00BC4954">
              <w:rPr>
                <w:rFonts w:eastAsia="Times New Roman"/>
                <w:color w:val="0F1115"/>
              </w:rPr>
              <w:t>Norma europeană EN 1789:2020 privind vehiculele și echipamentele medicale;</w:t>
            </w:r>
          </w:p>
          <w:p w14:paraId="0007937E" w14:textId="77777777" w:rsidR="00151E18" w:rsidRPr="00BC4954" w:rsidRDefault="00151E18" w:rsidP="00F14035">
            <w:pPr>
              <w:numPr>
                <w:ilvl w:val="0"/>
                <w:numId w:val="122"/>
              </w:numPr>
              <w:shd w:val="clear" w:color="auto" w:fill="FFFFFF"/>
              <w:ind w:left="1380"/>
              <w:jc w:val="both"/>
              <w:rPr>
                <w:rFonts w:eastAsia="Times New Roman"/>
                <w:color w:val="0F1115"/>
              </w:rPr>
            </w:pPr>
            <w:r w:rsidRPr="00BC4954">
              <w:rPr>
                <w:rFonts w:eastAsia="Times New Roman"/>
                <w:color w:val="0F1115"/>
              </w:rPr>
              <w:t>Dispozitivele medicale întrunesc cerințele prevăzute de Regulamentul (UE) 2017/745 privind dispozitivele medicale (MDR);</w:t>
            </w:r>
          </w:p>
          <w:p w14:paraId="3DB1FC8D" w14:textId="77777777" w:rsidR="00151E18" w:rsidRPr="00BC4954" w:rsidRDefault="00151E18" w:rsidP="00F14035">
            <w:pPr>
              <w:numPr>
                <w:ilvl w:val="0"/>
                <w:numId w:val="122"/>
              </w:numPr>
              <w:shd w:val="clear" w:color="auto" w:fill="FFFFFF"/>
              <w:ind w:left="1380"/>
              <w:jc w:val="both"/>
              <w:rPr>
                <w:rFonts w:eastAsia="Times New Roman"/>
                <w:color w:val="0F1115"/>
              </w:rPr>
            </w:pPr>
            <w:r w:rsidRPr="00BC4954">
              <w:rPr>
                <w:rFonts w:eastAsia="Times New Roman"/>
                <w:color w:val="0F1115"/>
              </w:rPr>
              <w:t>Dispozitivele medicale corespund totalmente cu EN 1865 (specificații pentru tărgi și alte echipamente destinate pentru transportarea pacienților cu ambulanțe), atunci când nu sunt date alte indicații.</w:t>
            </w:r>
          </w:p>
          <w:p w14:paraId="70327467"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Dispozitivele medicale posedă următoarele:</w:t>
            </w:r>
          </w:p>
          <w:p w14:paraId="5AA89052" w14:textId="77777777" w:rsidR="00151E18" w:rsidRPr="00BC4954" w:rsidRDefault="00151E18" w:rsidP="00F14035">
            <w:pPr>
              <w:numPr>
                <w:ilvl w:val="0"/>
                <w:numId w:val="123"/>
              </w:numPr>
              <w:shd w:val="clear" w:color="auto" w:fill="FFFFFF"/>
              <w:ind w:left="1380"/>
              <w:jc w:val="both"/>
              <w:rPr>
                <w:rFonts w:eastAsia="Times New Roman"/>
                <w:color w:val="0F1115"/>
              </w:rPr>
            </w:pPr>
            <w:r w:rsidRPr="00BC4954">
              <w:rPr>
                <w:rFonts w:eastAsia="Times New Roman"/>
                <w:color w:val="0F1115"/>
              </w:rPr>
              <w:t>Declarația de conformitate CE emisă de producător;</w:t>
            </w:r>
          </w:p>
          <w:p w14:paraId="0FB59234" w14:textId="77777777" w:rsidR="00151E18" w:rsidRPr="00BC4954" w:rsidRDefault="00151E18" w:rsidP="00F14035">
            <w:pPr>
              <w:numPr>
                <w:ilvl w:val="0"/>
                <w:numId w:val="123"/>
              </w:numPr>
              <w:shd w:val="clear" w:color="auto" w:fill="FFFFFF"/>
              <w:ind w:left="1380"/>
              <w:jc w:val="both"/>
              <w:rPr>
                <w:rFonts w:eastAsia="Times New Roman"/>
                <w:color w:val="0F1115"/>
              </w:rPr>
            </w:pPr>
            <w:r w:rsidRPr="00BC4954">
              <w:rPr>
                <w:rFonts w:eastAsia="Times New Roman"/>
                <w:color w:val="0F1115"/>
              </w:rPr>
              <w:t>Producătorii de dispozitive medicale respectă standardul de calitate ISO 9001:2015 (sistemul de management al calității).</w:t>
            </w:r>
          </w:p>
          <w:p w14:paraId="43B68465"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1.2 Tipul caroseriei</w:t>
            </w:r>
          </w:p>
          <w:p w14:paraId="4C01F6AD" w14:textId="77777777" w:rsidR="00151E18" w:rsidRPr="00BC4954" w:rsidRDefault="00151E18" w:rsidP="00F14035">
            <w:pPr>
              <w:numPr>
                <w:ilvl w:val="0"/>
                <w:numId w:val="124"/>
              </w:numPr>
              <w:shd w:val="clear" w:color="auto" w:fill="FFFFFF"/>
              <w:ind w:left="1380"/>
              <w:jc w:val="both"/>
              <w:rPr>
                <w:rFonts w:eastAsia="Times New Roman"/>
                <w:color w:val="0F1115"/>
              </w:rPr>
            </w:pPr>
            <w:r w:rsidRPr="00BC4954">
              <w:rPr>
                <w:rFonts w:eastAsia="Times New Roman"/>
                <w:color w:val="0F1115"/>
              </w:rPr>
              <w:t>Ambulanța este construită dintr-o singură bucată de tip BUS (L2H2) cu o cabină integrată (containere sau compartimente adăugate pentru pacienți nu sunt permise). Suprastructura de acoperire confecționată din plastic nu este acceptată;</w:t>
            </w:r>
          </w:p>
          <w:p w14:paraId="61F4BAB0" w14:textId="0927E509" w:rsidR="00151E18" w:rsidRPr="00BC4954" w:rsidRDefault="00151E18" w:rsidP="00BC4954">
            <w:pPr>
              <w:numPr>
                <w:ilvl w:val="0"/>
                <w:numId w:val="124"/>
              </w:numPr>
              <w:shd w:val="clear" w:color="auto" w:fill="FFFFFF"/>
              <w:ind w:left="1380"/>
              <w:jc w:val="both"/>
              <w:rPr>
                <w:rFonts w:eastAsia="Times New Roman"/>
                <w:color w:val="0F1115"/>
              </w:rPr>
            </w:pPr>
            <w:r w:rsidRPr="00BC4954">
              <w:rPr>
                <w:rFonts w:eastAsia="Times New Roman"/>
                <w:color w:val="0F1115"/>
              </w:rPr>
              <w:t>Garda la sol: minimum 190 mm.</w:t>
            </w:r>
          </w:p>
          <w:p w14:paraId="04AADEE4" w14:textId="77777777" w:rsidR="00151E18" w:rsidRPr="00BC4954" w:rsidRDefault="00151E18" w:rsidP="00F14035">
            <w:pPr>
              <w:shd w:val="clear" w:color="auto" w:fill="FFFFFF"/>
              <w:jc w:val="both"/>
              <w:outlineLvl w:val="2"/>
              <w:rPr>
                <w:rFonts w:eastAsia="Times New Roman"/>
                <w:b/>
                <w:bCs/>
                <w:color w:val="0F1115"/>
              </w:rPr>
            </w:pPr>
            <w:r w:rsidRPr="00BC4954">
              <w:rPr>
                <w:rFonts w:eastAsia="Times New Roman"/>
                <w:b/>
                <w:bCs/>
                <w:color w:val="0F1115"/>
              </w:rPr>
              <w:t>2. PERFORMANȚE</w:t>
            </w:r>
          </w:p>
          <w:p w14:paraId="2A3578FE"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2.1 Motor:</w:t>
            </w:r>
          </w:p>
          <w:p w14:paraId="606F6989" w14:textId="77777777" w:rsidR="00151E18" w:rsidRPr="00BC4954" w:rsidRDefault="00151E18" w:rsidP="00F14035">
            <w:pPr>
              <w:numPr>
                <w:ilvl w:val="0"/>
                <w:numId w:val="125"/>
              </w:numPr>
              <w:shd w:val="clear" w:color="auto" w:fill="FFFFFF"/>
              <w:ind w:left="1380"/>
              <w:jc w:val="both"/>
              <w:rPr>
                <w:rFonts w:eastAsia="Times New Roman"/>
                <w:color w:val="0F1115"/>
              </w:rPr>
            </w:pPr>
            <w:r w:rsidRPr="00BC4954">
              <w:rPr>
                <w:rFonts w:eastAsia="Times New Roman"/>
                <w:color w:val="0F1115"/>
              </w:rPr>
              <w:t>Capacitate cilindrică: 2000 cm³ +/-5%;</w:t>
            </w:r>
          </w:p>
          <w:p w14:paraId="2D308EA1" w14:textId="77777777" w:rsidR="00151E18" w:rsidRPr="00BC4954" w:rsidRDefault="00151E18" w:rsidP="00F14035">
            <w:pPr>
              <w:numPr>
                <w:ilvl w:val="0"/>
                <w:numId w:val="125"/>
              </w:numPr>
              <w:shd w:val="clear" w:color="auto" w:fill="FFFFFF"/>
              <w:ind w:left="1380"/>
              <w:jc w:val="both"/>
              <w:rPr>
                <w:rFonts w:eastAsia="Times New Roman"/>
                <w:color w:val="0F1115"/>
              </w:rPr>
            </w:pPr>
            <w:r w:rsidRPr="00BC4954">
              <w:rPr>
                <w:rFonts w:eastAsia="Times New Roman"/>
                <w:color w:val="0F1115"/>
              </w:rPr>
              <w:t>Combustibil: motorină;</w:t>
            </w:r>
          </w:p>
          <w:p w14:paraId="3ADC7282" w14:textId="77777777" w:rsidR="00151E18" w:rsidRPr="00BC4954" w:rsidRDefault="00151E18" w:rsidP="00F14035">
            <w:pPr>
              <w:numPr>
                <w:ilvl w:val="0"/>
                <w:numId w:val="125"/>
              </w:numPr>
              <w:shd w:val="clear" w:color="auto" w:fill="FFFFFF"/>
              <w:ind w:left="1380"/>
              <w:jc w:val="both"/>
              <w:rPr>
                <w:rFonts w:eastAsia="Times New Roman"/>
                <w:color w:val="0F1115"/>
              </w:rPr>
            </w:pPr>
            <w:r w:rsidRPr="00BC4954">
              <w:rPr>
                <w:rFonts w:eastAsia="Times New Roman"/>
                <w:color w:val="0F1115"/>
              </w:rPr>
              <w:t>Normă de poluare: Euro 6;</w:t>
            </w:r>
          </w:p>
          <w:p w14:paraId="3621ABA9" w14:textId="77777777" w:rsidR="00151E18" w:rsidRPr="00BC4954" w:rsidRDefault="00151E18" w:rsidP="00F14035">
            <w:pPr>
              <w:numPr>
                <w:ilvl w:val="0"/>
                <w:numId w:val="125"/>
              </w:numPr>
              <w:shd w:val="clear" w:color="auto" w:fill="FFFFFF"/>
              <w:ind w:left="1380"/>
              <w:jc w:val="both"/>
              <w:rPr>
                <w:rFonts w:eastAsia="Times New Roman"/>
                <w:color w:val="0F1115"/>
              </w:rPr>
            </w:pPr>
            <w:r w:rsidRPr="00BC4954">
              <w:rPr>
                <w:rFonts w:eastAsia="Times New Roman"/>
                <w:color w:val="0F1115"/>
              </w:rPr>
              <w:t>Putere minimă: 170 CP;</w:t>
            </w:r>
          </w:p>
          <w:p w14:paraId="44C34258" w14:textId="77777777" w:rsidR="00151E18" w:rsidRPr="00BC4954" w:rsidRDefault="00151E18" w:rsidP="00F14035">
            <w:pPr>
              <w:numPr>
                <w:ilvl w:val="0"/>
                <w:numId w:val="125"/>
              </w:numPr>
              <w:shd w:val="clear" w:color="auto" w:fill="FFFFFF"/>
              <w:ind w:left="1380"/>
              <w:jc w:val="both"/>
              <w:rPr>
                <w:rFonts w:eastAsia="Times New Roman"/>
                <w:color w:val="0F1115"/>
              </w:rPr>
            </w:pPr>
            <w:r w:rsidRPr="00BC4954">
              <w:rPr>
                <w:rFonts w:eastAsia="Times New Roman"/>
                <w:color w:val="0F1115"/>
              </w:rPr>
              <w:t>Motorul asigură suficientă putere pentru ca ambulanța, încărcată până la capacitatea maximă admisă, să poată atinge o accelerație de la 0 la 80 km/h în maximum 30 de secunde.</w:t>
            </w:r>
          </w:p>
          <w:p w14:paraId="11D4FC8B"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2.2 Sisteme de securitate:</w:t>
            </w:r>
          </w:p>
          <w:p w14:paraId="32E91A6B" w14:textId="77777777" w:rsidR="00151E18" w:rsidRPr="00BC4954" w:rsidRDefault="00151E18" w:rsidP="00F14035">
            <w:pPr>
              <w:numPr>
                <w:ilvl w:val="0"/>
                <w:numId w:val="126"/>
              </w:numPr>
              <w:shd w:val="clear" w:color="auto" w:fill="FFFFFF"/>
              <w:ind w:left="1380"/>
              <w:jc w:val="both"/>
              <w:rPr>
                <w:rFonts w:eastAsia="Times New Roman"/>
                <w:color w:val="0F1115"/>
              </w:rPr>
            </w:pPr>
            <w:r w:rsidRPr="00BC4954">
              <w:rPr>
                <w:rFonts w:eastAsia="Times New Roman"/>
                <w:color w:val="0F1115"/>
              </w:rPr>
              <w:t>Sistem antiblocare (ABS);</w:t>
            </w:r>
          </w:p>
          <w:p w14:paraId="33A73E02" w14:textId="77777777" w:rsidR="00151E18" w:rsidRPr="00BC4954" w:rsidRDefault="00151E18" w:rsidP="00F14035">
            <w:pPr>
              <w:numPr>
                <w:ilvl w:val="0"/>
                <w:numId w:val="126"/>
              </w:numPr>
              <w:shd w:val="clear" w:color="auto" w:fill="FFFFFF"/>
              <w:ind w:left="1380"/>
              <w:jc w:val="both"/>
              <w:rPr>
                <w:rFonts w:eastAsia="Times New Roman"/>
                <w:color w:val="0F1115"/>
              </w:rPr>
            </w:pPr>
            <w:r w:rsidRPr="00BC4954">
              <w:rPr>
                <w:rFonts w:eastAsia="Times New Roman"/>
                <w:color w:val="0F1115"/>
              </w:rPr>
              <w:t>Program electronic de stabilitate (ESP);</w:t>
            </w:r>
          </w:p>
          <w:p w14:paraId="3202A2FA" w14:textId="77777777" w:rsidR="00151E18" w:rsidRPr="00BC4954" w:rsidRDefault="00151E18" w:rsidP="00F14035">
            <w:pPr>
              <w:numPr>
                <w:ilvl w:val="0"/>
                <w:numId w:val="126"/>
              </w:numPr>
              <w:shd w:val="clear" w:color="auto" w:fill="FFFFFF"/>
              <w:ind w:left="1380"/>
              <w:jc w:val="both"/>
              <w:rPr>
                <w:rFonts w:eastAsia="Times New Roman"/>
                <w:color w:val="0F1115"/>
              </w:rPr>
            </w:pPr>
            <w:r w:rsidRPr="00BC4954">
              <w:rPr>
                <w:rFonts w:eastAsia="Times New Roman"/>
                <w:color w:val="0F1115"/>
              </w:rPr>
              <w:t>Servodirecție asistată electric sau hidraulic;</w:t>
            </w:r>
          </w:p>
          <w:p w14:paraId="2A3318E7" w14:textId="77777777" w:rsidR="00151E18" w:rsidRPr="00BC4954" w:rsidRDefault="00151E18" w:rsidP="00F14035">
            <w:pPr>
              <w:numPr>
                <w:ilvl w:val="0"/>
                <w:numId w:val="126"/>
              </w:numPr>
              <w:shd w:val="clear" w:color="auto" w:fill="FFFFFF"/>
              <w:ind w:left="1380"/>
              <w:jc w:val="both"/>
              <w:rPr>
                <w:rFonts w:eastAsia="Times New Roman"/>
                <w:color w:val="0F1115"/>
              </w:rPr>
            </w:pPr>
            <w:r w:rsidRPr="00BC4954">
              <w:rPr>
                <w:rFonts w:eastAsia="Times New Roman"/>
                <w:color w:val="0F1115"/>
              </w:rPr>
              <w:t>Senzori de parcare față/spate și cameră pentru marșarier;</w:t>
            </w:r>
          </w:p>
          <w:p w14:paraId="054F25B8" w14:textId="77777777" w:rsidR="00151E18" w:rsidRPr="00BC4954" w:rsidRDefault="00151E18" w:rsidP="00F14035">
            <w:pPr>
              <w:numPr>
                <w:ilvl w:val="0"/>
                <w:numId w:val="126"/>
              </w:numPr>
              <w:shd w:val="clear" w:color="auto" w:fill="FFFFFF"/>
              <w:ind w:left="1380"/>
              <w:jc w:val="both"/>
              <w:rPr>
                <w:rFonts w:eastAsia="Times New Roman"/>
                <w:color w:val="0F1115"/>
              </w:rPr>
            </w:pPr>
            <w:r w:rsidRPr="00BC4954">
              <w:rPr>
                <w:rFonts w:eastAsia="Times New Roman"/>
                <w:color w:val="0F1115"/>
              </w:rPr>
              <w:t>Asistență la pornirea din rampă.</w:t>
            </w:r>
          </w:p>
          <w:p w14:paraId="4866C87A"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2.3 Tracțiune:</w:t>
            </w:r>
          </w:p>
          <w:p w14:paraId="2A25D8D9" w14:textId="77777777" w:rsidR="00151E18" w:rsidRPr="00BC4954" w:rsidRDefault="00151E18" w:rsidP="00F14035">
            <w:pPr>
              <w:numPr>
                <w:ilvl w:val="0"/>
                <w:numId w:val="127"/>
              </w:numPr>
              <w:shd w:val="clear" w:color="auto" w:fill="FFFFFF"/>
              <w:ind w:left="1380"/>
              <w:jc w:val="both"/>
              <w:rPr>
                <w:rFonts w:eastAsia="Times New Roman"/>
                <w:color w:val="0F1115"/>
              </w:rPr>
            </w:pPr>
            <w:r w:rsidRPr="00BC4954">
              <w:rPr>
                <w:rFonts w:eastAsia="Times New Roman"/>
                <w:color w:val="0F1115"/>
              </w:rPr>
              <w:t>Cutie de viteze: manuală cu 6 trepte + marșarier;</w:t>
            </w:r>
          </w:p>
          <w:p w14:paraId="08FCBF39" w14:textId="77777777" w:rsidR="00151E18" w:rsidRPr="00BC4954" w:rsidRDefault="00151E18" w:rsidP="00F14035">
            <w:pPr>
              <w:numPr>
                <w:ilvl w:val="0"/>
                <w:numId w:val="127"/>
              </w:numPr>
              <w:shd w:val="clear" w:color="auto" w:fill="FFFFFF"/>
              <w:ind w:left="1380"/>
              <w:jc w:val="both"/>
              <w:rPr>
                <w:rFonts w:eastAsia="Times New Roman"/>
                <w:color w:val="0F1115"/>
              </w:rPr>
            </w:pPr>
            <w:r w:rsidRPr="00BC4954">
              <w:rPr>
                <w:rFonts w:eastAsia="Times New Roman"/>
                <w:color w:val="0F1115"/>
              </w:rPr>
              <w:t>Sistem de tracțiune 2x4 (tracțiune față);</w:t>
            </w:r>
          </w:p>
          <w:p w14:paraId="63409EA2" w14:textId="77777777" w:rsidR="00151E18" w:rsidRPr="00BC4954" w:rsidRDefault="00151E18" w:rsidP="00F14035">
            <w:pPr>
              <w:numPr>
                <w:ilvl w:val="0"/>
                <w:numId w:val="127"/>
              </w:numPr>
              <w:shd w:val="clear" w:color="auto" w:fill="FFFFFF"/>
              <w:ind w:left="1380"/>
              <w:jc w:val="both"/>
              <w:rPr>
                <w:rFonts w:eastAsia="Times New Roman"/>
                <w:color w:val="0F1115"/>
              </w:rPr>
            </w:pPr>
            <w:r w:rsidRPr="00BC4954">
              <w:rPr>
                <w:rFonts w:eastAsia="Times New Roman"/>
                <w:color w:val="0F1115"/>
              </w:rPr>
              <w:t>Ambulanța este echipată cu roți din oțel, anvelope de iarnă/vară în funcție de sezonul livrării;</w:t>
            </w:r>
          </w:p>
          <w:p w14:paraId="41129E25" w14:textId="77777777" w:rsidR="00151E18" w:rsidRPr="00BC4954" w:rsidRDefault="00151E18" w:rsidP="00F14035">
            <w:pPr>
              <w:numPr>
                <w:ilvl w:val="0"/>
                <w:numId w:val="127"/>
              </w:numPr>
              <w:shd w:val="clear" w:color="auto" w:fill="FFFFFF"/>
              <w:ind w:left="1380"/>
              <w:jc w:val="both"/>
              <w:rPr>
                <w:rFonts w:eastAsia="Times New Roman"/>
                <w:color w:val="0F1115"/>
              </w:rPr>
            </w:pPr>
            <w:r w:rsidRPr="00BC4954">
              <w:rPr>
                <w:rFonts w:eastAsia="Times New Roman"/>
                <w:color w:val="0F1115"/>
              </w:rPr>
              <w:t>Roată de rezervă de dimensiuni normale.</w:t>
            </w:r>
          </w:p>
          <w:p w14:paraId="0249BD7F"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2.4 Aspect exterior:</w:t>
            </w:r>
          </w:p>
          <w:p w14:paraId="61F7729F"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Ambulanța este de culoare albă, cu următoarele inscripții și marcaje reflectorizante:</w:t>
            </w:r>
          </w:p>
          <w:p w14:paraId="6CF53486"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Partea din față:</w:t>
            </w:r>
          </w:p>
          <w:p w14:paraId="15ECE5B4" w14:textId="77777777" w:rsidR="00151E18" w:rsidRPr="00BC4954" w:rsidRDefault="00151E18" w:rsidP="00F14035">
            <w:pPr>
              <w:numPr>
                <w:ilvl w:val="0"/>
                <w:numId w:val="128"/>
              </w:numPr>
              <w:shd w:val="clear" w:color="auto" w:fill="FFFFFF"/>
              <w:ind w:left="1380"/>
              <w:jc w:val="both"/>
              <w:rPr>
                <w:rFonts w:eastAsia="Times New Roman"/>
                <w:color w:val="0F1115"/>
              </w:rPr>
            </w:pPr>
            <w:r w:rsidRPr="00BC4954">
              <w:rPr>
                <w:rFonts w:eastAsia="Times New Roman"/>
                <w:color w:val="0F1115"/>
              </w:rPr>
              <w:t>Inscripția "AMBULANȚA" în oglindă (citibilă în oglinzile retrovizoare), culoare albastră, înălțime 150 mm;</w:t>
            </w:r>
          </w:p>
          <w:p w14:paraId="3C34E8F5" w14:textId="77777777" w:rsidR="00151E18" w:rsidRPr="00BC4954" w:rsidRDefault="00151E18" w:rsidP="00F14035">
            <w:pPr>
              <w:numPr>
                <w:ilvl w:val="0"/>
                <w:numId w:val="128"/>
              </w:numPr>
              <w:shd w:val="clear" w:color="auto" w:fill="FFFFFF"/>
              <w:ind w:left="1380"/>
              <w:jc w:val="both"/>
              <w:rPr>
                <w:rFonts w:eastAsia="Times New Roman"/>
                <w:color w:val="0F1115"/>
              </w:rPr>
            </w:pPr>
            <w:r w:rsidRPr="00BC4954">
              <w:rPr>
                <w:rFonts w:eastAsia="Times New Roman"/>
                <w:color w:val="0F1115"/>
              </w:rPr>
              <w:t>Semnul internațional "Steaua Vieții" (șase brațe albastre, 300 x 300 mm).</w:t>
            </w:r>
          </w:p>
          <w:p w14:paraId="54D9CC2E"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Părțile laterale:</w:t>
            </w:r>
          </w:p>
          <w:p w14:paraId="427ADDFF" w14:textId="77777777" w:rsidR="00151E18" w:rsidRPr="00BC4954" w:rsidRDefault="00151E18" w:rsidP="00F14035">
            <w:pPr>
              <w:numPr>
                <w:ilvl w:val="0"/>
                <w:numId w:val="129"/>
              </w:numPr>
              <w:shd w:val="clear" w:color="auto" w:fill="FFFFFF"/>
              <w:ind w:left="1380"/>
              <w:jc w:val="both"/>
              <w:rPr>
                <w:rFonts w:eastAsia="Times New Roman"/>
                <w:color w:val="0F1115"/>
              </w:rPr>
            </w:pPr>
            <w:r w:rsidRPr="00BC4954">
              <w:rPr>
                <w:rFonts w:eastAsia="Times New Roman"/>
                <w:color w:val="0F1115"/>
              </w:rPr>
              <w:t>Semnul internațional "Steaua Vieții" (300 x 300 mm);</w:t>
            </w:r>
          </w:p>
          <w:p w14:paraId="7EA35EF1" w14:textId="77777777" w:rsidR="00151E18" w:rsidRPr="00BC4954" w:rsidRDefault="00151E18" w:rsidP="00F14035">
            <w:pPr>
              <w:numPr>
                <w:ilvl w:val="0"/>
                <w:numId w:val="129"/>
              </w:numPr>
              <w:shd w:val="clear" w:color="auto" w:fill="FFFFFF"/>
              <w:ind w:left="1380"/>
              <w:jc w:val="both"/>
              <w:rPr>
                <w:rFonts w:eastAsia="Times New Roman"/>
                <w:color w:val="0F1115"/>
              </w:rPr>
            </w:pPr>
            <w:r w:rsidRPr="00BC4954">
              <w:rPr>
                <w:rFonts w:eastAsia="Times New Roman"/>
                <w:color w:val="0F1115"/>
              </w:rPr>
              <w:t>Inscripția "ASISTENȚĂ MEDICALĂ URGENTĂ", culoare albastră, înălțime 130 mm;</w:t>
            </w:r>
          </w:p>
          <w:p w14:paraId="5C7E458D" w14:textId="77777777" w:rsidR="00151E18" w:rsidRPr="00BC4954" w:rsidRDefault="00151E18" w:rsidP="00F14035">
            <w:pPr>
              <w:numPr>
                <w:ilvl w:val="0"/>
                <w:numId w:val="129"/>
              </w:numPr>
              <w:shd w:val="clear" w:color="auto" w:fill="FFFFFF"/>
              <w:ind w:left="1380"/>
              <w:jc w:val="both"/>
              <w:rPr>
                <w:rFonts w:eastAsia="Times New Roman"/>
                <w:color w:val="0F1115"/>
              </w:rPr>
            </w:pPr>
            <w:r w:rsidRPr="00BC4954">
              <w:rPr>
                <w:rFonts w:eastAsia="Times New Roman"/>
                <w:color w:val="0F1115"/>
              </w:rPr>
              <w:t>Numărul național unic "112", alb pe fond roșu, înălțime 240 mm;</w:t>
            </w:r>
          </w:p>
          <w:p w14:paraId="733F11C1" w14:textId="77777777" w:rsidR="00151E18" w:rsidRPr="00BC4954" w:rsidRDefault="00151E18" w:rsidP="00F14035">
            <w:pPr>
              <w:numPr>
                <w:ilvl w:val="0"/>
                <w:numId w:val="129"/>
              </w:numPr>
              <w:shd w:val="clear" w:color="auto" w:fill="FFFFFF"/>
              <w:ind w:left="1380"/>
              <w:jc w:val="both"/>
              <w:rPr>
                <w:rFonts w:eastAsia="Times New Roman"/>
                <w:color w:val="0F1115"/>
              </w:rPr>
            </w:pPr>
            <w:r w:rsidRPr="00BC4954">
              <w:rPr>
                <w:rFonts w:eastAsia="Times New Roman"/>
                <w:color w:val="0F1115"/>
              </w:rPr>
              <w:t>Benzi reflectorizante de culoare oranj, înălțime 150-230 mm (conform EN 1789).</w:t>
            </w:r>
          </w:p>
          <w:p w14:paraId="559909A8"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Partea din spate:</w:t>
            </w:r>
          </w:p>
          <w:p w14:paraId="6B144546" w14:textId="77777777" w:rsidR="00151E18" w:rsidRPr="00BC4954" w:rsidRDefault="00151E18" w:rsidP="00F14035">
            <w:pPr>
              <w:numPr>
                <w:ilvl w:val="0"/>
                <w:numId w:val="130"/>
              </w:numPr>
              <w:shd w:val="clear" w:color="auto" w:fill="FFFFFF"/>
              <w:ind w:left="1380"/>
              <w:jc w:val="both"/>
              <w:rPr>
                <w:rFonts w:eastAsia="Times New Roman"/>
                <w:color w:val="0F1115"/>
              </w:rPr>
            </w:pPr>
            <w:r w:rsidRPr="00BC4954">
              <w:rPr>
                <w:rFonts w:eastAsia="Times New Roman"/>
                <w:color w:val="0F1115"/>
              </w:rPr>
              <w:t>Inscripția "AMBULANȚA", culoare albastră, înălțime 150 mm;</w:t>
            </w:r>
          </w:p>
          <w:p w14:paraId="03B28711" w14:textId="77777777" w:rsidR="00151E18" w:rsidRPr="00BC4954" w:rsidRDefault="00151E18" w:rsidP="00F14035">
            <w:pPr>
              <w:numPr>
                <w:ilvl w:val="0"/>
                <w:numId w:val="130"/>
              </w:numPr>
              <w:shd w:val="clear" w:color="auto" w:fill="FFFFFF"/>
              <w:ind w:left="1380"/>
              <w:jc w:val="both"/>
              <w:rPr>
                <w:rFonts w:eastAsia="Times New Roman"/>
                <w:color w:val="0F1115"/>
              </w:rPr>
            </w:pPr>
            <w:r w:rsidRPr="00BC4954">
              <w:rPr>
                <w:rFonts w:eastAsia="Times New Roman"/>
                <w:color w:val="0F1115"/>
              </w:rPr>
              <w:t>Două semne "Steaua Vieții" pe fereastră (300 x 300 mm).</w:t>
            </w:r>
          </w:p>
          <w:p w14:paraId="72F45BBB"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Toate inscripțiile sunt reflectorizante/fluorescente.</w:t>
            </w:r>
          </w:p>
          <w:p w14:paraId="23701CDB" w14:textId="77777777" w:rsidR="00151E18" w:rsidRPr="00BC4954" w:rsidRDefault="00151E18" w:rsidP="00F14035">
            <w:pPr>
              <w:shd w:val="clear" w:color="auto" w:fill="FFFFFF"/>
              <w:jc w:val="both"/>
              <w:outlineLvl w:val="2"/>
              <w:rPr>
                <w:rFonts w:eastAsia="Times New Roman"/>
                <w:b/>
                <w:bCs/>
                <w:color w:val="0F1115"/>
              </w:rPr>
            </w:pPr>
          </w:p>
          <w:p w14:paraId="1F0FC438" w14:textId="77777777" w:rsidR="00151E18" w:rsidRPr="00BC4954" w:rsidRDefault="00151E18" w:rsidP="00F14035">
            <w:pPr>
              <w:shd w:val="clear" w:color="auto" w:fill="FFFFFF"/>
              <w:jc w:val="both"/>
              <w:outlineLvl w:val="2"/>
              <w:rPr>
                <w:rFonts w:eastAsia="Times New Roman"/>
                <w:b/>
                <w:bCs/>
                <w:color w:val="0F1115"/>
              </w:rPr>
            </w:pPr>
            <w:r w:rsidRPr="00BC4954">
              <w:rPr>
                <w:rFonts w:eastAsia="Times New Roman"/>
                <w:b/>
                <w:bCs/>
                <w:color w:val="0F1115"/>
              </w:rPr>
              <w:t>3. CERINȚE ELECTRICE</w:t>
            </w:r>
          </w:p>
          <w:p w14:paraId="3AE756D6"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3.1 Sistem de avertizare vizuală și acustică</w:t>
            </w:r>
          </w:p>
          <w:p w14:paraId="57FB15F3" w14:textId="77777777" w:rsidR="00151E18" w:rsidRPr="00BC4954" w:rsidRDefault="00151E18" w:rsidP="00F14035">
            <w:pPr>
              <w:numPr>
                <w:ilvl w:val="0"/>
                <w:numId w:val="131"/>
              </w:numPr>
              <w:shd w:val="clear" w:color="auto" w:fill="FFFFFF"/>
              <w:ind w:left="1380"/>
              <w:jc w:val="both"/>
              <w:rPr>
                <w:rFonts w:eastAsia="Times New Roman"/>
                <w:color w:val="0F1115"/>
              </w:rPr>
            </w:pPr>
            <w:r w:rsidRPr="00BC4954">
              <w:rPr>
                <w:rFonts w:eastAsia="Times New Roman"/>
                <w:color w:val="0F1115"/>
              </w:rPr>
              <w:t>Ambulanța va avea ambele sisteme de avertizare: vizual și acustic;</w:t>
            </w:r>
          </w:p>
          <w:p w14:paraId="5685ECAF" w14:textId="77777777" w:rsidR="00151E18" w:rsidRPr="00BC4954" w:rsidRDefault="00151E18" w:rsidP="00F14035">
            <w:pPr>
              <w:numPr>
                <w:ilvl w:val="0"/>
                <w:numId w:val="131"/>
              </w:numPr>
              <w:shd w:val="clear" w:color="auto" w:fill="FFFFFF"/>
              <w:ind w:left="1380"/>
              <w:jc w:val="both"/>
              <w:rPr>
                <w:rFonts w:eastAsia="Times New Roman"/>
                <w:color w:val="0F1115"/>
              </w:rPr>
            </w:pPr>
            <w:r w:rsidRPr="00BC4954">
              <w:rPr>
                <w:rFonts w:eastAsia="Times New Roman"/>
                <w:color w:val="0F1115"/>
              </w:rPr>
              <w:t>Sistemul va permite transmiterea de mesaje vocale prin intermediul unui microfon din cabina șoferului;</w:t>
            </w:r>
          </w:p>
          <w:p w14:paraId="6AD5D482" w14:textId="77777777" w:rsidR="00151E18" w:rsidRPr="00BC4954" w:rsidRDefault="00151E18" w:rsidP="00F14035">
            <w:pPr>
              <w:numPr>
                <w:ilvl w:val="0"/>
                <w:numId w:val="131"/>
              </w:numPr>
              <w:shd w:val="clear" w:color="auto" w:fill="FFFFFF"/>
              <w:ind w:left="1380"/>
              <w:jc w:val="both"/>
              <w:rPr>
                <w:rFonts w:eastAsia="Times New Roman"/>
                <w:color w:val="0F1115"/>
              </w:rPr>
            </w:pPr>
            <w:r w:rsidRPr="00BC4954">
              <w:rPr>
                <w:rFonts w:eastAsia="Times New Roman"/>
                <w:color w:val="0F1115"/>
              </w:rPr>
              <w:t>Componentele sistemului de avertizare sunt alimentate printr-un întrerupător general;</w:t>
            </w:r>
          </w:p>
          <w:p w14:paraId="28465E63" w14:textId="77777777" w:rsidR="00151E18" w:rsidRPr="00BC4954" w:rsidRDefault="00151E18" w:rsidP="00F14035">
            <w:pPr>
              <w:numPr>
                <w:ilvl w:val="0"/>
                <w:numId w:val="131"/>
              </w:numPr>
              <w:shd w:val="clear" w:color="auto" w:fill="FFFFFF"/>
              <w:ind w:left="1380"/>
              <w:jc w:val="both"/>
              <w:rPr>
                <w:rFonts w:eastAsia="Times New Roman"/>
                <w:color w:val="0F1115"/>
              </w:rPr>
            </w:pPr>
            <w:r w:rsidRPr="00BC4954">
              <w:rPr>
                <w:rFonts w:eastAsia="Times New Roman"/>
                <w:color w:val="0F1115"/>
              </w:rPr>
              <w:t>Sistemul de alarmă funcționează chiar și când motorul este oprit;</w:t>
            </w:r>
          </w:p>
          <w:p w14:paraId="2E9FC9D1" w14:textId="77777777" w:rsidR="00151E18" w:rsidRPr="00BC4954" w:rsidRDefault="00151E18" w:rsidP="00F14035">
            <w:pPr>
              <w:numPr>
                <w:ilvl w:val="0"/>
                <w:numId w:val="131"/>
              </w:numPr>
              <w:shd w:val="clear" w:color="auto" w:fill="FFFFFF"/>
              <w:ind w:left="1380"/>
              <w:jc w:val="both"/>
              <w:rPr>
                <w:rFonts w:eastAsia="Times New Roman"/>
                <w:color w:val="0F1115"/>
              </w:rPr>
            </w:pPr>
            <w:r w:rsidRPr="00BC4954">
              <w:rPr>
                <w:rFonts w:eastAsia="Times New Roman"/>
                <w:color w:val="0F1115"/>
              </w:rPr>
              <w:t>Semnalele luminoase respectă cerințele tehnice R 65 CEE-ONU.</w:t>
            </w:r>
          </w:p>
          <w:p w14:paraId="430E2633"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Configurație lumini:</w:t>
            </w:r>
          </w:p>
          <w:p w14:paraId="10DC531D" w14:textId="77777777" w:rsidR="00151E18" w:rsidRPr="00BC4954" w:rsidRDefault="00151E18" w:rsidP="00F14035">
            <w:pPr>
              <w:numPr>
                <w:ilvl w:val="0"/>
                <w:numId w:val="132"/>
              </w:numPr>
              <w:shd w:val="clear" w:color="auto" w:fill="FFFFFF"/>
              <w:ind w:left="1380"/>
              <w:jc w:val="both"/>
              <w:rPr>
                <w:rFonts w:eastAsia="Times New Roman"/>
                <w:color w:val="0F1115"/>
              </w:rPr>
            </w:pPr>
            <w:r w:rsidRPr="00BC4954">
              <w:rPr>
                <w:rFonts w:eastAsia="Times New Roman"/>
                <w:color w:val="0F1115"/>
              </w:rPr>
              <w:t>Partea frontală: bară luminoasă stroboscopică albastră LED, montată deasupra cabinei șoferului, vizibilă frontal și lateral;</w:t>
            </w:r>
          </w:p>
          <w:p w14:paraId="6F6D382E" w14:textId="77777777" w:rsidR="00151E18" w:rsidRPr="00BC4954" w:rsidRDefault="00151E18" w:rsidP="00F14035">
            <w:pPr>
              <w:numPr>
                <w:ilvl w:val="0"/>
                <w:numId w:val="132"/>
              </w:numPr>
              <w:shd w:val="clear" w:color="auto" w:fill="FFFFFF"/>
              <w:ind w:left="1380"/>
              <w:jc w:val="both"/>
              <w:rPr>
                <w:rFonts w:eastAsia="Times New Roman"/>
                <w:color w:val="0F1115"/>
              </w:rPr>
            </w:pPr>
            <w:r w:rsidRPr="00BC4954">
              <w:rPr>
                <w:rFonts w:eastAsia="Times New Roman"/>
                <w:color w:val="0F1115"/>
              </w:rPr>
              <w:t>Partea posterioară: bară luminoasă albastră LED, sincronizată cu bara principală;</w:t>
            </w:r>
          </w:p>
          <w:p w14:paraId="4C1122D6" w14:textId="77777777" w:rsidR="00151E18" w:rsidRPr="00BC4954" w:rsidRDefault="00151E18" w:rsidP="00F14035">
            <w:pPr>
              <w:numPr>
                <w:ilvl w:val="0"/>
                <w:numId w:val="132"/>
              </w:numPr>
              <w:shd w:val="clear" w:color="auto" w:fill="FFFFFF"/>
              <w:ind w:left="1380"/>
              <w:jc w:val="both"/>
              <w:rPr>
                <w:rFonts w:eastAsia="Times New Roman"/>
                <w:color w:val="0F1115"/>
              </w:rPr>
            </w:pPr>
            <w:r w:rsidRPr="00BC4954">
              <w:rPr>
                <w:rFonts w:eastAsia="Times New Roman"/>
                <w:color w:val="0F1115"/>
              </w:rPr>
              <w:t>Părțile laterale: câte trei lumini dreptunghiulare albastre LED intermitente pe fiecare parte, sincronizate cu bara principală;</w:t>
            </w:r>
          </w:p>
          <w:p w14:paraId="48725BC3" w14:textId="77777777" w:rsidR="00151E18" w:rsidRPr="00BC4954" w:rsidRDefault="00151E18" w:rsidP="00F14035">
            <w:pPr>
              <w:numPr>
                <w:ilvl w:val="0"/>
                <w:numId w:val="132"/>
              </w:numPr>
              <w:shd w:val="clear" w:color="auto" w:fill="FFFFFF"/>
              <w:ind w:left="1380"/>
              <w:jc w:val="both"/>
              <w:rPr>
                <w:rFonts w:eastAsia="Times New Roman"/>
                <w:color w:val="0F1115"/>
              </w:rPr>
            </w:pPr>
            <w:r w:rsidRPr="00BC4954">
              <w:rPr>
                <w:rFonts w:eastAsia="Times New Roman"/>
                <w:color w:val="0F1115"/>
              </w:rPr>
              <w:t>Față: două lumini LED albastre intermitente, integrate în grilă sau montate pe capotă;</w:t>
            </w:r>
          </w:p>
          <w:p w14:paraId="66371085" w14:textId="77777777" w:rsidR="00151E18" w:rsidRPr="00BC4954" w:rsidRDefault="00151E18" w:rsidP="00F14035">
            <w:pPr>
              <w:numPr>
                <w:ilvl w:val="0"/>
                <w:numId w:val="132"/>
              </w:numPr>
              <w:shd w:val="clear" w:color="auto" w:fill="FFFFFF"/>
              <w:ind w:left="1380"/>
              <w:jc w:val="both"/>
              <w:rPr>
                <w:rFonts w:eastAsia="Times New Roman"/>
                <w:color w:val="0F1115"/>
              </w:rPr>
            </w:pPr>
            <w:r w:rsidRPr="00BC4954">
              <w:rPr>
                <w:rFonts w:eastAsia="Times New Roman"/>
                <w:color w:val="0F1115"/>
              </w:rPr>
              <w:t>Iluminare sol: câte un LED orientat spre sol (unghi 45°) pe partea dreaptă și spate, comandate separat.</w:t>
            </w:r>
          </w:p>
          <w:p w14:paraId="69819F7F"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Sirena:</w:t>
            </w:r>
          </w:p>
          <w:p w14:paraId="2CD0BB88" w14:textId="77777777" w:rsidR="00151E18" w:rsidRPr="00BC4954" w:rsidRDefault="00151E18" w:rsidP="00F14035">
            <w:pPr>
              <w:numPr>
                <w:ilvl w:val="0"/>
                <w:numId w:val="133"/>
              </w:numPr>
              <w:shd w:val="clear" w:color="auto" w:fill="FFFFFF"/>
              <w:ind w:left="1380"/>
              <w:jc w:val="both"/>
              <w:rPr>
                <w:rFonts w:eastAsia="Times New Roman"/>
                <w:color w:val="0F1115"/>
              </w:rPr>
            </w:pPr>
            <w:r w:rsidRPr="00BC4954">
              <w:rPr>
                <w:rFonts w:eastAsia="Times New Roman"/>
                <w:color w:val="0F1115"/>
              </w:rPr>
              <w:t>Putere 100 dB;</w:t>
            </w:r>
          </w:p>
          <w:p w14:paraId="5EB71590" w14:textId="77777777" w:rsidR="00151E18" w:rsidRPr="00BC4954" w:rsidRDefault="00151E18" w:rsidP="00F14035">
            <w:pPr>
              <w:numPr>
                <w:ilvl w:val="0"/>
                <w:numId w:val="133"/>
              </w:numPr>
              <w:shd w:val="clear" w:color="auto" w:fill="FFFFFF"/>
              <w:ind w:left="1380"/>
              <w:jc w:val="both"/>
              <w:rPr>
                <w:rFonts w:eastAsia="Times New Roman"/>
                <w:color w:val="0F1115"/>
              </w:rPr>
            </w:pPr>
            <w:r w:rsidRPr="00BC4954">
              <w:rPr>
                <w:rFonts w:eastAsia="Times New Roman"/>
                <w:color w:val="0F1115"/>
              </w:rPr>
              <w:t>Intensitate variabilă;</w:t>
            </w:r>
          </w:p>
          <w:p w14:paraId="30C32841" w14:textId="77777777" w:rsidR="00151E18" w:rsidRPr="00BC4954" w:rsidRDefault="00151E18" w:rsidP="00F14035">
            <w:pPr>
              <w:numPr>
                <w:ilvl w:val="0"/>
                <w:numId w:val="133"/>
              </w:numPr>
              <w:shd w:val="clear" w:color="auto" w:fill="FFFFFF"/>
              <w:ind w:left="1380"/>
              <w:jc w:val="both"/>
              <w:rPr>
                <w:rFonts w:eastAsia="Times New Roman"/>
                <w:color w:val="0F1115"/>
              </w:rPr>
            </w:pPr>
            <w:r w:rsidRPr="00BC4954">
              <w:rPr>
                <w:rFonts w:eastAsia="Times New Roman"/>
                <w:color w:val="0F1115"/>
              </w:rPr>
              <w:t>Comandă generală on/off din cabina șoferului;</w:t>
            </w:r>
          </w:p>
          <w:p w14:paraId="49EC1184" w14:textId="77777777" w:rsidR="00151E18" w:rsidRPr="00BC4954" w:rsidRDefault="00151E18" w:rsidP="00F14035">
            <w:pPr>
              <w:numPr>
                <w:ilvl w:val="0"/>
                <w:numId w:val="133"/>
              </w:numPr>
              <w:shd w:val="clear" w:color="auto" w:fill="FFFFFF"/>
              <w:ind w:left="1380"/>
              <w:jc w:val="both"/>
              <w:rPr>
                <w:rFonts w:eastAsia="Times New Roman"/>
                <w:color w:val="0F1115"/>
              </w:rPr>
            </w:pPr>
            <w:r w:rsidRPr="00BC4954">
              <w:rPr>
                <w:rFonts w:eastAsia="Times New Roman"/>
                <w:color w:val="0F1115"/>
              </w:rPr>
              <w:t>Semnal scurt de avertizare (claxon).</w:t>
            </w:r>
          </w:p>
          <w:p w14:paraId="0068CEDF"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Toate sistemele sunt controlate de la un panou central. Ambulanța este echipată cu lumini de ceață.</w:t>
            </w:r>
          </w:p>
          <w:p w14:paraId="4FD4F34A"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3.2 Bateria și alternatorul</w:t>
            </w:r>
          </w:p>
          <w:p w14:paraId="37863327" w14:textId="77777777" w:rsidR="00151E18" w:rsidRPr="00BC4954" w:rsidRDefault="00151E18" w:rsidP="00F14035">
            <w:pPr>
              <w:numPr>
                <w:ilvl w:val="0"/>
                <w:numId w:val="134"/>
              </w:numPr>
              <w:shd w:val="clear" w:color="auto" w:fill="FFFFFF"/>
              <w:ind w:left="1380"/>
              <w:jc w:val="both"/>
              <w:rPr>
                <w:rFonts w:eastAsia="Times New Roman"/>
                <w:color w:val="0F1115"/>
              </w:rPr>
            </w:pPr>
            <w:r w:rsidRPr="00BC4954">
              <w:rPr>
                <w:rFonts w:eastAsia="Times New Roman"/>
                <w:color w:val="0F1115"/>
              </w:rPr>
              <w:t>Sistem electric proiectat pentru a preveni scurtcircuitele;</w:t>
            </w:r>
          </w:p>
          <w:p w14:paraId="32653C28" w14:textId="77777777" w:rsidR="00151E18" w:rsidRPr="00BC4954" w:rsidRDefault="00151E18" w:rsidP="00F14035">
            <w:pPr>
              <w:numPr>
                <w:ilvl w:val="0"/>
                <w:numId w:val="134"/>
              </w:numPr>
              <w:shd w:val="clear" w:color="auto" w:fill="FFFFFF"/>
              <w:ind w:left="1380"/>
              <w:jc w:val="both"/>
              <w:rPr>
                <w:rFonts w:eastAsia="Times New Roman"/>
                <w:color w:val="0F1115"/>
              </w:rPr>
            </w:pPr>
            <w:r w:rsidRPr="00BC4954">
              <w:rPr>
                <w:rFonts w:eastAsia="Times New Roman"/>
                <w:color w:val="0F1115"/>
              </w:rPr>
              <w:t>Baterie suplimentară dedicată echipamentelor medicale;</w:t>
            </w:r>
          </w:p>
          <w:p w14:paraId="70C18DF7" w14:textId="77777777" w:rsidR="00151E18" w:rsidRPr="00BC4954" w:rsidRDefault="00151E18" w:rsidP="00F14035">
            <w:pPr>
              <w:numPr>
                <w:ilvl w:val="0"/>
                <w:numId w:val="134"/>
              </w:numPr>
              <w:shd w:val="clear" w:color="auto" w:fill="FFFFFF"/>
              <w:ind w:left="1380"/>
              <w:jc w:val="both"/>
              <w:rPr>
                <w:rFonts w:eastAsia="Times New Roman"/>
                <w:color w:val="0F1115"/>
              </w:rPr>
            </w:pPr>
            <w:r w:rsidRPr="00BC4954">
              <w:rPr>
                <w:rFonts w:eastAsia="Times New Roman"/>
                <w:color w:val="0F1115"/>
              </w:rPr>
              <w:t>Baterie de pornire: 12V, minim 90 Ah (AGM);</w:t>
            </w:r>
          </w:p>
          <w:p w14:paraId="4C7028DA" w14:textId="77777777" w:rsidR="00151E18" w:rsidRPr="00BC4954" w:rsidRDefault="00151E18" w:rsidP="00F14035">
            <w:pPr>
              <w:numPr>
                <w:ilvl w:val="0"/>
                <w:numId w:val="134"/>
              </w:numPr>
              <w:shd w:val="clear" w:color="auto" w:fill="FFFFFF"/>
              <w:ind w:left="1380"/>
              <w:jc w:val="both"/>
              <w:rPr>
                <w:rFonts w:eastAsia="Times New Roman"/>
                <w:color w:val="0F1115"/>
              </w:rPr>
            </w:pPr>
            <w:r w:rsidRPr="00BC4954">
              <w:rPr>
                <w:rFonts w:eastAsia="Times New Roman"/>
                <w:color w:val="0F1115"/>
              </w:rPr>
              <w:t>Baterie suplimentară: 12V, minim 90 Ah (AGM);</w:t>
            </w:r>
          </w:p>
          <w:p w14:paraId="05DC113C" w14:textId="77777777" w:rsidR="00151E18" w:rsidRPr="00BC4954" w:rsidRDefault="00151E18" w:rsidP="00F14035">
            <w:pPr>
              <w:numPr>
                <w:ilvl w:val="0"/>
                <w:numId w:val="134"/>
              </w:numPr>
              <w:shd w:val="clear" w:color="auto" w:fill="FFFFFF"/>
              <w:ind w:left="1380"/>
              <w:jc w:val="both"/>
              <w:rPr>
                <w:rFonts w:eastAsia="Times New Roman"/>
                <w:color w:val="0F1115"/>
              </w:rPr>
            </w:pPr>
            <w:r w:rsidRPr="00BC4954">
              <w:rPr>
                <w:rFonts w:eastAsia="Times New Roman"/>
                <w:color w:val="0F1115"/>
              </w:rPr>
              <w:t>Alternator: putere minimă 1500 W/12V;</w:t>
            </w:r>
          </w:p>
          <w:p w14:paraId="668DDCB2" w14:textId="77777777" w:rsidR="00151E18" w:rsidRPr="00BC4954" w:rsidRDefault="00151E18" w:rsidP="00F14035">
            <w:pPr>
              <w:numPr>
                <w:ilvl w:val="0"/>
                <w:numId w:val="134"/>
              </w:numPr>
              <w:shd w:val="clear" w:color="auto" w:fill="FFFFFF"/>
              <w:ind w:left="1380"/>
              <w:jc w:val="both"/>
              <w:rPr>
                <w:rFonts w:eastAsia="Times New Roman"/>
                <w:color w:val="0F1115"/>
              </w:rPr>
            </w:pPr>
            <w:r w:rsidRPr="00BC4954">
              <w:rPr>
                <w:rFonts w:eastAsia="Times New Roman"/>
                <w:color w:val="0F1115"/>
              </w:rPr>
              <w:t>Invertor 12V-220V, putere minimă 1500W, undă sinusoidală pură.</w:t>
            </w:r>
          </w:p>
          <w:p w14:paraId="6B5897D1"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3.3 Instalația electrică</w:t>
            </w:r>
          </w:p>
          <w:p w14:paraId="40C51022" w14:textId="77777777" w:rsidR="00151E18" w:rsidRPr="00BC4954" w:rsidRDefault="00151E18" w:rsidP="00F14035">
            <w:pPr>
              <w:numPr>
                <w:ilvl w:val="0"/>
                <w:numId w:val="135"/>
              </w:numPr>
              <w:shd w:val="clear" w:color="auto" w:fill="FFFFFF"/>
              <w:ind w:left="1380"/>
              <w:jc w:val="both"/>
              <w:rPr>
                <w:rFonts w:eastAsia="Times New Roman"/>
                <w:color w:val="0F1115"/>
              </w:rPr>
            </w:pPr>
            <w:r w:rsidRPr="00BC4954">
              <w:rPr>
                <w:rFonts w:eastAsia="Times New Roman"/>
                <w:color w:val="0F1115"/>
              </w:rPr>
              <w:t>Conector extern IP-65 pentru încărcare baterii și alimentare echipamente (220V);</w:t>
            </w:r>
          </w:p>
          <w:p w14:paraId="6308AEB5" w14:textId="77777777" w:rsidR="00151E18" w:rsidRPr="00BC4954" w:rsidRDefault="00151E18" w:rsidP="00F14035">
            <w:pPr>
              <w:numPr>
                <w:ilvl w:val="0"/>
                <w:numId w:val="135"/>
              </w:numPr>
              <w:shd w:val="clear" w:color="auto" w:fill="FFFFFF"/>
              <w:ind w:left="1380"/>
              <w:jc w:val="both"/>
              <w:rPr>
                <w:rFonts w:eastAsia="Times New Roman"/>
                <w:color w:val="0F1115"/>
              </w:rPr>
            </w:pPr>
            <w:r w:rsidRPr="00BC4954">
              <w:rPr>
                <w:rFonts w:eastAsia="Times New Roman"/>
                <w:color w:val="0F1115"/>
              </w:rPr>
              <w:t>Conector tip "masculin" pe partea șoferului;</w:t>
            </w:r>
          </w:p>
          <w:p w14:paraId="5F234519" w14:textId="77777777" w:rsidR="00151E18" w:rsidRPr="00BC4954" w:rsidRDefault="00151E18" w:rsidP="00F14035">
            <w:pPr>
              <w:numPr>
                <w:ilvl w:val="0"/>
                <w:numId w:val="135"/>
              </w:numPr>
              <w:shd w:val="clear" w:color="auto" w:fill="FFFFFF"/>
              <w:ind w:left="1380"/>
              <w:jc w:val="both"/>
              <w:rPr>
                <w:rFonts w:eastAsia="Times New Roman"/>
                <w:color w:val="0F1115"/>
              </w:rPr>
            </w:pPr>
            <w:r w:rsidRPr="00BC4954">
              <w:rPr>
                <w:rFonts w:eastAsia="Times New Roman"/>
                <w:color w:val="0F1115"/>
              </w:rPr>
              <w:t>Un cablu prelungitor de 20 m, tip "feminin";</w:t>
            </w:r>
          </w:p>
          <w:p w14:paraId="671EA6C6" w14:textId="77777777" w:rsidR="00151E18" w:rsidRPr="00BC4954" w:rsidRDefault="00151E18" w:rsidP="00F14035">
            <w:pPr>
              <w:numPr>
                <w:ilvl w:val="0"/>
                <w:numId w:val="135"/>
              </w:numPr>
              <w:shd w:val="clear" w:color="auto" w:fill="FFFFFF"/>
              <w:ind w:left="1380"/>
              <w:jc w:val="both"/>
              <w:rPr>
                <w:rFonts w:eastAsia="Times New Roman"/>
                <w:color w:val="0F1115"/>
              </w:rPr>
            </w:pPr>
            <w:r w:rsidRPr="00BC4954">
              <w:rPr>
                <w:rFonts w:eastAsia="Times New Roman"/>
                <w:color w:val="0F1115"/>
              </w:rPr>
              <w:t>Sistem de siguranță: pornirea motorului este blocată când vehiculul este conectat la sursa externă;</w:t>
            </w:r>
          </w:p>
          <w:p w14:paraId="6185C4B1" w14:textId="6C0A97C7" w:rsidR="00151E18" w:rsidRPr="00BC4954" w:rsidRDefault="00151E18" w:rsidP="00F14035">
            <w:pPr>
              <w:numPr>
                <w:ilvl w:val="0"/>
                <w:numId w:val="135"/>
              </w:numPr>
              <w:shd w:val="clear" w:color="auto" w:fill="FFFFFF"/>
              <w:ind w:left="1380"/>
              <w:jc w:val="both"/>
              <w:rPr>
                <w:rFonts w:eastAsia="Times New Roman"/>
                <w:color w:val="0F1115"/>
              </w:rPr>
            </w:pPr>
            <w:r w:rsidRPr="00BC4954">
              <w:rPr>
                <w:rFonts w:eastAsia="Times New Roman"/>
                <w:color w:val="0F1115"/>
              </w:rPr>
              <w:t>Patru sub-sisteme electrice separate: bază, dispozitive medicale, compartiment pacient, comunicații.</w:t>
            </w:r>
          </w:p>
          <w:p w14:paraId="63D7A6DF"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Prize:</w:t>
            </w:r>
          </w:p>
          <w:p w14:paraId="63299A6B" w14:textId="77777777" w:rsidR="00151E18" w:rsidRPr="00BC4954" w:rsidRDefault="00151E18" w:rsidP="00F14035">
            <w:pPr>
              <w:numPr>
                <w:ilvl w:val="0"/>
                <w:numId w:val="136"/>
              </w:numPr>
              <w:shd w:val="clear" w:color="auto" w:fill="FFFFFF"/>
              <w:ind w:left="1380"/>
              <w:jc w:val="both"/>
              <w:rPr>
                <w:rFonts w:eastAsia="Times New Roman"/>
                <w:color w:val="0F1115"/>
              </w:rPr>
            </w:pPr>
            <w:r w:rsidRPr="00BC4954">
              <w:rPr>
                <w:rFonts w:eastAsia="Times New Roman"/>
                <w:color w:val="0F1115"/>
              </w:rPr>
              <w:t>Compartiment pacient: minim 4 prize 12V, minim 4 prize 220V (alimentate prin invertor);</w:t>
            </w:r>
          </w:p>
          <w:p w14:paraId="4E15D9CE" w14:textId="77777777" w:rsidR="00151E18" w:rsidRPr="00BC4954" w:rsidRDefault="00151E18" w:rsidP="00F14035">
            <w:pPr>
              <w:numPr>
                <w:ilvl w:val="0"/>
                <w:numId w:val="136"/>
              </w:numPr>
              <w:shd w:val="clear" w:color="auto" w:fill="FFFFFF"/>
              <w:ind w:left="1380"/>
              <w:jc w:val="both"/>
              <w:rPr>
                <w:rFonts w:eastAsia="Times New Roman"/>
                <w:color w:val="0F1115"/>
              </w:rPr>
            </w:pPr>
            <w:r w:rsidRPr="00BC4954">
              <w:rPr>
                <w:rFonts w:eastAsia="Times New Roman"/>
                <w:color w:val="0F1115"/>
              </w:rPr>
              <w:t>Cabina șoferului: minim 2 prize 12V.</w:t>
            </w:r>
          </w:p>
          <w:p w14:paraId="375192FF"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Cerințe instalații:</w:t>
            </w:r>
          </w:p>
          <w:p w14:paraId="4F810E56" w14:textId="77777777" w:rsidR="00151E18" w:rsidRPr="00BC4954" w:rsidRDefault="00151E18" w:rsidP="00F14035">
            <w:pPr>
              <w:numPr>
                <w:ilvl w:val="0"/>
                <w:numId w:val="137"/>
              </w:numPr>
              <w:shd w:val="clear" w:color="auto" w:fill="FFFFFF"/>
              <w:ind w:left="1380"/>
              <w:jc w:val="both"/>
              <w:rPr>
                <w:rFonts w:eastAsia="Times New Roman"/>
                <w:color w:val="0F1115"/>
              </w:rPr>
            </w:pPr>
            <w:r w:rsidRPr="00BC4954">
              <w:rPr>
                <w:rFonts w:eastAsia="Times New Roman"/>
                <w:color w:val="0F1115"/>
              </w:rPr>
              <w:t>Circuite protejate cu siguranțe automate;</w:t>
            </w:r>
          </w:p>
          <w:p w14:paraId="250FE0F2" w14:textId="77777777" w:rsidR="00151E18" w:rsidRPr="00BC4954" w:rsidRDefault="00151E18" w:rsidP="00F14035">
            <w:pPr>
              <w:numPr>
                <w:ilvl w:val="0"/>
                <w:numId w:val="137"/>
              </w:numPr>
              <w:shd w:val="clear" w:color="auto" w:fill="FFFFFF"/>
              <w:ind w:left="1380"/>
              <w:jc w:val="both"/>
              <w:rPr>
                <w:rFonts w:eastAsia="Times New Roman"/>
                <w:color w:val="0F1115"/>
              </w:rPr>
            </w:pPr>
            <w:r w:rsidRPr="00BC4954">
              <w:rPr>
                <w:rFonts w:eastAsia="Times New Roman"/>
                <w:color w:val="0F1115"/>
              </w:rPr>
              <w:t>Întrerupătoare marcate și funcții identificabile;</w:t>
            </w:r>
          </w:p>
          <w:p w14:paraId="6D35665F" w14:textId="77777777" w:rsidR="00151E18" w:rsidRPr="00BC4954" w:rsidRDefault="00151E18" w:rsidP="00F14035">
            <w:pPr>
              <w:numPr>
                <w:ilvl w:val="0"/>
                <w:numId w:val="137"/>
              </w:numPr>
              <w:shd w:val="clear" w:color="auto" w:fill="FFFFFF"/>
              <w:ind w:left="1380"/>
              <w:jc w:val="both"/>
              <w:rPr>
                <w:rFonts w:eastAsia="Times New Roman"/>
                <w:color w:val="0F1115"/>
              </w:rPr>
            </w:pPr>
            <w:r w:rsidRPr="00BC4954">
              <w:rPr>
                <w:rFonts w:eastAsia="Times New Roman"/>
                <w:color w:val="0F1115"/>
              </w:rPr>
              <w:t>Minim două circuite independente pentru iluminat/dispozitive medicale;</w:t>
            </w:r>
          </w:p>
          <w:p w14:paraId="34A54F23" w14:textId="77777777" w:rsidR="00151E18" w:rsidRPr="00BC4954" w:rsidRDefault="00151E18" w:rsidP="00F14035">
            <w:pPr>
              <w:numPr>
                <w:ilvl w:val="0"/>
                <w:numId w:val="137"/>
              </w:numPr>
              <w:shd w:val="clear" w:color="auto" w:fill="FFFFFF"/>
              <w:ind w:left="1380"/>
              <w:jc w:val="both"/>
              <w:rPr>
                <w:rFonts w:eastAsia="Times New Roman"/>
                <w:color w:val="0F1115"/>
              </w:rPr>
            </w:pPr>
            <w:r w:rsidRPr="00BC4954">
              <w:rPr>
                <w:rFonts w:eastAsia="Times New Roman"/>
                <w:color w:val="0F1115"/>
              </w:rPr>
              <w:t>Cabluri dimensionate cu 30% peste sarcina maximă;</w:t>
            </w:r>
          </w:p>
          <w:p w14:paraId="44D9B8AC" w14:textId="77777777" w:rsidR="00151E18" w:rsidRPr="00BC4954" w:rsidRDefault="00151E18" w:rsidP="00F14035">
            <w:pPr>
              <w:numPr>
                <w:ilvl w:val="0"/>
                <w:numId w:val="137"/>
              </w:numPr>
              <w:shd w:val="clear" w:color="auto" w:fill="FFFFFF"/>
              <w:ind w:left="1380"/>
              <w:jc w:val="both"/>
              <w:rPr>
                <w:rFonts w:eastAsia="Times New Roman"/>
                <w:color w:val="0F1115"/>
              </w:rPr>
            </w:pPr>
            <w:r w:rsidRPr="00BC4954">
              <w:rPr>
                <w:rFonts w:eastAsia="Times New Roman"/>
                <w:color w:val="0F1115"/>
              </w:rPr>
              <w:t>Cabluri instalate în conducte, rezistente la vibrații;</w:t>
            </w:r>
          </w:p>
          <w:p w14:paraId="6F8E78D8" w14:textId="77777777" w:rsidR="00151E18" w:rsidRPr="00BC4954" w:rsidRDefault="00151E18" w:rsidP="00F14035">
            <w:pPr>
              <w:numPr>
                <w:ilvl w:val="0"/>
                <w:numId w:val="137"/>
              </w:numPr>
              <w:shd w:val="clear" w:color="auto" w:fill="FFFFFF"/>
              <w:ind w:left="1380"/>
              <w:jc w:val="both"/>
              <w:rPr>
                <w:rFonts w:eastAsia="Times New Roman"/>
                <w:color w:val="0F1115"/>
              </w:rPr>
            </w:pPr>
            <w:r w:rsidRPr="00BC4954">
              <w:rPr>
                <w:rFonts w:eastAsia="Times New Roman"/>
                <w:color w:val="0F1115"/>
              </w:rPr>
              <w:t>Prize neinterșanjabile pentru tensiuni diferite.</w:t>
            </w:r>
          </w:p>
          <w:p w14:paraId="47BEF8EB" w14:textId="77777777" w:rsidR="00151E18" w:rsidRPr="00BC4954" w:rsidRDefault="00151E18" w:rsidP="00F14035">
            <w:pPr>
              <w:shd w:val="clear" w:color="auto" w:fill="FFFFFF"/>
              <w:jc w:val="both"/>
              <w:outlineLvl w:val="2"/>
              <w:rPr>
                <w:rFonts w:eastAsia="Times New Roman"/>
                <w:b/>
                <w:bCs/>
                <w:color w:val="0F1115"/>
              </w:rPr>
            </w:pPr>
          </w:p>
          <w:p w14:paraId="0460325B" w14:textId="77777777" w:rsidR="00151E18" w:rsidRPr="00BC4954" w:rsidRDefault="00151E18" w:rsidP="00F14035">
            <w:pPr>
              <w:shd w:val="clear" w:color="auto" w:fill="FFFFFF"/>
              <w:jc w:val="both"/>
              <w:outlineLvl w:val="2"/>
              <w:rPr>
                <w:rFonts w:eastAsia="Times New Roman"/>
                <w:b/>
                <w:bCs/>
                <w:color w:val="0F1115"/>
              </w:rPr>
            </w:pPr>
            <w:r w:rsidRPr="00BC4954">
              <w:rPr>
                <w:rFonts w:eastAsia="Times New Roman"/>
                <w:b/>
                <w:bCs/>
                <w:color w:val="0F1115"/>
              </w:rPr>
              <w:t>4. CAROSERIA VEHICULULUI</w:t>
            </w:r>
          </w:p>
          <w:p w14:paraId="79787E82"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4.1 Securitatea anti-incendiară</w:t>
            </w:r>
          </w:p>
          <w:p w14:paraId="1E9A3CEF"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Toate materialele din interior sunt ignifuge, cu viteză de ardere ≤ 100 mm/min.</w:t>
            </w:r>
          </w:p>
          <w:p w14:paraId="1E207278"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4.2 Cabina șoferului</w:t>
            </w:r>
          </w:p>
          <w:p w14:paraId="5DD430AC"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Dotări obligatorii:</w:t>
            </w:r>
          </w:p>
          <w:p w14:paraId="305C1079" w14:textId="77777777" w:rsidR="00151E18" w:rsidRPr="00BC4954" w:rsidRDefault="00151E18" w:rsidP="00F14035">
            <w:pPr>
              <w:numPr>
                <w:ilvl w:val="0"/>
                <w:numId w:val="138"/>
              </w:numPr>
              <w:shd w:val="clear" w:color="auto" w:fill="FFFFFF"/>
              <w:ind w:left="1380"/>
              <w:jc w:val="both"/>
              <w:rPr>
                <w:rFonts w:eastAsia="Times New Roman"/>
                <w:color w:val="0F1115"/>
              </w:rPr>
            </w:pPr>
            <w:r w:rsidRPr="00BC4954">
              <w:rPr>
                <w:rFonts w:eastAsia="Times New Roman"/>
                <w:color w:val="0F1115"/>
              </w:rPr>
              <w:t>Sistem dezghețare/dezaburire parbriz, funcțional în mișcare și staționare;</w:t>
            </w:r>
          </w:p>
          <w:p w14:paraId="56F0D191" w14:textId="77777777" w:rsidR="00151E18" w:rsidRPr="00BC4954" w:rsidRDefault="00151E18" w:rsidP="00F14035">
            <w:pPr>
              <w:numPr>
                <w:ilvl w:val="0"/>
                <w:numId w:val="138"/>
              </w:numPr>
              <w:shd w:val="clear" w:color="auto" w:fill="FFFFFF"/>
              <w:ind w:left="1380"/>
              <w:jc w:val="both"/>
              <w:rPr>
                <w:rFonts w:eastAsia="Times New Roman"/>
                <w:color w:val="0F1115"/>
              </w:rPr>
            </w:pPr>
            <w:r w:rsidRPr="00BC4954">
              <w:rPr>
                <w:rFonts w:eastAsia="Times New Roman"/>
                <w:color w:val="0F1115"/>
              </w:rPr>
              <w:t>Sistem spălare parbriz exterior;</w:t>
            </w:r>
          </w:p>
          <w:p w14:paraId="6FA478D2" w14:textId="77777777" w:rsidR="00151E18" w:rsidRPr="00BC4954" w:rsidRDefault="00151E18" w:rsidP="00F14035">
            <w:pPr>
              <w:numPr>
                <w:ilvl w:val="0"/>
                <w:numId w:val="138"/>
              </w:numPr>
              <w:shd w:val="clear" w:color="auto" w:fill="FFFFFF"/>
              <w:ind w:left="1380"/>
              <w:jc w:val="both"/>
              <w:rPr>
                <w:rFonts w:eastAsia="Times New Roman"/>
                <w:color w:val="0F1115"/>
              </w:rPr>
            </w:pPr>
            <w:r w:rsidRPr="00BC4954">
              <w:rPr>
                <w:rFonts w:eastAsia="Times New Roman"/>
                <w:color w:val="0F1115"/>
              </w:rPr>
              <w:t>Ventilație și aer condiționat;</w:t>
            </w:r>
          </w:p>
          <w:p w14:paraId="13BC05A1" w14:textId="77777777" w:rsidR="00151E18" w:rsidRPr="00BC4954" w:rsidRDefault="00151E18" w:rsidP="00F14035">
            <w:pPr>
              <w:numPr>
                <w:ilvl w:val="0"/>
                <w:numId w:val="138"/>
              </w:numPr>
              <w:shd w:val="clear" w:color="auto" w:fill="FFFFFF"/>
              <w:ind w:left="1380"/>
              <w:jc w:val="both"/>
              <w:rPr>
                <w:rFonts w:eastAsia="Times New Roman"/>
                <w:color w:val="0F1115"/>
              </w:rPr>
            </w:pPr>
            <w:r w:rsidRPr="00BC4954">
              <w:rPr>
                <w:rFonts w:eastAsia="Times New Roman"/>
                <w:color w:val="0F1115"/>
              </w:rPr>
              <w:t>Două parasolare;</w:t>
            </w:r>
          </w:p>
          <w:p w14:paraId="2F30B659" w14:textId="77777777" w:rsidR="00151E18" w:rsidRPr="00BC4954" w:rsidRDefault="00151E18" w:rsidP="00F14035">
            <w:pPr>
              <w:numPr>
                <w:ilvl w:val="0"/>
                <w:numId w:val="138"/>
              </w:numPr>
              <w:shd w:val="clear" w:color="auto" w:fill="FFFFFF"/>
              <w:ind w:left="1380"/>
              <w:jc w:val="both"/>
              <w:rPr>
                <w:rFonts w:eastAsia="Times New Roman"/>
                <w:color w:val="0F1115"/>
              </w:rPr>
            </w:pPr>
            <w:r w:rsidRPr="00BC4954">
              <w:rPr>
                <w:rFonts w:eastAsia="Times New Roman"/>
                <w:color w:val="0F1115"/>
              </w:rPr>
              <w:t>Mâner de susținere pentru pasager (lângă colțul inferior al parbrizului și deasupra ușii);</w:t>
            </w:r>
          </w:p>
          <w:p w14:paraId="7AD04B65" w14:textId="77777777" w:rsidR="00151E18" w:rsidRPr="00BC4954" w:rsidRDefault="00151E18" w:rsidP="00F14035">
            <w:pPr>
              <w:numPr>
                <w:ilvl w:val="0"/>
                <w:numId w:val="138"/>
              </w:numPr>
              <w:shd w:val="clear" w:color="auto" w:fill="FFFFFF"/>
              <w:ind w:left="1380"/>
              <w:jc w:val="both"/>
              <w:rPr>
                <w:rFonts w:eastAsia="Times New Roman"/>
                <w:color w:val="0F1115"/>
              </w:rPr>
            </w:pPr>
            <w:r w:rsidRPr="00BC4954">
              <w:rPr>
                <w:rFonts w:eastAsia="Times New Roman"/>
                <w:color w:val="0F1115"/>
              </w:rPr>
              <w:t>Airbag-uri pentru șofer și pasager;</w:t>
            </w:r>
          </w:p>
          <w:p w14:paraId="23E96471" w14:textId="77777777" w:rsidR="00151E18" w:rsidRPr="00BC4954" w:rsidRDefault="00151E18" w:rsidP="00F14035">
            <w:pPr>
              <w:numPr>
                <w:ilvl w:val="0"/>
                <w:numId w:val="138"/>
              </w:numPr>
              <w:shd w:val="clear" w:color="auto" w:fill="FFFFFF"/>
              <w:ind w:left="1380"/>
              <w:jc w:val="both"/>
              <w:rPr>
                <w:rFonts w:eastAsia="Times New Roman"/>
                <w:color w:val="0F1115"/>
              </w:rPr>
            </w:pPr>
            <w:r w:rsidRPr="00BC4954">
              <w:rPr>
                <w:rFonts w:eastAsia="Times New Roman"/>
                <w:color w:val="0F1115"/>
              </w:rPr>
              <w:t>Bancă dublă pentru pasageri;</w:t>
            </w:r>
          </w:p>
          <w:p w14:paraId="4BBF1B8A" w14:textId="77777777" w:rsidR="00151E18" w:rsidRPr="00BC4954" w:rsidRDefault="00151E18" w:rsidP="00F14035">
            <w:pPr>
              <w:numPr>
                <w:ilvl w:val="0"/>
                <w:numId w:val="138"/>
              </w:numPr>
              <w:shd w:val="clear" w:color="auto" w:fill="FFFFFF"/>
              <w:ind w:left="1380"/>
              <w:jc w:val="both"/>
              <w:rPr>
                <w:rFonts w:eastAsia="Times New Roman"/>
                <w:color w:val="0F1115"/>
              </w:rPr>
            </w:pPr>
            <w:r w:rsidRPr="00BC4954">
              <w:rPr>
                <w:rFonts w:eastAsia="Times New Roman"/>
                <w:color w:val="0F1115"/>
              </w:rPr>
              <w:t>Oglinzi retrovizoare reglabile electric și încălzite;</w:t>
            </w:r>
          </w:p>
          <w:p w14:paraId="7D906AD3" w14:textId="77777777" w:rsidR="00151E18" w:rsidRPr="00BC4954" w:rsidRDefault="00151E18" w:rsidP="00F14035">
            <w:pPr>
              <w:numPr>
                <w:ilvl w:val="0"/>
                <w:numId w:val="138"/>
              </w:numPr>
              <w:shd w:val="clear" w:color="auto" w:fill="FFFFFF"/>
              <w:ind w:left="1380"/>
              <w:jc w:val="both"/>
              <w:rPr>
                <w:rFonts w:eastAsia="Times New Roman"/>
                <w:color w:val="0F1115"/>
              </w:rPr>
            </w:pPr>
            <w:r w:rsidRPr="00BC4954">
              <w:rPr>
                <w:rFonts w:eastAsia="Times New Roman"/>
                <w:color w:val="0F1115"/>
              </w:rPr>
              <w:t>Sistem audio: radio DAB+, Bluetooth, port USB, comenzi pe volan;</w:t>
            </w:r>
          </w:p>
          <w:p w14:paraId="285F1DDC" w14:textId="77777777" w:rsidR="00151E18" w:rsidRPr="00BC4954" w:rsidRDefault="00151E18" w:rsidP="00F14035">
            <w:pPr>
              <w:numPr>
                <w:ilvl w:val="0"/>
                <w:numId w:val="138"/>
              </w:numPr>
              <w:shd w:val="clear" w:color="auto" w:fill="FFFFFF"/>
              <w:ind w:left="1380"/>
              <w:jc w:val="both"/>
              <w:rPr>
                <w:rFonts w:eastAsia="Times New Roman"/>
                <w:color w:val="0F1115"/>
              </w:rPr>
            </w:pPr>
            <w:r w:rsidRPr="00BC4954">
              <w:rPr>
                <w:rFonts w:eastAsia="Times New Roman"/>
                <w:color w:val="0F1115"/>
              </w:rPr>
              <w:t>Sistem navigație cu hartă digitală pentru Republica Moldova (actualizări gratuite în perioada de garanție);</w:t>
            </w:r>
          </w:p>
          <w:p w14:paraId="6409487A" w14:textId="77777777" w:rsidR="00151E18" w:rsidRPr="00BC4954" w:rsidRDefault="00151E18" w:rsidP="00F14035">
            <w:pPr>
              <w:numPr>
                <w:ilvl w:val="0"/>
                <w:numId w:val="138"/>
              </w:numPr>
              <w:shd w:val="clear" w:color="auto" w:fill="FFFFFF"/>
              <w:ind w:left="1380"/>
              <w:jc w:val="both"/>
              <w:rPr>
                <w:rFonts w:eastAsia="Times New Roman"/>
                <w:color w:val="0F1115"/>
              </w:rPr>
            </w:pPr>
            <w:r w:rsidRPr="00BC4954">
              <w:rPr>
                <w:rFonts w:eastAsia="Times New Roman"/>
                <w:color w:val="0F1115"/>
              </w:rPr>
              <w:t>Lanternă reîncărcabilă detașabilă.</w:t>
            </w:r>
          </w:p>
          <w:p w14:paraId="532E5C11"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4.3 Capacitate de încărcare (locuri)</w:t>
            </w:r>
          </w:p>
          <w:p w14:paraId="348ED9A9" w14:textId="77777777" w:rsidR="00151E18" w:rsidRPr="00BC4954" w:rsidRDefault="00151E18" w:rsidP="00F14035">
            <w:pPr>
              <w:numPr>
                <w:ilvl w:val="0"/>
                <w:numId w:val="139"/>
              </w:numPr>
              <w:shd w:val="clear" w:color="auto" w:fill="FFFFFF"/>
              <w:ind w:left="1380"/>
              <w:jc w:val="both"/>
              <w:rPr>
                <w:rFonts w:eastAsia="Times New Roman"/>
                <w:color w:val="0F1115"/>
              </w:rPr>
            </w:pPr>
            <w:r w:rsidRPr="00BC4954">
              <w:rPr>
                <w:rFonts w:eastAsia="Times New Roman"/>
                <w:color w:val="0F1115"/>
              </w:rPr>
              <w:t>Cabina șoferului: scaune cu centuri de siguranță în 3 puncte;</w:t>
            </w:r>
          </w:p>
          <w:p w14:paraId="6740E7EF" w14:textId="77777777" w:rsidR="00151E18" w:rsidRPr="00BC4954" w:rsidRDefault="00151E18" w:rsidP="00F14035">
            <w:pPr>
              <w:numPr>
                <w:ilvl w:val="0"/>
                <w:numId w:val="139"/>
              </w:numPr>
              <w:shd w:val="clear" w:color="auto" w:fill="FFFFFF"/>
              <w:ind w:left="1380"/>
              <w:jc w:val="both"/>
              <w:rPr>
                <w:rFonts w:eastAsia="Times New Roman"/>
                <w:color w:val="0F1115"/>
              </w:rPr>
            </w:pPr>
            <w:r w:rsidRPr="00BC4954">
              <w:rPr>
                <w:rFonts w:eastAsia="Times New Roman"/>
                <w:color w:val="0F1115"/>
              </w:rPr>
              <w:t>Compartiment pacient:</w:t>
            </w:r>
          </w:p>
          <w:p w14:paraId="400E96DD" w14:textId="77777777" w:rsidR="00151E18" w:rsidRPr="00BC4954" w:rsidRDefault="00151E18" w:rsidP="00F14035">
            <w:pPr>
              <w:numPr>
                <w:ilvl w:val="1"/>
                <w:numId w:val="139"/>
              </w:numPr>
              <w:shd w:val="clear" w:color="auto" w:fill="FFFFFF"/>
              <w:ind w:left="2100"/>
              <w:jc w:val="both"/>
              <w:rPr>
                <w:rFonts w:eastAsia="Times New Roman"/>
                <w:color w:val="0F1115"/>
              </w:rPr>
            </w:pPr>
            <w:r w:rsidRPr="00BC4954">
              <w:rPr>
                <w:rFonts w:eastAsia="Times New Roman"/>
                <w:color w:val="0F1115"/>
              </w:rPr>
              <w:t>1 scaun pe direcția de deplasare, cu centură 3 puncte, tetieră, rotire 90°;</w:t>
            </w:r>
          </w:p>
          <w:p w14:paraId="0ABE6A5D" w14:textId="77777777" w:rsidR="00151E18" w:rsidRPr="00BC4954" w:rsidRDefault="00151E18" w:rsidP="00F14035">
            <w:pPr>
              <w:numPr>
                <w:ilvl w:val="1"/>
                <w:numId w:val="139"/>
              </w:numPr>
              <w:shd w:val="clear" w:color="auto" w:fill="FFFFFF"/>
              <w:ind w:left="2100"/>
              <w:jc w:val="both"/>
              <w:rPr>
                <w:rFonts w:eastAsia="Times New Roman"/>
                <w:color w:val="0F1115"/>
              </w:rPr>
            </w:pPr>
            <w:r w:rsidRPr="00BC4954">
              <w:rPr>
                <w:rFonts w:eastAsia="Times New Roman"/>
                <w:color w:val="0F1115"/>
              </w:rPr>
              <w:t>1 scaun opus direcției de deplasare, cu centură 3 puncte, tetieră;</w:t>
            </w:r>
          </w:p>
          <w:p w14:paraId="46032F9A" w14:textId="77777777" w:rsidR="00151E18" w:rsidRPr="00BC4954" w:rsidRDefault="00151E18" w:rsidP="00F14035">
            <w:pPr>
              <w:numPr>
                <w:ilvl w:val="1"/>
                <w:numId w:val="139"/>
              </w:numPr>
              <w:shd w:val="clear" w:color="auto" w:fill="FFFFFF"/>
              <w:ind w:left="2100"/>
              <w:jc w:val="both"/>
              <w:rPr>
                <w:rFonts w:eastAsia="Times New Roman"/>
                <w:color w:val="0F1115"/>
              </w:rPr>
            </w:pPr>
            <w:r w:rsidRPr="00BC4954">
              <w:rPr>
                <w:rFonts w:eastAsia="Times New Roman"/>
                <w:color w:val="0F1115"/>
              </w:rPr>
              <w:t>Targă principală cu sistem de fixare și centuri pentru adulți și copii (inclusiv peste umeri).</w:t>
            </w:r>
          </w:p>
          <w:p w14:paraId="0345FB2B"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4.4 Perete despărțitor</w:t>
            </w:r>
          </w:p>
          <w:p w14:paraId="2EC15A64" w14:textId="77777777" w:rsidR="00151E18" w:rsidRPr="00BC4954" w:rsidRDefault="00151E18" w:rsidP="00F14035">
            <w:pPr>
              <w:numPr>
                <w:ilvl w:val="0"/>
                <w:numId w:val="140"/>
              </w:numPr>
              <w:shd w:val="clear" w:color="auto" w:fill="FFFFFF"/>
              <w:ind w:left="1380"/>
              <w:jc w:val="both"/>
              <w:rPr>
                <w:rFonts w:eastAsia="Times New Roman"/>
                <w:color w:val="0F1115"/>
              </w:rPr>
            </w:pPr>
            <w:r w:rsidRPr="00BC4954">
              <w:rPr>
                <w:rFonts w:eastAsia="Times New Roman"/>
                <w:color w:val="0F1115"/>
              </w:rPr>
              <w:t>Perete despărțitor între cabina șoferului și compartimentul pacientului;</w:t>
            </w:r>
          </w:p>
          <w:p w14:paraId="4AB589E4" w14:textId="77777777" w:rsidR="00151E18" w:rsidRPr="00BC4954" w:rsidRDefault="00151E18" w:rsidP="00F14035">
            <w:pPr>
              <w:numPr>
                <w:ilvl w:val="0"/>
                <w:numId w:val="140"/>
              </w:numPr>
              <w:shd w:val="clear" w:color="auto" w:fill="FFFFFF"/>
              <w:ind w:left="1380"/>
              <w:jc w:val="both"/>
              <w:rPr>
                <w:rFonts w:eastAsia="Times New Roman"/>
                <w:color w:val="0F1115"/>
              </w:rPr>
            </w:pPr>
            <w:r w:rsidRPr="00BC4954">
              <w:rPr>
                <w:rFonts w:eastAsia="Times New Roman"/>
                <w:color w:val="0F1115"/>
              </w:rPr>
              <w:t>Fereastră glisantă pentru contact vizual direct, asigurată împotriva deschiderii accidentale;</w:t>
            </w:r>
          </w:p>
          <w:p w14:paraId="3177DF53" w14:textId="77777777" w:rsidR="00151E18" w:rsidRPr="00BC4954" w:rsidRDefault="00151E18" w:rsidP="00F14035">
            <w:pPr>
              <w:numPr>
                <w:ilvl w:val="0"/>
                <w:numId w:val="140"/>
              </w:numPr>
              <w:shd w:val="clear" w:color="auto" w:fill="FFFFFF"/>
              <w:ind w:left="1380"/>
              <w:jc w:val="both"/>
              <w:rPr>
                <w:rFonts w:eastAsia="Times New Roman"/>
                <w:color w:val="0F1115"/>
              </w:rPr>
            </w:pPr>
            <w:r w:rsidRPr="00BC4954">
              <w:rPr>
                <w:rFonts w:eastAsia="Times New Roman"/>
                <w:color w:val="0F1115"/>
              </w:rPr>
              <w:t>Perdea opacă pentru a preveni perturbarea șoferului de lumina din compartimentul pacientului;</w:t>
            </w:r>
          </w:p>
          <w:p w14:paraId="5EBF316B" w14:textId="77777777" w:rsidR="00151E18" w:rsidRPr="00BC4954" w:rsidRDefault="00151E18" w:rsidP="00F14035">
            <w:pPr>
              <w:numPr>
                <w:ilvl w:val="0"/>
                <w:numId w:val="140"/>
              </w:numPr>
              <w:shd w:val="clear" w:color="auto" w:fill="FFFFFF"/>
              <w:ind w:left="1380"/>
              <w:jc w:val="both"/>
              <w:rPr>
                <w:rFonts w:eastAsia="Times New Roman"/>
                <w:color w:val="0F1115"/>
              </w:rPr>
            </w:pPr>
            <w:r w:rsidRPr="00BC4954">
              <w:rPr>
                <w:rFonts w:eastAsia="Times New Roman"/>
                <w:color w:val="0F1115"/>
              </w:rPr>
              <w:t>Suprafețele (pereți, dulapuri, fețe sertare) deasupra nivelului tărgii sunt din material lavabil, rezistent la dezinfecție și ignifug.</w:t>
            </w:r>
          </w:p>
          <w:p w14:paraId="67D7AD89"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4.5 Ieșiri de urgență</w:t>
            </w:r>
          </w:p>
          <w:p w14:paraId="58294E8A"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Pe lângă ușa din spate, există o ieșire alternativă care permite evacuarea pacientului și a echipei.</w:t>
            </w:r>
          </w:p>
          <w:p w14:paraId="43B6E1F1"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4.6 Deschideri (uși, ferestre)</w:t>
            </w:r>
          </w:p>
          <w:p w14:paraId="5A06C446"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Minimum două ieșiri:</w:t>
            </w:r>
          </w:p>
          <w:p w14:paraId="50A49695" w14:textId="77777777" w:rsidR="00151E18" w:rsidRPr="00BC4954" w:rsidRDefault="00151E18" w:rsidP="00F14035">
            <w:pPr>
              <w:numPr>
                <w:ilvl w:val="0"/>
                <w:numId w:val="141"/>
              </w:numPr>
              <w:shd w:val="clear" w:color="auto" w:fill="FFFFFF"/>
              <w:ind w:left="1380"/>
              <w:jc w:val="both"/>
              <w:rPr>
                <w:rFonts w:eastAsia="Times New Roman"/>
                <w:color w:val="0F1115"/>
              </w:rPr>
            </w:pPr>
            <w:r w:rsidRPr="00BC4954">
              <w:rPr>
                <w:rFonts w:eastAsia="Times New Roman"/>
                <w:color w:val="0F1115"/>
              </w:rPr>
              <w:t>Uși balansate în partea posterioară;</w:t>
            </w:r>
          </w:p>
          <w:p w14:paraId="5531B436" w14:textId="77777777" w:rsidR="00151E18" w:rsidRPr="00BC4954" w:rsidRDefault="00151E18" w:rsidP="00F14035">
            <w:pPr>
              <w:numPr>
                <w:ilvl w:val="0"/>
                <w:numId w:val="141"/>
              </w:numPr>
              <w:shd w:val="clear" w:color="auto" w:fill="FFFFFF"/>
              <w:ind w:left="1380"/>
              <w:jc w:val="both"/>
              <w:rPr>
                <w:rFonts w:eastAsia="Times New Roman"/>
                <w:color w:val="0F1115"/>
              </w:rPr>
            </w:pPr>
            <w:r w:rsidRPr="00BC4954">
              <w:rPr>
                <w:rFonts w:eastAsia="Times New Roman"/>
                <w:color w:val="0F1115"/>
              </w:rPr>
              <w:t>Ușă laterală pe partea dreaptă a compartimentului pacientului.</w:t>
            </w:r>
          </w:p>
          <w:p w14:paraId="6EDB4C8A"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Specificații:</w:t>
            </w:r>
          </w:p>
          <w:p w14:paraId="6E142A90" w14:textId="77777777" w:rsidR="00151E18" w:rsidRPr="00BC4954" w:rsidRDefault="00151E18" w:rsidP="00F14035">
            <w:pPr>
              <w:numPr>
                <w:ilvl w:val="0"/>
                <w:numId w:val="142"/>
              </w:numPr>
              <w:shd w:val="clear" w:color="auto" w:fill="FFFFFF"/>
              <w:ind w:left="1380"/>
              <w:jc w:val="both"/>
              <w:rPr>
                <w:rFonts w:eastAsia="Times New Roman"/>
                <w:color w:val="0F1115"/>
              </w:rPr>
            </w:pPr>
            <w:r w:rsidRPr="00BC4954">
              <w:rPr>
                <w:rFonts w:eastAsia="Times New Roman"/>
                <w:color w:val="0F1115"/>
              </w:rPr>
              <w:t>Ușile spate se deschid la 250-270° și au sistem de menținere în poziție deschisă;</w:t>
            </w:r>
          </w:p>
          <w:p w14:paraId="16B1CDD3" w14:textId="77777777" w:rsidR="00151E18" w:rsidRPr="00BC4954" w:rsidRDefault="00151E18" w:rsidP="00F14035">
            <w:pPr>
              <w:numPr>
                <w:ilvl w:val="0"/>
                <w:numId w:val="142"/>
              </w:numPr>
              <w:shd w:val="clear" w:color="auto" w:fill="FFFFFF"/>
              <w:ind w:left="1380"/>
              <w:jc w:val="both"/>
              <w:rPr>
                <w:rFonts w:eastAsia="Times New Roman"/>
                <w:color w:val="0F1115"/>
              </w:rPr>
            </w:pPr>
            <w:r w:rsidRPr="00BC4954">
              <w:rPr>
                <w:rFonts w:eastAsia="Times New Roman"/>
                <w:color w:val="0F1115"/>
              </w:rPr>
              <w:t>Garnituri etanșe împotriva infiltrării apei;</w:t>
            </w:r>
          </w:p>
          <w:p w14:paraId="3E31E6B4" w14:textId="77777777" w:rsidR="00151E18" w:rsidRPr="00BC4954" w:rsidRDefault="00151E18" w:rsidP="00F14035">
            <w:pPr>
              <w:numPr>
                <w:ilvl w:val="0"/>
                <w:numId w:val="142"/>
              </w:numPr>
              <w:shd w:val="clear" w:color="auto" w:fill="FFFFFF"/>
              <w:ind w:left="1380"/>
              <w:jc w:val="both"/>
              <w:rPr>
                <w:rFonts w:eastAsia="Times New Roman"/>
                <w:color w:val="0F1115"/>
              </w:rPr>
            </w:pPr>
            <w:r w:rsidRPr="00BC4954">
              <w:rPr>
                <w:rFonts w:eastAsia="Times New Roman"/>
                <w:color w:val="0F1115"/>
              </w:rPr>
              <w:t>Închidere centralizată;</w:t>
            </w:r>
          </w:p>
          <w:p w14:paraId="1B6C5312" w14:textId="77777777" w:rsidR="00151E18" w:rsidRPr="00BC4954" w:rsidRDefault="00151E18" w:rsidP="00F14035">
            <w:pPr>
              <w:numPr>
                <w:ilvl w:val="0"/>
                <w:numId w:val="142"/>
              </w:numPr>
              <w:shd w:val="clear" w:color="auto" w:fill="FFFFFF"/>
              <w:ind w:left="1380"/>
              <w:jc w:val="both"/>
              <w:rPr>
                <w:rFonts w:eastAsia="Times New Roman"/>
                <w:color w:val="0F1115"/>
              </w:rPr>
            </w:pPr>
            <w:r w:rsidRPr="00BC4954">
              <w:rPr>
                <w:rFonts w:eastAsia="Times New Roman"/>
                <w:color w:val="0F1115"/>
              </w:rPr>
              <w:t>Ușile exterioare se deschid din interior fără cheie (chiar și când sunt blocate exterior);</w:t>
            </w:r>
          </w:p>
          <w:p w14:paraId="25BB9E8D" w14:textId="77777777" w:rsidR="00151E18" w:rsidRPr="00BC4954" w:rsidRDefault="00151E18" w:rsidP="00F14035">
            <w:pPr>
              <w:numPr>
                <w:ilvl w:val="0"/>
                <w:numId w:val="142"/>
              </w:numPr>
              <w:shd w:val="clear" w:color="auto" w:fill="FFFFFF"/>
              <w:ind w:left="1380"/>
              <w:jc w:val="both"/>
              <w:rPr>
                <w:rFonts w:eastAsia="Times New Roman"/>
                <w:color w:val="0F1115"/>
              </w:rPr>
            </w:pPr>
            <w:r w:rsidRPr="00BC4954">
              <w:rPr>
                <w:rFonts w:eastAsia="Times New Roman"/>
                <w:color w:val="0F1115"/>
              </w:rPr>
              <w:t>Semnal audio-vizual în cabina șoferului când ușile compartimentului pacientului sunt deschise sau neînchise complet.</w:t>
            </w:r>
          </w:p>
          <w:p w14:paraId="29BE45DD"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Ferestre:</w:t>
            </w:r>
          </w:p>
          <w:p w14:paraId="038B036F" w14:textId="77777777" w:rsidR="00151E18" w:rsidRPr="00BC4954" w:rsidRDefault="00151E18" w:rsidP="00F14035">
            <w:pPr>
              <w:numPr>
                <w:ilvl w:val="0"/>
                <w:numId w:val="143"/>
              </w:numPr>
              <w:shd w:val="clear" w:color="auto" w:fill="FFFFFF"/>
              <w:ind w:left="1380"/>
              <w:jc w:val="both"/>
              <w:rPr>
                <w:rFonts w:eastAsia="Times New Roman"/>
                <w:color w:val="0F1115"/>
              </w:rPr>
            </w:pPr>
            <w:r w:rsidRPr="00BC4954">
              <w:rPr>
                <w:rFonts w:eastAsia="Times New Roman"/>
                <w:color w:val="0F1115"/>
              </w:rPr>
              <w:t>Minimum două ferestre exterioare în compartimentul pacientului (partea dreaptă și spate);</w:t>
            </w:r>
          </w:p>
          <w:p w14:paraId="070F6C21" w14:textId="77777777" w:rsidR="00151E18" w:rsidRPr="00BC4954" w:rsidRDefault="00151E18" w:rsidP="00F14035">
            <w:pPr>
              <w:numPr>
                <w:ilvl w:val="0"/>
                <w:numId w:val="143"/>
              </w:numPr>
              <w:shd w:val="clear" w:color="auto" w:fill="FFFFFF"/>
              <w:ind w:left="1380"/>
              <w:jc w:val="both"/>
              <w:rPr>
                <w:rFonts w:eastAsia="Times New Roman"/>
                <w:color w:val="0F1115"/>
              </w:rPr>
            </w:pPr>
            <w:r w:rsidRPr="00BC4954">
              <w:rPr>
                <w:rFonts w:eastAsia="Times New Roman"/>
                <w:color w:val="0F1115"/>
              </w:rPr>
              <w:t>Fereastra laterală glisantă;</w:t>
            </w:r>
          </w:p>
          <w:p w14:paraId="75B3E74E" w14:textId="77777777" w:rsidR="00151E18" w:rsidRPr="00BC4954" w:rsidRDefault="00151E18" w:rsidP="00F14035">
            <w:pPr>
              <w:numPr>
                <w:ilvl w:val="0"/>
                <w:numId w:val="143"/>
              </w:numPr>
              <w:shd w:val="clear" w:color="auto" w:fill="FFFFFF"/>
              <w:ind w:left="1380"/>
              <w:jc w:val="both"/>
              <w:rPr>
                <w:rFonts w:eastAsia="Times New Roman"/>
                <w:color w:val="0F1115"/>
              </w:rPr>
            </w:pPr>
            <w:r w:rsidRPr="00BC4954">
              <w:rPr>
                <w:rFonts w:eastAsia="Times New Roman"/>
                <w:color w:val="0F1115"/>
              </w:rPr>
              <w:t>Amplasate pentru intimitatea pacientului, 1/3 superioară permite vizibilitate spre exterior.</w:t>
            </w:r>
          </w:p>
          <w:p w14:paraId="11BD99D1" w14:textId="77777777" w:rsidR="00151E18" w:rsidRPr="00BC4954" w:rsidRDefault="00151E18" w:rsidP="00F14035">
            <w:pPr>
              <w:shd w:val="clear" w:color="auto" w:fill="FFFFFF"/>
              <w:jc w:val="both"/>
              <w:outlineLvl w:val="2"/>
              <w:rPr>
                <w:rFonts w:eastAsia="Times New Roman"/>
                <w:b/>
                <w:bCs/>
                <w:color w:val="0F1115"/>
              </w:rPr>
            </w:pPr>
          </w:p>
          <w:p w14:paraId="31C2B1C8" w14:textId="77777777" w:rsidR="00151E18" w:rsidRPr="00BC4954" w:rsidRDefault="00151E18" w:rsidP="00F14035">
            <w:pPr>
              <w:shd w:val="clear" w:color="auto" w:fill="FFFFFF"/>
              <w:jc w:val="both"/>
              <w:outlineLvl w:val="2"/>
              <w:rPr>
                <w:rFonts w:eastAsia="Times New Roman"/>
                <w:b/>
                <w:bCs/>
                <w:color w:val="0F1115"/>
              </w:rPr>
            </w:pPr>
            <w:r w:rsidRPr="00BC4954">
              <w:rPr>
                <w:rFonts w:eastAsia="Times New Roman"/>
                <w:b/>
                <w:bCs/>
                <w:color w:val="0F1115"/>
              </w:rPr>
              <w:t>5. COMPARTIMENTUL PACIENTULUI</w:t>
            </w:r>
          </w:p>
          <w:p w14:paraId="152B0ABE"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5.1 Cerințe generale</w:t>
            </w:r>
          </w:p>
          <w:p w14:paraId="2F47E0A2" w14:textId="77777777" w:rsidR="00151E18" w:rsidRPr="00BC4954" w:rsidRDefault="00151E18" w:rsidP="00F14035">
            <w:pPr>
              <w:numPr>
                <w:ilvl w:val="0"/>
                <w:numId w:val="144"/>
              </w:numPr>
              <w:shd w:val="clear" w:color="auto" w:fill="FFFFFF"/>
              <w:ind w:left="1380"/>
              <w:jc w:val="both"/>
              <w:rPr>
                <w:rFonts w:eastAsia="Times New Roman"/>
                <w:color w:val="0F1115"/>
              </w:rPr>
            </w:pPr>
            <w:r w:rsidRPr="00BC4954">
              <w:rPr>
                <w:rFonts w:eastAsia="Times New Roman"/>
                <w:color w:val="0F1115"/>
              </w:rPr>
              <w:t>Compartimentul asigură spațiu pentru toate dispozitivele medicale listate;</w:t>
            </w:r>
          </w:p>
          <w:p w14:paraId="738176DF" w14:textId="77777777" w:rsidR="00151E18" w:rsidRPr="00BC4954" w:rsidRDefault="00151E18" w:rsidP="00F14035">
            <w:pPr>
              <w:numPr>
                <w:ilvl w:val="0"/>
                <w:numId w:val="144"/>
              </w:numPr>
              <w:shd w:val="clear" w:color="auto" w:fill="FFFFFF"/>
              <w:ind w:left="1380"/>
              <w:jc w:val="both"/>
              <w:rPr>
                <w:rFonts w:eastAsia="Times New Roman"/>
                <w:color w:val="0F1115"/>
              </w:rPr>
            </w:pPr>
            <w:r w:rsidRPr="00BC4954">
              <w:rPr>
                <w:rFonts w:eastAsia="Times New Roman"/>
                <w:color w:val="0F1115"/>
              </w:rPr>
              <w:t>Plafon, pereți interiori și uși acoperite cu materiale lavabile, rezistente la dezinfecție și ignifuge (conform EN 1789);</w:t>
            </w:r>
          </w:p>
          <w:p w14:paraId="48BA48EA" w14:textId="77777777" w:rsidR="00151E18" w:rsidRPr="00BC4954" w:rsidRDefault="00151E18" w:rsidP="00F14035">
            <w:pPr>
              <w:numPr>
                <w:ilvl w:val="0"/>
                <w:numId w:val="144"/>
              </w:numPr>
              <w:shd w:val="clear" w:color="auto" w:fill="FFFFFF"/>
              <w:ind w:left="1380"/>
              <w:jc w:val="both"/>
              <w:rPr>
                <w:rFonts w:eastAsia="Times New Roman"/>
                <w:color w:val="0F1115"/>
              </w:rPr>
            </w:pPr>
            <w:r w:rsidRPr="00BC4954">
              <w:rPr>
                <w:rFonts w:eastAsia="Times New Roman"/>
                <w:color w:val="0F1115"/>
              </w:rPr>
              <w:t>Spațiu pentru 3 persoane să își desfășoare activitatea în poziție verticală;</w:t>
            </w:r>
          </w:p>
          <w:p w14:paraId="2D8C153F" w14:textId="77777777" w:rsidR="00151E18" w:rsidRPr="00BC4954" w:rsidRDefault="00151E18" w:rsidP="00F14035">
            <w:pPr>
              <w:numPr>
                <w:ilvl w:val="0"/>
                <w:numId w:val="144"/>
              </w:numPr>
              <w:shd w:val="clear" w:color="auto" w:fill="FFFFFF"/>
              <w:ind w:left="1380"/>
              <w:jc w:val="both"/>
              <w:rPr>
                <w:rFonts w:eastAsia="Times New Roman"/>
                <w:color w:val="0F1115"/>
              </w:rPr>
            </w:pPr>
            <w:r w:rsidRPr="00BC4954">
              <w:rPr>
                <w:rFonts w:eastAsia="Times New Roman"/>
                <w:color w:val="0F1115"/>
              </w:rPr>
              <w:t>Marginile suprafețelor sunt proiectate împotriva pătrunderii fluidelor;</w:t>
            </w:r>
          </w:p>
          <w:p w14:paraId="7217DC5D" w14:textId="77777777" w:rsidR="00151E18" w:rsidRPr="00BC4954" w:rsidRDefault="00151E18" w:rsidP="00F14035">
            <w:pPr>
              <w:numPr>
                <w:ilvl w:val="0"/>
                <w:numId w:val="144"/>
              </w:numPr>
              <w:shd w:val="clear" w:color="auto" w:fill="FFFFFF"/>
              <w:ind w:left="1380"/>
              <w:jc w:val="both"/>
              <w:rPr>
                <w:rFonts w:eastAsia="Times New Roman"/>
                <w:color w:val="0F1115"/>
              </w:rPr>
            </w:pPr>
            <w:r w:rsidRPr="00BC4954">
              <w:rPr>
                <w:rFonts w:eastAsia="Times New Roman"/>
                <w:color w:val="0F1115"/>
              </w:rPr>
              <w:t>Podeaua antiderapantă;</w:t>
            </w:r>
          </w:p>
          <w:p w14:paraId="186DCAC2" w14:textId="77777777" w:rsidR="00151E18" w:rsidRPr="00BC4954" w:rsidRDefault="00151E18" w:rsidP="00F14035">
            <w:pPr>
              <w:numPr>
                <w:ilvl w:val="0"/>
                <w:numId w:val="144"/>
              </w:numPr>
              <w:shd w:val="clear" w:color="auto" w:fill="FFFFFF"/>
              <w:ind w:left="1380"/>
              <w:jc w:val="both"/>
              <w:rPr>
                <w:rFonts w:eastAsia="Times New Roman"/>
                <w:color w:val="0F1115"/>
              </w:rPr>
            </w:pPr>
            <w:r w:rsidRPr="00BC4954">
              <w:rPr>
                <w:rFonts w:eastAsia="Times New Roman"/>
                <w:color w:val="0F1115"/>
              </w:rPr>
              <w:t>Muchii rotunjite la rafturi, sertare asigurate împotriva deschiderii accidentale;</w:t>
            </w:r>
          </w:p>
          <w:p w14:paraId="47082867" w14:textId="77777777" w:rsidR="00151E18" w:rsidRPr="00BC4954" w:rsidRDefault="00151E18" w:rsidP="00F14035">
            <w:pPr>
              <w:numPr>
                <w:ilvl w:val="0"/>
                <w:numId w:val="144"/>
              </w:numPr>
              <w:shd w:val="clear" w:color="auto" w:fill="FFFFFF"/>
              <w:ind w:left="1380"/>
              <w:jc w:val="both"/>
              <w:rPr>
                <w:rFonts w:eastAsia="Times New Roman"/>
                <w:color w:val="0F1115"/>
              </w:rPr>
            </w:pPr>
            <w:r w:rsidRPr="00BC4954">
              <w:rPr>
                <w:rFonts w:eastAsia="Times New Roman"/>
                <w:color w:val="0F1115"/>
              </w:rPr>
              <w:t>Compartiment medicamente cu lacăt de siguranță;</w:t>
            </w:r>
          </w:p>
          <w:p w14:paraId="1F02CC8A" w14:textId="77777777" w:rsidR="00151E18" w:rsidRPr="00BC4954" w:rsidRDefault="00151E18" w:rsidP="00F14035">
            <w:pPr>
              <w:numPr>
                <w:ilvl w:val="0"/>
                <w:numId w:val="144"/>
              </w:numPr>
              <w:shd w:val="clear" w:color="auto" w:fill="FFFFFF"/>
              <w:ind w:left="1380"/>
              <w:jc w:val="both"/>
              <w:rPr>
                <w:rFonts w:eastAsia="Times New Roman"/>
                <w:color w:val="0F1115"/>
              </w:rPr>
            </w:pPr>
            <w:r w:rsidRPr="00BC4954">
              <w:rPr>
                <w:rFonts w:eastAsia="Times New Roman"/>
                <w:color w:val="0F1115"/>
              </w:rPr>
              <w:t>Mânere pe axa longitudinală deasupra suportului targă;</w:t>
            </w:r>
          </w:p>
          <w:p w14:paraId="496D8ACC" w14:textId="77777777" w:rsidR="00151E18" w:rsidRPr="00BC4954" w:rsidRDefault="00151E18" w:rsidP="00F14035">
            <w:pPr>
              <w:numPr>
                <w:ilvl w:val="0"/>
                <w:numId w:val="144"/>
              </w:numPr>
              <w:shd w:val="clear" w:color="auto" w:fill="FFFFFF"/>
              <w:ind w:left="1380"/>
              <w:jc w:val="both"/>
              <w:rPr>
                <w:rFonts w:eastAsia="Times New Roman"/>
                <w:color w:val="0F1115"/>
              </w:rPr>
            </w:pPr>
            <w:r w:rsidRPr="00BC4954">
              <w:rPr>
                <w:rFonts w:eastAsia="Times New Roman"/>
                <w:color w:val="0F1115"/>
              </w:rPr>
              <w:t>Câte un mâner lângă fiecare ușă (perete despărțitor și perete lateral dreapta);</w:t>
            </w:r>
          </w:p>
          <w:p w14:paraId="0A728496" w14:textId="77777777" w:rsidR="00151E18" w:rsidRPr="00BC4954" w:rsidRDefault="00151E18" w:rsidP="00F14035">
            <w:pPr>
              <w:numPr>
                <w:ilvl w:val="0"/>
                <w:numId w:val="144"/>
              </w:numPr>
              <w:shd w:val="clear" w:color="auto" w:fill="FFFFFF"/>
              <w:ind w:left="1380"/>
              <w:jc w:val="both"/>
              <w:rPr>
                <w:rFonts w:eastAsia="Times New Roman"/>
                <w:color w:val="0F1115"/>
              </w:rPr>
            </w:pPr>
            <w:r w:rsidRPr="00BC4954">
              <w:rPr>
                <w:rFonts w:eastAsia="Times New Roman"/>
                <w:color w:val="0F1115"/>
              </w:rPr>
              <w:t>Treaptă metalică pentru accesul pe ușile spate;</w:t>
            </w:r>
          </w:p>
          <w:p w14:paraId="6655251D" w14:textId="77777777" w:rsidR="00151E18" w:rsidRPr="00BC4954" w:rsidRDefault="00151E18" w:rsidP="00F14035">
            <w:pPr>
              <w:numPr>
                <w:ilvl w:val="0"/>
                <w:numId w:val="144"/>
              </w:numPr>
              <w:shd w:val="clear" w:color="auto" w:fill="FFFFFF"/>
              <w:ind w:left="1380"/>
              <w:jc w:val="both"/>
              <w:rPr>
                <w:rFonts w:eastAsia="Times New Roman"/>
                <w:color w:val="0F1115"/>
              </w:rPr>
            </w:pPr>
            <w:r w:rsidRPr="00BC4954">
              <w:rPr>
                <w:rFonts w:eastAsia="Times New Roman"/>
                <w:color w:val="0F1115"/>
              </w:rPr>
              <w:t>Echipamentele de întreținere (roată rezervă, cutie scule) nu sunt accesibile din interior.</w:t>
            </w:r>
          </w:p>
          <w:p w14:paraId="6B7DB355"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5.2 Descriere și amenajare</w:t>
            </w:r>
          </w:p>
          <w:p w14:paraId="5055B000"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Peretele stâng (partea șoferului):</w:t>
            </w:r>
          </w:p>
          <w:p w14:paraId="024DCE0A" w14:textId="77777777" w:rsidR="00151E18" w:rsidRPr="00BC4954" w:rsidRDefault="00151E18" w:rsidP="00F14035">
            <w:pPr>
              <w:numPr>
                <w:ilvl w:val="0"/>
                <w:numId w:val="182"/>
              </w:numPr>
              <w:shd w:val="clear" w:color="auto" w:fill="FFFFFF"/>
              <w:ind w:left="1276"/>
              <w:jc w:val="both"/>
              <w:rPr>
                <w:rFonts w:eastAsia="Times New Roman"/>
                <w:color w:val="0F1115"/>
              </w:rPr>
            </w:pPr>
            <w:r w:rsidRPr="00BC4954">
              <w:rPr>
                <w:rFonts w:eastAsia="Times New Roman"/>
                <w:color w:val="0F1115"/>
              </w:rPr>
              <w:t>Dulapuri pentru materiale sanitare și echipamente medicale.</w:t>
            </w:r>
          </w:p>
          <w:p w14:paraId="7DE60788" w14:textId="77777777" w:rsidR="00151E18" w:rsidRPr="00BC4954" w:rsidRDefault="00151E18" w:rsidP="00F14035">
            <w:pPr>
              <w:numPr>
                <w:ilvl w:val="0"/>
                <w:numId w:val="182"/>
              </w:numPr>
              <w:shd w:val="clear" w:color="auto" w:fill="FFFFFF"/>
              <w:ind w:left="1276"/>
              <w:jc w:val="both"/>
              <w:rPr>
                <w:rFonts w:eastAsia="Times New Roman"/>
                <w:color w:val="0F1115"/>
              </w:rPr>
            </w:pPr>
            <w:r w:rsidRPr="00BC4954">
              <w:rPr>
                <w:rFonts w:eastAsia="Times New Roman"/>
                <w:color w:val="0F1115"/>
              </w:rPr>
              <w:t>Suporturi și surse de alimentare  pentru echipamente portabile (defibrilator, aspirator, pompă de seringă).</w:t>
            </w:r>
          </w:p>
          <w:p w14:paraId="7CBBEB8F" w14:textId="77777777" w:rsidR="00151E18" w:rsidRPr="00BC4954" w:rsidRDefault="00151E18" w:rsidP="00F14035">
            <w:pPr>
              <w:numPr>
                <w:ilvl w:val="0"/>
                <w:numId w:val="182"/>
              </w:numPr>
              <w:shd w:val="clear" w:color="auto" w:fill="FFFFFF"/>
              <w:ind w:left="1276"/>
              <w:jc w:val="both"/>
              <w:rPr>
                <w:rFonts w:eastAsia="Times New Roman"/>
                <w:color w:val="0F1115"/>
              </w:rPr>
            </w:pPr>
            <w:r w:rsidRPr="00BC4954">
              <w:rPr>
                <w:rFonts w:eastAsia="Times New Roman"/>
                <w:color w:val="0F1115"/>
              </w:rPr>
              <w:t>Spațiu pentru echipamente de imobilizare.</w:t>
            </w:r>
          </w:p>
          <w:p w14:paraId="5048C728" w14:textId="77777777" w:rsidR="00151E18" w:rsidRPr="00BC4954" w:rsidRDefault="00151E18" w:rsidP="00F14035">
            <w:pPr>
              <w:numPr>
                <w:ilvl w:val="0"/>
                <w:numId w:val="182"/>
              </w:numPr>
              <w:shd w:val="clear" w:color="auto" w:fill="FFFFFF"/>
              <w:ind w:left="1276"/>
              <w:jc w:val="both"/>
              <w:rPr>
                <w:rFonts w:eastAsia="Times New Roman"/>
                <w:color w:val="0F1115"/>
              </w:rPr>
            </w:pPr>
            <w:r w:rsidRPr="00BC4954">
              <w:rPr>
                <w:rFonts w:eastAsia="Times New Roman"/>
                <w:color w:val="0F1115"/>
              </w:rPr>
              <w:t>Sistem alimentare oxigen (debitmetru, umidificator);</w:t>
            </w:r>
          </w:p>
          <w:p w14:paraId="130D2D44" w14:textId="77777777" w:rsidR="00151E18" w:rsidRPr="00BC4954" w:rsidRDefault="00151E18" w:rsidP="00F14035">
            <w:pPr>
              <w:numPr>
                <w:ilvl w:val="0"/>
                <w:numId w:val="182"/>
              </w:numPr>
              <w:shd w:val="clear" w:color="auto" w:fill="FFFFFF"/>
              <w:ind w:left="1276"/>
              <w:jc w:val="both"/>
              <w:rPr>
                <w:rFonts w:eastAsia="Times New Roman"/>
                <w:color w:val="0F1115"/>
              </w:rPr>
            </w:pPr>
            <w:r w:rsidRPr="00BC4954">
              <w:rPr>
                <w:rFonts w:eastAsia="Times New Roman"/>
                <w:color w:val="0F1115"/>
              </w:rPr>
              <w:t>Doi cilindri de oxigen ficși, 10 L fiecare, cu sistem de fixare, care sunt plasați într-un loc bine definit, într-o zonă care ar permite schimbarea lor ușoară;</w:t>
            </w:r>
          </w:p>
          <w:p w14:paraId="7B8E341C" w14:textId="77777777" w:rsidR="00151E18" w:rsidRPr="00BC4954" w:rsidRDefault="00151E18" w:rsidP="00F14035">
            <w:pPr>
              <w:numPr>
                <w:ilvl w:val="0"/>
                <w:numId w:val="182"/>
              </w:numPr>
              <w:shd w:val="clear" w:color="auto" w:fill="FFFFFF"/>
              <w:ind w:left="1276"/>
              <w:jc w:val="both"/>
              <w:rPr>
                <w:rFonts w:eastAsia="Times New Roman"/>
                <w:color w:val="0F1115"/>
              </w:rPr>
            </w:pPr>
            <w:r w:rsidRPr="00BC4954">
              <w:rPr>
                <w:rFonts w:eastAsia="Times New Roman"/>
                <w:color w:val="0F1115"/>
              </w:rPr>
              <w:t>Un cilindru oxigen 5 L, mobil, cu geantă transport, loc special de fixare;</w:t>
            </w:r>
          </w:p>
          <w:p w14:paraId="19720F09" w14:textId="77777777" w:rsidR="00151E18" w:rsidRPr="00BC4954" w:rsidRDefault="00151E18" w:rsidP="00F14035">
            <w:pPr>
              <w:numPr>
                <w:ilvl w:val="0"/>
                <w:numId w:val="182"/>
              </w:numPr>
              <w:shd w:val="clear" w:color="auto" w:fill="FFFFFF"/>
              <w:ind w:left="1276"/>
              <w:jc w:val="both"/>
              <w:rPr>
                <w:rFonts w:eastAsia="Times New Roman"/>
                <w:color w:val="0F1115"/>
              </w:rPr>
            </w:pPr>
            <w:r w:rsidRPr="00BC4954">
              <w:rPr>
                <w:rFonts w:eastAsia="Times New Roman"/>
                <w:color w:val="0F1115"/>
              </w:rPr>
              <w:t>Toate dispozitivele sunt accesibile și vizibile persoanei de la căpătâiul tărgii.</w:t>
            </w:r>
          </w:p>
          <w:p w14:paraId="47B77F4C"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Peretele dreapta:</w:t>
            </w:r>
          </w:p>
          <w:p w14:paraId="659B54D5" w14:textId="77777777" w:rsidR="00151E18" w:rsidRPr="00BC4954" w:rsidRDefault="00151E18" w:rsidP="00F14035">
            <w:pPr>
              <w:numPr>
                <w:ilvl w:val="0"/>
                <w:numId w:val="145"/>
              </w:numPr>
              <w:shd w:val="clear" w:color="auto" w:fill="FFFFFF"/>
              <w:ind w:left="1380"/>
              <w:jc w:val="both"/>
              <w:rPr>
                <w:rFonts w:eastAsia="Times New Roman"/>
                <w:color w:val="0F1115"/>
              </w:rPr>
            </w:pPr>
            <w:r w:rsidRPr="00BC4954">
              <w:rPr>
                <w:rFonts w:eastAsia="Times New Roman"/>
                <w:color w:val="0F1115"/>
              </w:rPr>
              <w:t>Scaun pliant, cu rotire spre targă, centură atașată scaunului;</w:t>
            </w:r>
          </w:p>
          <w:p w14:paraId="1312617F" w14:textId="77777777" w:rsidR="00151E18" w:rsidRPr="00BC4954" w:rsidRDefault="00151E18" w:rsidP="00F14035">
            <w:pPr>
              <w:numPr>
                <w:ilvl w:val="0"/>
                <w:numId w:val="148"/>
              </w:numPr>
              <w:shd w:val="clear" w:color="auto" w:fill="FFFFFF"/>
              <w:ind w:left="1380"/>
              <w:jc w:val="both"/>
              <w:rPr>
                <w:rFonts w:eastAsia="Times New Roman"/>
                <w:color w:val="0F1115"/>
              </w:rPr>
            </w:pPr>
            <w:r w:rsidRPr="00BC4954">
              <w:rPr>
                <w:rFonts w:eastAsia="Times New Roman"/>
                <w:color w:val="0F1115"/>
              </w:rPr>
              <w:t>Kit pentru amputații;</w:t>
            </w:r>
          </w:p>
          <w:p w14:paraId="4333111D" w14:textId="77777777" w:rsidR="00151E18" w:rsidRPr="00BC4954" w:rsidRDefault="00151E18" w:rsidP="00F14035">
            <w:pPr>
              <w:numPr>
                <w:ilvl w:val="0"/>
                <w:numId w:val="145"/>
              </w:numPr>
              <w:shd w:val="clear" w:color="auto" w:fill="FFFFFF"/>
              <w:ind w:left="1380"/>
              <w:jc w:val="both"/>
              <w:rPr>
                <w:rFonts w:eastAsia="Times New Roman"/>
                <w:color w:val="0F1115"/>
              </w:rPr>
            </w:pPr>
            <w:r w:rsidRPr="00BC4954">
              <w:rPr>
                <w:rFonts w:eastAsia="Times New Roman"/>
                <w:color w:val="0F1115"/>
              </w:rPr>
              <w:t>Kit pentru arsuri;</w:t>
            </w:r>
          </w:p>
          <w:p w14:paraId="1924666C" w14:textId="77777777" w:rsidR="00151E18" w:rsidRPr="00BC4954" w:rsidRDefault="00151E18" w:rsidP="00F14035">
            <w:pPr>
              <w:numPr>
                <w:ilvl w:val="0"/>
                <w:numId w:val="145"/>
              </w:numPr>
              <w:shd w:val="clear" w:color="auto" w:fill="FFFFFF"/>
              <w:ind w:left="1380"/>
              <w:jc w:val="both"/>
              <w:rPr>
                <w:rFonts w:eastAsia="Times New Roman"/>
                <w:color w:val="0F1115"/>
              </w:rPr>
            </w:pPr>
            <w:r w:rsidRPr="00BC4954">
              <w:rPr>
                <w:rFonts w:eastAsia="Times New Roman"/>
                <w:color w:val="0F1115"/>
              </w:rPr>
              <w:t>Scaun pliant cu rotile, cu sistem fixare pacient;</w:t>
            </w:r>
          </w:p>
          <w:p w14:paraId="2479EB64" w14:textId="77777777" w:rsidR="00151E18" w:rsidRPr="00BC4954" w:rsidRDefault="00151E18" w:rsidP="00F14035">
            <w:pPr>
              <w:numPr>
                <w:ilvl w:val="0"/>
                <w:numId w:val="145"/>
              </w:numPr>
              <w:shd w:val="clear" w:color="auto" w:fill="FFFFFF"/>
              <w:ind w:left="1380"/>
              <w:jc w:val="both"/>
              <w:rPr>
                <w:rFonts w:eastAsia="Times New Roman"/>
                <w:color w:val="0F1115"/>
              </w:rPr>
            </w:pPr>
            <w:r w:rsidRPr="00BC4954">
              <w:rPr>
                <w:rFonts w:eastAsia="Times New Roman"/>
                <w:color w:val="0F1115"/>
              </w:rPr>
              <w:t>Sobă electrică (220V, maximum 1500W) pentru încălzirea compartimentului pacientului.</w:t>
            </w:r>
          </w:p>
          <w:p w14:paraId="744830F8"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Plafon:</w:t>
            </w:r>
          </w:p>
          <w:p w14:paraId="108B8B8A" w14:textId="77777777" w:rsidR="00151E18" w:rsidRPr="00BC4954" w:rsidRDefault="00151E18" w:rsidP="00F14035">
            <w:pPr>
              <w:numPr>
                <w:ilvl w:val="0"/>
                <w:numId w:val="146"/>
              </w:numPr>
              <w:shd w:val="clear" w:color="auto" w:fill="FFFFFF"/>
              <w:ind w:left="1380"/>
              <w:jc w:val="both"/>
              <w:rPr>
                <w:rFonts w:eastAsia="Times New Roman"/>
                <w:color w:val="0F1115"/>
              </w:rPr>
            </w:pPr>
            <w:r w:rsidRPr="00BC4954">
              <w:rPr>
                <w:rFonts w:eastAsia="Times New Roman"/>
                <w:color w:val="0F1115"/>
              </w:rPr>
              <w:t>Suport pentru perfuzii;</w:t>
            </w:r>
          </w:p>
          <w:p w14:paraId="5474E0E8" w14:textId="77777777" w:rsidR="00151E18" w:rsidRPr="00BC4954" w:rsidRDefault="00151E18" w:rsidP="00F14035">
            <w:pPr>
              <w:numPr>
                <w:ilvl w:val="0"/>
                <w:numId w:val="146"/>
              </w:numPr>
              <w:shd w:val="clear" w:color="auto" w:fill="FFFFFF"/>
              <w:ind w:left="1380"/>
              <w:jc w:val="both"/>
              <w:rPr>
                <w:rFonts w:eastAsia="Times New Roman"/>
                <w:color w:val="0F1115"/>
              </w:rPr>
            </w:pPr>
            <w:r w:rsidRPr="00BC4954">
              <w:rPr>
                <w:rFonts w:eastAsia="Times New Roman"/>
                <w:color w:val="0F1115"/>
              </w:rPr>
              <w:t>Mânere pe axa longitudinală deasupra suportului targă.</w:t>
            </w:r>
          </w:p>
          <w:p w14:paraId="22E511D4"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Peretele despărțitor:</w:t>
            </w:r>
          </w:p>
          <w:p w14:paraId="48E9BAEC" w14:textId="77777777" w:rsidR="00151E18" w:rsidRPr="00BC4954" w:rsidRDefault="00151E18" w:rsidP="00F14035">
            <w:pPr>
              <w:numPr>
                <w:ilvl w:val="0"/>
                <w:numId w:val="147"/>
              </w:numPr>
              <w:shd w:val="clear" w:color="auto" w:fill="FFFFFF"/>
              <w:ind w:left="1380"/>
              <w:jc w:val="both"/>
              <w:rPr>
                <w:rFonts w:eastAsia="Times New Roman"/>
                <w:color w:val="0F1115"/>
              </w:rPr>
            </w:pPr>
            <w:r w:rsidRPr="00BC4954">
              <w:rPr>
                <w:rFonts w:eastAsia="Times New Roman"/>
                <w:color w:val="0F1115"/>
              </w:rPr>
              <w:t>Scaun pliant cu spatele în direcția de mers;</w:t>
            </w:r>
          </w:p>
          <w:p w14:paraId="49B4BF75" w14:textId="77777777" w:rsidR="00151E18" w:rsidRPr="00BC4954" w:rsidRDefault="00151E18" w:rsidP="00F14035">
            <w:pPr>
              <w:numPr>
                <w:ilvl w:val="0"/>
                <w:numId w:val="147"/>
              </w:numPr>
              <w:shd w:val="clear" w:color="auto" w:fill="FFFFFF"/>
              <w:ind w:left="1380"/>
              <w:jc w:val="both"/>
              <w:rPr>
                <w:rFonts w:eastAsia="Times New Roman"/>
                <w:color w:val="0F1115"/>
              </w:rPr>
            </w:pPr>
            <w:r w:rsidRPr="00BC4954">
              <w:rPr>
                <w:rFonts w:eastAsia="Times New Roman"/>
                <w:color w:val="0F1115"/>
              </w:rPr>
              <w:t>Container pentru deșeuri medicale, etanș, ușor de golit și dezinfectat;</w:t>
            </w:r>
          </w:p>
          <w:p w14:paraId="3621CF89" w14:textId="77777777" w:rsidR="00151E18" w:rsidRPr="00BC4954" w:rsidRDefault="00151E18" w:rsidP="00F14035">
            <w:pPr>
              <w:numPr>
                <w:ilvl w:val="0"/>
                <w:numId w:val="147"/>
              </w:numPr>
              <w:shd w:val="clear" w:color="auto" w:fill="FFFFFF"/>
              <w:ind w:left="1380"/>
              <w:jc w:val="both"/>
              <w:rPr>
                <w:rFonts w:eastAsia="Times New Roman"/>
                <w:color w:val="0F1115"/>
              </w:rPr>
            </w:pPr>
            <w:r w:rsidRPr="00BC4954">
              <w:rPr>
                <w:rFonts w:eastAsia="Times New Roman"/>
                <w:color w:val="0F1115"/>
              </w:rPr>
              <w:t>Loc special pentru ruczac cu echipament de resuscitare/examinare, accesibil din exterior (ușă laterală);</w:t>
            </w:r>
          </w:p>
          <w:p w14:paraId="4A23810D" w14:textId="77777777" w:rsidR="00151E18" w:rsidRPr="00BC4954" w:rsidRDefault="00151E18" w:rsidP="00F14035">
            <w:pPr>
              <w:numPr>
                <w:ilvl w:val="0"/>
                <w:numId w:val="147"/>
              </w:numPr>
              <w:shd w:val="clear" w:color="auto" w:fill="FFFFFF"/>
              <w:ind w:left="1380"/>
              <w:jc w:val="both"/>
              <w:rPr>
                <w:rFonts w:eastAsia="Times New Roman"/>
                <w:color w:val="0F1115"/>
              </w:rPr>
            </w:pPr>
            <w:r w:rsidRPr="00BC4954">
              <w:rPr>
                <w:rFonts w:eastAsia="Times New Roman"/>
                <w:color w:val="0F1115"/>
              </w:rPr>
              <w:t>Compartiment medicamente cu lacăt de siguranță</w:t>
            </w:r>
            <w:r w:rsidRPr="00BC4954">
              <w:rPr>
                <w:rFonts w:eastAsia="Times New Roman"/>
                <w:color w:val="0F1115"/>
                <w:lang w:val="en-US"/>
              </w:rPr>
              <w:t>;</w:t>
            </w:r>
          </w:p>
          <w:p w14:paraId="4F1AB819" w14:textId="77777777" w:rsidR="00151E18" w:rsidRPr="00BC4954" w:rsidRDefault="00151E18" w:rsidP="00F14035">
            <w:pPr>
              <w:numPr>
                <w:ilvl w:val="0"/>
                <w:numId w:val="147"/>
              </w:numPr>
              <w:shd w:val="clear" w:color="auto" w:fill="FFFFFF"/>
              <w:ind w:left="1380"/>
              <w:jc w:val="both"/>
              <w:rPr>
                <w:rFonts w:eastAsia="Times New Roman"/>
                <w:color w:val="0F1115"/>
              </w:rPr>
            </w:pPr>
            <w:r w:rsidRPr="00BC4954">
              <w:rPr>
                <w:rFonts w:eastAsia="Times New Roman"/>
                <w:color w:val="0F1115"/>
              </w:rPr>
              <w:t>Container pentru materiale ascuțite;</w:t>
            </w:r>
          </w:p>
          <w:p w14:paraId="4F1571E5" w14:textId="77777777" w:rsidR="00151E18" w:rsidRPr="00BC4954" w:rsidRDefault="00151E18" w:rsidP="00F14035">
            <w:pPr>
              <w:numPr>
                <w:ilvl w:val="0"/>
                <w:numId w:val="147"/>
              </w:numPr>
              <w:shd w:val="clear" w:color="auto" w:fill="FFFFFF"/>
              <w:ind w:left="1380"/>
              <w:jc w:val="both"/>
              <w:rPr>
                <w:rFonts w:eastAsia="Times New Roman"/>
                <w:color w:val="0F1115"/>
              </w:rPr>
            </w:pPr>
            <w:r w:rsidRPr="00BC4954">
              <w:rPr>
                <w:rFonts w:eastAsia="Times New Roman"/>
                <w:color w:val="0F1115"/>
              </w:rPr>
              <w:t>Dispozitiv dozare pentru dezinfectanți;</w:t>
            </w:r>
          </w:p>
          <w:p w14:paraId="04BF3DBB" w14:textId="77777777" w:rsidR="00151E18" w:rsidRPr="00BC4954" w:rsidRDefault="00151E18" w:rsidP="00F14035">
            <w:pPr>
              <w:numPr>
                <w:ilvl w:val="0"/>
                <w:numId w:val="147"/>
              </w:numPr>
              <w:shd w:val="clear" w:color="auto" w:fill="FFFFFF"/>
              <w:ind w:left="1380"/>
              <w:jc w:val="both"/>
              <w:rPr>
                <w:rFonts w:eastAsia="Times New Roman"/>
                <w:color w:val="0F1115"/>
              </w:rPr>
            </w:pPr>
            <w:r w:rsidRPr="00BC4954">
              <w:rPr>
                <w:rFonts w:eastAsia="Times New Roman"/>
                <w:b/>
                <w:bCs/>
                <w:color w:val="0F1115"/>
              </w:rPr>
              <w:t>Compartiment frigorific</w:t>
            </w:r>
            <w:r w:rsidRPr="00BC4954">
              <w:rPr>
                <w:rFonts w:eastAsia="Times New Roman"/>
                <w:color w:val="0F1115"/>
              </w:rPr>
              <w:t> pentru preparate termolabile (+2°C până la +8°C);</w:t>
            </w:r>
          </w:p>
          <w:p w14:paraId="37AFD2C0" w14:textId="77777777" w:rsidR="00151E18" w:rsidRPr="00BC4954" w:rsidRDefault="00151E18" w:rsidP="00F14035">
            <w:pPr>
              <w:numPr>
                <w:ilvl w:val="0"/>
                <w:numId w:val="147"/>
              </w:numPr>
              <w:shd w:val="clear" w:color="auto" w:fill="FFFFFF"/>
              <w:ind w:left="1380"/>
              <w:jc w:val="both"/>
              <w:rPr>
                <w:rFonts w:eastAsia="Times New Roman"/>
                <w:color w:val="0F1115"/>
              </w:rPr>
            </w:pPr>
            <w:r w:rsidRPr="00BC4954">
              <w:rPr>
                <w:rFonts w:eastAsia="Times New Roman"/>
                <w:b/>
                <w:bCs/>
                <w:color w:val="0F1115"/>
              </w:rPr>
              <w:t>Compartiment încălzire</w:t>
            </w:r>
            <w:r w:rsidRPr="00BC4954">
              <w:rPr>
                <w:rFonts w:eastAsia="Times New Roman"/>
                <w:color w:val="0F1115"/>
              </w:rPr>
              <w:t> soluții (+15°C până la +25°C).</w:t>
            </w:r>
          </w:p>
          <w:p w14:paraId="6F34E2D8"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Zona centrală:</w:t>
            </w:r>
          </w:p>
          <w:p w14:paraId="5AEF632A" w14:textId="77777777" w:rsidR="00151E18" w:rsidRPr="00BC4954" w:rsidRDefault="00151E18" w:rsidP="00F14035">
            <w:pPr>
              <w:numPr>
                <w:ilvl w:val="0"/>
                <w:numId w:val="148"/>
              </w:numPr>
              <w:shd w:val="clear" w:color="auto" w:fill="FFFFFF"/>
              <w:ind w:left="1380"/>
              <w:jc w:val="both"/>
              <w:rPr>
                <w:rFonts w:eastAsia="Times New Roman"/>
                <w:color w:val="0F1115"/>
              </w:rPr>
            </w:pPr>
            <w:r w:rsidRPr="00BC4954">
              <w:rPr>
                <w:rFonts w:eastAsia="Times New Roman"/>
                <w:color w:val="0F1115"/>
              </w:rPr>
              <w:t>Suport targă pe mijloc, cu posibilitate de glisare lateral stânga/dreapta.</w:t>
            </w:r>
          </w:p>
          <w:p w14:paraId="2CBC3546"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5.3 Dimensiuni compartiment pacient</w:t>
            </w:r>
          </w:p>
          <w:p w14:paraId="4B54914D" w14:textId="77777777" w:rsidR="00151E18" w:rsidRPr="00BC4954" w:rsidRDefault="00151E18" w:rsidP="00F14035">
            <w:pPr>
              <w:numPr>
                <w:ilvl w:val="0"/>
                <w:numId w:val="149"/>
              </w:numPr>
              <w:shd w:val="clear" w:color="auto" w:fill="FFFFFF"/>
              <w:ind w:left="1380"/>
              <w:jc w:val="both"/>
              <w:rPr>
                <w:rFonts w:eastAsia="Times New Roman"/>
                <w:color w:val="0F1115"/>
              </w:rPr>
            </w:pPr>
            <w:r w:rsidRPr="00BC4954">
              <w:rPr>
                <w:rFonts w:eastAsia="Times New Roman"/>
                <w:color w:val="0F1115"/>
              </w:rPr>
              <w:t>Lungime: 3000-3300 mm;</w:t>
            </w:r>
          </w:p>
          <w:p w14:paraId="06570CC5" w14:textId="77777777" w:rsidR="00151E18" w:rsidRPr="00BC4954" w:rsidRDefault="00151E18" w:rsidP="00F14035">
            <w:pPr>
              <w:numPr>
                <w:ilvl w:val="0"/>
                <w:numId w:val="149"/>
              </w:numPr>
              <w:shd w:val="clear" w:color="auto" w:fill="FFFFFF"/>
              <w:ind w:left="1380"/>
              <w:jc w:val="both"/>
              <w:rPr>
                <w:rFonts w:eastAsia="Times New Roman"/>
                <w:color w:val="0F1115"/>
              </w:rPr>
            </w:pPr>
            <w:r w:rsidRPr="00BC4954">
              <w:rPr>
                <w:rFonts w:eastAsia="Times New Roman"/>
                <w:color w:val="0F1115"/>
              </w:rPr>
              <w:t>Înălțime interioară utilă: 1800-1900 mm (permite statul în picioare);</w:t>
            </w:r>
          </w:p>
          <w:p w14:paraId="54919438" w14:textId="77777777" w:rsidR="00151E18" w:rsidRPr="00BC4954" w:rsidRDefault="00151E18" w:rsidP="00F14035">
            <w:pPr>
              <w:numPr>
                <w:ilvl w:val="0"/>
                <w:numId w:val="149"/>
              </w:numPr>
              <w:shd w:val="clear" w:color="auto" w:fill="FFFFFF"/>
              <w:ind w:left="1380"/>
              <w:jc w:val="both"/>
              <w:rPr>
                <w:rFonts w:eastAsia="Times New Roman"/>
                <w:color w:val="0F1115"/>
              </w:rPr>
            </w:pPr>
            <w:r w:rsidRPr="00BC4954">
              <w:rPr>
                <w:rFonts w:eastAsia="Times New Roman"/>
                <w:color w:val="0F1115"/>
              </w:rPr>
              <w:t>Lățime: 1600-1800 mm.</w:t>
            </w:r>
          </w:p>
          <w:p w14:paraId="6FEFFA17"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5.4 Dimensiuni scaune compartiment pacient</w:t>
            </w:r>
          </w:p>
          <w:p w14:paraId="645A24B6"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Șezătoare:</w:t>
            </w:r>
          </w:p>
          <w:p w14:paraId="713F4ABB" w14:textId="77777777" w:rsidR="00151E18" w:rsidRPr="00BC4954" w:rsidRDefault="00151E18" w:rsidP="00F14035">
            <w:pPr>
              <w:numPr>
                <w:ilvl w:val="0"/>
                <w:numId w:val="150"/>
              </w:numPr>
              <w:shd w:val="clear" w:color="auto" w:fill="FFFFFF"/>
              <w:ind w:left="1380"/>
              <w:jc w:val="both"/>
              <w:rPr>
                <w:rFonts w:eastAsia="Times New Roman"/>
                <w:color w:val="0F1115"/>
              </w:rPr>
            </w:pPr>
            <w:r w:rsidRPr="00BC4954">
              <w:rPr>
                <w:rFonts w:eastAsia="Times New Roman"/>
                <w:color w:val="0F1115"/>
              </w:rPr>
              <w:t>Înălțime de la podea: 400-500 mm (+/-5%);</w:t>
            </w:r>
          </w:p>
          <w:p w14:paraId="2422E85D" w14:textId="77777777" w:rsidR="00151E18" w:rsidRPr="00BC4954" w:rsidRDefault="00151E18" w:rsidP="00F14035">
            <w:pPr>
              <w:numPr>
                <w:ilvl w:val="0"/>
                <w:numId w:val="150"/>
              </w:numPr>
              <w:shd w:val="clear" w:color="auto" w:fill="FFFFFF"/>
              <w:ind w:left="1380"/>
              <w:jc w:val="both"/>
              <w:rPr>
                <w:rFonts w:eastAsia="Times New Roman"/>
                <w:color w:val="0F1115"/>
              </w:rPr>
            </w:pPr>
            <w:r w:rsidRPr="00BC4954">
              <w:rPr>
                <w:rFonts w:eastAsia="Times New Roman"/>
                <w:color w:val="0F1115"/>
              </w:rPr>
              <w:t>Lățime: 450 mm (+/-5%);</w:t>
            </w:r>
          </w:p>
          <w:p w14:paraId="6A38F825" w14:textId="77777777" w:rsidR="00151E18" w:rsidRPr="00BC4954" w:rsidRDefault="00151E18" w:rsidP="00F14035">
            <w:pPr>
              <w:numPr>
                <w:ilvl w:val="0"/>
                <w:numId w:val="150"/>
              </w:numPr>
              <w:shd w:val="clear" w:color="auto" w:fill="FFFFFF"/>
              <w:ind w:left="1380"/>
              <w:jc w:val="both"/>
              <w:rPr>
                <w:rFonts w:eastAsia="Times New Roman"/>
                <w:color w:val="0F1115"/>
              </w:rPr>
            </w:pPr>
            <w:r w:rsidRPr="00BC4954">
              <w:rPr>
                <w:rFonts w:eastAsia="Times New Roman"/>
                <w:color w:val="0F1115"/>
              </w:rPr>
              <w:t>Adâncime: 400 mm (+/-5%).</w:t>
            </w:r>
          </w:p>
          <w:p w14:paraId="2694A4C5"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Spătar:</w:t>
            </w:r>
          </w:p>
          <w:p w14:paraId="2F81E0AD" w14:textId="77777777" w:rsidR="00151E18" w:rsidRPr="00BC4954" w:rsidRDefault="00151E18" w:rsidP="00F14035">
            <w:pPr>
              <w:numPr>
                <w:ilvl w:val="0"/>
                <w:numId w:val="151"/>
              </w:numPr>
              <w:shd w:val="clear" w:color="auto" w:fill="FFFFFF"/>
              <w:ind w:left="1380"/>
              <w:jc w:val="both"/>
              <w:rPr>
                <w:rFonts w:eastAsia="Times New Roman"/>
                <w:color w:val="0F1115"/>
              </w:rPr>
            </w:pPr>
            <w:r w:rsidRPr="00BC4954">
              <w:rPr>
                <w:rFonts w:eastAsia="Times New Roman"/>
                <w:color w:val="0F1115"/>
              </w:rPr>
              <w:t>Înălțime: 450 mm (+/-5%);</w:t>
            </w:r>
          </w:p>
          <w:p w14:paraId="24950EC9" w14:textId="77777777" w:rsidR="00151E18" w:rsidRPr="00BC4954" w:rsidRDefault="00151E18" w:rsidP="00F14035">
            <w:pPr>
              <w:numPr>
                <w:ilvl w:val="0"/>
                <w:numId w:val="151"/>
              </w:numPr>
              <w:shd w:val="clear" w:color="auto" w:fill="FFFFFF"/>
              <w:ind w:left="1380"/>
              <w:jc w:val="both"/>
              <w:rPr>
                <w:rFonts w:eastAsia="Times New Roman"/>
                <w:color w:val="0F1115"/>
              </w:rPr>
            </w:pPr>
            <w:r w:rsidRPr="00BC4954">
              <w:rPr>
                <w:rFonts w:eastAsia="Times New Roman"/>
                <w:color w:val="0F1115"/>
              </w:rPr>
              <w:t>Lățime: 450 mm (+/-5%).</w:t>
            </w:r>
          </w:p>
          <w:p w14:paraId="056508DE"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5.5 Sistem de ventilație</w:t>
            </w:r>
          </w:p>
          <w:p w14:paraId="1011E9F1"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Minimum 20 de schimburi a volumului de aer timp de o oră în compartimentul pacientului.</w:t>
            </w:r>
          </w:p>
          <w:p w14:paraId="1A488C5C"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5.6 Sisteme de încălzire și răcire</w:t>
            </w:r>
          </w:p>
          <w:p w14:paraId="6C3D55AC" w14:textId="77777777" w:rsidR="00151E18" w:rsidRPr="00BC4954" w:rsidRDefault="00151E18" w:rsidP="00F14035">
            <w:pPr>
              <w:numPr>
                <w:ilvl w:val="0"/>
                <w:numId w:val="152"/>
              </w:numPr>
              <w:shd w:val="clear" w:color="auto" w:fill="FFFFFF"/>
              <w:ind w:left="1380"/>
              <w:jc w:val="both"/>
              <w:rPr>
                <w:rFonts w:eastAsia="Times New Roman"/>
                <w:color w:val="0F1115"/>
              </w:rPr>
            </w:pPr>
            <w:r w:rsidRPr="00BC4954">
              <w:rPr>
                <w:rFonts w:eastAsia="Times New Roman"/>
                <w:color w:val="0F1115"/>
              </w:rPr>
              <w:t>Sistem încălzire cu două subsisteme:</w:t>
            </w:r>
          </w:p>
          <w:p w14:paraId="080CA6CB" w14:textId="77777777" w:rsidR="00151E18" w:rsidRPr="00BC4954" w:rsidRDefault="00151E18" w:rsidP="00F14035">
            <w:pPr>
              <w:numPr>
                <w:ilvl w:val="1"/>
                <w:numId w:val="152"/>
              </w:numPr>
              <w:shd w:val="clear" w:color="auto" w:fill="FFFFFF"/>
              <w:ind w:left="2100"/>
              <w:jc w:val="both"/>
              <w:rPr>
                <w:rFonts w:eastAsia="Times New Roman"/>
                <w:color w:val="0F1115"/>
              </w:rPr>
            </w:pPr>
            <w:r w:rsidRPr="00BC4954">
              <w:rPr>
                <w:rFonts w:eastAsia="Times New Roman"/>
                <w:color w:val="0F1115"/>
              </w:rPr>
              <w:t>Agregat independent funcțional cu motorul pornit sau oprit;</w:t>
            </w:r>
          </w:p>
          <w:p w14:paraId="68675E3C" w14:textId="77777777" w:rsidR="00151E18" w:rsidRPr="00BC4954" w:rsidRDefault="00151E18" w:rsidP="00F14035">
            <w:pPr>
              <w:numPr>
                <w:ilvl w:val="1"/>
                <w:numId w:val="152"/>
              </w:numPr>
              <w:shd w:val="clear" w:color="auto" w:fill="FFFFFF"/>
              <w:ind w:left="2100"/>
              <w:jc w:val="both"/>
              <w:rPr>
                <w:rFonts w:eastAsia="Times New Roman"/>
                <w:color w:val="0F1115"/>
              </w:rPr>
            </w:pPr>
            <w:r w:rsidRPr="00BC4954">
              <w:rPr>
                <w:rFonts w:eastAsia="Times New Roman"/>
                <w:color w:val="0F1115"/>
              </w:rPr>
              <w:t>Sobă electrică (220V, maximum 1500W) pentru staționare;</w:t>
            </w:r>
          </w:p>
          <w:p w14:paraId="60970F3E" w14:textId="77777777" w:rsidR="00151E18" w:rsidRPr="00BC4954" w:rsidRDefault="00151E18" w:rsidP="00F14035">
            <w:pPr>
              <w:numPr>
                <w:ilvl w:val="0"/>
                <w:numId w:val="152"/>
              </w:numPr>
              <w:shd w:val="clear" w:color="auto" w:fill="FFFFFF"/>
              <w:ind w:left="1380"/>
              <w:jc w:val="both"/>
              <w:rPr>
                <w:rFonts w:eastAsia="Times New Roman"/>
                <w:color w:val="0F1115"/>
              </w:rPr>
            </w:pPr>
            <w:r w:rsidRPr="00BC4954">
              <w:rPr>
                <w:rFonts w:eastAsia="Times New Roman"/>
                <w:color w:val="0F1115"/>
              </w:rPr>
              <w:t>Sistem aer condiționat separat pentru compartimentul pacientului;</w:t>
            </w:r>
          </w:p>
          <w:p w14:paraId="1E30A97F" w14:textId="77777777" w:rsidR="00151E18" w:rsidRPr="00BC4954" w:rsidRDefault="00151E18" w:rsidP="00F14035">
            <w:pPr>
              <w:numPr>
                <w:ilvl w:val="0"/>
                <w:numId w:val="152"/>
              </w:numPr>
              <w:shd w:val="clear" w:color="auto" w:fill="FFFFFF"/>
              <w:ind w:left="1380"/>
              <w:jc w:val="both"/>
              <w:rPr>
                <w:rFonts w:eastAsia="Times New Roman"/>
                <w:color w:val="0F1115"/>
              </w:rPr>
            </w:pPr>
            <w:r w:rsidRPr="00BC4954">
              <w:rPr>
                <w:rFonts w:eastAsia="Times New Roman"/>
                <w:color w:val="0F1115"/>
              </w:rPr>
              <w:t>Timp de atingere a temperaturii confortabile: 15 minute (de la 0°C la +20°C);</w:t>
            </w:r>
          </w:p>
          <w:p w14:paraId="4BE33D29" w14:textId="77777777" w:rsidR="00151E18" w:rsidRPr="00BC4954" w:rsidRDefault="00151E18" w:rsidP="00F14035">
            <w:pPr>
              <w:numPr>
                <w:ilvl w:val="0"/>
                <w:numId w:val="152"/>
              </w:numPr>
              <w:shd w:val="clear" w:color="auto" w:fill="FFFFFF"/>
              <w:ind w:left="1380"/>
              <w:jc w:val="both"/>
              <w:rPr>
                <w:rFonts w:eastAsia="Times New Roman"/>
                <w:color w:val="0F1115"/>
              </w:rPr>
            </w:pPr>
            <w:r w:rsidRPr="00BC4954">
              <w:rPr>
                <w:rFonts w:eastAsia="Times New Roman"/>
                <w:color w:val="0F1115"/>
              </w:rPr>
              <w:t>Termostat pentru menținerea temperaturii cu ±3°C;</w:t>
            </w:r>
          </w:p>
          <w:p w14:paraId="67AE276F" w14:textId="77777777" w:rsidR="00151E18" w:rsidRPr="00BC4954" w:rsidRDefault="00151E18" w:rsidP="00F14035">
            <w:pPr>
              <w:numPr>
                <w:ilvl w:val="0"/>
                <w:numId w:val="152"/>
              </w:numPr>
              <w:shd w:val="clear" w:color="auto" w:fill="FFFFFF"/>
              <w:ind w:left="1380"/>
              <w:jc w:val="both"/>
              <w:rPr>
                <w:rFonts w:eastAsia="Times New Roman"/>
                <w:color w:val="0F1115"/>
              </w:rPr>
            </w:pPr>
            <w:r w:rsidRPr="00BC4954">
              <w:rPr>
                <w:rFonts w:eastAsia="Times New Roman"/>
                <w:color w:val="0F1115"/>
              </w:rPr>
              <w:t>Sistemul previne intrarea gazelor de eșapament în compartiment.</w:t>
            </w:r>
          </w:p>
          <w:p w14:paraId="1F2BA97D"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5.7 Iluminare interioară</w:t>
            </w:r>
          </w:p>
          <w:p w14:paraId="6911E3EB"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Iluminare LED cu lumină naturală, echilibrată:</w:t>
            </w:r>
          </w:p>
          <w:p w14:paraId="6E61A175" w14:textId="77777777" w:rsidR="00151E18" w:rsidRPr="00BC4954" w:rsidRDefault="00151E18" w:rsidP="00F14035">
            <w:pPr>
              <w:numPr>
                <w:ilvl w:val="0"/>
                <w:numId w:val="153"/>
              </w:numPr>
              <w:shd w:val="clear" w:color="auto" w:fill="FFFFFF"/>
              <w:ind w:left="1380"/>
              <w:jc w:val="both"/>
              <w:rPr>
                <w:rFonts w:eastAsia="Times New Roman"/>
                <w:color w:val="0F1115"/>
              </w:rPr>
            </w:pPr>
            <w:r w:rsidRPr="00BC4954">
              <w:rPr>
                <w:rFonts w:eastAsia="Times New Roman"/>
                <w:color w:val="0F1115"/>
              </w:rPr>
              <w:t>Zona pacientului: minimum 500 lx (reglabil);</w:t>
            </w:r>
          </w:p>
          <w:p w14:paraId="327C05B5" w14:textId="77777777" w:rsidR="00151E18" w:rsidRPr="00BC4954" w:rsidRDefault="00151E18" w:rsidP="00F14035">
            <w:pPr>
              <w:numPr>
                <w:ilvl w:val="0"/>
                <w:numId w:val="153"/>
              </w:numPr>
              <w:shd w:val="clear" w:color="auto" w:fill="FFFFFF"/>
              <w:ind w:left="1380"/>
              <w:jc w:val="both"/>
              <w:rPr>
                <w:rFonts w:eastAsia="Times New Roman"/>
                <w:color w:val="0F1115"/>
              </w:rPr>
            </w:pPr>
            <w:r w:rsidRPr="00BC4954">
              <w:rPr>
                <w:rFonts w:eastAsia="Times New Roman"/>
                <w:color w:val="0F1115"/>
              </w:rPr>
              <w:t>Zonele periferice: minimum 300 lx.</w:t>
            </w:r>
          </w:p>
          <w:p w14:paraId="5AF3C280"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5.8 Nivel zgomot interior</w:t>
            </w:r>
          </w:p>
          <w:p w14:paraId="547988DB"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Conform EN 1789 și reglementărilor europene în vigoare.</w:t>
            </w:r>
          </w:p>
          <w:p w14:paraId="55842A06"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5.9 Sistem suport perfuzii</w:t>
            </w:r>
          </w:p>
          <w:p w14:paraId="4A4D1AAB" w14:textId="77777777" w:rsidR="00151E18" w:rsidRPr="00BC4954" w:rsidRDefault="00151E18" w:rsidP="00F14035">
            <w:pPr>
              <w:numPr>
                <w:ilvl w:val="0"/>
                <w:numId w:val="154"/>
              </w:numPr>
              <w:shd w:val="clear" w:color="auto" w:fill="FFFFFF"/>
              <w:ind w:left="1380"/>
              <w:jc w:val="both"/>
              <w:rPr>
                <w:rFonts w:eastAsia="Times New Roman"/>
                <w:color w:val="0F1115"/>
              </w:rPr>
            </w:pPr>
            <w:r w:rsidRPr="00BC4954">
              <w:rPr>
                <w:rFonts w:eastAsia="Times New Roman"/>
                <w:color w:val="0F1115"/>
              </w:rPr>
              <w:t>Suport pliabil montat în tavan;</w:t>
            </w:r>
          </w:p>
          <w:p w14:paraId="0B0500F2" w14:textId="77777777" w:rsidR="00151E18" w:rsidRPr="00BC4954" w:rsidRDefault="00151E18" w:rsidP="00F14035">
            <w:pPr>
              <w:numPr>
                <w:ilvl w:val="0"/>
                <w:numId w:val="154"/>
              </w:numPr>
              <w:shd w:val="clear" w:color="auto" w:fill="FFFFFF"/>
              <w:ind w:left="1380"/>
              <w:jc w:val="both"/>
              <w:rPr>
                <w:rFonts w:eastAsia="Times New Roman"/>
                <w:color w:val="0F1115"/>
              </w:rPr>
            </w:pPr>
            <w:r w:rsidRPr="00BC4954">
              <w:rPr>
                <w:rFonts w:eastAsia="Times New Roman"/>
                <w:color w:val="0F1115"/>
              </w:rPr>
              <w:t>Susține două perfuzii vertical, independent;</w:t>
            </w:r>
          </w:p>
          <w:p w14:paraId="5A01E9D4" w14:textId="77777777" w:rsidR="00151E18" w:rsidRPr="00BC4954" w:rsidRDefault="00151E18" w:rsidP="00F14035">
            <w:pPr>
              <w:numPr>
                <w:ilvl w:val="0"/>
                <w:numId w:val="154"/>
              </w:numPr>
              <w:shd w:val="clear" w:color="auto" w:fill="FFFFFF"/>
              <w:ind w:left="1380"/>
              <w:jc w:val="both"/>
              <w:rPr>
                <w:rFonts w:eastAsia="Times New Roman"/>
                <w:color w:val="0F1115"/>
              </w:rPr>
            </w:pPr>
            <w:r w:rsidRPr="00BC4954">
              <w:rPr>
                <w:rFonts w:eastAsia="Times New Roman"/>
                <w:color w:val="0F1115"/>
              </w:rPr>
              <w:t>Capacitate minimă: 5 kg;</w:t>
            </w:r>
          </w:p>
          <w:p w14:paraId="16744069" w14:textId="77777777" w:rsidR="00151E18" w:rsidRPr="00BC4954" w:rsidRDefault="00151E18" w:rsidP="00F14035">
            <w:pPr>
              <w:numPr>
                <w:ilvl w:val="0"/>
                <w:numId w:val="154"/>
              </w:numPr>
              <w:shd w:val="clear" w:color="auto" w:fill="FFFFFF"/>
              <w:ind w:left="1380"/>
              <w:jc w:val="both"/>
              <w:rPr>
                <w:rFonts w:eastAsia="Times New Roman"/>
                <w:color w:val="0F1115"/>
              </w:rPr>
            </w:pPr>
            <w:r w:rsidRPr="00BC4954">
              <w:rPr>
                <w:rFonts w:eastAsia="Times New Roman"/>
                <w:color w:val="0F1115"/>
              </w:rPr>
              <w:t>Utilizează la maximum înălțimea deasupra tărgii.</w:t>
            </w:r>
          </w:p>
          <w:p w14:paraId="04D7C02F"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5.10 Fixare echipamente (conform EN 1789)</w:t>
            </w:r>
          </w:p>
          <w:p w14:paraId="63F47BDA" w14:textId="77777777" w:rsidR="00151E18" w:rsidRPr="00BC4954" w:rsidRDefault="00151E18" w:rsidP="00F14035">
            <w:pPr>
              <w:numPr>
                <w:ilvl w:val="0"/>
                <w:numId w:val="155"/>
              </w:numPr>
              <w:shd w:val="clear" w:color="auto" w:fill="FFFFFF"/>
              <w:ind w:left="1380"/>
              <w:jc w:val="both"/>
              <w:rPr>
                <w:rFonts w:eastAsia="Times New Roman"/>
                <w:color w:val="0F1115"/>
              </w:rPr>
            </w:pPr>
            <w:r w:rsidRPr="00BC4954">
              <w:rPr>
                <w:rFonts w:eastAsia="Times New Roman"/>
                <w:color w:val="0F1115"/>
              </w:rPr>
              <w:t>Toate echipamentele și obiectele sunt fixate pentru a rezista la forțe de minimum 10G (orizontal și vertical);</w:t>
            </w:r>
          </w:p>
          <w:p w14:paraId="35403D8D" w14:textId="77777777" w:rsidR="00151E18" w:rsidRPr="00BC4954" w:rsidRDefault="00151E18" w:rsidP="00F14035">
            <w:pPr>
              <w:numPr>
                <w:ilvl w:val="0"/>
                <w:numId w:val="155"/>
              </w:numPr>
              <w:shd w:val="clear" w:color="auto" w:fill="FFFFFF"/>
              <w:ind w:left="1380"/>
              <w:jc w:val="both"/>
              <w:rPr>
                <w:rFonts w:eastAsia="Times New Roman"/>
                <w:color w:val="0F1115"/>
              </w:rPr>
            </w:pPr>
            <w:r w:rsidRPr="00BC4954">
              <w:rPr>
                <w:rFonts w:eastAsia="Times New Roman"/>
                <w:color w:val="0F1115"/>
              </w:rPr>
              <w:t>Fixarea previne proiectarea obiectelor care ar putea pune în pericol siguranța persoanelor;</w:t>
            </w:r>
          </w:p>
          <w:p w14:paraId="7C861E83" w14:textId="77777777" w:rsidR="00151E18" w:rsidRPr="00BC4954" w:rsidRDefault="00151E18" w:rsidP="00F14035">
            <w:pPr>
              <w:numPr>
                <w:ilvl w:val="0"/>
                <w:numId w:val="155"/>
              </w:numPr>
              <w:shd w:val="clear" w:color="auto" w:fill="FFFFFF"/>
              <w:ind w:left="1380"/>
              <w:jc w:val="both"/>
              <w:rPr>
                <w:rFonts w:eastAsia="Times New Roman"/>
                <w:color w:val="0F1115"/>
              </w:rPr>
            </w:pPr>
            <w:r w:rsidRPr="00BC4954">
              <w:rPr>
                <w:rFonts w:eastAsia="Times New Roman"/>
                <w:color w:val="0F1115"/>
              </w:rPr>
              <w:t>Nu există muchii ascuțite care pot cauza răniri.</w:t>
            </w:r>
          </w:p>
          <w:p w14:paraId="404D950E" w14:textId="77777777" w:rsidR="00151E18" w:rsidRPr="00BC4954" w:rsidRDefault="00151E18" w:rsidP="00F14035">
            <w:pPr>
              <w:shd w:val="clear" w:color="auto" w:fill="FFFFFF"/>
              <w:jc w:val="both"/>
              <w:outlineLvl w:val="2"/>
              <w:rPr>
                <w:rFonts w:eastAsia="Times New Roman"/>
                <w:b/>
                <w:bCs/>
                <w:color w:val="0F1115"/>
              </w:rPr>
            </w:pPr>
          </w:p>
          <w:p w14:paraId="7B5C1186" w14:textId="77777777" w:rsidR="00151E18" w:rsidRPr="00BC4954" w:rsidRDefault="00151E18" w:rsidP="00F14035">
            <w:pPr>
              <w:shd w:val="clear" w:color="auto" w:fill="FFFFFF"/>
              <w:jc w:val="both"/>
              <w:outlineLvl w:val="2"/>
              <w:rPr>
                <w:rFonts w:eastAsia="Times New Roman"/>
                <w:b/>
                <w:bCs/>
                <w:color w:val="0F1115"/>
              </w:rPr>
            </w:pPr>
            <w:r w:rsidRPr="00BC4954">
              <w:rPr>
                <w:rFonts w:eastAsia="Times New Roman"/>
                <w:b/>
                <w:bCs/>
                <w:color w:val="0F1115"/>
              </w:rPr>
              <w:t>6. DISPOZITIVE ȘI ECHIPAMENTE MEDICALE</w:t>
            </w:r>
          </w:p>
          <w:p w14:paraId="161940E9"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6.1 Principii generale</w:t>
            </w:r>
          </w:p>
          <w:p w14:paraId="61DBEE9A"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Ambulanța este proiectată pentru transportarea asistată în condiții de maximă siguranță pentru pacient și personal.</w:t>
            </w:r>
          </w:p>
          <w:p w14:paraId="4D5D807B"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6.2 Depozitare</w:t>
            </w:r>
          </w:p>
          <w:p w14:paraId="1716D62A" w14:textId="77777777" w:rsidR="00151E18" w:rsidRPr="00BC4954" w:rsidRDefault="00151E18" w:rsidP="00F14035">
            <w:pPr>
              <w:numPr>
                <w:ilvl w:val="0"/>
                <w:numId w:val="156"/>
              </w:numPr>
              <w:shd w:val="clear" w:color="auto" w:fill="FFFFFF"/>
              <w:ind w:left="1380"/>
              <w:jc w:val="both"/>
              <w:rPr>
                <w:rFonts w:eastAsia="Times New Roman"/>
                <w:color w:val="0F1115"/>
              </w:rPr>
            </w:pPr>
            <w:r w:rsidRPr="00BC4954">
              <w:rPr>
                <w:rFonts w:eastAsia="Times New Roman"/>
                <w:color w:val="0F1115"/>
              </w:rPr>
              <w:t>Fiecare echipament are un loc special destinat;</w:t>
            </w:r>
          </w:p>
          <w:p w14:paraId="6222B6D0" w14:textId="77777777" w:rsidR="00151E18" w:rsidRPr="00BC4954" w:rsidRDefault="00151E18" w:rsidP="00F14035">
            <w:pPr>
              <w:numPr>
                <w:ilvl w:val="0"/>
                <w:numId w:val="156"/>
              </w:numPr>
              <w:shd w:val="clear" w:color="auto" w:fill="FFFFFF"/>
              <w:ind w:left="1380"/>
              <w:jc w:val="both"/>
              <w:rPr>
                <w:rFonts w:eastAsia="Times New Roman"/>
                <w:color w:val="0F1115"/>
              </w:rPr>
            </w:pPr>
            <w:r w:rsidRPr="00BC4954">
              <w:rPr>
                <w:rFonts w:eastAsia="Times New Roman"/>
                <w:color w:val="0F1115"/>
              </w:rPr>
              <w:t>Echipamentul pentru intervenții în exterior este ușor accesibil prin ușile ambulanței;</w:t>
            </w:r>
          </w:p>
          <w:p w14:paraId="68CC342F" w14:textId="77777777" w:rsidR="00151E18" w:rsidRPr="00BC4954" w:rsidRDefault="00151E18" w:rsidP="00F14035">
            <w:pPr>
              <w:numPr>
                <w:ilvl w:val="0"/>
                <w:numId w:val="156"/>
              </w:numPr>
              <w:shd w:val="clear" w:color="auto" w:fill="FFFFFF"/>
              <w:ind w:left="1380"/>
              <w:jc w:val="both"/>
              <w:rPr>
                <w:rFonts w:eastAsia="Times New Roman"/>
                <w:color w:val="0F1115"/>
              </w:rPr>
            </w:pPr>
            <w:r w:rsidRPr="00BC4954">
              <w:rPr>
                <w:rFonts w:eastAsia="Times New Roman"/>
                <w:color w:val="0F1115"/>
              </w:rPr>
              <w:t>Toate echipamentele sunt fixate pentru a preveni traumatizarea în timpul deplasării.</w:t>
            </w:r>
          </w:p>
          <w:p w14:paraId="7CFADB1E" w14:textId="77777777" w:rsidR="00151E18" w:rsidRPr="00BC4954" w:rsidRDefault="00151E18" w:rsidP="00F14035">
            <w:pPr>
              <w:pStyle w:val="a6"/>
              <w:numPr>
                <w:ilvl w:val="1"/>
                <w:numId w:val="183"/>
              </w:numPr>
              <w:shd w:val="clear" w:color="auto" w:fill="FFFFFF"/>
              <w:spacing w:after="0" w:line="240" w:lineRule="auto"/>
              <w:jc w:val="both"/>
              <w:outlineLvl w:val="3"/>
              <w:rPr>
                <w:rFonts w:ascii="Times New Roman" w:hAnsi="Times New Roman"/>
                <w:b/>
                <w:bCs/>
                <w:color w:val="0F1115"/>
                <w:sz w:val="20"/>
                <w:szCs w:val="20"/>
                <w:lang w:val="ro-RO" w:eastAsia="ru-RU"/>
              </w:rPr>
            </w:pPr>
            <w:r w:rsidRPr="00BC4954">
              <w:rPr>
                <w:rFonts w:ascii="Times New Roman" w:hAnsi="Times New Roman"/>
                <w:b/>
                <w:bCs/>
                <w:color w:val="0F1115"/>
                <w:sz w:val="20"/>
                <w:szCs w:val="20"/>
                <w:lang w:val="ro-RO" w:eastAsia="ru-RU"/>
              </w:rPr>
              <w:t>Cerințe pentru dispozitivele medicale</w:t>
            </w:r>
          </w:p>
          <w:p w14:paraId="3EB50B41" w14:textId="77777777" w:rsidR="00151E18" w:rsidRPr="00BC4954" w:rsidRDefault="00151E18" w:rsidP="00F14035">
            <w:pPr>
              <w:numPr>
                <w:ilvl w:val="0"/>
                <w:numId w:val="157"/>
              </w:numPr>
              <w:shd w:val="clear" w:color="auto" w:fill="FFFFFF"/>
              <w:ind w:left="1380"/>
              <w:jc w:val="both"/>
              <w:rPr>
                <w:rFonts w:eastAsia="Times New Roman"/>
                <w:color w:val="0F1115"/>
              </w:rPr>
            </w:pPr>
            <w:r w:rsidRPr="00BC4954">
              <w:rPr>
                <w:rFonts w:eastAsia="Times New Roman"/>
                <w:color w:val="0F1115"/>
              </w:rPr>
              <w:t>Echipamentul este utilizabil atât în timpul mișcării ambulanței, cât și în teren;</w:t>
            </w:r>
          </w:p>
          <w:p w14:paraId="427D921B" w14:textId="77777777" w:rsidR="00151E18" w:rsidRPr="00BC4954" w:rsidRDefault="00151E18" w:rsidP="00F14035">
            <w:pPr>
              <w:numPr>
                <w:ilvl w:val="0"/>
                <w:numId w:val="157"/>
              </w:numPr>
              <w:shd w:val="clear" w:color="auto" w:fill="FFFFFF"/>
              <w:ind w:left="1380"/>
              <w:jc w:val="both"/>
              <w:rPr>
                <w:rFonts w:eastAsia="Times New Roman"/>
                <w:color w:val="0F1115"/>
              </w:rPr>
            </w:pPr>
            <w:r w:rsidRPr="00BC4954">
              <w:rPr>
                <w:rFonts w:eastAsia="Times New Roman"/>
                <w:color w:val="0F1115"/>
              </w:rPr>
              <w:t>Echipamentele pot fi transportabile de o singură persoană.</w:t>
            </w:r>
          </w:p>
          <w:p w14:paraId="665AF950"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Condiții de mediu:</w:t>
            </w:r>
          </w:p>
          <w:p w14:paraId="4B1B544B" w14:textId="77777777" w:rsidR="00151E18" w:rsidRPr="00BC4954" w:rsidRDefault="00151E18" w:rsidP="00F14035">
            <w:pPr>
              <w:numPr>
                <w:ilvl w:val="0"/>
                <w:numId w:val="158"/>
              </w:numPr>
              <w:shd w:val="clear" w:color="auto" w:fill="FFFFFF"/>
              <w:ind w:left="1380"/>
              <w:jc w:val="both"/>
              <w:rPr>
                <w:rFonts w:eastAsia="Times New Roman"/>
                <w:color w:val="0F1115"/>
              </w:rPr>
            </w:pPr>
            <w:r w:rsidRPr="00BC4954">
              <w:rPr>
                <w:rFonts w:eastAsia="Times New Roman"/>
                <w:color w:val="0F1115"/>
              </w:rPr>
              <w:t>Temperatură de funcționare în afară altor specificații: -5°C până la +40°C;</w:t>
            </w:r>
          </w:p>
          <w:p w14:paraId="727DA01A" w14:textId="77777777" w:rsidR="00151E18" w:rsidRPr="00BC4954" w:rsidRDefault="00151E18" w:rsidP="00F14035">
            <w:pPr>
              <w:numPr>
                <w:ilvl w:val="0"/>
                <w:numId w:val="158"/>
              </w:numPr>
              <w:shd w:val="clear" w:color="auto" w:fill="FFFFFF"/>
              <w:ind w:left="1380"/>
              <w:jc w:val="both"/>
              <w:rPr>
                <w:rFonts w:eastAsia="Times New Roman"/>
                <w:color w:val="0F1115"/>
              </w:rPr>
            </w:pPr>
            <w:r w:rsidRPr="00BC4954">
              <w:rPr>
                <w:rFonts w:eastAsia="Times New Roman"/>
                <w:color w:val="0F1115"/>
              </w:rPr>
              <w:t>Autonomie la -5°C: minimum 20 minute.</w:t>
            </w:r>
          </w:p>
          <w:p w14:paraId="587403FF"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Fixare:</w:t>
            </w:r>
            <w:r w:rsidRPr="00BC4954">
              <w:rPr>
                <w:rFonts w:eastAsia="Times New Roman"/>
                <w:color w:val="0F1115"/>
              </w:rPr>
              <w:t xml:space="preserve"> </w:t>
            </w:r>
          </w:p>
          <w:p w14:paraId="75CA45E5" w14:textId="77777777" w:rsidR="00151E18" w:rsidRPr="00BC4954" w:rsidRDefault="00151E18" w:rsidP="00F14035">
            <w:pPr>
              <w:pStyle w:val="a6"/>
              <w:numPr>
                <w:ilvl w:val="0"/>
                <w:numId w:val="184"/>
              </w:numPr>
              <w:shd w:val="clear" w:color="auto" w:fill="FFFFFF"/>
              <w:spacing w:after="0" w:line="240" w:lineRule="auto"/>
              <w:ind w:left="1418"/>
              <w:jc w:val="both"/>
              <w:rPr>
                <w:rFonts w:ascii="Times New Roman" w:hAnsi="Times New Roman"/>
                <w:color w:val="0F1115"/>
                <w:sz w:val="20"/>
                <w:szCs w:val="20"/>
                <w:lang w:val="ro-RO" w:eastAsia="ru-RU"/>
              </w:rPr>
            </w:pPr>
            <w:r w:rsidRPr="00BC4954">
              <w:rPr>
                <w:rFonts w:ascii="Times New Roman" w:hAnsi="Times New Roman"/>
                <w:color w:val="0F1115"/>
                <w:sz w:val="20"/>
                <w:szCs w:val="20"/>
                <w:lang w:val="ro-RO" w:eastAsia="ru-RU"/>
              </w:rPr>
              <w:t>Sistem de fixare rezistent la 10G.</w:t>
            </w:r>
          </w:p>
          <w:p w14:paraId="6BE8507C"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Securitate electrică:</w:t>
            </w:r>
          </w:p>
          <w:p w14:paraId="4A648D46" w14:textId="77777777" w:rsidR="00151E18" w:rsidRPr="00BC4954" w:rsidRDefault="00151E18" w:rsidP="00F14035">
            <w:pPr>
              <w:numPr>
                <w:ilvl w:val="0"/>
                <w:numId w:val="159"/>
              </w:numPr>
              <w:shd w:val="clear" w:color="auto" w:fill="FFFFFF"/>
              <w:ind w:left="1380"/>
              <w:jc w:val="both"/>
              <w:rPr>
                <w:rFonts w:eastAsia="Times New Roman"/>
                <w:color w:val="0F1115"/>
              </w:rPr>
            </w:pPr>
            <w:r w:rsidRPr="00BC4954">
              <w:rPr>
                <w:rFonts w:eastAsia="Times New Roman"/>
                <w:color w:val="0F1115"/>
              </w:rPr>
              <w:t>Echipamentele sunt selectate și instalate pentru a nu interfera între ele.</w:t>
            </w:r>
          </w:p>
          <w:p w14:paraId="0E8C8362"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Interfață utilizator:</w:t>
            </w:r>
          </w:p>
          <w:p w14:paraId="3F990EFC" w14:textId="77777777" w:rsidR="00151E18" w:rsidRPr="00BC4954" w:rsidRDefault="00151E18" w:rsidP="00F14035">
            <w:pPr>
              <w:numPr>
                <w:ilvl w:val="0"/>
                <w:numId w:val="160"/>
              </w:numPr>
              <w:shd w:val="clear" w:color="auto" w:fill="FFFFFF"/>
              <w:ind w:left="1380"/>
              <w:jc w:val="both"/>
              <w:rPr>
                <w:rFonts w:eastAsia="Times New Roman"/>
                <w:color w:val="0F1115"/>
              </w:rPr>
            </w:pPr>
            <w:r w:rsidRPr="00BC4954">
              <w:rPr>
                <w:rFonts w:eastAsia="Times New Roman"/>
                <w:color w:val="0F1115"/>
              </w:rPr>
              <w:t>Butoane, comutatoare și indicatoare ușor accesibile.</w:t>
            </w:r>
          </w:p>
          <w:p w14:paraId="6DE09EDA"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Întreținere:</w:t>
            </w:r>
          </w:p>
          <w:p w14:paraId="5D3B1212" w14:textId="77777777" w:rsidR="00151E18" w:rsidRPr="00BC4954" w:rsidRDefault="00151E18" w:rsidP="00F14035">
            <w:pPr>
              <w:numPr>
                <w:ilvl w:val="0"/>
                <w:numId w:val="161"/>
              </w:numPr>
              <w:shd w:val="clear" w:color="auto" w:fill="FFFFFF"/>
              <w:ind w:left="1380"/>
              <w:jc w:val="both"/>
              <w:rPr>
                <w:rFonts w:eastAsia="Times New Roman"/>
                <w:color w:val="0F1115"/>
              </w:rPr>
            </w:pPr>
            <w:r w:rsidRPr="00BC4954">
              <w:rPr>
                <w:rFonts w:eastAsia="Times New Roman"/>
                <w:color w:val="0F1115"/>
              </w:rPr>
              <w:t>Producătorul furnizează ghiduri de utilizare și întreținere în limbile română și engleză.</w:t>
            </w:r>
          </w:p>
          <w:p w14:paraId="3E312690" w14:textId="77777777" w:rsidR="00151E18" w:rsidRPr="00BC4954" w:rsidRDefault="00151E18" w:rsidP="00F14035">
            <w:pPr>
              <w:shd w:val="clear" w:color="auto" w:fill="FFFFFF"/>
              <w:jc w:val="both"/>
              <w:outlineLvl w:val="2"/>
              <w:rPr>
                <w:rFonts w:eastAsia="Times New Roman"/>
                <w:b/>
                <w:bCs/>
                <w:color w:val="0F1115"/>
              </w:rPr>
            </w:pPr>
          </w:p>
          <w:p w14:paraId="7EA13CF9" w14:textId="77777777" w:rsidR="00151E18" w:rsidRPr="00BC4954" w:rsidRDefault="00151E18" w:rsidP="00F14035">
            <w:pPr>
              <w:shd w:val="clear" w:color="auto" w:fill="FFFFFF"/>
              <w:jc w:val="both"/>
              <w:outlineLvl w:val="2"/>
              <w:rPr>
                <w:rFonts w:eastAsia="Times New Roman"/>
                <w:b/>
                <w:bCs/>
                <w:color w:val="0F1115"/>
              </w:rPr>
            </w:pPr>
            <w:r w:rsidRPr="00BC4954">
              <w:rPr>
                <w:rFonts w:eastAsia="Times New Roman"/>
                <w:b/>
                <w:bCs/>
                <w:color w:val="0F1115"/>
              </w:rPr>
              <w:t>7. LISTA ECHIPAMENTELOR</w:t>
            </w:r>
          </w:p>
          <w:p w14:paraId="0AAD146C"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7.1 Echipamente pentru manevrare și imobilizare pacient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28"/>
              <w:gridCol w:w="1396"/>
              <w:gridCol w:w="7149"/>
            </w:tblGrid>
            <w:tr w:rsidR="00151E18" w:rsidRPr="00BC4954" w14:paraId="6A007948" w14:textId="77777777" w:rsidTr="00BC4954">
              <w:trPr>
                <w:trHeight w:val="20"/>
                <w:tblHeader/>
              </w:trPr>
              <w:tc>
                <w:tcPr>
                  <w:tcW w:w="1628" w:type="dxa"/>
                  <w:tcMar>
                    <w:top w:w="150" w:type="dxa"/>
                    <w:left w:w="0" w:type="dxa"/>
                    <w:bottom w:w="150" w:type="dxa"/>
                    <w:right w:w="240" w:type="dxa"/>
                  </w:tcMar>
                  <w:vAlign w:val="center"/>
                  <w:hideMark/>
                </w:tcPr>
                <w:p w14:paraId="2CF51F5E" w14:textId="77777777" w:rsidR="00151E18" w:rsidRPr="00BC4954" w:rsidRDefault="00151E18" w:rsidP="00F14035">
                  <w:pPr>
                    <w:jc w:val="center"/>
                    <w:rPr>
                      <w:rFonts w:eastAsia="Times New Roman"/>
                      <w:b/>
                      <w:bCs/>
                    </w:rPr>
                  </w:pPr>
                  <w:r w:rsidRPr="00BC4954">
                    <w:rPr>
                      <w:rFonts w:eastAsia="Times New Roman"/>
                      <w:b/>
                      <w:bCs/>
                    </w:rPr>
                    <w:t>Echipament</w:t>
                  </w:r>
                </w:p>
              </w:tc>
              <w:tc>
                <w:tcPr>
                  <w:tcW w:w="1396" w:type="dxa"/>
                  <w:tcMar>
                    <w:top w:w="150" w:type="dxa"/>
                    <w:left w:w="240" w:type="dxa"/>
                    <w:bottom w:w="150" w:type="dxa"/>
                    <w:right w:w="240" w:type="dxa"/>
                  </w:tcMar>
                  <w:vAlign w:val="center"/>
                  <w:hideMark/>
                </w:tcPr>
                <w:p w14:paraId="52C13276" w14:textId="77777777" w:rsidR="00151E18" w:rsidRPr="00BC4954" w:rsidRDefault="00151E18" w:rsidP="00F14035">
                  <w:pPr>
                    <w:jc w:val="center"/>
                    <w:rPr>
                      <w:rFonts w:eastAsia="Times New Roman"/>
                      <w:b/>
                      <w:bCs/>
                    </w:rPr>
                  </w:pPr>
                  <w:r w:rsidRPr="00BC4954">
                    <w:rPr>
                      <w:rFonts w:eastAsia="Times New Roman"/>
                      <w:b/>
                      <w:bCs/>
                    </w:rPr>
                    <w:t>Cantitate</w:t>
                  </w:r>
                </w:p>
              </w:tc>
              <w:tc>
                <w:tcPr>
                  <w:tcW w:w="7149" w:type="dxa"/>
                  <w:tcMar>
                    <w:top w:w="150" w:type="dxa"/>
                    <w:left w:w="240" w:type="dxa"/>
                    <w:bottom w:w="150" w:type="dxa"/>
                    <w:right w:w="240" w:type="dxa"/>
                  </w:tcMar>
                  <w:vAlign w:val="center"/>
                  <w:hideMark/>
                </w:tcPr>
                <w:p w14:paraId="58B9C67C" w14:textId="77777777" w:rsidR="00151E18" w:rsidRPr="00BC4954" w:rsidRDefault="00151E18" w:rsidP="00F14035">
                  <w:pPr>
                    <w:jc w:val="center"/>
                    <w:rPr>
                      <w:rFonts w:eastAsia="Times New Roman"/>
                      <w:b/>
                      <w:bCs/>
                    </w:rPr>
                  </w:pPr>
                  <w:r w:rsidRPr="00BC4954">
                    <w:rPr>
                      <w:rFonts w:eastAsia="Times New Roman"/>
                      <w:b/>
                      <w:bCs/>
                    </w:rPr>
                    <w:t>Specificații</w:t>
                  </w:r>
                </w:p>
              </w:tc>
            </w:tr>
            <w:tr w:rsidR="00151E18" w:rsidRPr="00BC4954" w14:paraId="75FE51DE" w14:textId="77777777" w:rsidTr="00BC4954">
              <w:trPr>
                <w:trHeight w:val="524"/>
              </w:trPr>
              <w:tc>
                <w:tcPr>
                  <w:tcW w:w="1628" w:type="dxa"/>
                  <w:tcMar>
                    <w:top w:w="150" w:type="dxa"/>
                    <w:left w:w="0" w:type="dxa"/>
                    <w:bottom w:w="150" w:type="dxa"/>
                    <w:right w:w="240" w:type="dxa"/>
                  </w:tcMar>
                  <w:vAlign w:val="center"/>
                  <w:hideMark/>
                </w:tcPr>
                <w:p w14:paraId="2F39B120" w14:textId="77777777" w:rsidR="00151E18" w:rsidRPr="00BC4954" w:rsidRDefault="00151E18" w:rsidP="00BC4954">
                  <w:pPr>
                    <w:jc w:val="center"/>
                    <w:rPr>
                      <w:rFonts w:eastAsia="Times New Roman"/>
                    </w:rPr>
                  </w:pPr>
                  <w:r w:rsidRPr="00BC4954">
                    <w:rPr>
                      <w:rFonts w:eastAsia="Times New Roman"/>
                    </w:rPr>
                    <w:t>Suport targă cu sistem de fixare și alunecare</w:t>
                  </w:r>
                </w:p>
              </w:tc>
              <w:tc>
                <w:tcPr>
                  <w:tcW w:w="1396" w:type="dxa"/>
                  <w:tcMar>
                    <w:top w:w="150" w:type="dxa"/>
                    <w:left w:w="240" w:type="dxa"/>
                    <w:bottom w:w="150" w:type="dxa"/>
                    <w:right w:w="240" w:type="dxa"/>
                  </w:tcMar>
                  <w:vAlign w:val="center"/>
                  <w:hideMark/>
                </w:tcPr>
                <w:p w14:paraId="534CD6AA" w14:textId="77777777" w:rsidR="00151E18" w:rsidRPr="00BC4954" w:rsidRDefault="00151E18" w:rsidP="00BC4954">
                  <w:pPr>
                    <w:jc w:val="center"/>
                    <w:rPr>
                      <w:rFonts w:eastAsia="Times New Roman"/>
                    </w:rPr>
                  </w:pPr>
                  <w:r w:rsidRPr="00BC4954">
                    <w:rPr>
                      <w:rFonts w:eastAsia="Times New Roman"/>
                    </w:rPr>
                    <w:t>1</w:t>
                  </w:r>
                </w:p>
              </w:tc>
              <w:tc>
                <w:tcPr>
                  <w:tcW w:w="7149" w:type="dxa"/>
                  <w:tcMar>
                    <w:top w:w="150" w:type="dxa"/>
                    <w:left w:w="240" w:type="dxa"/>
                    <w:bottom w:w="150" w:type="dxa"/>
                    <w:right w:w="0" w:type="dxa"/>
                  </w:tcMar>
                  <w:vAlign w:val="center"/>
                  <w:hideMark/>
                </w:tcPr>
                <w:p w14:paraId="45D420E2" w14:textId="77777777" w:rsidR="00151E18" w:rsidRPr="00BC4954" w:rsidRDefault="00151E18" w:rsidP="00BC4954">
                  <w:pPr>
                    <w:jc w:val="center"/>
                    <w:rPr>
                      <w:rFonts w:eastAsia="Times New Roman"/>
                    </w:rPr>
                  </w:pPr>
                  <w:r w:rsidRPr="00BC4954">
                    <w:rPr>
                      <w:rFonts w:eastAsia="Times New Roman"/>
                    </w:rPr>
                    <w:t>Fixare care rezistă la o accelerație de 10G, unghi încărcare ≤16°</w:t>
                  </w:r>
                </w:p>
              </w:tc>
            </w:tr>
            <w:tr w:rsidR="00151E18" w:rsidRPr="00BC4954" w14:paraId="74277FE5" w14:textId="77777777" w:rsidTr="00BC4954">
              <w:trPr>
                <w:trHeight w:val="20"/>
              </w:trPr>
              <w:tc>
                <w:tcPr>
                  <w:tcW w:w="1628" w:type="dxa"/>
                  <w:tcMar>
                    <w:top w:w="150" w:type="dxa"/>
                    <w:left w:w="0" w:type="dxa"/>
                    <w:bottom w:w="150" w:type="dxa"/>
                    <w:right w:w="240" w:type="dxa"/>
                  </w:tcMar>
                  <w:vAlign w:val="center"/>
                  <w:hideMark/>
                </w:tcPr>
                <w:p w14:paraId="3897B4B3" w14:textId="77777777" w:rsidR="00151E18" w:rsidRPr="00BC4954" w:rsidRDefault="00151E18" w:rsidP="00BC4954">
                  <w:pPr>
                    <w:jc w:val="center"/>
                    <w:rPr>
                      <w:rFonts w:eastAsia="Times New Roman"/>
                    </w:rPr>
                  </w:pPr>
                  <w:r w:rsidRPr="00BC4954">
                    <w:rPr>
                      <w:rFonts w:eastAsia="Times New Roman"/>
                    </w:rPr>
                    <w:t>Targă principală cu roți</w:t>
                  </w:r>
                </w:p>
              </w:tc>
              <w:tc>
                <w:tcPr>
                  <w:tcW w:w="1396" w:type="dxa"/>
                  <w:tcMar>
                    <w:top w:w="150" w:type="dxa"/>
                    <w:left w:w="240" w:type="dxa"/>
                    <w:bottom w:w="150" w:type="dxa"/>
                    <w:right w:w="240" w:type="dxa"/>
                  </w:tcMar>
                  <w:vAlign w:val="center"/>
                  <w:hideMark/>
                </w:tcPr>
                <w:p w14:paraId="2EFC0507" w14:textId="77777777" w:rsidR="00151E18" w:rsidRPr="00BC4954" w:rsidRDefault="00151E18" w:rsidP="00BC4954">
                  <w:pPr>
                    <w:jc w:val="center"/>
                    <w:rPr>
                      <w:rFonts w:eastAsia="Times New Roman"/>
                    </w:rPr>
                  </w:pPr>
                  <w:r w:rsidRPr="00BC4954">
                    <w:rPr>
                      <w:rFonts w:eastAsia="Times New Roman"/>
                    </w:rPr>
                    <w:t>1</w:t>
                  </w:r>
                </w:p>
              </w:tc>
              <w:tc>
                <w:tcPr>
                  <w:tcW w:w="7149" w:type="dxa"/>
                  <w:tcMar>
                    <w:top w:w="150" w:type="dxa"/>
                    <w:left w:w="240" w:type="dxa"/>
                    <w:bottom w:w="150" w:type="dxa"/>
                    <w:right w:w="0" w:type="dxa"/>
                  </w:tcMar>
                  <w:vAlign w:val="center"/>
                  <w:hideMark/>
                </w:tcPr>
                <w:p w14:paraId="1559BAC2" w14:textId="168775BA" w:rsidR="00151E18" w:rsidRPr="00BC4954" w:rsidRDefault="00151E18" w:rsidP="00BC4954">
                  <w:pPr>
                    <w:jc w:val="center"/>
                    <w:rPr>
                      <w:rFonts w:eastAsia="Times New Roman"/>
                    </w:rPr>
                  </w:pPr>
                  <w:r w:rsidRPr="00BC4954">
                    <w:rPr>
                      <w:rFonts w:eastAsia="Times New Roman"/>
                    </w:rPr>
                    <w:t>L 1950±20mm, l 550±20mm, roți Ø≥200mm, conform EN 1865-1:2010+A1:2015, testată EN 1789 (10G), două părți detașabile, înălțime reglabilă, enturi adulți și copii (inclusiv peste umeri), suport perfuzii rabatabil, mânere laterale rabatabile, mânere telescopice, frână pentru cel puțin 2 roți, capacitate minimum de transportare 150 kg,</w:t>
                  </w:r>
                </w:p>
                <w:p w14:paraId="2E5E5675" w14:textId="77777777" w:rsidR="00151E18" w:rsidRPr="00BC4954" w:rsidRDefault="00151E18" w:rsidP="00BC4954">
                  <w:pPr>
                    <w:jc w:val="center"/>
                    <w:rPr>
                      <w:rFonts w:eastAsia="Times New Roman"/>
                    </w:rPr>
                  </w:pPr>
                  <w:r w:rsidRPr="00BC4954">
                    <w:rPr>
                      <w:rFonts w:eastAsia="Times New Roman"/>
                    </w:rPr>
                    <w:t>saltea lavabilă, rezistentă la dezinfectanți.</w:t>
                  </w:r>
                </w:p>
              </w:tc>
            </w:tr>
            <w:tr w:rsidR="00151E18" w:rsidRPr="00BC4954" w14:paraId="156BC1A9" w14:textId="77777777" w:rsidTr="00BC4954">
              <w:trPr>
                <w:trHeight w:val="20"/>
              </w:trPr>
              <w:tc>
                <w:tcPr>
                  <w:tcW w:w="1628" w:type="dxa"/>
                  <w:tcMar>
                    <w:top w:w="150" w:type="dxa"/>
                    <w:left w:w="0" w:type="dxa"/>
                    <w:bottom w:w="150" w:type="dxa"/>
                    <w:right w:w="240" w:type="dxa"/>
                  </w:tcMar>
                  <w:vAlign w:val="center"/>
                  <w:hideMark/>
                </w:tcPr>
                <w:p w14:paraId="2A6279A4" w14:textId="77777777" w:rsidR="00151E18" w:rsidRPr="00BC4954" w:rsidRDefault="00151E18" w:rsidP="00BC4954">
                  <w:pPr>
                    <w:jc w:val="center"/>
                    <w:rPr>
                      <w:rFonts w:eastAsia="Times New Roman"/>
                    </w:rPr>
                  </w:pPr>
                  <w:r w:rsidRPr="00BC4954">
                    <w:rPr>
                      <w:rFonts w:eastAsia="Times New Roman"/>
                    </w:rPr>
                    <w:t>Targă rigidă tip lopată</w:t>
                  </w:r>
                </w:p>
              </w:tc>
              <w:tc>
                <w:tcPr>
                  <w:tcW w:w="1396" w:type="dxa"/>
                  <w:tcMar>
                    <w:top w:w="150" w:type="dxa"/>
                    <w:left w:w="240" w:type="dxa"/>
                    <w:bottom w:w="150" w:type="dxa"/>
                    <w:right w:w="240" w:type="dxa"/>
                  </w:tcMar>
                  <w:vAlign w:val="center"/>
                  <w:hideMark/>
                </w:tcPr>
                <w:p w14:paraId="1EE14F63" w14:textId="77777777" w:rsidR="00151E18" w:rsidRPr="00BC4954" w:rsidRDefault="00151E18" w:rsidP="00BC4954">
                  <w:pPr>
                    <w:jc w:val="center"/>
                    <w:rPr>
                      <w:rFonts w:eastAsia="Times New Roman"/>
                    </w:rPr>
                  </w:pPr>
                  <w:r w:rsidRPr="00BC4954">
                    <w:rPr>
                      <w:rFonts w:eastAsia="Times New Roman"/>
                    </w:rPr>
                    <w:t>1</w:t>
                  </w:r>
                </w:p>
              </w:tc>
              <w:tc>
                <w:tcPr>
                  <w:tcW w:w="7149" w:type="dxa"/>
                  <w:tcMar>
                    <w:top w:w="150" w:type="dxa"/>
                    <w:left w:w="240" w:type="dxa"/>
                    <w:bottom w:w="150" w:type="dxa"/>
                    <w:right w:w="0" w:type="dxa"/>
                  </w:tcMar>
                  <w:vAlign w:val="center"/>
                  <w:hideMark/>
                </w:tcPr>
                <w:p w14:paraId="44AF5564" w14:textId="77777777" w:rsidR="00151E18" w:rsidRPr="00BC4954" w:rsidRDefault="00151E18" w:rsidP="00BC4954">
                  <w:pPr>
                    <w:jc w:val="center"/>
                    <w:rPr>
                      <w:rFonts w:eastAsia="Times New Roman"/>
                    </w:rPr>
                  </w:pPr>
                  <w:r w:rsidRPr="00BC4954">
                    <w:rPr>
                      <w:rFonts w:eastAsia="Times New Roman"/>
                    </w:rPr>
                    <w:t>Lungime reglabilă (min. 3 trepte), pliabilă, cu 2 centuri de fixare.</w:t>
                  </w:r>
                </w:p>
              </w:tc>
            </w:tr>
            <w:tr w:rsidR="00151E18" w:rsidRPr="00BC4954" w14:paraId="16CCED77" w14:textId="77777777" w:rsidTr="00BC4954">
              <w:trPr>
                <w:trHeight w:val="20"/>
              </w:trPr>
              <w:tc>
                <w:tcPr>
                  <w:tcW w:w="1628" w:type="dxa"/>
                  <w:tcMar>
                    <w:top w:w="150" w:type="dxa"/>
                    <w:left w:w="0" w:type="dxa"/>
                    <w:bottom w:w="150" w:type="dxa"/>
                    <w:right w:w="240" w:type="dxa"/>
                  </w:tcMar>
                  <w:vAlign w:val="center"/>
                  <w:hideMark/>
                </w:tcPr>
                <w:p w14:paraId="61F12C30" w14:textId="77777777" w:rsidR="00151E18" w:rsidRPr="00BC4954" w:rsidRDefault="00151E18" w:rsidP="00BC4954">
                  <w:pPr>
                    <w:jc w:val="center"/>
                    <w:rPr>
                      <w:rFonts w:eastAsia="Times New Roman"/>
                    </w:rPr>
                  </w:pPr>
                  <w:r w:rsidRPr="00BC4954">
                    <w:rPr>
                      <w:rFonts w:eastAsia="Times New Roman"/>
                    </w:rPr>
                    <w:t>Targă rigidă coloană vertebrală</w:t>
                  </w:r>
                </w:p>
              </w:tc>
              <w:tc>
                <w:tcPr>
                  <w:tcW w:w="1396" w:type="dxa"/>
                  <w:tcMar>
                    <w:top w:w="150" w:type="dxa"/>
                    <w:left w:w="240" w:type="dxa"/>
                    <w:bottom w:w="150" w:type="dxa"/>
                    <w:right w:w="240" w:type="dxa"/>
                  </w:tcMar>
                  <w:vAlign w:val="center"/>
                  <w:hideMark/>
                </w:tcPr>
                <w:p w14:paraId="7C390553" w14:textId="77777777" w:rsidR="00151E18" w:rsidRPr="00BC4954" w:rsidRDefault="00151E18" w:rsidP="00BC4954">
                  <w:pPr>
                    <w:jc w:val="center"/>
                    <w:rPr>
                      <w:rFonts w:eastAsia="Times New Roman"/>
                    </w:rPr>
                  </w:pPr>
                  <w:r w:rsidRPr="00BC4954">
                    <w:rPr>
                      <w:rFonts w:eastAsia="Times New Roman"/>
                    </w:rPr>
                    <w:t>1</w:t>
                  </w:r>
                </w:p>
              </w:tc>
              <w:tc>
                <w:tcPr>
                  <w:tcW w:w="7149" w:type="dxa"/>
                  <w:tcMar>
                    <w:top w:w="150" w:type="dxa"/>
                    <w:left w:w="240" w:type="dxa"/>
                    <w:bottom w:w="150" w:type="dxa"/>
                    <w:right w:w="0" w:type="dxa"/>
                  </w:tcMar>
                  <w:vAlign w:val="center"/>
                  <w:hideMark/>
                </w:tcPr>
                <w:p w14:paraId="328E43D4" w14:textId="77777777" w:rsidR="00151E18" w:rsidRPr="00BC4954" w:rsidRDefault="00151E18" w:rsidP="00BC4954">
                  <w:pPr>
                    <w:jc w:val="center"/>
                    <w:rPr>
                      <w:rFonts w:eastAsia="Times New Roman"/>
                    </w:rPr>
                  </w:pPr>
                  <w:r w:rsidRPr="00BC4954">
                    <w:rPr>
                      <w:rFonts w:eastAsia="Times New Roman"/>
                    </w:rPr>
                    <w:t>Cu sistem fixare adult și copil.</w:t>
                  </w:r>
                </w:p>
              </w:tc>
            </w:tr>
            <w:tr w:rsidR="00151E18" w:rsidRPr="00BC4954" w14:paraId="7F15EA29" w14:textId="77777777" w:rsidTr="00BC4954">
              <w:trPr>
                <w:trHeight w:val="20"/>
              </w:trPr>
              <w:tc>
                <w:tcPr>
                  <w:tcW w:w="1628" w:type="dxa"/>
                  <w:tcMar>
                    <w:top w:w="150" w:type="dxa"/>
                    <w:left w:w="0" w:type="dxa"/>
                    <w:bottom w:w="150" w:type="dxa"/>
                    <w:right w:w="240" w:type="dxa"/>
                  </w:tcMar>
                  <w:vAlign w:val="center"/>
                  <w:hideMark/>
                </w:tcPr>
                <w:p w14:paraId="4EBEB2B7" w14:textId="77777777" w:rsidR="00151E18" w:rsidRPr="00BC4954" w:rsidRDefault="00151E18" w:rsidP="00BC4954">
                  <w:pPr>
                    <w:jc w:val="center"/>
                    <w:rPr>
                      <w:rFonts w:eastAsia="Times New Roman"/>
                    </w:rPr>
                  </w:pPr>
                  <w:r w:rsidRPr="00BC4954">
                    <w:rPr>
                      <w:rFonts w:eastAsia="Times New Roman"/>
                    </w:rPr>
                    <w:t>Dispozitiv imobilizare cap</w:t>
                  </w:r>
                </w:p>
              </w:tc>
              <w:tc>
                <w:tcPr>
                  <w:tcW w:w="1396" w:type="dxa"/>
                  <w:tcMar>
                    <w:top w:w="150" w:type="dxa"/>
                    <w:left w:w="240" w:type="dxa"/>
                    <w:bottom w:w="150" w:type="dxa"/>
                    <w:right w:w="240" w:type="dxa"/>
                  </w:tcMar>
                  <w:vAlign w:val="center"/>
                  <w:hideMark/>
                </w:tcPr>
                <w:p w14:paraId="04DAF113" w14:textId="77777777" w:rsidR="00151E18" w:rsidRPr="00BC4954" w:rsidRDefault="00151E18" w:rsidP="00BC4954">
                  <w:pPr>
                    <w:jc w:val="center"/>
                    <w:rPr>
                      <w:rFonts w:eastAsia="Times New Roman"/>
                    </w:rPr>
                  </w:pPr>
                  <w:r w:rsidRPr="00BC4954">
                    <w:rPr>
                      <w:rFonts w:eastAsia="Times New Roman"/>
                    </w:rPr>
                    <w:t>3</w:t>
                  </w:r>
                </w:p>
              </w:tc>
              <w:tc>
                <w:tcPr>
                  <w:tcW w:w="7149" w:type="dxa"/>
                  <w:tcMar>
                    <w:top w:w="150" w:type="dxa"/>
                    <w:left w:w="240" w:type="dxa"/>
                    <w:bottom w:w="150" w:type="dxa"/>
                    <w:right w:w="0" w:type="dxa"/>
                  </w:tcMar>
                  <w:vAlign w:val="center"/>
                  <w:hideMark/>
                </w:tcPr>
                <w:p w14:paraId="5E5F0A2B" w14:textId="77777777" w:rsidR="00151E18" w:rsidRPr="00BC4954" w:rsidRDefault="00151E18" w:rsidP="00BC4954">
                  <w:pPr>
                    <w:jc w:val="center"/>
                    <w:rPr>
                      <w:rFonts w:eastAsia="Times New Roman"/>
                    </w:rPr>
                  </w:pPr>
                  <w:r w:rsidRPr="00BC4954">
                    <w:rPr>
                      <w:rFonts w:eastAsia="Times New Roman"/>
                    </w:rPr>
                    <w:t>2 adult, 1 copil, material plastic dens, impermeabil.</w:t>
                  </w:r>
                </w:p>
              </w:tc>
            </w:tr>
            <w:tr w:rsidR="00151E18" w:rsidRPr="00BC4954" w14:paraId="666D7594" w14:textId="77777777" w:rsidTr="00BC4954">
              <w:trPr>
                <w:trHeight w:val="20"/>
              </w:trPr>
              <w:tc>
                <w:tcPr>
                  <w:tcW w:w="1628" w:type="dxa"/>
                  <w:tcMar>
                    <w:top w:w="150" w:type="dxa"/>
                    <w:left w:w="0" w:type="dxa"/>
                    <w:bottom w:w="150" w:type="dxa"/>
                    <w:right w:w="240" w:type="dxa"/>
                  </w:tcMar>
                  <w:vAlign w:val="center"/>
                  <w:hideMark/>
                </w:tcPr>
                <w:p w14:paraId="06C51F3C" w14:textId="77777777" w:rsidR="00151E18" w:rsidRPr="00BC4954" w:rsidRDefault="00151E18" w:rsidP="00BC4954">
                  <w:pPr>
                    <w:jc w:val="center"/>
                    <w:rPr>
                      <w:rFonts w:eastAsia="Times New Roman"/>
                    </w:rPr>
                  </w:pPr>
                  <w:r w:rsidRPr="00BC4954">
                    <w:rPr>
                      <w:rFonts w:eastAsia="Times New Roman"/>
                    </w:rPr>
                    <w:t>Saltea vacuum adult</w:t>
                  </w:r>
                </w:p>
              </w:tc>
              <w:tc>
                <w:tcPr>
                  <w:tcW w:w="1396" w:type="dxa"/>
                  <w:tcMar>
                    <w:top w:w="150" w:type="dxa"/>
                    <w:left w:w="240" w:type="dxa"/>
                    <w:bottom w:w="150" w:type="dxa"/>
                    <w:right w:w="240" w:type="dxa"/>
                  </w:tcMar>
                  <w:vAlign w:val="center"/>
                  <w:hideMark/>
                </w:tcPr>
                <w:p w14:paraId="534BE97B" w14:textId="77777777" w:rsidR="00151E18" w:rsidRPr="00BC4954" w:rsidRDefault="00151E18" w:rsidP="00BC4954">
                  <w:pPr>
                    <w:jc w:val="center"/>
                    <w:rPr>
                      <w:rFonts w:eastAsia="Times New Roman"/>
                    </w:rPr>
                  </w:pPr>
                  <w:r w:rsidRPr="00BC4954">
                    <w:rPr>
                      <w:rFonts w:eastAsia="Times New Roman"/>
                    </w:rPr>
                    <w:t>1</w:t>
                  </w:r>
                </w:p>
              </w:tc>
              <w:tc>
                <w:tcPr>
                  <w:tcW w:w="7149" w:type="dxa"/>
                  <w:tcMar>
                    <w:top w:w="150" w:type="dxa"/>
                    <w:left w:w="240" w:type="dxa"/>
                    <w:bottom w:w="150" w:type="dxa"/>
                    <w:right w:w="0" w:type="dxa"/>
                  </w:tcMar>
                  <w:vAlign w:val="center"/>
                  <w:hideMark/>
                </w:tcPr>
                <w:p w14:paraId="0CE70A6B" w14:textId="65BC25A7" w:rsidR="00BC4954" w:rsidRDefault="00151E18" w:rsidP="00BC4954">
                  <w:pPr>
                    <w:jc w:val="center"/>
                    <w:rPr>
                      <w:rFonts w:eastAsia="Times New Roman"/>
                    </w:rPr>
                  </w:pPr>
                  <w:r w:rsidRPr="00BC4954">
                    <w:rPr>
                      <w:rFonts w:eastAsia="Times New Roman"/>
                    </w:rPr>
                    <w:t>Include pompă și kit reparație, lățime ≥80 cm, mânere transport, centuri,</w:t>
                  </w:r>
                </w:p>
                <w:p w14:paraId="224905BA" w14:textId="7FEB9CB0" w:rsidR="00151E18" w:rsidRPr="00BC4954" w:rsidRDefault="00151E18" w:rsidP="00BC4954">
                  <w:pPr>
                    <w:jc w:val="center"/>
                    <w:rPr>
                      <w:rFonts w:eastAsia="Times New Roman"/>
                    </w:rPr>
                  </w:pPr>
                  <w:r w:rsidRPr="00BC4954">
                    <w:rPr>
                      <w:rFonts w:eastAsia="Times New Roman"/>
                    </w:rPr>
                    <w:t>conform EN 1865.</w:t>
                  </w:r>
                </w:p>
              </w:tc>
            </w:tr>
            <w:tr w:rsidR="00151E18" w:rsidRPr="00BC4954" w14:paraId="7968ACD6" w14:textId="77777777" w:rsidTr="00BC4954">
              <w:trPr>
                <w:trHeight w:val="20"/>
              </w:trPr>
              <w:tc>
                <w:tcPr>
                  <w:tcW w:w="1628" w:type="dxa"/>
                  <w:tcMar>
                    <w:top w:w="150" w:type="dxa"/>
                    <w:left w:w="0" w:type="dxa"/>
                    <w:bottom w:w="150" w:type="dxa"/>
                    <w:right w:w="240" w:type="dxa"/>
                  </w:tcMar>
                  <w:vAlign w:val="center"/>
                  <w:hideMark/>
                </w:tcPr>
                <w:p w14:paraId="104493C6" w14:textId="77777777" w:rsidR="00151E18" w:rsidRPr="00BC4954" w:rsidRDefault="00151E18" w:rsidP="00BC4954">
                  <w:pPr>
                    <w:jc w:val="center"/>
                    <w:rPr>
                      <w:rFonts w:eastAsia="Times New Roman"/>
                    </w:rPr>
                  </w:pPr>
                  <w:r w:rsidRPr="00BC4954">
                    <w:rPr>
                      <w:rFonts w:eastAsia="Times New Roman"/>
                    </w:rPr>
                    <w:t>Scaun cu rotile</w:t>
                  </w:r>
                </w:p>
              </w:tc>
              <w:tc>
                <w:tcPr>
                  <w:tcW w:w="1396" w:type="dxa"/>
                  <w:tcMar>
                    <w:top w:w="150" w:type="dxa"/>
                    <w:left w:w="240" w:type="dxa"/>
                    <w:bottom w:w="150" w:type="dxa"/>
                    <w:right w:w="240" w:type="dxa"/>
                  </w:tcMar>
                  <w:vAlign w:val="center"/>
                  <w:hideMark/>
                </w:tcPr>
                <w:p w14:paraId="31E5C0B6" w14:textId="77777777" w:rsidR="00151E18" w:rsidRPr="00BC4954" w:rsidRDefault="00151E18" w:rsidP="00BC4954">
                  <w:pPr>
                    <w:jc w:val="center"/>
                    <w:rPr>
                      <w:rFonts w:eastAsia="Times New Roman"/>
                    </w:rPr>
                  </w:pPr>
                  <w:r w:rsidRPr="00BC4954">
                    <w:rPr>
                      <w:rFonts w:eastAsia="Times New Roman"/>
                    </w:rPr>
                    <w:t>1</w:t>
                  </w:r>
                </w:p>
              </w:tc>
              <w:tc>
                <w:tcPr>
                  <w:tcW w:w="7149" w:type="dxa"/>
                  <w:tcMar>
                    <w:top w:w="150" w:type="dxa"/>
                    <w:left w:w="240" w:type="dxa"/>
                    <w:bottom w:w="150" w:type="dxa"/>
                    <w:right w:w="0" w:type="dxa"/>
                  </w:tcMar>
                  <w:vAlign w:val="center"/>
                  <w:hideMark/>
                </w:tcPr>
                <w:p w14:paraId="561EDF48" w14:textId="77777777" w:rsidR="00151E18" w:rsidRPr="00BC4954" w:rsidRDefault="00151E18" w:rsidP="00BC4954">
                  <w:pPr>
                    <w:jc w:val="center"/>
                    <w:rPr>
                      <w:rFonts w:eastAsia="Times New Roman"/>
                    </w:rPr>
                  </w:pPr>
                  <w:r w:rsidRPr="00BC4954">
                    <w:rPr>
                      <w:rFonts w:eastAsia="Times New Roman"/>
                    </w:rPr>
                    <w:t>Pliabil, capacitate minimă de transportare 150 kg, 4 roți (2 cu frână), fixat pe perete, greutate ≤10 kg.</w:t>
                  </w:r>
                </w:p>
              </w:tc>
            </w:tr>
            <w:tr w:rsidR="00151E18" w:rsidRPr="00BC4954" w14:paraId="2656DCAA" w14:textId="77777777" w:rsidTr="00BC4954">
              <w:trPr>
                <w:trHeight w:val="20"/>
              </w:trPr>
              <w:tc>
                <w:tcPr>
                  <w:tcW w:w="1628" w:type="dxa"/>
                  <w:tcMar>
                    <w:top w:w="150" w:type="dxa"/>
                    <w:left w:w="0" w:type="dxa"/>
                    <w:bottom w:w="150" w:type="dxa"/>
                    <w:right w:w="240" w:type="dxa"/>
                  </w:tcMar>
                  <w:vAlign w:val="center"/>
                  <w:hideMark/>
                </w:tcPr>
                <w:p w14:paraId="3FBB8C39" w14:textId="77777777" w:rsidR="00151E18" w:rsidRPr="00BC4954" w:rsidRDefault="00151E18" w:rsidP="00BC4954">
                  <w:pPr>
                    <w:jc w:val="center"/>
                    <w:rPr>
                      <w:rFonts w:eastAsia="Times New Roman"/>
                    </w:rPr>
                  </w:pPr>
                  <w:r w:rsidRPr="00BC4954">
                    <w:rPr>
                      <w:rFonts w:eastAsia="Times New Roman"/>
                    </w:rPr>
                    <w:t>Saltea transfer pacienți</w:t>
                  </w:r>
                </w:p>
              </w:tc>
              <w:tc>
                <w:tcPr>
                  <w:tcW w:w="1396" w:type="dxa"/>
                  <w:tcMar>
                    <w:top w:w="150" w:type="dxa"/>
                    <w:left w:w="240" w:type="dxa"/>
                    <w:bottom w:w="150" w:type="dxa"/>
                    <w:right w:w="240" w:type="dxa"/>
                  </w:tcMar>
                  <w:vAlign w:val="center"/>
                  <w:hideMark/>
                </w:tcPr>
                <w:p w14:paraId="18FF3190" w14:textId="77777777" w:rsidR="00151E18" w:rsidRPr="00BC4954" w:rsidRDefault="00151E18" w:rsidP="00BC4954">
                  <w:pPr>
                    <w:jc w:val="center"/>
                    <w:rPr>
                      <w:rFonts w:eastAsia="Times New Roman"/>
                    </w:rPr>
                  </w:pPr>
                  <w:r w:rsidRPr="00BC4954">
                    <w:rPr>
                      <w:rFonts w:eastAsia="Times New Roman"/>
                    </w:rPr>
                    <w:t>2</w:t>
                  </w:r>
                </w:p>
              </w:tc>
              <w:tc>
                <w:tcPr>
                  <w:tcW w:w="7149" w:type="dxa"/>
                  <w:tcMar>
                    <w:top w:w="150" w:type="dxa"/>
                    <w:left w:w="240" w:type="dxa"/>
                    <w:bottom w:w="150" w:type="dxa"/>
                    <w:right w:w="0" w:type="dxa"/>
                  </w:tcMar>
                  <w:vAlign w:val="center"/>
                  <w:hideMark/>
                </w:tcPr>
                <w:p w14:paraId="111D2666" w14:textId="77777777" w:rsidR="00151E18" w:rsidRPr="00BC4954" w:rsidRDefault="00151E18" w:rsidP="00BC4954">
                  <w:pPr>
                    <w:jc w:val="center"/>
                    <w:rPr>
                      <w:rFonts w:eastAsia="Times New Roman"/>
                    </w:rPr>
                  </w:pPr>
                  <w:r w:rsidRPr="00BC4954">
                    <w:rPr>
                      <w:rFonts w:eastAsia="Times New Roman"/>
                    </w:rPr>
                    <w:t>Material lavabil, lățime ≥80 cm.</w:t>
                  </w:r>
                </w:p>
              </w:tc>
            </w:tr>
            <w:tr w:rsidR="00151E18" w:rsidRPr="00BC4954" w14:paraId="71BAD6E5" w14:textId="77777777" w:rsidTr="00BC4954">
              <w:trPr>
                <w:trHeight w:val="20"/>
              </w:trPr>
              <w:tc>
                <w:tcPr>
                  <w:tcW w:w="1628" w:type="dxa"/>
                  <w:tcMar>
                    <w:top w:w="150" w:type="dxa"/>
                    <w:left w:w="0" w:type="dxa"/>
                    <w:bottom w:w="150" w:type="dxa"/>
                    <w:right w:w="240" w:type="dxa"/>
                  </w:tcMar>
                  <w:vAlign w:val="center"/>
                  <w:hideMark/>
                </w:tcPr>
                <w:p w14:paraId="6D5C35C7" w14:textId="77777777" w:rsidR="00151E18" w:rsidRPr="00BC4954" w:rsidRDefault="00151E18" w:rsidP="00BC4954">
                  <w:pPr>
                    <w:jc w:val="center"/>
                    <w:rPr>
                      <w:rFonts w:eastAsia="Times New Roman"/>
                    </w:rPr>
                  </w:pPr>
                  <w:r w:rsidRPr="00BC4954">
                    <w:rPr>
                      <w:rFonts w:eastAsia="Times New Roman"/>
                    </w:rPr>
                    <w:t>Dispozitiv tracțiune femur</w:t>
                  </w:r>
                </w:p>
              </w:tc>
              <w:tc>
                <w:tcPr>
                  <w:tcW w:w="1396" w:type="dxa"/>
                  <w:tcMar>
                    <w:top w:w="150" w:type="dxa"/>
                    <w:left w:w="240" w:type="dxa"/>
                    <w:bottom w:w="150" w:type="dxa"/>
                    <w:right w:w="240" w:type="dxa"/>
                  </w:tcMar>
                  <w:vAlign w:val="center"/>
                  <w:hideMark/>
                </w:tcPr>
                <w:p w14:paraId="05881333" w14:textId="77777777" w:rsidR="00151E18" w:rsidRPr="00BC4954" w:rsidRDefault="00151E18" w:rsidP="00BC4954">
                  <w:pPr>
                    <w:jc w:val="center"/>
                    <w:rPr>
                      <w:rFonts w:eastAsia="Times New Roman"/>
                    </w:rPr>
                  </w:pPr>
                  <w:r w:rsidRPr="00BC4954">
                    <w:rPr>
                      <w:rFonts w:eastAsia="Times New Roman"/>
                    </w:rPr>
                    <w:t>1</w:t>
                  </w:r>
                </w:p>
              </w:tc>
              <w:tc>
                <w:tcPr>
                  <w:tcW w:w="7149" w:type="dxa"/>
                  <w:tcMar>
                    <w:top w:w="150" w:type="dxa"/>
                    <w:left w:w="240" w:type="dxa"/>
                    <w:bottom w:w="150" w:type="dxa"/>
                    <w:right w:w="0" w:type="dxa"/>
                  </w:tcMar>
                  <w:vAlign w:val="center"/>
                  <w:hideMark/>
                </w:tcPr>
                <w:p w14:paraId="50554166" w14:textId="77777777" w:rsidR="00151E18" w:rsidRPr="00BC4954" w:rsidRDefault="00151E18" w:rsidP="00BC4954">
                  <w:pPr>
                    <w:jc w:val="center"/>
                    <w:rPr>
                      <w:rFonts w:eastAsia="Times New Roman"/>
                    </w:rPr>
                  </w:pPr>
                  <w:r w:rsidRPr="00BC4954">
                    <w:rPr>
                      <w:rFonts w:eastAsia="Times New Roman"/>
                    </w:rPr>
                    <w:t>Cu geantă de transport.</w:t>
                  </w:r>
                </w:p>
              </w:tc>
            </w:tr>
            <w:tr w:rsidR="00151E18" w:rsidRPr="00BC4954" w14:paraId="6548CBD3" w14:textId="77777777" w:rsidTr="00BC4954">
              <w:trPr>
                <w:trHeight w:val="20"/>
              </w:trPr>
              <w:tc>
                <w:tcPr>
                  <w:tcW w:w="1628" w:type="dxa"/>
                  <w:tcMar>
                    <w:top w:w="150" w:type="dxa"/>
                    <w:left w:w="0" w:type="dxa"/>
                    <w:bottom w:w="150" w:type="dxa"/>
                    <w:right w:w="240" w:type="dxa"/>
                  </w:tcMar>
                  <w:vAlign w:val="center"/>
                  <w:hideMark/>
                </w:tcPr>
                <w:p w14:paraId="27D2FE29" w14:textId="77777777" w:rsidR="00151E18" w:rsidRPr="00BC4954" w:rsidRDefault="00151E18" w:rsidP="00BC4954">
                  <w:pPr>
                    <w:jc w:val="center"/>
                    <w:rPr>
                      <w:rFonts w:eastAsia="Times New Roman"/>
                    </w:rPr>
                  </w:pPr>
                  <w:r w:rsidRPr="00BC4954">
                    <w:rPr>
                      <w:rFonts w:eastAsia="Times New Roman"/>
                    </w:rPr>
                    <w:t>Dispozitiv extracție KED</w:t>
                  </w:r>
                </w:p>
              </w:tc>
              <w:tc>
                <w:tcPr>
                  <w:tcW w:w="1396" w:type="dxa"/>
                  <w:tcMar>
                    <w:top w:w="150" w:type="dxa"/>
                    <w:left w:w="240" w:type="dxa"/>
                    <w:bottom w:w="150" w:type="dxa"/>
                    <w:right w:w="240" w:type="dxa"/>
                  </w:tcMar>
                  <w:vAlign w:val="center"/>
                  <w:hideMark/>
                </w:tcPr>
                <w:p w14:paraId="646D452E" w14:textId="77777777" w:rsidR="00151E18" w:rsidRPr="00BC4954" w:rsidRDefault="00151E18" w:rsidP="00BC4954">
                  <w:pPr>
                    <w:jc w:val="center"/>
                    <w:rPr>
                      <w:rFonts w:eastAsia="Times New Roman"/>
                    </w:rPr>
                  </w:pPr>
                  <w:r w:rsidRPr="00BC4954">
                    <w:rPr>
                      <w:rFonts w:eastAsia="Times New Roman"/>
                    </w:rPr>
                    <w:t>1</w:t>
                  </w:r>
                </w:p>
              </w:tc>
              <w:tc>
                <w:tcPr>
                  <w:tcW w:w="7149" w:type="dxa"/>
                  <w:tcMar>
                    <w:top w:w="150" w:type="dxa"/>
                    <w:left w:w="240" w:type="dxa"/>
                    <w:bottom w:w="150" w:type="dxa"/>
                    <w:right w:w="0" w:type="dxa"/>
                  </w:tcMar>
                  <w:vAlign w:val="center"/>
                  <w:hideMark/>
                </w:tcPr>
                <w:p w14:paraId="4F03F131" w14:textId="77777777" w:rsidR="00151E18" w:rsidRPr="00BC4954" w:rsidRDefault="00151E18" w:rsidP="00BC4954">
                  <w:pPr>
                    <w:jc w:val="center"/>
                    <w:rPr>
                      <w:rFonts w:eastAsia="Times New Roman"/>
                    </w:rPr>
                  </w:pPr>
                  <w:r w:rsidRPr="00BC4954">
                    <w:rPr>
                      <w:rFonts w:eastAsia="Times New Roman"/>
                    </w:rPr>
                    <w:t>Standart.</w:t>
                  </w:r>
                </w:p>
              </w:tc>
            </w:tr>
            <w:tr w:rsidR="00151E18" w:rsidRPr="00BC4954" w14:paraId="2A7FFF89" w14:textId="77777777" w:rsidTr="00BC4954">
              <w:trPr>
                <w:trHeight w:val="20"/>
              </w:trPr>
              <w:tc>
                <w:tcPr>
                  <w:tcW w:w="1628" w:type="dxa"/>
                  <w:tcMar>
                    <w:top w:w="150" w:type="dxa"/>
                    <w:left w:w="0" w:type="dxa"/>
                    <w:bottom w:w="150" w:type="dxa"/>
                    <w:right w:w="240" w:type="dxa"/>
                  </w:tcMar>
                  <w:vAlign w:val="center"/>
                  <w:hideMark/>
                </w:tcPr>
                <w:p w14:paraId="34C0547D" w14:textId="77777777" w:rsidR="00151E18" w:rsidRPr="00BC4954" w:rsidRDefault="00151E18" w:rsidP="00BC4954">
                  <w:pPr>
                    <w:jc w:val="center"/>
                    <w:rPr>
                      <w:rFonts w:eastAsia="Times New Roman"/>
                    </w:rPr>
                  </w:pPr>
                  <w:r w:rsidRPr="00BC4954">
                    <w:rPr>
                      <w:rFonts w:eastAsia="Times New Roman"/>
                    </w:rPr>
                    <w:t>Set atele rigide</w:t>
                  </w:r>
                </w:p>
              </w:tc>
              <w:tc>
                <w:tcPr>
                  <w:tcW w:w="1396" w:type="dxa"/>
                  <w:tcMar>
                    <w:top w:w="150" w:type="dxa"/>
                    <w:left w:w="240" w:type="dxa"/>
                    <w:bottom w:w="150" w:type="dxa"/>
                    <w:right w:w="240" w:type="dxa"/>
                  </w:tcMar>
                  <w:vAlign w:val="center"/>
                  <w:hideMark/>
                </w:tcPr>
                <w:p w14:paraId="51761C65" w14:textId="77777777" w:rsidR="00151E18" w:rsidRPr="00BC4954" w:rsidRDefault="00151E18" w:rsidP="00BC4954">
                  <w:pPr>
                    <w:jc w:val="center"/>
                    <w:rPr>
                      <w:rFonts w:eastAsia="Times New Roman"/>
                    </w:rPr>
                  </w:pPr>
                  <w:r w:rsidRPr="00BC4954">
                    <w:rPr>
                      <w:rFonts w:eastAsia="Times New Roman"/>
                    </w:rPr>
                    <w:t>2 seturi</w:t>
                  </w:r>
                </w:p>
              </w:tc>
              <w:tc>
                <w:tcPr>
                  <w:tcW w:w="7149" w:type="dxa"/>
                  <w:tcMar>
                    <w:top w:w="150" w:type="dxa"/>
                    <w:left w:w="240" w:type="dxa"/>
                    <w:bottom w:w="150" w:type="dxa"/>
                    <w:right w:w="0" w:type="dxa"/>
                  </w:tcMar>
                  <w:vAlign w:val="center"/>
                  <w:hideMark/>
                </w:tcPr>
                <w:p w14:paraId="3B2C387E" w14:textId="77777777" w:rsidR="00151E18" w:rsidRPr="00BC4954" w:rsidRDefault="00151E18" w:rsidP="00BC4954">
                  <w:pPr>
                    <w:jc w:val="center"/>
                    <w:rPr>
                      <w:rFonts w:eastAsia="Times New Roman"/>
                    </w:rPr>
                  </w:pPr>
                  <w:r w:rsidRPr="00BC4954">
                    <w:rPr>
                      <w:rFonts w:eastAsia="Times New Roman"/>
                    </w:rPr>
                    <w:t>Pentru membre superioare și inferioare, cu geantă de transport.</w:t>
                  </w:r>
                </w:p>
              </w:tc>
            </w:tr>
            <w:tr w:rsidR="00151E18" w:rsidRPr="00BC4954" w14:paraId="648705FB" w14:textId="77777777" w:rsidTr="00BC4954">
              <w:trPr>
                <w:trHeight w:val="20"/>
              </w:trPr>
              <w:tc>
                <w:tcPr>
                  <w:tcW w:w="1628" w:type="dxa"/>
                  <w:tcMar>
                    <w:top w:w="150" w:type="dxa"/>
                    <w:left w:w="0" w:type="dxa"/>
                    <w:bottom w:w="150" w:type="dxa"/>
                    <w:right w:w="240" w:type="dxa"/>
                  </w:tcMar>
                  <w:vAlign w:val="center"/>
                  <w:hideMark/>
                </w:tcPr>
                <w:p w14:paraId="0B7AE25F" w14:textId="77777777" w:rsidR="00151E18" w:rsidRPr="00BC4954" w:rsidRDefault="00151E18" w:rsidP="00BC4954">
                  <w:pPr>
                    <w:jc w:val="center"/>
                    <w:rPr>
                      <w:rFonts w:eastAsia="Times New Roman"/>
                    </w:rPr>
                  </w:pPr>
                  <w:r w:rsidRPr="00BC4954">
                    <w:rPr>
                      <w:rFonts w:eastAsia="Times New Roman"/>
                    </w:rPr>
                    <w:t>Centuri imobilizare pelviană</w:t>
                  </w:r>
                </w:p>
              </w:tc>
              <w:tc>
                <w:tcPr>
                  <w:tcW w:w="1396" w:type="dxa"/>
                  <w:tcMar>
                    <w:top w:w="150" w:type="dxa"/>
                    <w:left w:w="240" w:type="dxa"/>
                    <w:bottom w:w="150" w:type="dxa"/>
                    <w:right w:w="240" w:type="dxa"/>
                  </w:tcMar>
                  <w:vAlign w:val="center"/>
                  <w:hideMark/>
                </w:tcPr>
                <w:p w14:paraId="044B0173" w14:textId="77777777" w:rsidR="00151E18" w:rsidRPr="00BC4954" w:rsidRDefault="00151E18" w:rsidP="00BC4954">
                  <w:pPr>
                    <w:jc w:val="center"/>
                    <w:rPr>
                      <w:rFonts w:eastAsia="Times New Roman"/>
                    </w:rPr>
                  </w:pPr>
                  <w:r w:rsidRPr="00BC4954">
                    <w:rPr>
                      <w:rFonts w:eastAsia="Times New Roman"/>
                    </w:rPr>
                    <w:t>2</w:t>
                  </w:r>
                </w:p>
              </w:tc>
              <w:tc>
                <w:tcPr>
                  <w:tcW w:w="7149" w:type="dxa"/>
                  <w:tcMar>
                    <w:top w:w="150" w:type="dxa"/>
                    <w:left w:w="240" w:type="dxa"/>
                    <w:bottom w:w="150" w:type="dxa"/>
                    <w:right w:w="0" w:type="dxa"/>
                  </w:tcMar>
                  <w:vAlign w:val="center"/>
                  <w:hideMark/>
                </w:tcPr>
                <w:p w14:paraId="4C834F53" w14:textId="77777777" w:rsidR="00151E18" w:rsidRPr="00BC4954" w:rsidRDefault="00151E18" w:rsidP="00BC4954">
                  <w:pPr>
                    <w:jc w:val="center"/>
                    <w:rPr>
                      <w:rFonts w:eastAsia="Times New Roman"/>
                    </w:rPr>
                  </w:pPr>
                  <w:r w:rsidRPr="00BC4954">
                    <w:rPr>
                      <w:rFonts w:eastAsia="Times New Roman"/>
                    </w:rPr>
                    <w:t>Sling.</w:t>
                  </w:r>
                </w:p>
              </w:tc>
            </w:tr>
          </w:tbl>
          <w:p w14:paraId="2AFD5E6E" w14:textId="77777777" w:rsidR="00151E18" w:rsidRPr="00BC4954" w:rsidRDefault="00151E18" w:rsidP="00F14035">
            <w:pPr>
              <w:shd w:val="clear" w:color="auto" w:fill="FFFFFF"/>
              <w:jc w:val="both"/>
              <w:outlineLvl w:val="3"/>
              <w:rPr>
                <w:rFonts w:eastAsia="Times New Roman"/>
                <w:b/>
                <w:bCs/>
                <w:color w:val="0F1115"/>
              </w:rPr>
            </w:pPr>
          </w:p>
          <w:p w14:paraId="551C592F"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7.2 Aparatură pentru respirație</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81"/>
              <w:gridCol w:w="1440"/>
              <w:gridCol w:w="7286"/>
            </w:tblGrid>
            <w:tr w:rsidR="00151E18" w:rsidRPr="00BC4954" w14:paraId="34402F96" w14:textId="77777777" w:rsidTr="00151E18">
              <w:trPr>
                <w:trHeight w:val="20"/>
                <w:tblHeader/>
              </w:trPr>
              <w:tc>
                <w:tcPr>
                  <w:tcW w:w="1481" w:type="dxa"/>
                  <w:tcMar>
                    <w:top w:w="150" w:type="dxa"/>
                    <w:left w:w="0" w:type="dxa"/>
                    <w:bottom w:w="150" w:type="dxa"/>
                    <w:right w:w="240" w:type="dxa"/>
                  </w:tcMar>
                  <w:hideMark/>
                </w:tcPr>
                <w:p w14:paraId="3B9634E5" w14:textId="77777777" w:rsidR="00151E18" w:rsidRPr="00BC4954" w:rsidRDefault="00151E18" w:rsidP="00F14035">
                  <w:pPr>
                    <w:rPr>
                      <w:rFonts w:eastAsia="Times New Roman"/>
                      <w:b/>
                      <w:bCs/>
                    </w:rPr>
                  </w:pPr>
                  <w:r w:rsidRPr="00BC4954">
                    <w:rPr>
                      <w:rFonts w:eastAsia="Times New Roman"/>
                      <w:b/>
                      <w:bCs/>
                    </w:rPr>
                    <w:t>Echipament</w:t>
                  </w:r>
                </w:p>
              </w:tc>
              <w:tc>
                <w:tcPr>
                  <w:tcW w:w="1440" w:type="dxa"/>
                  <w:tcMar>
                    <w:top w:w="150" w:type="dxa"/>
                    <w:left w:w="240" w:type="dxa"/>
                    <w:bottom w:w="150" w:type="dxa"/>
                    <w:right w:w="240" w:type="dxa"/>
                  </w:tcMar>
                  <w:vAlign w:val="center"/>
                  <w:hideMark/>
                </w:tcPr>
                <w:p w14:paraId="0C780059" w14:textId="77777777" w:rsidR="00151E18" w:rsidRPr="00BC4954" w:rsidRDefault="00151E18" w:rsidP="00F14035">
                  <w:pPr>
                    <w:jc w:val="center"/>
                    <w:rPr>
                      <w:rFonts w:eastAsia="Times New Roman"/>
                      <w:b/>
                      <w:bCs/>
                    </w:rPr>
                  </w:pPr>
                  <w:r w:rsidRPr="00BC4954">
                    <w:rPr>
                      <w:rFonts w:eastAsia="Times New Roman"/>
                      <w:b/>
                      <w:bCs/>
                    </w:rPr>
                    <w:t>Cantitate</w:t>
                  </w:r>
                </w:p>
              </w:tc>
              <w:tc>
                <w:tcPr>
                  <w:tcW w:w="7286" w:type="dxa"/>
                  <w:tcMar>
                    <w:top w:w="150" w:type="dxa"/>
                    <w:left w:w="240" w:type="dxa"/>
                    <w:bottom w:w="150" w:type="dxa"/>
                    <w:right w:w="240" w:type="dxa"/>
                  </w:tcMar>
                  <w:vAlign w:val="center"/>
                  <w:hideMark/>
                </w:tcPr>
                <w:p w14:paraId="72B210EC" w14:textId="77777777" w:rsidR="00151E18" w:rsidRPr="00BC4954" w:rsidRDefault="00151E18" w:rsidP="00F14035">
                  <w:pPr>
                    <w:jc w:val="center"/>
                    <w:rPr>
                      <w:rFonts w:eastAsia="Times New Roman"/>
                      <w:b/>
                      <w:bCs/>
                    </w:rPr>
                  </w:pPr>
                  <w:r w:rsidRPr="00BC4954">
                    <w:rPr>
                      <w:rFonts w:eastAsia="Times New Roman"/>
                      <w:b/>
                      <w:bCs/>
                    </w:rPr>
                    <w:t>Specificații</w:t>
                  </w:r>
                </w:p>
              </w:tc>
            </w:tr>
            <w:tr w:rsidR="00151E18" w:rsidRPr="00BC4954" w14:paraId="665431F4" w14:textId="77777777" w:rsidTr="00151E18">
              <w:trPr>
                <w:trHeight w:val="832"/>
              </w:trPr>
              <w:tc>
                <w:tcPr>
                  <w:tcW w:w="1481" w:type="dxa"/>
                  <w:tcMar>
                    <w:top w:w="150" w:type="dxa"/>
                    <w:left w:w="0" w:type="dxa"/>
                    <w:bottom w:w="150" w:type="dxa"/>
                    <w:right w:w="240" w:type="dxa"/>
                  </w:tcMar>
                  <w:vAlign w:val="center"/>
                  <w:hideMark/>
                </w:tcPr>
                <w:p w14:paraId="1D6E5F17" w14:textId="77777777" w:rsidR="00151E18" w:rsidRPr="00BC4954" w:rsidRDefault="00151E18" w:rsidP="00F14035">
                  <w:pPr>
                    <w:rPr>
                      <w:rFonts w:eastAsia="Times New Roman"/>
                    </w:rPr>
                  </w:pPr>
                  <w:r w:rsidRPr="00BC4954">
                    <w:rPr>
                      <w:rFonts w:eastAsia="Times New Roman"/>
                    </w:rPr>
                    <w:t>Instalație fixă oxigen</w:t>
                  </w:r>
                </w:p>
              </w:tc>
              <w:tc>
                <w:tcPr>
                  <w:tcW w:w="1440" w:type="dxa"/>
                  <w:tcMar>
                    <w:top w:w="150" w:type="dxa"/>
                    <w:left w:w="240" w:type="dxa"/>
                    <w:bottom w:w="150" w:type="dxa"/>
                    <w:right w:w="240" w:type="dxa"/>
                  </w:tcMar>
                  <w:vAlign w:val="center"/>
                  <w:hideMark/>
                </w:tcPr>
                <w:p w14:paraId="2E42C7C7" w14:textId="77777777" w:rsidR="00151E18" w:rsidRPr="00BC4954" w:rsidRDefault="00151E18" w:rsidP="00F14035">
                  <w:pPr>
                    <w:jc w:val="center"/>
                    <w:rPr>
                      <w:rFonts w:eastAsia="Times New Roman"/>
                    </w:rPr>
                  </w:pPr>
                  <w:r w:rsidRPr="00BC4954">
                    <w:rPr>
                      <w:rFonts w:eastAsia="Times New Roman"/>
                    </w:rPr>
                    <w:t>1</w:t>
                  </w:r>
                </w:p>
              </w:tc>
              <w:tc>
                <w:tcPr>
                  <w:tcW w:w="7286" w:type="dxa"/>
                  <w:tcMar>
                    <w:top w:w="150" w:type="dxa"/>
                    <w:left w:w="240" w:type="dxa"/>
                    <w:bottom w:w="150" w:type="dxa"/>
                    <w:right w:w="0" w:type="dxa"/>
                  </w:tcMar>
                  <w:vAlign w:val="center"/>
                  <w:hideMark/>
                </w:tcPr>
                <w:p w14:paraId="52F6EFA3" w14:textId="77777777" w:rsidR="00151E18" w:rsidRPr="00BC4954" w:rsidRDefault="00151E18" w:rsidP="00F14035">
                  <w:pPr>
                    <w:rPr>
                      <w:rFonts w:eastAsia="Times New Roman"/>
                    </w:rPr>
                  </w:pPr>
                  <w:r w:rsidRPr="00BC4954">
                    <w:rPr>
                      <w:rFonts w:eastAsia="Times New Roman"/>
                    </w:rPr>
                    <w:t>Butelii 10 L x 2 buc, reductoare cu manometre x 2 buc., conexiuni rapide DIN pe perete stâng x 2 buc., debitmetru 15 L/min cu umidificator x 1 buc.</w:t>
                  </w:r>
                </w:p>
              </w:tc>
            </w:tr>
            <w:tr w:rsidR="00151E18" w:rsidRPr="00BC4954" w14:paraId="5CA594D6" w14:textId="77777777" w:rsidTr="00151E18">
              <w:trPr>
                <w:trHeight w:val="20"/>
              </w:trPr>
              <w:tc>
                <w:tcPr>
                  <w:tcW w:w="1481" w:type="dxa"/>
                  <w:tcMar>
                    <w:top w:w="150" w:type="dxa"/>
                    <w:left w:w="0" w:type="dxa"/>
                    <w:bottom w:w="150" w:type="dxa"/>
                    <w:right w:w="240" w:type="dxa"/>
                  </w:tcMar>
                  <w:vAlign w:val="center"/>
                  <w:hideMark/>
                </w:tcPr>
                <w:p w14:paraId="470D5381" w14:textId="77777777" w:rsidR="00151E18" w:rsidRPr="00BC4954" w:rsidRDefault="00151E18" w:rsidP="00F14035">
                  <w:pPr>
                    <w:rPr>
                      <w:rFonts w:eastAsia="Times New Roman"/>
                    </w:rPr>
                  </w:pPr>
                  <w:r w:rsidRPr="00BC4954">
                    <w:rPr>
                      <w:rFonts w:eastAsia="Times New Roman"/>
                    </w:rPr>
                    <w:t>Oxigen portabil</w:t>
                  </w:r>
                </w:p>
              </w:tc>
              <w:tc>
                <w:tcPr>
                  <w:tcW w:w="1440" w:type="dxa"/>
                  <w:tcMar>
                    <w:top w:w="150" w:type="dxa"/>
                    <w:left w:w="240" w:type="dxa"/>
                    <w:bottom w:w="150" w:type="dxa"/>
                    <w:right w:w="240" w:type="dxa"/>
                  </w:tcMar>
                  <w:vAlign w:val="center"/>
                  <w:hideMark/>
                </w:tcPr>
                <w:p w14:paraId="65494AFC" w14:textId="77777777" w:rsidR="00151E18" w:rsidRPr="00BC4954" w:rsidRDefault="00151E18" w:rsidP="00F14035">
                  <w:pPr>
                    <w:jc w:val="center"/>
                    <w:rPr>
                      <w:rFonts w:eastAsia="Times New Roman"/>
                    </w:rPr>
                  </w:pPr>
                  <w:r w:rsidRPr="00BC4954">
                    <w:rPr>
                      <w:rFonts w:eastAsia="Times New Roman"/>
                    </w:rPr>
                    <w:t>1</w:t>
                  </w:r>
                </w:p>
              </w:tc>
              <w:tc>
                <w:tcPr>
                  <w:tcW w:w="7286" w:type="dxa"/>
                  <w:tcMar>
                    <w:top w:w="150" w:type="dxa"/>
                    <w:left w:w="240" w:type="dxa"/>
                    <w:bottom w:w="150" w:type="dxa"/>
                    <w:right w:w="0" w:type="dxa"/>
                  </w:tcMar>
                  <w:vAlign w:val="center"/>
                  <w:hideMark/>
                </w:tcPr>
                <w:p w14:paraId="47CE9E8E" w14:textId="77777777" w:rsidR="00151E18" w:rsidRPr="00BC4954" w:rsidRDefault="00151E18" w:rsidP="00F14035">
                  <w:pPr>
                    <w:rPr>
                      <w:rFonts w:eastAsia="Times New Roman"/>
                    </w:rPr>
                  </w:pPr>
                  <w:r w:rsidRPr="00BC4954">
                    <w:rPr>
                      <w:rFonts w:eastAsia="Times New Roman"/>
                    </w:rPr>
                    <w:t>Butelie 5 L cu geantă de transport, loc fixare în ambulanță, reductor cu debitmetru 15 L/min.</w:t>
                  </w:r>
                </w:p>
              </w:tc>
            </w:tr>
            <w:tr w:rsidR="00151E18" w:rsidRPr="00BC4954" w14:paraId="0AA5292C" w14:textId="77777777" w:rsidTr="00151E18">
              <w:trPr>
                <w:trHeight w:val="20"/>
              </w:trPr>
              <w:tc>
                <w:tcPr>
                  <w:tcW w:w="1481" w:type="dxa"/>
                  <w:tcMar>
                    <w:top w:w="150" w:type="dxa"/>
                    <w:left w:w="0" w:type="dxa"/>
                    <w:bottom w:w="150" w:type="dxa"/>
                    <w:right w:w="240" w:type="dxa"/>
                  </w:tcMar>
                  <w:vAlign w:val="center"/>
                  <w:hideMark/>
                </w:tcPr>
                <w:p w14:paraId="574BBB1E" w14:textId="77777777" w:rsidR="00151E18" w:rsidRPr="00BC4954" w:rsidRDefault="00151E18" w:rsidP="00F14035">
                  <w:pPr>
                    <w:rPr>
                      <w:rFonts w:eastAsia="Times New Roman"/>
                    </w:rPr>
                  </w:pPr>
                  <w:r w:rsidRPr="00BC4954">
                    <w:rPr>
                      <w:rFonts w:eastAsia="Times New Roman"/>
                    </w:rPr>
                    <w:t>Aspirator electric</w:t>
                  </w:r>
                </w:p>
              </w:tc>
              <w:tc>
                <w:tcPr>
                  <w:tcW w:w="1440" w:type="dxa"/>
                  <w:tcMar>
                    <w:top w:w="150" w:type="dxa"/>
                    <w:left w:w="240" w:type="dxa"/>
                    <w:bottom w:w="150" w:type="dxa"/>
                    <w:right w:w="240" w:type="dxa"/>
                  </w:tcMar>
                  <w:vAlign w:val="center"/>
                  <w:hideMark/>
                </w:tcPr>
                <w:p w14:paraId="0F5664E3" w14:textId="77777777" w:rsidR="00151E18" w:rsidRPr="00BC4954" w:rsidRDefault="00151E18" w:rsidP="00F14035">
                  <w:pPr>
                    <w:jc w:val="center"/>
                    <w:rPr>
                      <w:rFonts w:eastAsia="Times New Roman"/>
                    </w:rPr>
                  </w:pPr>
                  <w:r w:rsidRPr="00BC4954">
                    <w:rPr>
                      <w:rFonts w:eastAsia="Times New Roman"/>
                    </w:rPr>
                    <w:t>1</w:t>
                  </w:r>
                </w:p>
              </w:tc>
              <w:tc>
                <w:tcPr>
                  <w:tcW w:w="7286" w:type="dxa"/>
                  <w:tcMar>
                    <w:top w:w="150" w:type="dxa"/>
                    <w:left w:w="240" w:type="dxa"/>
                    <w:bottom w:w="150" w:type="dxa"/>
                    <w:right w:w="0" w:type="dxa"/>
                  </w:tcMar>
                  <w:vAlign w:val="center"/>
                  <w:hideMark/>
                </w:tcPr>
                <w:p w14:paraId="00691D07" w14:textId="77777777" w:rsidR="00151E18" w:rsidRPr="00BC4954" w:rsidRDefault="00151E18" w:rsidP="00F14035">
                  <w:pPr>
                    <w:rPr>
                      <w:rFonts w:eastAsia="Times New Roman"/>
                    </w:rPr>
                  </w:pPr>
                  <w:r w:rsidRPr="00BC4954">
                    <w:rPr>
                      <w:rFonts w:eastAsia="Times New Roman"/>
                    </w:rPr>
                    <w:t>Cu geantă de transport, sistem alimentare și fixare, rezistent la șocuri, apă, dezinfectanți. Cu regulator vacuum, baterie incorporată cu autonomie ≥60 min, alimentare 220V/12V, debit aer ≥30 L/min, presiune ≥600 mmHg, rezervor reutilizabil ≥1L, alarmă la nivelul scăzut a bateriei.</w:t>
                  </w:r>
                </w:p>
                <w:p w14:paraId="5B8B50BC" w14:textId="77777777" w:rsidR="00151E18" w:rsidRPr="00BC4954" w:rsidRDefault="00151E18" w:rsidP="00F14035">
                  <w:pPr>
                    <w:rPr>
                      <w:rFonts w:eastAsia="Times New Roman"/>
                    </w:rPr>
                  </w:pPr>
                  <w:r w:rsidRPr="00BC4954">
                    <w:rPr>
                      <w:rFonts w:eastAsia="Times New Roman"/>
                    </w:rPr>
                    <w:t>Configurări la livrare: cablu de alimentare, 2 tuburi din silicon 1,5-2m, 5 filtre antibacteriene, manual de utilizare în limba romînă și engleză.</w:t>
                  </w:r>
                </w:p>
              </w:tc>
            </w:tr>
          </w:tbl>
          <w:p w14:paraId="7D293BEC" w14:textId="77777777" w:rsidR="00151E18" w:rsidRPr="00BC4954" w:rsidRDefault="00151E18" w:rsidP="00F14035">
            <w:pPr>
              <w:shd w:val="clear" w:color="auto" w:fill="FFFFFF"/>
              <w:jc w:val="both"/>
              <w:outlineLvl w:val="3"/>
              <w:rPr>
                <w:rFonts w:eastAsia="Times New Roman"/>
                <w:b/>
                <w:bCs/>
                <w:color w:val="0F1115"/>
              </w:rPr>
            </w:pPr>
          </w:p>
          <w:p w14:paraId="31ECBCC1"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7.3 Aparatură monitorizare, diagnosticare, tratament</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81"/>
              <w:gridCol w:w="1440"/>
              <w:gridCol w:w="7286"/>
            </w:tblGrid>
            <w:tr w:rsidR="00151E18" w:rsidRPr="00BC4954" w14:paraId="2AB2C723" w14:textId="77777777" w:rsidTr="00151E18">
              <w:trPr>
                <w:tblHeader/>
              </w:trPr>
              <w:tc>
                <w:tcPr>
                  <w:tcW w:w="1481" w:type="dxa"/>
                  <w:tcMar>
                    <w:top w:w="150" w:type="dxa"/>
                    <w:left w:w="0" w:type="dxa"/>
                    <w:bottom w:w="150" w:type="dxa"/>
                    <w:right w:w="240" w:type="dxa"/>
                  </w:tcMar>
                  <w:hideMark/>
                </w:tcPr>
                <w:p w14:paraId="621200DE" w14:textId="77777777" w:rsidR="00151E18" w:rsidRPr="00BC4954" w:rsidRDefault="00151E18" w:rsidP="00F14035">
                  <w:pPr>
                    <w:jc w:val="center"/>
                    <w:rPr>
                      <w:rFonts w:eastAsia="Times New Roman"/>
                      <w:b/>
                      <w:bCs/>
                    </w:rPr>
                  </w:pPr>
                  <w:r w:rsidRPr="00BC4954">
                    <w:rPr>
                      <w:rFonts w:eastAsia="Times New Roman"/>
                      <w:b/>
                      <w:bCs/>
                    </w:rPr>
                    <w:t>Echipament</w:t>
                  </w:r>
                </w:p>
              </w:tc>
              <w:tc>
                <w:tcPr>
                  <w:tcW w:w="1440" w:type="dxa"/>
                  <w:tcMar>
                    <w:top w:w="150" w:type="dxa"/>
                    <w:left w:w="240" w:type="dxa"/>
                    <w:bottom w:w="150" w:type="dxa"/>
                    <w:right w:w="240" w:type="dxa"/>
                  </w:tcMar>
                  <w:vAlign w:val="center"/>
                  <w:hideMark/>
                </w:tcPr>
                <w:p w14:paraId="67B82CCC" w14:textId="77777777" w:rsidR="00151E18" w:rsidRPr="00BC4954" w:rsidRDefault="00151E18" w:rsidP="00F14035">
                  <w:pPr>
                    <w:jc w:val="center"/>
                    <w:rPr>
                      <w:rFonts w:eastAsia="Times New Roman"/>
                      <w:b/>
                      <w:bCs/>
                    </w:rPr>
                  </w:pPr>
                  <w:r w:rsidRPr="00BC4954">
                    <w:rPr>
                      <w:rFonts w:eastAsia="Times New Roman"/>
                      <w:b/>
                      <w:bCs/>
                    </w:rPr>
                    <w:t>Cantitate</w:t>
                  </w:r>
                </w:p>
              </w:tc>
              <w:tc>
                <w:tcPr>
                  <w:tcW w:w="7286" w:type="dxa"/>
                  <w:tcMar>
                    <w:top w:w="150" w:type="dxa"/>
                    <w:left w:w="240" w:type="dxa"/>
                    <w:bottom w:w="150" w:type="dxa"/>
                    <w:right w:w="240" w:type="dxa"/>
                  </w:tcMar>
                  <w:vAlign w:val="center"/>
                  <w:hideMark/>
                </w:tcPr>
                <w:p w14:paraId="1F9B7A62" w14:textId="77777777" w:rsidR="00151E18" w:rsidRPr="00BC4954" w:rsidRDefault="00151E18" w:rsidP="00F14035">
                  <w:pPr>
                    <w:jc w:val="center"/>
                    <w:rPr>
                      <w:rFonts w:eastAsia="Times New Roman"/>
                      <w:b/>
                      <w:bCs/>
                    </w:rPr>
                  </w:pPr>
                  <w:r w:rsidRPr="00BC4954">
                    <w:rPr>
                      <w:rFonts w:eastAsia="Times New Roman"/>
                      <w:b/>
                      <w:bCs/>
                    </w:rPr>
                    <w:t>Specificații</w:t>
                  </w:r>
                </w:p>
              </w:tc>
            </w:tr>
            <w:tr w:rsidR="00151E18" w:rsidRPr="00BC4954" w14:paraId="3290FB8C" w14:textId="77777777" w:rsidTr="00151E18">
              <w:tc>
                <w:tcPr>
                  <w:tcW w:w="1481" w:type="dxa"/>
                  <w:tcMar>
                    <w:top w:w="150" w:type="dxa"/>
                    <w:left w:w="0" w:type="dxa"/>
                    <w:bottom w:w="150" w:type="dxa"/>
                    <w:right w:w="240" w:type="dxa"/>
                  </w:tcMar>
                  <w:vAlign w:val="center"/>
                  <w:hideMark/>
                </w:tcPr>
                <w:p w14:paraId="278E52C6" w14:textId="77777777" w:rsidR="00151E18" w:rsidRPr="00BC4954" w:rsidRDefault="00151E18" w:rsidP="00F14035">
                  <w:pPr>
                    <w:shd w:val="clear" w:color="auto" w:fill="FFFFFF"/>
                    <w:rPr>
                      <w:rFonts w:eastAsia="Times New Roman"/>
                      <w:color w:val="0F1115"/>
                    </w:rPr>
                  </w:pPr>
                  <w:r w:rsidRPr="00BC4954">
                    <w:rPr>
                      <w:rFonts w:eastAsia="Times New Roman"/>
                      <w:color w:val="0F1115"/>
                    </w:rPr>
                    <w:t>Defibrilator semiautomat cu monitor</w:t>
                  </w:r>
                </w:p>
                <w:p w14:paraId="1A0A2D3B" w14:textId="77777777" w:rsidR="00151E18" w:rsidRPr="00BC4954" w:rsidRDefault="00151E18" w:rsidP="00F14035">
                  <w:pPr>
                    <w:rPr>
                      <w:rFonts w:eastAsia="Times New Roman"/>
                    </w:rPr>
                  </w:pPr>
                </w:p>
              </w:tc>
              <w:tc>
                <w:tcPr>
                  <w:tcW w:w="1440" w:type="dxa"/>
                  <w:tcMar>
                    <w:top w:w="150" w:type="dxa"/>
                    <w:left w:w="240" w:type="dxa"/>
                    <w:bottom w:w="150" w:type="dxa"/>
                    <w:right w:w="240" w:type="dxa"/>
                  </w:tcMar>
                  <w:vAlign w:val="center"/>
                  <w:hideMark/>
                </w:tcPr>
                <w:p w14:paraId="1375E5DC" w14:textId="77777777" w:rsidR="00151E18" w:rsidRPr="00BC4954" w:rsidRDefault="00151E18" w:rsidP="00F14035">
                  <w:pPr>
                    <w:rPr>
                      <w:rFonts w:eastAsia="Times New Roman"/>
                    </w:rPr>
                  </w:pPr>
                  <w:r w:rsidRPr="00BC4954">
                    <w:rPr>
                      <w:rFonts w:eastAsia="Times New Roman"/>
                    </w:rPr>
                    <w:t>1</w:t>
                  </w:r>
                </w:p>
              </w:tc>
              <w:tc>
                <w:tcPr>
                  <w:tcW w:w="7286" w:type="dxa"/>
                  <w:tcMar>
                    <w:top w:w="150" w:type="dxa"/>
                    <w:left w:w="240" w:type="dxa"/>
                    <w:bottom w:w="150" w:type="dxa"/>
                    <w:right w:w="0" w:type="dxa"/>
                  </w:tcMar>
                  <w:vAlign w:val="center"/>
                </w:tcPr>
                <w:p w14:paraId="2CFFEFF5"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Cerințe generale:</w:t>
                  </w:r>
                </w:p>
                <w:p w14:paraId="71A544F8" w14:textId="77777777" w:rsidR="00151E18" w:rsidRPr="00BC4954" w:rsidRDefault="00151E18" w:rsidP="00F14035">
                  <w:pPr>
                    <w:numPr>
                      <w:ilvl w:val="0"/>
                      <w:numId w:val="162"/>
                    </w:numPr>
                    <w:shd w:val="clear" w:color="auto" w:fill="FFFFFF"/>
                    <w:ind w:left="1380"/>
                    <w:rPr>
                      <w:rFonts w:eastAsia="Times New Roman"/>
                      <w:color w:val="0F1115"/>
                    </w:rPr>
                  </w:pPr>
                  <w:r w:rsidRPr="00BC4954">
                    <w:rPr>
                      <w:rFonts w:eastAsia="Times New Roman"/>
                      <w:color w:val="0F1115"/>
                    </w:rPr>
                    <w:t>Construcție robustă, suprafețe ușor de curățat;</w:t>
                  </w:r>
                </w:p>
                <w:p w14:paraId="6C53DC6C" w14:textId="77777777" w:rsidR="00151E18" w:rsidRPr="00BC4954" w:rsidRDefault="00151E18" w:rsidP="00F14035">
                  <w:pPr>
                    <w:numPr>
                      <w:ilvl w:val="0"/>
                      <w:numId w:val="162"/>
                    </w:numPr>
                    <w:shd w:val="clear" w:color="auto" w:fill="FFFFFF"/>
                    <w:ind w:left="1380"/>
                    <w:rPr>
                      <w:rFonts w:eastAsia="Times New Roman"/>
                      <w:color w:val="0F1115"/>
                    </w:rPr>
                  </w:pPr>
                  <w:r w:rsidRPr="00BC4954">
                    <w:rPr>
                      <w:rFonts w:eastAsia="Times New Roman"/>
                      <w:color w:val="0F1115"/>
                    </w:rPr>
                    <w:t>Rezistent la vibrații și impact conform EN 1789;</w:t>
                  </w:r>
                </w:p>
                <w:p w14:paraId="683BFEA9" w14:textId="77777777" w:rsidR="00151E18" w:rsidRPr="00BC4954" w:rsidRDefault="00151E18" w:rsidP="00F14035">
                  <w:pPr>
                    <w:numPr>
                      <w:ilvl w:val="0"/>
                      <w:numId w:val="162"/>
                    </w:numPr>
                    <w:shd w:val="clear" w:color="auto" w:fill="FFFFFF"/>
                    <w:ind w:left="1380"/>
                    <w:rPr>
                      <w:rFonts w:eastAsia="Times New Roman"/>
                      <w:color w:val="0F1115"/>
                    </w:rPr>
                  </w:pPr>
                  <w:r w:rsidRPr="00BC4954">
                    <w:rPr>
                      <w:rFonts w:eastAsia="Times New Roman"/>
                      <w:color w:val="0F1115"/>
                    </w:rPr>
                    <w:t>Reglare digitală niveluri alarmă.</w:t>
                  </w:r>
                </w:p>
                <w:p w14:paraId="60A59B18"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Specificații tehnice:</w:t>
                  </w:r>
                </w:p>
                <w:p w14:paraId="4C3BD1AB"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Monitor color ≥7 inci;</w:t>
                  </w:r>
                </w:p>
                <w:p w14:paraId="2DE760D1"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Afișare: ECG, pacemaker, mod AED, SpO2, NIBP, stare baterie, alarme, dată, oră, număr șocuri;</w:t>
                  </w:r>
                </w:p>
                <w:p w14:paraId="207A07A5"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Funcții: monitorizare ECG, SpO2, NIBP, defibrilare, cardioversie, cardiostimulare;</w:t>
                  </w:r>
                </w:p>
                <w:p w14:paraId="048416FE"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Baterie Li-Ion reîncărcabilă: ≥150 șocuri 200J sau ≥4 ore monitorizare;</w:t>
                  </w:r>
                </w:p>
                <w:p w14:paraId="5A72BDC7"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Timp reîncărcare ≤4 ore;</w:t>
                  </w:r>
                </w:p>
                <w:p w14:paraId="7EE75B46"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Alarmă baterie descărcată (vizuală și sonoră);</w:t>
                  </w:r>
                </w:p>
                <w:p w14:paraId="0CA5806C"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Compatibil padele reutilizabile și de unică folosință (recunoaștere automată);</w:t>
                  </w:r>
                </w:p>
                <w:p w14:paraId="443C699B"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Memorie internă ≥2 GB;</w:t>
                  </w:r>
                </w:p>
                <w:p w14:paraId="5CAC25E4"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Opțiuni: AED, SpO2, NIBP, modul Wi-Fi integrate;</w:t>
                  </w:r>
                </w:p>
                <w:p w14:paraId="533679B6"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Funcționalitate pacemaker extern;</w:t>
                  </w:r>
                </w:p>
                <w:p w14:paraId="6BE82BCF"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Imprimare automată/manuală, hârtie 48 mm (sau alte standarte), viteză 25/50 mm/s;</w:t>
                  </w:r>
                </w:p>
                <w:p w14:paraId="44E5853B"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Alarme: detașare electrod, asistolie, tahicardie, bradicardie, fibrilație;</w:t>
                  </w:r>
                </w:p>
                <w:p w14:paraId="34350AF7" w14:textId="77777777" w:rsidR="00151E18" w:rsidRPr="00BC4954" w:rsidRDefault="00151E18" w:rsidP="00F14035">
                  <w:pPr>
                    <w:numPr>
                      <w:ilvl w:val="0"/>
                      <w:numId w:val="164"/>
                    </w:numPr>
                    <w:shd w:val="clear" w:color="auto" w:fill="FFFFFF"/>
                    <w:ind w:left="1380"/>
                    <w:rPr>
                      <w:rFonts w:eastAsia="Times New Roman"/>
                      <w:color w:val="0F1115"/>
                    </w:rPr>
                  </w:pPr>
                  <w:r w:rsidRPr="00BC4954">
                    <w:rPr>
                      <w:rFonts w:eastAsia="Times New Roman"/>
                      <w:color w:val="0F1115"/>
                    </w:rPr>
                    <w:t>Greutate totală cu geantă ≤6 kg.</w:t>
                  </w:r>
                </w:p>
                <w:p w14:paraId="71F27A19"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Monitorizare:</w:t>
                  </w:r>
                </w:p>
                <w:p w14:paraId="7E42FF26" w14:textId="77777777" w:rsidR="00151E18" w:rsidRPr="00BC4954" w:rsidRDefault="00151E18" w:rsidP="00F14035">
                  <w:pPr>
                    <w:numPr>
                      <w:ilvl w:val="0"/>
                      <w:numId w:val="165"/>
                    </w:numPr>
                    <w:shd w:val="clear" w:color="auto" w:fill="FFFFFF"/>
                    <w:ind w:left="1380"/>
                    <w:rPr>
                      <w:rFonts w:eastAsia="Times New Roman"/>
                      <w:color w:val="0F1115"/>
                    </w:rPr>
                  </w:pPr>
                  <w:r w:rsidRPr="00BC4954">
                    <w:rPr>
                      <w:rFonts w:eastAsia="Times New Roman"/>
                      <w:color w:val="0F1115"/>
                    </w:rPr>
                    <w:t>ECG 3 canale;</w:t>
                  </w:r>
                </w:p>
                <w:p w14:paraId="6B434E90" w14:textId="77777777" w:rsidR="00151E18" w:rsidRPr="00BC4954" w:rsidRDefault="00151E18" w:rsidP="00F14035">
                  <w:pPr>
                    <w:numPr>
                      <w:ilvl w:val="0"/>
                      <w:numId w:val="165"/>
                    </w:numPr>
                    <w:shd w:val="clear" w:color="auto" w:fill="FFFFFF"/>
                    <w:ind w:left="1380"/>
                    <w:rPr>
                      <w:rFonts w:eastAsia="Times New Roman"/>
                      <w:color w:val="0F1115"/>
                    </w:rPr>
                  </w:pPr>
                  <w:r w:rsidRPr="00BC4954">
                    <w:rPr>
                      <w:rFonts w:eastAsia="Times New Roman"/>
                      <w:color w:val="0F1115"/>
                    </w:rPr>
                    <w:t>Undă SpO2;</w:t>
                  </w:r>
                </w:p>
                <w:p w14:paraId="1029CA99" w14:textId="77777777" w:rsidR="00151E18" w:rsidRPr="00BC4954" w:rsidRDefault="00151E18" w:rsidP="00F14035">
                  <w:pPr>
                    <w:numPr>
                      <w:ilvl w:val="0"/>
                      <w:numId w:val="165"/>
                    </w:numPr>
                    <w:shd w:val="clear" w:color="auto" w:fill="FFFFFF"/>
                    <w:ind w:left="1380"/>
                    <w:rPr>
                      <w:rFonts w:eastAsia="Times New Roman"/>
                      <w:color w:val="0F1115"/>
                    </w:rPr>
                  </w:pPr>
                  <w:r w:rsidRPr="00BC4954">
                    <w:rPr>
                      <w:rFonts w:eastAsia="Times New Roman"/>
                      <w:color w:val="0F1115"/>
                    </w:rPr>
                    <w:t>Frecvență cardiacă, respiratorie, NIBP;</w:t>
                  </w:r>
                </w:p>
                <w:p w14:paraId="2E4E12CB" w14:textId="77777777" w:rsidR="00151E18" w:rsidRPr="00BC4954" w:rsidRDefault="00151E18" w:rsidP="00F14035">
                  <w:pPr>
                    <w:numPr>
                      <w:ilvl w:val="0"/>
                      <w:numId w:val="165"/>
                    </w:numPr>
                    <w:shd w:val="clear" w:color="auto" w:fill="FFFFFF"/>
                    <w:ind w:left="1380"/>
                    <w:rPr>
                      <w:rFonts w:eastAsia="Times New Roman"/>
                      <w:color w:val="0F1115"/>
                    </w:rPr>
                  </w:pPr>
                  <w:r w:rsidRPr="00BC4954">
                    <w:rPr>
                      <w:rFonts w:eastAsia="Times New Roman"/>
                      <w:color w:val="0F1115"/>
                    </w:rPr>
                    <w:t>Semnal ECG prin electrozi unica folosință și cabluri ECG.</w:t>
                  </w:r>
                </w:p>
                <w:p w14:paraId="0433CCF7"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Parametri defibrilare:</w:t>
                  </w:r>
                </w:p>
                <w:p w14:paraId="524AE3B1" w14:textId="77777777" w:rsidR="00151E18" w:rsidRPr="00BC4954" w:rsidRDefault="00151E18" w:rsidP="00F14035">
                  <w:pPr>
                    <w:numPr>
                      <w:ilvl w:val="0"/>
                      <w:numId w:val="166"/>
                    </w:numPr>
                    <w:shd w:val="clear" w:color="auto" w:fill="FFFFFF"/>
                    <w:ind w:left="1380"/>
                    <w:rPr>
                      <w:rFonts w:eastAsia="Times New Roman"/>
                      <w:color w:val="0F1115"/>
                    </w:rPr>
                  </w:pPr>
                  <w:r w:rsidRPr="00BC4954">
                    <w:rPr>
                      <w:rFonts w:eastAsia="Times New Roman"/>
                      <w:color w:val="0F1115"/>
                    </w:rPr>
                    <w:t>Undă bifazică trunchiată (BTE);</w:t>
                  </w:r>
                </w:p>
                <w:p w14:paraId="1E0DCD7A" w14:textId="77777777" w:rsidR="00151E18" w:rsidRPr="00BC4954" w:rsidRDefault="00151E18" w:rsidP="00F14035">
                  <w:pPr>
                    <w:numPr>
                      <w:ilvl w:val="0"/>
                      <w:numId w:val="166"/>
                    </w:numPr>
                    <w:shd w:val="clear" w:color="auto" w:fill="FFFFFF"/>
                    <w:ind w:left="1380"/>
                    <w:rPr>
                      <w:rFonts w:eastAsia="Times New Roman"/>
                      <w:color w:val="0F1115"/>
                    </w:rPr>
                  </w:pPr>
                  <w:r w:rsidRPr="00BC4954">
                    <w:rPr>
                      <w:rFonts w:eastAsia="Times New Roman"/>
                      <w:color w:val="0F1115"/>
                    </w:rPr>
                    <w:t>Putere șoc: diapazon minim cuprins în-tre 40-200 J;</w:t>
                  </w:r>
                </w:p>
                <w:p w14:paraId="12908270" w14:textId="77777777" w:rsidR="00151E18" w:rsidRPr="00BC4954" w:rsidRDefault="00151E18" w:rsidP="00F14035">
                  <w:pPr>
                    <w:numPr>
                      <w:ilvl w:val="0"/>
                      <w:numId w:val="166"/>
                    </w:numPr>
                    <w:shd w:val="clear" w:color="auto" w:fill="FFFFFF"/>
                    <w:ind w:left="1380"/>
                    <w:rPr>
                      <w:rFonts w:eastAsia="Times New Roman"/>
                      <w:color w:val="0F1115"/>
                    </w:rPr>
                  </w:pPr>
                  <w:r w:rsidRPr="00BC4954">
                    <w:rPr>
                      <w:rFonts w:eastAsia="Times New Roman"/>
                      <w:color w:val="0F1115"/>
                    </w:rPr>
                    <w:t>Timp încărcare la 200J ≤8 sec;</w:t>
                  </w:r>
                </w:p>
                <w:p w14:paraId="4CE8B03E" w14:textId="77777777" w:rsidR="00151E18" w:rsidRPr="00BC4954" w:rsidRDefault="00151E18" w:rsidP="00F14035">
                  <w:pPr>
                    <w:numPr>
                      <w:ilvl w:val="0"/>
                      <w:numId w:val="166"/>
                    </w:numPr>
                    <w:shd w:val="clear" w:color="auto" w:fill="FFFFFF"/>
                    <w:ind w:left="1380"/>
                    <w:rPr>
                      <w:rFonts w:eastAsia="Times New Roman"/>
                      <w:color w:val="0F1115"/>
                    </w:rPr>
                  </w:pPr>
                  <w:r w:rsidRPr="00BC4954">
                    <w:rPr>
                      <w:rFonts w:eastAsia="Times New Roman"/>
                      <w:color w:val="0F1115"/>
                    </w:rPr>
                    <w:t>Cardioversie sincronă;</w:t>
                  </w:r>
                </w:p>
                <w:p w14:paraId="15BE2526" w14:textId="77777777" w:rsidR="00151E18" w:rsidRPr="00BC4954" w:rsidRDefault="00151E18" w:rsidP="00F14035">
                  <w:pPr>
                    <w:numPr>
                      <w:ilvl w:val="0"/>
                      <w:numId w:val="166"/>
                    </w:numPr>
                    <w:shd w:val="clear" w:color="auto" w:fill="FFFFFF"/>
                    <w:ind w:left="1380"/>
                    <w:rPr>
                      <w:rFonts w:eastAsia="Times New Roman"/>
                      <w:color w:val="0F1115"/>
                    </w:rPr>
                  </w:pPr>
                  <w:r w:rsidRPr="00BC4954">
                    <w:rPr>
                      <w:rFonts w:eastAsia="Times New Roman"/>
                      <w:color w:val="0F1115"/>
                    </w:rPr>
                    <w:t>Descărcare automată internă la neutilizare (30 sec).</w:t>
                  </w:r>
                </w:p>
                <w:p w14:paraId="3AA3E87D"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Configurație:</w:t>
                  </w:r>
                </w:p>
                <w:p w14:paraId="3D1ADA67" w14:textId="77777777" w:rsidR="00151E18" w:rsidRPr="00BC4954" w:rsidRDefault="00151E18" w:rsidP="00F14035">
                  <w:pPr>
                    <w:numPr>
                      <w:ilvl w:val="0"/>
                      <w:numId w:val="163"/>
                    </w:numPr>
                    <w:shd w:val="clear" w:color="auto" w:fill="FFFFFF"/>
                    <w:ind w:left="1380"/>
                    <w:rPr>
                      <w:rFonts w:eastAsia="Times New Roman"/>
                      <w:color w:val="0F1115"/>
                    </w:rPr>
                  </w:pPr>
                  <w:r w:rsidRPr="00BC4954">
                    <w:rPr>
                      <w:rFonts w:eastAsia="Times New Roman"/>
                      <w:color w:val="0F1115"/>
                    </w:rPr>
                    <w:t>Baterie Li-Ion – 1 set;</w:t>
                  </w:r>
                </w:p>
                <w:p w14:paraId="4A3976D6" w14:textId="77777777" w:rsidR="00151E18" w:rsidRPr="00BC4954" w:rsidRDefault="00151E18" w:rsidP="00F14035">
                  <w:pPr>
                    <w:numPr>
                      <w:ilvl w:val="0"/>
                      <w:numId w:val="163"/>
                    </w:numPr>
                    <w:shd w:val="clear" w:color="auto" w:fill="FFFFFF"/>
                    <w:ind w:left="1380"/>
                    <w:rPr>
                      <w:rFonts w:eastAsia="Times New Roman"/>
                      <w:color w:val="0F1115"/>
                    </w:rPr>
                  </w:pPr>
                  <w:r w:rsidRPr="00BC4954">
                    <w:rPr>
                      <w:rFonts w:eastAsia="Times New Roman"/>
                      <w:color w:val="0F1115"/>
                    </w:rPr>
                    <w:t>Kit padele reutilizabile - 1 set;</w:t>
                  </w:r>
                </w:p>
                <w:p w14:paraId="1990CC48" w14:textId="77777777" w:rsidR="00151E18" w:rsidRPr="00BC4954" w:rsidRDefault="00151E18" w:rsidP="00F14035">
                  <w:pPr>
                    <w:numPr>
                      <w:ilvl w:val="0"/>
                      <w:numId w:val="163"/>
                    </w:numPr>
                    <w:shd w:val="clear" w:color="auto" w:fill="FFFFFF"/>
                    <w:ind w:left="1380"/>
                    <w:rPr>
                      <w:rFonts w:eastAsia="Times New Roman"/>
                      <w:color w:val="0F1115"/>
                    </w:rPr>
                  </w:pPr>
                  <w:r w:rsidRPr="00BC4954">
                    <w:rPr>
                      <w:rFonts w:eastAsia="Times New Roman"/>
                      <w:color w:val="0F1115"/>
                    </w:rPr>
                    <w:t>Adaptor padele unica folosință - 1 buc;</w:t>
                  </w:r>
                </w:p>
                <w:p w14:paraId="62F9A625" w14:textId="77777777" w:rsidR="00151E18" w:rsidRPr="00BC4954" w:rsidRDefault="00151E18" w:rsidP="00F14035">
                  <w:pPr>
                    <w:numPr>
                      <w:ilvl w:val="0"/>
                      <w:numId w:val="163"/>
                    </w:numPr>
                    <w:shd w:val="clear" w:color="auto" w:fill="FFFFFF"/>
                    <w:ind w:left="1380"/>
                    <w:rPr>
                      <w:rFonts w:eastAsia="Times New Roman"/>
                      <w:color w:val="0F1115"/>
                    </w:rPr>
                  </w:pPr>
                  <w:r w:rsidRPr="00BC4954">
                    <w:rPr>
                      <w:rFonts w:eastAsia="Times New Roman"/>
                      <w:color w:val="0F1115"/>
                    </w:rPr>
                    <w:t>Padele unica folosință: 3 kit adult, 2 kit copil;</w:t>
                  </w:r>
                </w:p>
                <w:p w14:paraId="1E67B7EE" w14:textId="77777777" w:rsidR="00151E18" w:rsidRPr="00BC4954" w:rsidRDefault="00151E18" w:rsidP="00F14035">
                  <w:pPr>
                    <w:numPr>
                      <w:ilvl w:val="0"/>
                      <w:numId w:val="163"/>
                    </w:numPr>
                    <w:shd w:val="clear" w:color="auto" w:fill="FFFFFF"/>
                    <w:ind w:left="1380"/>
                    <w:rPr>
                      <w:rFonts w:eastAsia="Times New Roman"/>
                      <w:color w:val="0F1115"/>
                    </w:rPr>
                  </w:pPr>
                  <w:r w:rsidRPr="00BC4954">
                    <w:rPr>
                      <w:rFonts w:eastAsia="Times New Roman"/>
                      <w:color w:val="0F1115"/>
                    </w:rPr>
                    <w:t>Cablu ECG 3 derivații - 1 buc;</w:t>
                  </w:r>
                </w:p>
                <w:p w14:paraId="0C07DAD0" w14:textId="77777777" w:rsidR="00151E18" w:rsidRPr="00BC4954" w:rsidRDefault="00151E18" w:rsidP="00F14035">
                  <w:pPr>
                    <w:numPr>
                      <w:ilvl w:val="0"/>
                      <w:numId w:val="163"/>
                    </w:numPr>
                    <w:shd w:val="clear" w:color="auto" w:fill="FFFFFF"/>
                    <w:ind w:left="1380"/>
                    <w:rPr>
                      <w:rFonts w:eastAsia="Times New Roman"/>
                      <w:color w:val="0F1115"/>
                    </w:rPr>
                  </w:pPr>
                  <w:r w:rsidRPr="00BC4954">
                    <w:rPr>
                      <w:rFonts w:eastAsia="Times New Roman"/>
                      <w:color w:val="0F1115"/>
                    </w:rPr>
                    <w:t>Electrozi ECG unica folosință - 50 buc;</w:t>
                  </w:r>
                </w:p>
                <w:p w14:paraId="24621DA1" w14:textId="77777777" w:rsidR="00151E18" w:rsidRPr="00BC4954" w:rsidRDefault="00151E18" w:rsidP="00F14035">
                  <w:pPr>
                    <w:numPr>
                      <w:ilvl w:val="0"/>
                      <w:numId w:val="163"/>
                    </w:numPr>
                    <w:shd w:val="clear" w:color="auto" w:fill="FFFFFF"/>
                    <w:ind w:left="1380"/>
                    <w:rPr>
                      <w:rFonts w:eastAsia="Times New Roman"/>
                      <w:color w:val="0F1115"/>
                    </w:rPr>
                  </w:pPr>
                  <w:r w:rsidRPr="00BC4954">
                    <w:rPr>
                      <w:rFonts w:eastAsia="Times New Roman"/>
                      <w:color w:val="0F1115"/>
                    </w:rPr>
                    <w:t>Printer termic incorporat;</w:t>
                  </w:r>
                </w:p>
                <w:p w14:paraId="63176893" w14:textId="77777777" w:rsidR="00151E18" w:rsidRPr="00BC4954" w:rsidRDefault="00151E18" w:rsidP="00F14035">
                  <w:pPr>
                    <w:numPr>
                      <w:ilvl w:val="0"/>
                      <w:numId w:val="163"/>
                    </w:numPr>
                    <w:shd w:val="clear" w:color="auto" w:fill="FFFFFF"/>
                    <w:ind w:left="1380"/>
                    <w:rPr>
                      <w:rFonts w:eastAsia="Times New Roman"/>
                      <w:color w:val="0F1115"/>
                    </w:rPr>
                  </w:pPr>
                  <w:r w:rsidRPr="00BC4954">
                    <w:rPr>
                      <w:rFonts w:eastAsia="Times New Roman"/>
                      <w:color w:val="0F1115"/>
                    </w:rPr>
                    <w:t>Hârtie pentru imprimantă - 5 buc;</w:t>
                  </w:r>
                </w:p>
                <w:p w14:paraId="1413CD5C" w14:textId="77777777" w:rsidR="00151E18" w:rsidRPr="00BC4954" w:rsidRDefault="00151E18" w:rsidP="00F14035">
                  <w:pPr>
                    <w:numPr>
                      <w:ilvl w:val="0"/>
                      <w:numId w:val="163"/>
                    </w:numPr>
                    <w:shd w:val="clear" w:color="auto" w:fill="FFFFFF"/>
                    <w:ind w:left="1380"/>
                    <w:rPr>
                      <w:rFonts w:eastAsia="Times New Roman"/>
                      <w:color w:val="0F1115"/>
                    </w:rPr>
                  </w:pPr>
                  <w:r w:rsidRPr="00BC4954">
                    <w:rPr>
                      <w:rFonts w:eastAsia="Times New Roman"/>
                      <w:color w:val="0F1115"/>
                    </w:rPr>
                    <w:t>Cablu alimentare 220V - 1 buc;</w:t>
                  </w:r>
                </w:p>
                <w:p w14:paraId="56BA02DC" w14:textId="77777777" w:rsidR="00151E18" w:rsidRPr="00BC4954" w:rsidRDefault="00151E18" w:rsidP="00F14035">
                  <w:pPr>
                    <w:numPr>
                      <w:ilvl w:val="0"/>
                      <w:numId w:val="163"/>
                    </w:numPr>
                    <w:shd w:val="clear" w:color="auto" w:fill="FFFFFF"/>
                    <w:ind w:left="1380"/>
                    <w:rPr>
                      <w:rFonts w:eastAsia="Times New Roman"/>
                      <w:color w:val="0F1115"/>
                    </w:rPr>
                  </w:pPr>
                  <w:r w:rsidRPr="00BC4954">
                    <w:rPr>
                      <w:rFonts w:eastAsia="Times New Roman"/>
                      <w:color w:val="0F1115"/>
                    </w:rPr>
                    <w:t>Cablu alimentare 12V - 1 buc;</w:t>
                  </w:r>
                </w:p>
                <w:p w14:paraId="390C93DB" w14:textId="77777777" w:rsidR="00151E18" w:rsidRPr="00BC4954" w:rsidRDefault="00151E18" w:rsidP="00F14035">
                  <w:pPr>
                    <w:numPr>
                      <w:ilvl w:val="0"/>
                      <w:numId w:val="163"/>
                    </w:numPr>
                    <w:shd w:val="clear" w:color="auto" w:fill="FFFFFF"/>
                    <w:ind w:left="1380"/>
                    <w:rPr>
                      <w:rFonts w:eastAsia="Times New Roman"/>
                      <w:color w:val="0F1115"/>
                    </w:rPr>
                  </w:pPr>
                  <w:r w:rsidRPr="00BC4954">
                    <w:rPr>
                      <w:rFonts w:eastAsia="Times New Roman"/>
                      <w:color w:val="0F1115"/>
                    </w:rPr>
                    <w:t>Geantă impermeabilă cu compartimente - 1 buc.</w:t>
                  </w:r>
                </w:p>
              </w:tc>
            </w:tr>
            <w:tr w:rsidR="00151E18" w:rsidRPr="00BC4954" w14:paraId="21B29542" w14:textId="77777777" w:rsidTr="00151E18">
              <w:tc>
                <w:tcPr>
                  <w:tcW w:w="1481" w:type="dxa"/>
                  <w:tcMar>
                    <w:top w:w="150" w:type="dxa"/>
                    <w:left w:w="0" w:type="dxa"/>
                    <w:bottom w:w="150" w:type="dxa"/>
                    <w:right w:w="240" w:type="dxa"/>
                  </w:tcMar>
                  <w:vAlign w:val="center"/>
                  <w:hideMark/>
                </w:tcPr>
                <w:p w14:paraId="7F0EEC2B" w14:textId="77777777" w:rsidR="00151E18" w:rsidRPr="00BC4954" w:rsidRDefault="00151E18" w:rsidP="00F14035">
                  <w:pPr>
                    <w:shd w:val="clear" w:color="auto" w:fill="FFFFFF"/>
                    <w:rPr>
                      <w:rFonts w:eastAsia="Times New Roman"/>
                      <w:color w:val="0F1115"/>
                    </w:rPr>
                  </w:pPr>
                  <w:r w:rsidRPr="00BC4954">
                    <w:rPr>
                      <w:rFonts w:eastAsia="Times New Roman"/>
                      <w:color w:val="0F1115"/>
                    </w:rPr>
                    <w:t xml:space="preserve">Dispozitiv ECG </w:t>
                  </w:r>
                </w:p>
                <w:p w14:paraId="7A87244E" w14:textId="77777777" w:rsidR="00151E18" w:rsidRPr="00BC4954" w:rsidRDefault="00151E18" w:rsidP="00F14035">
                  <w:pPr>
                    <w:rPr>
                      <w:rFonts w:eastAsia="Times New Roman"/>
                    </w:rPr>
                  </w:pPr>
                </w:p>
              </w:tc>
              <w:tc>
                <w:tcPr>
                  <w:tcW w:w="1440" w:type="dxa"/>
                  <w:tcMar>
                    <w:top w:w="150" w:type="dxa"/>
                    <w:left w:w="240" w:type="dxa"/>
                    <w:bottom w:w="150" w:type="dxa"/>
                    <w:right w:w="240" w:type="dxa"/>
                  </w:tcMar>
                  <w:vAlign w:val="center"/>
                  <w:hideMark/>
                </w:tcPr>
                <w:p w14:paraId="2D88B9C0" w14:textId="77777777" w:rsidR="00151E18" w:rsidRPr="00BC4954" w:rsidRDefault="00151E18" w:rsidP="00F14035">
                  <w:pPr>
                    <w:rPr>
                      <w:rFonts w:eastAsia="Times New Roman"/>
                    </w:rPr>
                  </w:pPr>
                  <w:r w:rsidRPr="00BC4954">
                    <w:rPr>
                      <w:rFonts w:eastAsia="Times New Roman"/>
                    </w:rPr>
                    <w:t>1 set</w:t>
                  </w:r>
                </w:p>
              </w:tc>
              <w:tc>
                <w:tcPr>
                  <w:tcW w:w="7286" w:type="dxa"/>
                  <w:tcMar>
                    <w:top w:w="150" w:type="dxa"/>
                    <w:left w:w="240" w:type="dxa"/>
                    <w:bottom w:w="150" w:type="dxa"/>
                    <w:right w:w="0" w:type="dxa"/>
                  </w:tcMar>
                  <w:vAlign w:val="center"/>
                </w:tcPr>
                <w:p w14:paraId="714AC680"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Cerințe generale:</w:t>
                  </w:r>
                </w:p>
                <w:p w14:paraId="5CAE0ED7" w14:textId="77777777" w:rsidR="00151E18" w:rsidRPr="00BC4954" w:rsidRDefault="00151E18" w:rsidP="00F14035">
                  <w:pPr>
                    <w:shd w:val="clear" w:color="auto" w:fill="FFFFFF"/>
                    <w:rPr>
                      <w:rFonts w:eastAsia="Times New Roman"/>
                      <w:color w:val="0F1115"/>
                    </w:rPr>
                  </w:pPr>
                  <w:r w:rsidRPr="00BC4954">
                    <w:rPr>
                      <w:rFonts w:eastAsia="Times New Roman"/>
                      <w:color w:val="0F1115"/>
                    </w:rPr>
                    <w:t>Electrocardiograf cu 3 canale, predestinat utilizării de către echipele AMU, funcționarea în regim non-stop transportarea la locul solicitării în diverse condiții climaterice cu lipsa unei surse de alimentare externe.</w:t>
                  </w:r>
                </w:p>
                <w:p w14:paraId="1C7C2F24"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Specificații tehnice:</w:t>
                  </w:r>
                </w:p>
                <w:p w14:paraId="6329342B"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Tip pacient – Adult și pediatric</w:t>
                  </w:r>
                </w:p>
                <w:p w14:paraId="3EC34963"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Configurație – Portabil</w:t>
                  </w:r>
                </w:p>
                <w:p w14:paraId="64E326CA"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Numărul canalelor de procesare – 3</w:t>
                  </w:r>
                </w:p>
                <w:p w14:paraId="79540CB0"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Tipul de înregistrare a derivațielor – Automat și manual</w:t>
                  </w:r>
                </w:p>
                <w:p w14:paraId="2877BF10"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Sensivitatea –5, 10, 20. mm/mv</w:t>
                  </w:r>
                </w:p>
                <w:p w14:paraId="14E99DDC"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Semnalul de calibrare – 1 mV, ± 1%</w:t>
                  </w:r>
                </w:p>
                <w:p w14:paraId="6159BA9D"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Frecvența de diagnostic – 0.01-350 Hz</w:t>
                  </w:r>
                </w:p>
                <w:p w14:paraId="4A5913FE"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Filtre musculare –DA</w:t>
                  </w:r>
                </w:p>
                <w:p w14:paraId="5660D3E2"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Filtre frecvență joasă –DA</w:t>
                  </w:r>
                </w:p>
                <w:p w14:paraId="5BAD726C"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Filtre frecvență înaltă –DA</w:t>
                  </w:r>
                </w:p>
                <w:p w14:paraId="280B739A"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Filtru de rețea – 50 Hz</w:t>
                  </w:r>
                </w:p>
                <w:p w14:paraId="5A5E90AB"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Impedanța de intrare  ≥ 10 M Ohm</w:t>
                  </w:r>
                </w:p>
                <w:p w14:paraId="78E0D306"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Gama de rejecție a modului comun la 50 Hz   ≥ 140 dB</w:t>
                  </w:r>
                </w:p>
                <w:p w14:paraId="640C8464"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Convertor analog-digital  ≥16 bit</w:t>
                  </w:r>
                </w:p>
                <w:p w14:paraId="4F3FC9DE"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Scurgesi spre pacient prin electrozi ≤10 μA</w:t>
                  </w:r>
                </w:p>
                <w:p w14:paraId="5D3025CF"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Detector de pacemaker – DA</w:t>
                  </w:r>
                </w:p>
                <w:p w14:paraId="1B276013"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Indicare deconectare electrozi –acustic sau vizual</w:t>
                  </w:r>
                </w:p>
                <w:p w14:paraId="509D85A1"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Imprimantă termică încorporată – DA</w:t>
                  </w:r>
                </w:p>
                <w:p w14:paraId="461C4B54"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Marimea ruloului de hartie - 80x20mm sau 80x30mm.</w:t>
                  </w:r>
                </w:p>
                <w:p w14:paraId="4682A730"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Viteza de înscriere -25, 50 mm/s</w:t>
                  </w:r>
                </w:p>
                <w:p w14:paraId="1D54B5D4"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Numărul de derivații înscrise simultan – 3 derivații</w:t>
                  </w:r>
                </w:p>
                <w:p w14:paraId="55D0543D"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Derivațiile înscrise – 12 derivații</w:t>
                  </w:r>
                </w:p>
                <w:p w14:paraId="343C9A47"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Hîrtia termică să fie compatibilă și de la alți producători -DA</w:t>
                  </w:r>
                </w:p>
                <w:p w14:paraId="13F761C6"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Ecran color – DA</w:t>
                  </w:r>
                </w:p>
                <w:p w14:paraId="146EA374"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Funcție Tuchscreen - DA</w:t>
                  </w:r>
                </w:p>
                <w:p w14:paraId="7381474B"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Marimea ecran  ≥ 5 inch</w:t>
                  </w:r>
                </w:p>
                <w:p w14:paraId="41990441"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Afișarea pe ecran – data, ora, nivel baterie, sensibilitatea, viteza de înscriere, filtre, derivații și modul de operare.</w:t>
                  </w:r>
                </w:p>
                <w:p w14:paraId="2644FCC5"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Număr de derivații afișate simultan – 12</w:t>
                  </w:r>
                </w:p>
                <w:p w14:paraId="3FA1CC29"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Stocarea datelor – minim 300 investigații</w:t>
                  </w:r>
                </w:p>
                <w:p w14:paraId="3D221C62"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Posibilitatea transmiterii datelor la un sistem de management – prin modul WiFi încorporat.</w:t>
                  </w:r>
                </w:p>
                <w:p w14:paraId="60A7AD1F"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Posibilitatea introducerii rapide a datelor pacientului - Nume, ID, vîrsta, sex.</w:t>
                  </w:r>
                </w:p>
                <w:p w14:paraId="1BA97015"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Identificarea izoliniei – DA</w:t>
                  </w:r>
                </w:p>
                <w:p w14:paraId="4E3D85BB"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Frecvența ritmului cardiac identificat - 30-300 BPM cu acuratețea de ± 1 BPM</w:t>
                  </w:r>
                </w:p>
                <w:p w14:paraId="2940484D"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Sistem de interpretare a datelor – DA</w:t>
                  </w:r>
                </w:p>
                <w:p w14:paraId="222284FF"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Măsurări - PR, QT, QTC, P, QRS, T, HR;</w:t>
                  </w:r>
                </w:p>
                <w:p w14:paraId="2154E801"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Timpul înterpretării – minim 10 sec.</w:t>
                  </w:r>
                </w:p>
                <w:p w14:paraId="51553F23"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Alimentarea - 220 V, 50 Hz</w:t>
                  </w:r>
                </w:p>
                <w:p w14:paraId="4E63F436"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Baterie reîncărcabilă – DA</w:t>
                  </w:r>
                </w:p>
                <w:p w14:paraId="6B9C94EE"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Timp de operare autonomă pe baza bateriei – minim 4 ore.</w:t>
                  </w:r>
                </w:p>
                <w:p w14:paraId="710A5C14" w14:textId="77777777" w:rsidR="00151E18" w:rsidRPr="00BC4954" w:rsidRDefault="00151E18" w:rsidP="00F14035">
                  <w:pPr>
                    <w:numPr>
                      <w:ilvl w:val="0"/>
                      <w:numId w:val="167"/>
                    </w:numPr>
                    <w:shd w:val="clear" w:color="auto" w:fill="FFFFFF"/>
                    <w:tabs>
                      <w:tab w:val="clear" w:pos="720"/>
                      <w:tab w:val="num" w:pos="993"/>
                    </w:tabs>
                    <w:ind w:left="1418"/>
                    <w:rPr>
                      <w:rFonts w:eastAsia="Times New Roman"/>
                      <w:color w:val="0F1115"/>
                    </w:rPr>
                  </w:pPr>
                  <w:r w:rsidRPr="00BC4954">
                    <w:rPr>
                      <w:rFonts w:eastAsia="Times New Roman"/>
                      <w:color w:val="0F1115"/>
                    </w:rPr>
                    <w:t>Protecție de defibrilare tip CF – DA</w:t>
                  </w:r>
                </w:p>
                <w:p w14:paraId="357B6194"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Accesorii:</w:t>
                  </w:r>
                </w:p>
                <w:p w14:paraId="595B3D69" w14:textId="77777777" w:rsidR="00151E18" w:rsidRPr="00BC4954" w:rsidRDefault="00151E18" w:rsidP="00F14035">
                  <w:pPr>
                    <w:numPr>
                      <w:ilvl w:val="0"/>
                      <w:numId w:val="168"/>
                    </w:numPr>
                    <w:shd w:val="clear" w:color="auto" w:fill="FFFFFF"/>
                    <w:ind w:left="1380"/>
                    <w:rPr>
                      <w:rFonts w:eastAsia="Times New Roman"/>
                      <w:color w:val="0F1115"/>
                    </w:rPr>
                  </w:pPr>
                  <w:r w:rsidRPr="00BC4954">
                    <w:rPr>
                      <w:lang w:val="ro-MD"/>
                    </w:rPr>
                    <w:t>Cablu ECG original (de la producătorul ECG-ului)</w:t>
                  </w:r>
                  <w:r w:rsidRPr="00BC4954">
                    <w:rPr>
                      <w:rFonts w:eastAsia="Times New Roman"/>
                      <w:color w:val="0F1115"/>
                    </w:rPr>
                    <w:t xml:space="preserve"> - 2 buc;</w:t>
                  </w:r>
                </w:p>
                <w:p w14:paraId="1C4FCC66" w14:textId="77777777" w:rsidR="00151E18" w:rsidRPr="00BC4954" w:rsidRDefault="00151E18" w:rsidP="00F14035">
                  <w:pPr>
                    <w:numPr>
                      <w:ilvl w:val="0"/>
                      <w:numId w:val="168"/>
                    </w:numPr>
                    <w:shd w:val="clear" w:color="auto" w:fill="FFFFFF"/>
                    <w:ind w:left="1380"/>
                    <w:rPr>
                      <w:rFonts w:eastAsia="Times New Roman"/>
                      <w:color w:val="0F1115"/>
                    </w:rPr>
                  </w:pPr>
                  <w:r w:rsidRPr="00BC4954">
                    <w:rPr>
                      <w:rFonts w:eastAsia="Times New Roman"/>
                      <w:color w:val="0F1115"/>
                    </w:rPr>
                    <w:t>Electrozi toracici (1set - 6 buc) – 2 set;</w:t>
                  </w:r>
                </w:p>
                <w:p w14:paraId="3C612412" w14:textId="77777777" w:rsidR="00151E18" w:rsidRPr="00BC4954" w:rsidRDefault="00151E18" w:rsidP="00F14035">
                  <w:pPr>
                    <w:numPr>
                      <w:ilvl w:val="0"/>
                      <w:numId w:val="168"/>
                    </w:numPr>
                    <w:shd w:val="clear" w:color="auto" w:fill="FFFFFF"/>
                    <w:ind w:left="1380"/>
                    <w:rPr>
                      <w:rFonts w:eastAsia="Times New Roman"/>
                      <w:color w:val="0F1115"/>
                    </w:rPr>
                  </w:pPr>
                  <w:r w:rsidRPr="00BC4954">
                    <w:rPr>
                      <w:rFonts w:eastAsia="Times New Roman"/>
                      <w:color w:val="0F1115"/>
                    </w:rPr>
                    <w:t>Electrozi extremități tip clame (1 set - 4 buc) – 2 set;</w:t>
                  </w:r>
                </w:p>
                <w:p w14:paraId="75B19729" w14:textId="77777777" w:rsidR="00151E18" w:rsidRPr="00BC4954" w:rsidRDefault="00151E18" w:rsidP="00F14035">
                  <w:pPr>
                    <w:numPr>
                      <w:ilvl w:val="0"/>
                      <w:numId w:val="168"/>
                    </w:numPr>
                    <w:shd w:val="clear" w:color="auto" w:fill="FFFFFF"/>
                    <w:ind w:left="1380"/>
                    <w:rPr>
                      <w:rFonts w:eastAsia="Times New Roman"/>
                      <w:color w:val="0F1115"/>
                    </w:rPr>
                  </w:pPr>
                  <w:r w:rsidRPr="00BC4954">
                    <w:rPr>
                      <w:rFonts w:eastAsia="Times New Roman"/>
                      <w:color w:val="0F1115"/>
                    </w:rPr>
                    <w:t>Hârtie pentru imprimantă - 5 buc;</w:t>
                  </w:r>
                </w:p>
                <w:p w14:paraId="3900EAD1" w14:textId="77777777" w:rsidR="00151E18" w:rsidRPr="00BC4954" w:rsidRDefault="00151E18" w:rsidP="00F14035">
                  <w:pPr>
                    <w:numPr>
                      <w:ilvl w:val="0"/>
                      <w:numId w:val="168"/>
                    </w:numPr>
                    <w:shd w:val="clear" w:color="auto" w:fill="FFFFFF"/>
                    <w:ind w:left="1380"/>
                    <w:rPr>
                      <w:rFonts w:eastAsia="Times New Roman"/>
                      <w:color w:val="0F1115"/>
                    </w:rPr>
                  </w:pPr>
                  <w:r w:rsidRPr="00BC4954">
                    <w:rPr>
                      <w:rFonts w:eastAsia="Times New Roman"/>
                      <w:color w:val="0F1115"/>
                    </w:rPr>
                    <w:t>Cablu alimentare 220V - 1 buc;</w:t>
                  </w:r>
                </w:p>
                <w:p w14:paraId="733D358E" w14:textId="77777777" w:rsidR="00151E18" w:rsidRPr="00BC4954" w:rsidRDefault="00151E18" w:rsidP="00F14035">
                  <w:pPr>
                    <w:numPr>
                      <w:ilvl w:val="0"/>
                      <w:numId w:val="168"/>
                    </w:numPr>
                    <w:shd w:val="clear" w:color="auto" w:fill="FFFFFF"/>
                    <w:ind w:left="1380"/>
                    <w:rPr>
                      <w:rFonts w:eastAsia="Times New Roman"/>
                      <w:color w:val="0F1115"/>
                    </w:rPr>
                  </w:pPr>
                  <w:r w:rsidRPr="00BC4954">
                    <w:rPr>
                      <w:rFonts w:eastAsia="Times New Roman"/>
                      <w:color w:val="0F1115"/>
                    </w:rPr>
                    <w:t>Geantă transport - 1 buc;</w:t>
                  </w:r>
                </w:p>
                <w:p w14:paraId="0E3C7C6E" w14:textId="77777777" w:rsidR="00151E18" w:rsidRPr="00BC4954" w:rsidRDefault="00151E18" w:rsidP="00F14035">
                  <w:pPr>
                    <w:numPr>
                      <w:ilvl w:val="0"/>
                      <w:numId w:val="168"/>
                    </w:numPr>
                    <w:shd w:val="clear" w:color="auto" w:fill="FFFFFF"/>
                    <w:ind w:left="1380"/>
                    <w:rPr>
                      <w:rFonts w:eastAsia="Times New Roman"/>
                      <w:color w:val="0F1115"/>
                    </w:rPr>
                  </w:pPr>
                  <w:r w:rsidRPr="00BC4954">
                    <w:rPr>
                      <w:rFonts w:eastAsia="Times New Roman"/>
                      <w:color w:val="0F1115"/>
                    </w:rPr>
                    <w:t>Manual utilizare română/engleză;</w:t>
                  </w:r>
                </w:p>
                <w:p w14:paraId="417E348B" w14:textId="77777777" w:rsidR="00151E18" w:rsidRPr="00BC4954" w:rsidRDefault="00151E18" w:rsidP="00F14035">
                  <w:pPr>
                    <w:numPr>
                      <w:ilvl w:val="0"/>
                      <w:numId w:val="168"/>
                    </w:numPr>
                    <w:shd w:val="clear" w:color="auto" w:fill="FFFFFF"/>
                    <w:ind w:left="1380"/>
                    <w:rPr>
                      <w:rFonts w:eastAsia="Times New Roman"/>
                      <w:color w:val="0F1115"/>
                    </w:rPr>
                  </w:pPr>
                  <w:r w:rsidRPr="00BC4954">
                    <w:rPr>
                      <w:rFonts w:eastAsia="Times New Roman"/>
                      <w:color w:val="0F1115"/>
                    </w:rPr>
                    <w:t>Greutate ≤3,5 kg.</w:t>
                  </w:r>
                </w:p>
              </w:tc>
            </w:tr>
            <w:tr w:rsidR="00151E18" w:rsidRPr="00BC4954" w14:paraId="7A4EF3A5" w14:textId="77777777" w:rsidTr="00151E18">
              <w:tc>
                <w:tcPr>
                  <w:tcW w:w="1481" w:type="dxa"/>
                  <w:tcMar>
                    <w:top w:w="150" w:type="dxa"/>
                    <w:left w:w="0" w:type="dxa"/>
                    <w:bottom w:w="150" w:type="dxa"/>
                    <w:right w:w="240" w:type="dxa"/>
                  </w:tcMar>
                  <w:vAlign w:val="center"/>
                  <w:hideMark/>
                </w:tcPr>
                <w:p w14:paraId="5B14D9DE" w14:textId="77777777" w:rsidR="00151E18" w:rsidRPr="00BC4954" w:rsidRDefault="00151E18" w:rsidP="00F14035">
                  <w:pPr>
                    <w:shd w:val="clear" w:color="auto" w:fill="FFFFFF"/>
                    <w:rPr>
                      <w:rFonts w:eastAsia="Times New Roman"/>
                      <w:color w:val="0F1115"/>
                    </w:rPr>
                  </w:pPr>
                  <w:r w:rsidRPr="00BC4954">
                    <w:rPr>
                      <w:rFonts w:eastAsia="Times New Roman"/>
                      <w:color w:val="0F1115"/>
                    </w:rPr>
                    <w:t>Pompă de seringă</w:t>
                  </w:r>
                </w:p>
                <w:p w14:paraId="49F71222" w14:textId="77777777" w:rsidR="00151E18" w:rsidRPr="00BC4954" w:rsidRDefault="00151E18" w:rsidP="00F14035">
                  <w:pPr>
                    <w:rPr>
                      <w:rFonts w:eastAsia="Times New Roman"/>
                    </w:rPr>
                  </w:pPr>
                </w:p>
              </w:tc>
              <w:tc>
                <w:tcPr>
                  <w:tcW w:w="1440" w:type="dxa"/>
                  <w:tcMar>
                    <w:top w:w="150" w:type="dxa"/>
                    <w:left w:w="240" w:type="dxa"/>
                    <w:bottom w:w="150" w:type="dxa"/>
                    <w:right w:w="240" w:type="dxa"/>
                  </w:tcMar>
                  <w:vAlign w:val="center"/>
                  <w:hideMark/>
                </w:tcPr>
                <w:p w14:paraId="267F7F31" w14:textId="77777777" w:rsidR="00151E18" w:rsidRPr="00BC4954" w:rsidRDefault="00151E18" w:rsidP="00F14035">
                  <w:pPr>
                    <w:rPr>
                      <w:rFonts w:eastAsia="Times New Roman"/>
                    </w:rPr>
                  </w:pPr>
                  <w:r w:rsidRPr="00BC4954">
                    <w:rPr>
                      <w:rFonts w:eastAsia="Times New Roman"/>
                    </w:rPr>
                    <w:t>1</w:t>
                  </w:r>
                </w:p>
              </w:tc>
              <w:tc>
                <w:tcPr>
                  <w:tcW w:w="7286" w:type="dxa"/>
                  <w:tcMar>
                    <w:top w:w="150" w:type="dxa"/>
                    <w:left w:w="240" w:type="dxa"/>
                    <w:bottom w:w="150" w:type="dxa"/>
                    <w:right w:w="0" w:type="dxa"/>
                  </w:tcMar>
                  <w:vAlign w:val="center"/>
                </w:tcPr>
                <w:p w14:paraId="043F304E"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Configurație:</w:t>
                  </w:r>
                </w:p>
                <w:p w14:paraId="072CC7FA" w14:textId="77777777" w:rsidR="00151E18" w:rsidRPr="00BC4954" w:rsidRDefault="00151E18" w:rsidP="00F14035">
                  <w:pPr>
                    <w:numPr>
                      <w:ilvl w:val="0"/>
                      <w:numId w:val="169"/>
                    </w:numPr>
                    <w:shd w:val="clear" w:color="auto" w:fill="FFFFFF"/>
                    <w:ind w:left="1380"/>
                    <w:rPr>
                      <w:rFonts w:eastAsia="Times New Roman"/>
                      <w:color w:val="0F1115"/>
                    </w:rPr>
                  </w:pPr>
                  <w:r w:rsidRPr="00BC4954">
                    <w:rPr>
                      <w:rFonts w:eastAsia="Times New Roman"/>
                      <w:color w:val="0F1115"/>
                    </w:rPr>
                    <w:t>Pompă de seringă;</w:t>
                  </w:r>
                </w:p>
                <w:p w14:paraId="5C0078AB" w14:textId="77777777" w:rsidR="00151E18" w:rsidRPr="00BC4954" w:rsidRDefault="00151E18" w:rsidP="00F14035">
                  <w:pPr>
                    <w:numPr>
                      <w:ilvl w:val="0"/>
                      <w:numId w:val="169"/>
                    </w:numPr>
                    <w:shd w:val="clear" w:color="auto" w:fill="FFFFFF"/>
                    <w:ind w:left="1380"/>
                    <w:rPr>
                      <w:rFonts w:eastAsia="Times New Roman"/>
                      <w:color w:val="0F1115"/>
                    </w:rPr>
                  </w:pPr>
                  <w:r w:rsidRPr="00BC4954">
                    <w:rPr>
                      <w:rFonts w:eastAsia="Times New Roman"/>
                      <w:color w:val="0F1115"/>
                    </w:rPr>
                    <w:t>Acumulator Li-Ion reîncărcabil;</w:t>
                  </w:r>
                </w:p>
                <w:p w14:paraId="19221077" w14:textId="77777777" w:rsidR="00151E18" w:rsidRPr="00BC4954" w:rsidRDefault="00151E18" w:rsidP="00F14035">
                  <w:pPr>
                    <w:numPr>
                      <w:ilvl w:val="0"/>
                      <w:numId w:val="169"/>
                    </w:numPr>
                    <w:shd w:val="clear" w:color="auto" w:fill="FFFFFF"/>
                    <w:ind w:left="1380"/>
                    <w:rPr>
                      <w:rFonts w:eastAsia="Times New Roman"/>
                      <w:color w:val="0F1115"/>
                    </w:rPr>
                  </w:pPr>
                  <w:r w:rsidRPr="00BC4954">
                    <w:rPr>
                      <w:rFonts w:eastAsia="Times New Roman"/>
                      <w:color w:val="0F1115"/>
                    </w:rPr>
                    <w:t>Suport fixare perete;</w:t>
                  </w:r>
                </w:p>
                <w:p w14:paraId="4ADE5EA0" w14:textId="77777777" w:rsidR="00151E18" w:rsidRPr="00BC4954" w:rsidRDefault="00151E18" w:rsidP="00F14035">
                  <w:pPr>
                    <w:numPr>
                      <w:ilvl w:val="0"/>
                      <w:numId w:val="169"/>
                    </w:numPr>
                    <w:shd w:val="clear" w:color="auto" w:fill="FFFFFF"/>
                    <w:ind w:left="1380"/>
                    <w:rPr>
                      <w:rFonts w:eastAsia="Times New Roman"/>
                      <w:color w:val="0F1115"/>
                    </w:rPr>
                  </w:pPr>
                  <w:r w:rsidRPr="00BC4954">
                    <w:rPr>
                      <w:rFonts w:eastAsia="Times New Roman"/>
                      <w:color w:val="0F1115"/>
                    </w:rPr>
                    <w:t>Cablu alimentare 220V/12V - 1 buc.</w:t>
                  </w:r>
                </w:p>
                <w:p w14:paraId="4FE0FF35"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Specificații:</w:t>
                  </w:r>
                </w:p>
                <w:p w14:paraId="05AB815A" w14:textId="77777777" w:rsidR="00151E18" w:rsidRPr="00BC4954" w:rsidRDefault="00151E18" w:rsidP="00F14035">
                  <w:pPr>
                    <w:numPr>
                      <w:ilvl w:val="0"/>
                      <w:numId w:val="170"/>
                    </w:numPr>
                    <w:shd w:val="clear" w:color="auto" w:fill="FFFFFF"/>
                    <w:ind w:left="1380"/>
                    <w:rPr>
                      <w:rFonts w:eastAsia="Times New Roman"/>
                      <w:color w:val="0F1115"/>
                    </w:rPr>
                  </w:pPr>
                  <w:r w:rsidRPr="00BC4954">
                    <w:rPr>
                      <w:rFonts w:eastAsia="Times New Roman"/>
                      <w:color w:val="0F1115"/>
                    </w:rPr>
                    <w:t>Control digital;</w:t>
                  </w:r>
                </w:p>
                <w:p w14:paraId="1F8E1F28" w14:textId="77777777" w:rsidR="00151E18" w:rsidRPr="00BC4954" w:rsidRDefault="00151E18" w:rsidP="00F14035">
                  <w:pPr>
                    <w:numPr>
                      <w:ilvl w:val="0"/>
                      <w:numId w:val="170"/>
                    </w:numPr>
                    <w:shd w:val="clear" w:color="auto" w:fill="FFFFFF"/>
                    <w:ind w:left="1380"/>
                    <w:rPr>
                      <w:rFonts w:eastAsia="Times New Roman"/>
                      <w:color w:val="0F1115"/>
                    </w:rPr>
                  </w:pPr>
                  <w:r w:rsidRPr="00BC4954">
                    <w:rPr>
                      <w:rFonts w:eastAsia="Times New Roman"/>
                      <w:color w:val="0F1115"/>
                    </w:rPr>
                    <w:t>Compatibil seringi 10-60 ml, recunoaștere automată;</w:t>
                  </w:r>
                </w:p>
                <w:p w14:paraId="2A4E039F" w14:textId="77777777" w:rsidR="00151E18" w:rsidRPr="00BC4954" w:rsidRDefault="00151E18" w:rsidP="00F14035">
                  <w:pPr>
                    <w:numPr>
                      <w:ilvl w:val="0"/>
                      <w:numId w:val="170"/>
                    </w:numPr>
                    <w:shd w:val="clear" w:color="auto" w:fill="FFFFFF"/>
                    <w:ind w:left="1380"/>
                    <w:rPr>
                      <w:rFonts w:eastAsia="Times New Roman"/>
                      <w:color w:val="0F1115"/>
                    </w:rPr>
                  </w:pPr>
                  <w:r w:rsidRPr="00BC4954">
                    <w:rPr>
                      <w:rFonts w:eastAsia="Times New Roman"/>
                      <w:color w:val="0F1115"/>
                    </w:rPr>
                    <w:t>Calcul automat debit (volum/timp);</w:t>
                  </w:r>
                </w:p>
                <w:p w14:paraId="0DEDA62F" w14:textId="77777777" w:rsidR="00151E18" w:rsidRPr="00BC4954" w:rsidRDefault="00151E18" w:rsidP="00F14035">
                  <w:pPr>
                    <w:numPr>
                      <w:ilvl w:val="0"/>
                      <w:numId w:val="170"/>
                    </w:numPr>
                    <w:shd w:val="clear" w:color="auto" w:fill="FFFFFF"/>
                    <w:ind w:left="1380"/>
                    <w:rPr>
                      <w:rFonts w:eastAsia="Times New Roman"/>
                      <w:color w:val="0F1115"/>
                    </w:rPr>
                  </w:pPr>
                  <w:r w:rsidRPr="00BC4954">
                    <w:rPr>
                      <w:rFonts w:eastAsia="Times New Roman"/>
                      <w:color w:val="0F1115"/>
                    </w:rPr>
                    <w:t>Bolus la cerere;</w:t>
                  </w:r>
                </w:p>
                <w:p w14:paraId="710D0E1F" w14:textId="77777777" w:rsidR="00151E18" w:rsidRPr="00BC4954" w:rsidRDefault="00151E18" w:rsidP="00F14035">
                  <w:pPr>
                    <w:numPr>
                      <w:ilvl w:val="0"/>
                      <w:numId w:val="170"/>
                    </w:numPr>
                    <w:shd w:val="clear" w:color="auto" w:fill="FFFFFF"/>
                    <w:ind w:left="1380"/>
                    <w:rPr>
                      <w:rFonts w:eastAsia="Times New Roman"/>
                      <w:color w:val="0F1115"/>
                    </w:rPr>
                  </w:pPr>
                  <w:r w:rsidRPr="00BC4954">
                    <w:rPr>
                      <w:rFonts w:eastAsia="Times New Roman"/>
                      <w:color w:val="0F1115"/>
                    </w:rPr>
                    <w:t>Bibliotecă medicamente editabilă.</w:t>
                  </w:r>
                </w:p>
                <w:p w14:paraId="1CE3AC2E"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Monitorizare:</w:t>
                  </w:r>
                </w:p>
                <w:p w14:paraId="6551305C" w14:textId="77777777" w:rsidR="00151E18" w:rsidRPr="00BC4954" w:rsidRDefault="00151E18" w:rsidP="00F14035">
                  <w:pPr>
                    <w:numPr>
                      <w:ilvl w:val="0"/>
                      <w:numId w:val="171"/>
                    </w:numPr>
                    <w:shd w:val="clear" w:color="auto" w:fill="FFFFFF"/>
                    <w:ind w:left="1380"/>
                    <w:rPr>
                      <w:rFonts w:eastAsia="Times New Roman"/>
                      <w:color w:val="0F1115"/>
                    </w:rPr>
                  </w:pPr>
                  <w:r w:rsidRPr="00BC4954">
                    <w:rPr>
                      <w:rFonts w:eastAsia="Times New Roman"/>
                      <w:color w:val="0F1115"/>
                    </w:rPr>
                    <w:t>Stare baterie;</w:t>
                  </w:r>
                </w:p>
                <w:p w14:paraId="76B9167B" w14:textId="77777777" w:rsidR="00151E18" w:rsidRPr="00BC4954" w:rsidRDefault="00151E18" w:rsidP="00F14035">
                  <w:pPr>
                    <w:numPr>
                      <w:ilvl w:val="0"/>
                      <w:numId w:val="171"/>
                    </w:numPr>
                    <w:shd w:val="clear" w:color="auto" w:fill="FFFFFF"/>
                    <w:ind w:left="1380"/>
                    <w:rPr>
                      <w:rFonts w:eastAsia="Times New Roman"/>
                      <w:color w:val="0F1115"/>
                    </w:rPr>
                  </w:pPr>
                  <w:r w:rsidRPr="00BC4954">
                    <w:rPr>
                      <w:rFonts w:eastAsia="Times New Roman"/>
                      <w:color w:val="0F1115"/>
                    </w:rPr>
                    <w:t>Conectare sursă;</w:t>
                  </w:r>
                </w:p>
                <w:p w14:paraId="35A05D74" w14:textId="77777777" w:rsidR="00151E18" w:rsidRPr="00BC4954" w:rsidRDefault="00151E18" w:rsidP="00F14035">
                  <w:pPr>
                    <w:numPr>
                      <w:ilvl w:val="0"/>
                      <w:numId w:val="171"/>
                    </w:numPr>
                    <w:shd w:val="clear" w:color="auto" w:fill="FFFFFF"/>
                    <w:ind w:left="1380"/>
                    <w:rPr>
                      <w:rFonts w:eastAsia="Times New Roman"/>
                      <w:color w:val="0F1115"/>
                    </w:rPr>
                  </w:pPr>
                  <w:r w:rsidRPr="00BC4954">
                    <w:rPr>
                      <w:rFonts w:eastAsia="Times New Roman"/>
                      <w:color w:val="0F1115"/>
                    </w:rPr>
                    <w:t>Timp preselectat;</w:t>
                  </w:r>
                </w:p>
                <w:p w14:paraId="642DECDA" w14:textId="77777777" w:rsidR="00151E18" w:rsidRPr="00BC4954" w:rsidRDefault="00151E18" w:rsidP="00F14035">
                  <w:pPr>
                    <w:numPr>
                      <w:ilvl w:val="0"/>
                      <w:numId w:val="171"/>
                    </w:numPr>
                    <w:shd w:val="clear" w:color="auto" w:fill="FFFFFF"/>
                    <w:ind w:left="1380"/>
                    <w:rPr>
                      <w:rFonts w:eastAsia="Times New Roman"/>
                      <w:color w:val="0F1115"/>
                    </w:rPr>
                  </w:pPr>
                  <w:r w:rsidRPr="00BC4954">
                    <w:rPr>
                      <w:rFonts w:eastAsia="Times New Roman"/>
                      <w:color w:val="0F1115"/>
                    </w:rPr>
                    <w:t>Stare funcționare;</w:t>
                  </w:r>
                </w:p>
                <w:p w14:paraId="50E44C7F" w14:textId="77777777" w:rsidR="00151E18" w:rsidRPr="00BC4954" w:rsidRDefault="00151E18" w:rsidP="00F14035">
                  <w:pPr>
                    <w:numPr>
                      <w:ilvl w:val="0"/>
                      <w:numId w:val="171"/>
                    </w:numPr>
                    <w:shd w:val="clear" w:color="auto" w:fill="FFFFFF"/>
                    <w:ind w:left="1380"/>
                    <w:rPr>
                      <w:rFonts w:eastAsia="Times New Roman"/>
                      <w:color w:val="0F1115"/>
                    </w:rPr>
                  </w:pPr>
                  <w:r w:rsidRPr="00BC4954">
                    <w:rPr>
                      <w:rFonts w:eastAsia="Times New Roman"/>
                      <w:color w:val="0F1115"/>
                    </w:rPr>
                    <w:t>Unitate dozare/debit;</w:t>
                  </w:r>
                </w:p>
                <w:p w14:paraId="61579427" w14:textId="77777777" w:rsidR="00151E18" w:rsidRPr="00BC4954" w:rsidRDefault="00151E18" w:rsidP="00F14035">
                  <w:pPr>
                    <w:numPr>
                      <w:ilvl w:val="0"/>
                      <w:numId w:val="171"/>
                    </w:numPr>
                    <w:shd w:val="clear" w:color="auto" w:fill="FFFFFF"/>
                    <w:ind w:left="1380"/>
                    <w:rPr>
                      <w:rFonts w:eastAsia="Times New Roman"/>
                      <w:color w:val="0F1115"/>
                    </w:rPr>
                  </w:pPr>
                  <w:r w:rsidRPr="00BC4954">
                    <w:rPr>
                      <w:rFonts w:eastAsia="Times New Roman"/>
                      <w:color w:val="0F1115"/>
                    </w:rPr>
                    <w:t>Volum perfuzat;</w:t>
                  </w:r>
                </w:p>
                <w:p w14:paraId="77DB8B35" w14:textId="77777777" w:rsidR="00151E18" w:rsidRPr="00BC4954" w:rsidRDefault="00151E18" w:rsidP="00F14035">
                  <w:pPr>
                    <w:numPr>
                      <w:ilvl w:val="0"/>
                      <w:numId w:val="171"/>
                    </w:numPr>
                    <w:shd w:val="clear" w:color="auto" w:fill="FFFFFF"/>
                    <w:ind w:left="1380"/>
                    <w:rPr>
                      <w:rFonts w:eastAsia="Times New Roman"/>
                      <w:color w:val="0F1115"/>
                    </w:rPr>
                  </w:pPr>
                  <w:r w:rsidRPr="00BC4954">
                    <w:rPr>
                      <w:rFonts w:eastAsia="Times New Roman"/>
                      <w:color w:val="0F1115"/>
                    </w:rPr>
                    <w:t>Timp rămas.</w:t>
                  </w:r>
                </w:p>
                <w:p w14:paraId="3C7877CD"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Alarme:</w:t>
                  </w:r>
                </w:p>
                <w:p w14:paraId="7498BD93" w14:textId="77777777" w:rsidR="00151E18" w:rsidRPr="00BC4954" w:rsidRDefault="00151E18" w:rsidP="00F14035">
                  <w:pPr>
                    <w:numPr>
                      <w:ilvl w:val="0"/>
                      <w:numId w:val="172"/>
                    </w:numPr>
                    <w:shd w:val="clear" w:color="auto" w:fill="FFFFFF"/>
                    <w:ind w:left="1380"/>
                    <w:rPr>
                      <w:rFonts w:eastAsia="Times New Roman"/>
                    </w:rPr>
                  </w:pPr>
                  <w:r w:rsidRPr="00BC4954">
                    <w:rPr>
                      <w:rFonts w:eastAsia="Times New Roman"/>
                      <w:color w:val="0F1115"/>
                    </w:rPr>
                    <w:t>Ocluzie;</w:t>
                  </w:r>
                </w:p>
                <w:p w14:paraId="22ADA2E5" w14:textId="77777777" w:rsidR="00151E18" w:rsidRPr="00BC4954" w:rsidRDefault="00151E18" w:rsidP="00F14035">
                  <w:pPr>
                    <w:numPr>
                      <w:ilvl w:val="0"/>
                      <w:numId w:val="172"/>
                    </w:numPr>
                    <w:shd w:val="clear" w:color="auto" w:fill="FFFFFF"/>
                    <w:ind w:left="1380"/>
                    <w:rPr>
                      <w:rFonts w:eastAsia="Times New Roman"/>
                    </w:rPr>
                  </w:pPr>
                  <w:r w:rsidRPr="00BC4954">
                    <w:rPr>
                      <w:rFonts w:eastAsia="Times New Roman"/>
                      <w:color w:val="0F1115"/>
                    </w:rPr>
                    <w:t>Defecțiune dispozitiv (cu oprire automată).</w:t>
                  </w:r>
                </w:p>
              </w:tc>
            </w:tr>
          </w:tbl>
          <w:p w14:paraId="41E5F395" w14:textId="77777777" w:rsidR="00151E18" w:rsidRPr="00BC4954" w:rsidRDefault="00151E18" w:rsidP="00F14035">
            <w:pPr>
              <w:shd w:val="clear" w:color="auto" w:fill="FFFFFF"/>
              <w:jc w:val="both"/>
              <w:outlineLvl w:val="3"/>
              <w:rPr>
                <w:rFonts w:eastAsia="Times New Roman"/>
                <w:b/>
                <w:bCs/>
                <w:color w:val="0F1115"/>
              </w:rPr>
            </w:pPr>
          </w:p>
          <w:p w14:paraId="2DBE71AC" w14:textId="77777777" w:rsidR="00151E18" w:rsidRPr="00BC4954" w:rsidRDefault="00151E18" w:rsidP="00F14035">
            <w:pPr>
              <w:shd w:val="clear" w:color="auto" w:fill="FFFFFF"/>
              <w:jc w:val="both"/>
              <w:outlineLvl w:val="3"/>
              <w:rPr>
                <w:rFonts w:eastAsia="Times New Roman"/>
                <w:b/>
                <w:bCs/>
                <w:color w:val="0F1115"/>
              </w:rPr>
            </w:pPr>
            <w:r w:rsidRPr="00BC4954">
              <w:rPr>
                <w:rFonts w:eastAsia="Times New Roman"/>
                <w:b/>
                <w:bCs/>
                <w:color w:val="0F1115"/>
              </w:rPr>
              <w:t>7.4 Materiale sanitare</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27"/>
              <w:gridCol w:w="1440"/>
              <w:gridCol w:w="6540"/>
            </w:tblGrid>
            <w:tr w:rsidR="00151E18" w:rsidRPr="00BC4954" w14:paraId="513F70CD" w14:textId="77777777" w:rsidTr="00151E18">
              <w:trPr>
                <w:tblHeader/>
              </w:trPr>
              <w:tc>
                <w:tcPr>
                  <w:tcW w:w="2227" w:type="dxa"/>
                  <w:tcMar>
                    <w:top w:w="150" w:type="dxa"/>
                    <w:left w:w="0" w:type="dxa"/>
                    <w:bottom w:w="150" w:type="dxa"/>
                    <w:right w:w="240" w:type="dxa"/>
                  </w:tcMar>
                  <w:vAlign w:val="center"/>
                  <w:hideMark/>
                </w:tcPr>
                <w:p w14:paraId="7E1BA574" w14:textId="77777777" w:rsidR="00151E18" w:rsidRPr="00BC4954" w:rsidRDefault="00151E18" w:rsidP="00F14035">
                  <w:pPr>
                    <w:jc w:val="center"/>
                    <w:rPr>
                      <w:rFonts w:eastAsia="Times New Roman"/>
                      <w:b/>
                      <w:bCs/>
                    </w:rPr>
                  </w:pPr>
                  <w:r w:rsidRPr="00BC4954">
                    <w:rPr>
                      <w:rFonts w:eastAsia="Times New Roman"/>
                      <w:b/>
                      <w:bCs/>
                    </w:rPr>
                    <w:t>Echipament</w:t>
                  </w:r>
                </w:p>
              </w:tc>
              <w:tc>
                <w:tcPr>
                  <w:tcW w:w="1440" w:type="dxa"/>
                  <w:tcMar>
                    <w:top w:w="150" w:type="dxa"/>
                    <w:left w:w="240" w:type="dxa"/>
                    <w:bottom w:w="150" w:type="dxa"/>
                    <w:right w:w="240" w:type="dxa"/>
                  </w:tcMar>
                  <w:vAlign w:val="center"/>
                  <w:hideMark/>
                </w:tcPr>
                <w:p w14:paraId="05A74868" w14:textId="77777777" w:rsidR="00151E18" w:rsidRPr="00BC4954" w:rsidRDefault="00151E18" w:rsidP="00F14035">
                  <w:pPr>
                    <w:jc w:val="center"/>
                    <w:rPr>
                      <w:rFonts w:eastAsia="Times New Roman"/>
                      <w:b/>
                      <w:bCs/>
                    </w:rPr>
                  </w:pPr>
                  <w:r w:rsidRPr="00BC4954">
                    <w:rPr>
                      <w:rFonts w:eastAsia="Times New Roman"/>
                      <w:b/>
                      <w:bCs/>
                    </w:rPr>
                    <w:t>Cantitate</w:t>
                  </w:r>
                </w:p>
              </w:tc>
              <w:tc>
                <w:tcPr>
                  <w:tcW w:w="6540" w:type="dxa"/>
                  <w:tcMar>
                    <w:top w:w="150" w:type="dxa"/>
                    <w:left w:w="240" w:type="dxa"/>
                    <w:bottom w:w="150" w:type="dxa"/>
                    <w:right w:w="240" w:type="dxa"/>
                  </w:tcMar>
                  <w:vAlign w:val="center"/>
                  <w:hideMark/>
                </w:tcPr>
                <w:p w14:paraId="7D917B98" w14:textId="77777777" w:rsidR="00151E18" w:rsidRPr="00BC4954" w:rsidRDefault="00151E18" w:rsidP="00F14035">
                  <w:pPr>
                    <w:jc w:val="center"/>
                    <w:rPr>
                      <w:rFonts w:eastAsia="Times New Roman"/>
                      <w:b/>
                      <w:bCs/>
                    </w:rPr>
                  </w:pPr>
                  <w:r w:rsidRPr="00BC4954">
                    <w:rPr>
                      <w:rFonts w:eastAsia="Times New Roman"/>
                      <w:b/>
                      <w:bCs/>
                    </w:rPr>
                    <w:t>Specificații</w:t>
                  </w:r>
                </w:p>
              </w:tc>
            </w:tr>
            <w:tr w:rsidR="00151E18" w:rsidRPr="00BC4954" w14:paraId="63864D01" w14:textId="77777777" w:rsidTr="00151E18">
              <w:tc>
                <w:tcPr>
                  <w:tcW w:w="2227" w:type="dxa"/>
                  <w:tcMar>
                    <w:top w:w="150" w:type="dxa"/>
                    <w:left w:w="0" w:type="dxa"/>
                    <w:bottom w:w="150" w:type="dxa"/>
                    <w:right w:w="240" w:type="dxa"/>
                  </w:tcMar>
                  <w:vAlign w:val="center"/>
                  <w:hideMark/>
                </w:tcPr>
                <w:p w14:paraId="09D7489C" w14:textId="77777777" w:rsidR="00151E18" w:rsidRPr="00BC4954" w:rsidRDefault="00151E18" w:rsidP="00F14035">
                  <w:pPr>
                    <w:rPr>
                      <w:rFonts w:eastAsia="Times New Roman"/>
                    </w:rPr>
                  </w:pPr>
                  <w:r w:rsidRPr="00BC4954">
                    <w:rPr>
                      <w:rFonts w:eastAsia="Times New Roman"/>
                    </w:rPr>
                    <w:t>Kit pentru amputații</w:t>
                  </w:r>
                </w:p>
              </w:tc>
              <w:tc>
                <w:tcPr>
                  <w:tcW w:w="1440" w:type="dxa"/>
                  <w:tcMar>
                    <w:top w:w="150" w:type="dxa"/>
                    <w:left w:w="240" w:type="dxa"/>
                    <w:bottom w:w="150" w:type="dxa"/>
                    <w:right w:w="240" w:type="dxa"/>
                  </w:tcMar>
                  <w:vAlign w:val="center"/>
                  <w:hideMark/>
                </w:tcPr>
                <w:p w14:paraId="23093DE0" w14:textId="77777777" w:rsidR="00151E18" w:rsidRPr="00BC4954" w:rsidRDefault="00151E18" w:rsidP="00F14035">
                  <w:pPr>
                    <w:jc w:val="both"/>
                    <w:rPr>
                      <w:rFonts w:eastAsia="Times New Roman"/>
                    </w:rPr>
                  </w:pPr>
                  <w:r w:rsidRPr="00BC4954">
                    <w:rPr>
                      <w:rFonts w:eastAsia="Times New Roman"/>
                    </w:rPr>
                    <w:t>1 kit</w:t>
                  </w:r>
                </w:p>
              </w:tc>
              <w:tc>
                <w:tcPr>
                  <w:tcW w:w="6540" w:type="dxa"/>
                  <w:tcMar>
                    <w:top w:w="150" w:type="dxa"/>
                    <w:left w:w="240" w:type="dxa"/>
                    <w:bottom w:w="150" w:type="dxa"/>
                    <w:right w:w="0" w:type="dxa"/>
                  </w:tcMar>
                  <w:vAlign w:val="center"/>
                  <w:hideMark/>
                </w:tcPr>
                <w:p w14:paraId="34976C81" w14:textId="77777777" w:rsidR="00151E18" w:rsidRPr="00BC4954" w:rsidRDefault="00151E18" w:rsidP="00F14035">
                  <w:pPr>
                    <w:rPr>
                      <w:rFonts w:eastAsia="Times New Roman"/>
                    </w:rPr>
                  </w:pPr>
                  <w:r w:rsidRPr="00BC4954">
                    <w:rPr>
                      <w:rFonts w:eastAsia="Times New Roman"/>
                    </w:rPr>
                    <w:t>Cu geantă de transport.</w:t>
                  </w:r>
                </w:p>
                <w:p w14:paraId="302A5832" w14:textId="77777777" w:rsidR="00151E18" w:rsidRPr="00BC4954" w:rsidRDefault="00151E18" w:rsidP="00F14035">
                  <w:pPr>
                    <w:rPr>
                      <w:rFonts w:eastAsia="Times New Roman"/>
                    </w:rPr>
                  </w:pPr>
                  <w:r w:rsidRPr="00BC4954">
                    <w:rPr>
                      <w:rFonts w:eastAsia="Times New Roman"/>
                    </w:rPr>
                    <w:t>Cu sistem de fixarea pe perete.</w:t>
                  </w:r>
                </w:p>
              </w:tc>
            </w:tr>
            <w:tr w:rsidR="00151E18" w:rsidRPr="00BC4954" w14:paraId="75284DAB" w14:textId="77777777" w:rsidTr="00151E18">
              <w:tc>
                <w:tcPr>
                  <w:tcW w:w="2227" w:type="dxa"/>
                  <w:tcMar>
                    <w:top w:w="150" w:type="dxa"/>
                    <w:left w:w="0" w:type="dxa"/>
                    <w:bottom w:w="150" w:type="dxa"/>
                    <w:right w:w="240" w:type="dxa"/>
                  </w:tcMar>
                  <w:vAlign w:val="center"/>
                  <w:hideMark/>
                </w:tcPr>
                <w:p w14:paraId="32450D36" w14:textId="77777777" w:rsidR="00151E18" w:rsidRPr="00BC4954" w:rsidRDefault="00151E18" w:rsidP="00F14035">
                  <w:pPr>
                    <w:rPr>
                      <w:rFonts w:eastAsia="Times New Roman"/>
                    </w:rPr>
                  </w:pPr>
                  <w:r w:rsidRPr="00BC4954">
                    <w:rPr>
                      <w:rFonts w:eastAsia="Times New Roman"/>
                    </w:rPr>
                    <w:t>Kit arsuri</w:t>
                  </w:r>
                </w:p>
              </w:tc>
              <w:tc>
                <w:tcPr>
                  <w:tcW w:w="1440" w:type="dxa"/>
                  <w:tcMar>
                    <w:top w:w="150" w:type="dxa"/>
                    <w:left w:w="240" w:type="dxa"/>
                    <w:bottom w:w="150" w:type="dxa"/>
                    <w:right w:w="240" w:type="dxa"/>
                  </w:tcMar>
                  <w:vAlign w:val="center"/>
                  <w:hideMark/>
                </w:tcPr>
                <w:p w14:paraId="1E188F09" w14:textId="77777777" w:rsidR="00151E18" w:rsidRPr="00BC4954" w:rsidRDefault="00151E18" w:rsidP="00F14035">
                  <w:pPr>
                    <w:jc w:val="both"/>
                    <w:rPr>
                      <w:rFonts w:eastAsia="Times New Roman"/>
                    </w:rPr>
                  </w:pPr>
                  <w:r w:rsidRPr="00BC4954">
                    <w:rPr>
                      <w:rFonts w:eastAsia="Times New Roman"/>
                    </w:rPr>
                    <w:t>1 kit</w:t>
                  </w:r>
                </w:p>
              </w:tc>
              <w:tc>
                <w:tcPr>
                  <w:tcW w:w="6540" w:type="dxa"/>
                  <w:tcMar>
                    <w:top w:w="150" w:type="dxa"/>
                    <w:left w:w="240" w:type="dxa"/>
                    <w:bottom w:w="150" w:type="dxa"/>
                    <w:right w:w="0" w:type="dxa"/>
                  </w:tcMar>
                  <w:vAlign w:val="center"/>
                  <w:hideMark/>
                </w:tcPr>
                <w:p w14:paraId="2F340B83" w14:textId="77777777" w:rsidR="00151E18" w:rsidRPr="00BC4954" w:rsidRDefault="00151E18" w:rsidP="00F14035">
                  <w:pPr>
                    <w:rPr>
                      <w:rFonts w:eastAsia="Times New Roman"/>
                    </w:rPr>
                  </w:pPr>
                  <w:r w:rsidRPr="00BC4954">
                    <w:rPr>
                      <w:rFonts w:eastAsia="Times New Roman"/>
                    </w:rPr>
                    <w:t>Cu geantă de transport</w:t>
                  </w:r>
                </w:p>
                <w:p w14:paraId="7AAA5FC0" w14:textId="77777777" w:rsidR="00151E18" w:rsidRPr="00BC4954" w:rsidRDefault="00151E18" w:rsidP="00F14035">
                  <w:pPr>
                    <w:rPr>
                      <w:rFonts w:eastAsia="Times New Roman"/>
                    </w:rPr>
                  </w:pPr>
                  <w:r w:rsidRPr="00BC4954">
                    <w:rPr>
                      <w:rFonts w:eastAsia="Times New Roman"/>
                    </w:rPr>
                    <w:t>Cu fixarea pe perete.</w:t>
                  </w:r>
                </w:p>
              </w:tc>
            </w:tr>
            <w:tr w:rsidR="00151E18" w:rsidRPr="00BC4954" w14:paraId="12D32D25" w14:textId="77777777" w:rsidTr="00151E18">
              <w:tc>
                <w:tcPr>
                  <w:tcW w:w="2227" w:type="dxa"/>
                  <w:tcMar>
                    <w:top w:w="150" w:type="dxa"/>
                    <w:left w:w="0" w:type="dxa"/>
                    <w:bottom w:w="150" w:type="dxa"/>
                    <w:right w:w="240" w:type="dxa"/>
                  </w:tcMar>
                  <w:vAlign w:val="center"/>
                </w:tcPr>
                <w:p w14:paraId="2638A251" w14:textId="77777777" w:rsidR="00151E18" w:rsidRPr="00BC4954" w:rsidRDefault="00151E18" w:rsidP="00F14035">
                  <w:pPr>
                    <w:rPr>
                      <w:rFonts w:eastAsia="Times New Roman"/>
                    </w:rPr>
                  </w:pPr>
                  <w:r w:rsidRPr="00BC4954">
                    <w:rPr>
                      <w:rFonts w:eastAsia="Times New Roman"/>
                    </w:rPr>
                    <w:t>Kit trauma</w:t>
                  </w:r>
                </w:p>
              </w:tc>
              <w:tc>
                <w:tcPr>
                  <w:tcW w:w="1440" w:type="dxa"/>
                  <w:tcMar>
                    <w:top w:w="150" w:type="dxa"/>
                    <w:left w:w="240" w:type="dxa"/>
                    <w:bottom w:w="150" w:type="dxa"/>
                    <w:right w:w="240" w:type="dxa"/>
                  </w:tcMar>
                  <w:vAlign w:val="center"/>
                </w:tcPr>
                <w:p w14:paraId="65B7C761" w14:textId="77777777" w:rsidR="00151E18" w:rsidRPr="00BC4954" w:rsidRDefault="00151E18" w:rsidP="00F14035">
                  <w:pPr>
                    <w:jc w:val="both"/>
                    <w:rPr>
                      <w:rFonts w:eastAsia="Times New Roman"/>
                    </w:rPr>
                  </w:pPr>
                  <w:r w:rsidRPr="00BC4954">
                    <w:rPr>
                      <w:rFonts w:eastAsia="Times New Roman"/>
                    </w:rPr>
                    <w:t>1 kit</w:t>
                  </w:r>
                </w:p>
              </w:tc>
              <w:tc>
                <w:tcPr>
                  <w:tcW w:w="6540" w:type="dxa"/>
                  <w:tcMar>
                    <w:top w:w="150" w:type="dxa"/>
                    <w:left w:w="240" w:type="dxa"/>
                    <w:bottom w:w="150" w:type="dxa"/>
                    <w:right w:w="0" w:type="dxa"/>
                  </w:tcMar>
                  <w:vAlign w:val="center"/>
                </w:tcPr>
                <w:p w14:paraId="5668B8CA" w14:textId="77777777" w:rsidR="00151E18" w:rsidRPr="00BC4954" w:rsidRDefault="00151E18" w:rsidP="00F14035">
                  <w:pPr>
                    <w:pStyle w:val="a6"/>
                    <w:numPr>
                      <w:ilvl w:val="0"/>
                      <w:numId w:val="181"/>
                    </w:numPr>
                    <w:spacing w:after="0" w:line="240" w:lineRule="auto"/>
                    <w:ind w:left="622"/>
                    <w:rPr>
                      <w:rFonts w:ascii="Times New Roman" w:hAnsi="Times New Roman"/>
                      <w:sz w:val="20"/>
                      <w:szCs w:val="20"/>
                      <w:lang w:val="ro-RO" w:eastAsia="ru-RU"/>
                    </w:rPr>
                  </w:pPr>
                  <w:r w:rsidRPr="00BC4954">
                    <w:rPr>
                      <w:rFonts w:ascii="Times New Roman" w:hAnsi="Times New Roman"/>
                      <w:sz w:val="20"/>
                      <w:szCs w:val="20"/>
                      <w:lang w:val="ro-RO" w:eastAsia="ru-RU"/>
                    </w:rPr>
                    <w:t>Turniquet tactic: Dispozitiv pentru strângerea puternică a unui membru (braț/picior) pentru a opri sângerarea – 2 buc.;</w:t>
                  </w:r>
                </w:p>
                <w:p w14:paraId="0A861473" w14:textId="77777777" w:rsidR="00151E18" w:rsidRPr="00BC4954" w:rsidRDefault="00151E18" w:rsidP="00F14035">
                  <w:pPr>
                    <w:pStyle w:val="a6"/>
                    <w:numPr>
                      <w:ilvl w:val="0"/>
                      <w:numId w:val="181"/>
                    </w:numPr>
                    <w:spacing w:after="0" w:line="240" w:lineRule="auto"/>
                    <w:ind w:left="622"/>
                    <w:rPr>
                      <w:rFonts w:ascii="Times New Roman" w:hAnsi="Times New Roman"/>
                      <w:sz w:val="20"/>
                      <w:szCs w:val="20"/>
                      <w:lang w:val="ro-RO" w:eastAsia="ru-RU"/>
                    </w:rPr>
                  </w:pPr>
                  <w:r w:rsidRPr="00BC4954">
                    <w:rPr>
                      <w:rFonts w:ascii="Times New Roman" w:hAnsi="Times New Roman"/>
                      <w:sz w:val="20"/>
                      <w:szCs w:val="20"/>
                      <w:lang w:val="ro-RO" w:eastAsia="ru-RU"/>
                    </w:rPr>
                    <w:t>Bandaj hemostatic: Un bandaj special îmbibat cu substanțe care ajută sângele să se coaguleze rapid – 2 buc.;</w:t>
                  </w:r>
                </w:p>
                <w:p w14:paraId="54CB24F1" w14:textId="77777777" w:rsidR="00151E18" w:rsidRPr="00BC4954" w:rsidRDefault="00151E18" w:rsidP="00F14035">
                  <w:pPr>
                    <w:pStyle w:val="a6"/>
                    <w:numPr>
                      <w:ilvl w:val="0"/>
                      <w:numId w:val="181"/>
                    </w:numPr>
                    <w:spacing w:after="0" w:line="240" w:lineRule="auto"/>
                    <w:ind w:left="622"/>
                    <w:rPr>
                      <w:rFonts w:ascii="Times New Roman" w:hAnsi="Times New Roman"/>
                      <w:sz w:val="20"/>
                      <w:szCs w:val="20"/>
                      <w:lang w:val="ro-RO" w:eastAsia="ru-RU"/>
                    </w:rPr>
                  </w:pPr>
                  <w:r w:rsidRPr="00BC4954">
                    <w:rPr>
                      <w:rFonts w:ascii="Times New Roman" w:hAnsi="Times New Roman"/>
                      <w:sz w:val="20"/>
                      <w:szCs w:val="20"/>
                      <w:lang w:val="ro-RO" w:eastAsia="ru-RU"/>
                    </w:rPr>
                    <w:t>Bandaje de presiune: Pansamente elastice cu un tampon, folosite pentru a aplica presiune pe o rană deschisă – 2buc.;</w:t>
                  </w:r>
                </w:p>
                <w:p w14:paraId="10550EFD" w14:textId="77777777" w:rsidR="00151E18" w:rsidRPr="00BC4954" w:rsidRDefault="00151E18" w:rsidP="00F14035">
                  <w:pPr>
                    <w:pStyle w:val="a6"/>
                    <w:numPr>
                      <w:ilvl w:val="0"/>
                      <w:numId w:val="181"/>
                    </w:numPr>
                    <w:spacing w:after="0" w:line="240" w:lineRule="auto"/>
                    <w:ind w:left="622"/>
                    <w:rPr>
                      <w:rFonts w:ascii="Times New Roman" w:hAnsi="Times New Roman"/>
                      <w:sz w:val="20"/>
                      <w:szCs w:val="20"/>
                      <w:lang w:val="ro-RO" w:eastAsia="ru-RU"/>
                    </w:rPr>
                  </w:pPr>
                  <w:r w:rsidRPr="00BC4954">
                    <w:rPr>
                      <w:rFonts w:ascii="Times New Roman" w:hAnsi="Times New Roman"/>
                      <w:sz w:val="20"/>
                      <w:szCs w:val="20"/>
                      <w:lang w:val="ro-RO" w:eastAsia="ru-RU"/>
                    </w:rPr>
                    <w:t>Foarfece de traumatologie: Foarfece speciale, rezistente, care pot tăia rapid haine, centuri sau chiar metal subțire pentru a expune rana – 1 buc.;</w:t>
                  </w:r>
                </w:p>
                <w:p w14:paraId="2A2CC6CB" w14:textId="77777777" w:rsidR="00151E18" w:rsidRPr="00BC4954" w:rsidRDefault="00151E18" w:rsidP="00F14035">
                  <w:pPr>
                    <w:pStyle w:val="a6"/>
                    <w:numPr>
                      <w:ilvl w:val="0"/>
                      <w:numId w:val="181"/>
                    </w:numPr>
                    <w:spacing w:after="0" w:line="240" w:lineRule="auto"/>
                    <w:ind w:left="622"/>
                    <w:rPr>
                      <w:rFonts w:ascii="Times New Roman" w:hAnsi="Times New Roman"/>
                      <w:sz w:val="20"/>
                      <w:szCs w:val="20"/>
                      <w:lang w:val="ro-RO" w:eastAsia="ru-RU"/>
                    </w:rPr>
                  </w:pPr>
                  <w:r w:rsidRPr="00BC4954">
                    <w:rPr>
                      <w:rFonts w:ascii="Times New Roman" w:hAnsi="Times New Roman"/>
                      <w:sz w:val="20"/>
                      <w:szCs w:val="20"/>
                      <w:lang w:val="ro-RO" w:eastAsia="ru-RU"/>
                    </w:rPr>
                    <w:t>Cu geantă transport</w:t>
                  </w:r>
                </w:p>
              </w:tc>
            </w:tr>
            <w:tr w:rsidR="00151E18" w:rsidRPr="00BC4954" w14:paraId="3F0AEED5" w14:textId="77777777" w:rsidTr="00151E18">
              <w:tc>
                <w:tcPr>
                  <w:tcW w:w="2227" w:type="dxa"/>
                  <w:tcMar>
                    <w:top w:w="150" w:type="dxa"/>
                    <w:left w:w="0" w:type="dxa"/>
                    <w:bottom w:w="150" w:type="dxa"/>
                    <w:right w:w="240" w:type="dxa"/>
                  </w:tcMar>
                  <w:vAlign w:val="center"/>
                  <w:hideMark/>
                </w:tcPr>
                <w:p w14:paraId="4A779E49" w14:textId="77777777" w:rsidR="00151E18" w:rsidRPr="00BC4954" w:rsidRDefault="00151E18" w:rsidP="00F14035">
                  <w:pPr>
                    <w:rPr>
                      <w:rFonts w:eastAsia="Times New Roman"/>
                    </w:rPr>
                  </w:pPr>
                  <w:r w:rsidRPr="00BC4954">
                    <w:rPr>
                      <w:rFonts w:eastAsia="Times New Roman"/>
                    </w:rPr>
                    <w:t>Rucsac echipamente portabile</w:t>
                  </w:r>
                </w:p>
              </w:tc>
              <w:tc>
                <w:tcPr>
                  <w:tcW w:w="1440" w:type="dxa"/>
                  <w:tcMar>
                    <w:top w:w="150" w:type="dxa"/>
                    <w:left w:w="240" w:type="dxa"/>
                    <w:bottom w:w="150" w:type="dxa"/>
                    <w:right w:w="240" w:type="dxa"/>
                  </w:tcMar>
                  <w:vAlign w:val="center"/>
                  <w:hideMark/>
                </w:tcPr>
                <w:p w14:paraId="6A00390C" w14:textId="77777777" w:rsidR="00151E18" w:rsidRPr="00BC4954" w:rsidRDefault="00151E18" w:rsidP="00F14035">
                  <w:pPr>
                    <w:jc w:val="both"/>
                    <w:rPr>
                      <w:rFonts w:eastAsia="Times New Roman"/>
                    </w:rPr>
                  </w:pPr>
                  <w:r w:rsidRPr="00BC4954">
                    <w:rPr>
                      <w:rFonts w:eastAsia="Times New Roman"/>
                    </w:rPr>
                    <w:t>1</w:t>
                  </w:r>
                </w:p>
              </w:tc>
              <w:tc>
                <w:tcPr>
                  <w:tcW w:w="6540" w:type="dxa"/>
                  <w:tcMar>
                    <w:top w:w="150" w:type="dxa"/>
                    <w:left w:w="240" w:type="dxa"/>
                    <w:bottom w:w="150" w:type="dxa"/>
                    <w:right w:w="0" w:type="dxa"/>
                  </w:tcMar>
                  <w:vAlign w:val="center"/>
                  <w:hideMark/>
                </w:tcPr>
                <w:p w14:paraId="25997C18" w14:textId="77777777" w:rsidR="00151E18" w:rsidRPr="00BC4954" w:rsidRDefault="00151E18" w:rsidP="00F14035">
                  <w:pPr>
                    <w:rPr>
                      <w:rFonts w:eastAsia="Times New Roman"/>
                    </w:rPr>
                  </w:pPr>
                  <w:r w:rsidRPr="00BC4954">
                    <w:rPr>
                      <w:rFonts w:eastAsia="Times New Roman"/>
                    </w:rPr>
                    <w:t>Material textil impermeabil, lavabil, benzi reflectorizante, compartiment spațios cu separatoare, 2 buzunare laterale, 1 buzunar frontal</w:t>
                  </w:r>
                </w:p>
                <w:p w14:paraId="0C3A6C6E" w14:textId="77777777" w:rsidR="00151E18" w:rsidRPr="00BC4954" w:rsidRDefault="00151E18" w:rsidP="00F14035">
                  <w:pPr>
                    <w:shd w:val="clear" w:color="auto" w:fill="FFFFFF"/>
                    <w:rPr>
                      <w:rFonts w:eastAsia="Times New Roman"/>
                      <w:b/>
                      <w:bCs/>
                      <w:color w:val="0F1115"/>
                    </w:rPr>
                  </w:pPr>
                  <w:r w:rsidRPr="00BC4954">
                    <w:rPr>
                      <w:rFonts w:eastAsia="Times New Roman"/>
                      <w:b/>
                      <w:bCs/>
                      <w:color w:val="0F1115"/>
                    </w:rPr>
                    <w:t>Conținut rucsac:</w:t>
                  </w:r>
                </w:p>
                <w:p w14:paraId="385E64EB" w14:textId="77777777" w:rsidR="00151E18" w:rsidRPr="00BC4954" w:rsidRDefault="00151E18" w:rsidP="00F14035">
                  <w:pPr>
                    <w:numPr>
                      <w:ilvl w:val="0"/>
                      <w:numId w:val="173"/>
                    </w:numPr>
                    <w:shd w:val="clear" w:color="auto" w:fill="FFFFFF"/>
                    <w:ind w:left="631"/>
                    <w:rPr>
                      <w:rFonts w:eastAsia="Times New Roman"/>
                      <w:color w:val="0F1115"/>
                    </w:rPr>
                  </w:pPr>
                  <w:r w:rsidRPr="00BC4954">
                    <w:rPr>
                      <w:rFonts w:eastAsia="Times New Roman"/>
                      <w:color w:val="0F1115"/>
                    </w:rPr>
                    <w:t>Balon AMBU: 1 adult, 1 copil, cu 5 măști (3 adulți, 2 copii);</w:t>
                  </w:r>
                </w:p>
                <w:p w14:paraId="1852649D" w14:textId="77777777" w:rsidR="00151E18" w:rsidRPr="00BC4954" w:rsidRDefault="00151E18" w:rsidP="00F14035">
                  <w:pPr>
                    <w:numPr>
                      <w:ilvl w:val="0"/>
                      <w:numId w:val="173"/>
                    </w:numPr>
                    <w:shd w:val="clear" w:color="auto" w:fill="FFFFFF"/>
                    <w:ind w:left="631"/>
                    <w:rPr>
                      <w:rFonts w:eastAsia="Times New Roman"/>
                      <w:color w:val="0F1115"/>
                    </w:rPr>
                  </w:pPr>
                  <w:r w:rsidRPr="00BC4954">
                    <w:rPr>
                      <w:rFonts w:eastAsia="Times New Roman"/>
                      <w:color w:val="0F1115"/>
                    </w:rPr>
                    <w:t>Căi orofaringiene (Guedel): 6 buc (minim 6 dimensiuni);</w:t>
                  </w:r>
                </w:p>
                <w:p w14:paraId="2BEA9B53" w14:textId="77777777" w:rsidR="00151E18" w:rsidRPr="00BC4954" w:rsidRDefault="00151E18" w:rsidP="00F14035">
                  <w:pPr>
                    <w:numPr>
                      <w:ilvl w:val="0"/>
                      <w:numId w:val="173"/>
                    </w:numPr>
                    <w:shd w:val="clear" w:color="auto" w:fill="FFFFFF"/>
                    <w:ind w:left="631"/>
                    <w:rPr>
                      <w:rFonts w:eastAsia="Times New Roman"/>
                      <w:color w:val="0F1115"/>
                    </w:rPr>
                  </w:pPr>
                  <w:r w:rsidRPr="00BC4954">
                    <w:rPr>
                      <w:rFonts w:eastAsia="Times New Roman"/>
                      <w:color w:val="0F1115"/>
                    </w:rPr>
                    <w:t>Mască laringiană tip I-gel: 2 adult, 2 copil;</w:t>
                  </w:r>
                </w:p>
                <w:p w14:paraId="62559325" w14:textId="77777777" w:rsidR="00151E18" w:rsidRPr="00BC4954" w:rsidRDefault="00151E18" w:rsidP="00F14035">
                  <w:pPr>
                    <w:numPr>
                      <w:ilvl w:val="0"/>
                      <w:numId w:val="173"/>
                    </w:numPr>
                    <w:shd w:val="clear" w:color="auto" w:fill="FFFFFF"/>
                    <w:ind w:left="631"/>
                    <w:rPr>
                      <w:rFonts w:eastAsia="Times New Roman"/>
                      <w:color w:val="0F1115"/>
                    </w:rPr>
                  </w:pPr>
                  <w:r w:rsidRPr="00BC4954">
                    <w:rPr>
                      <w:rFonts w:eastAsia="Times New Roman"/>
                      <w:color w:val="0F1115"/>
                    </w:rPr>
                    <w:t>Tensiometru cu stetoscop: 1 buc;</w:t>
                  </w:r>
                </w:p>
                <w:p w14:paraId="07FAE409" w14:textId="77777777" w:rsidR="00151E18" w:rsidRPr="00BC4954" w:rsidRDefault="00151E18" w:rsidP="00F14035">
                  <w:pPr>
                    <w:numPr>
                      <w:ilvl w:val="0"/>
                      <w:numId w:val="173"/>
                    </w:numPr>
                    <w:shd w:val="clear" w:color="auto" w:fill="FFFFFF"/>
                    <w:ind w:left="631"/>
                    <w:rPr>
                      <w:rFonts w:eastAsia="Times New Roman"/>
                      <w:color w:val="0F1115"/>
                    </w:rPr>
                  </w:pPr>
                  <w:r w:rsidRPr="00BC4954">
                    <w:rPr>
                      <w:rFonts w:eastAsia="Times New Roman"/>
                      <w:color w:val="0F1115"/>
                    </w:rPr>
                    <w:t>Butelie oxigen 1L cu reductor și debitmetru: 1 buc.</w:t>
                  </w:r>
                </w:p>
              </w:tc>
            </w:tr>
          </w:tbl>
          <w:p w14:paraId="217938BF" w14:textId="77777777" w:rsidR="00151E18" w:rsidRPr="00BC4954" w:rsidRDefault="00151E18" w:rsidP="00F14035">
            <w:pPr>
              <w:shd w:val="clear" w:color="auto" w:fill="FFFFFF"/>
              <w:jc w:val="both"/>
              <w:rPr>
                <w:rFonts w:eastAsia="Times New Roman"/>
                <w:color w:val="0F1115"/>
              </w:rPr>
            </w:pPr>
            <w:r w:rsidRPr="00BC4954">
              <w:rPr>
                <w:rFonts w:eastAsia="Times New Roman"/>
                <w:color w:val="0F1115"/>
              </w:rPr>
              <w:t>Toate seturile sunt fixate în locuri ușor accesibile, neafectând spațiul de lucru. Amplasarea se stabilește cu beneficiarul înainte de fixarea finală.</w:t>
            </w:r>
          </w:p>
          <w:p w14:paraId="2E70BD74" w14:textId="77777777" w:rsidR="00151E18" w:rsidRPr="00BC4954" w:rsidRDefault="00151E18" w:rsidP="00F14035">
            <w:pPr>
              <w:shd w:val="clear" w:color="auto" w:fill="FFFFFF"/>
              <w:jc w:val="both"/>
              <w:rPr>
                <w:rFonts w:eastAsia="Times New Roman"/>
                <w:color w:val="0F1115"/>
              </w:rPr>
            </w:pPr>
            <w:r w:rsidRPr="00BC4954">
              <w:rPr>
                <w:rFonts w:eastAsia="Times New Roman"/>
                <w:b/>
                <w:bCs/>
                <w:color w:val="0F1115"/>
              </w:rPr>
              <w:t>7.5 Materiale și dispozitive auxiliare</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035"/>
              <w:gridCol w:w="1440"/>
              <w:gridCol w:w="3732"/>
            </w:tblGrid>
            <w:tr w:rsidR="00151E18" w:rsidRPr="00BC4954" w14:paraId="77328B9D" w14:textId="77777777" w:rsidTr="00151E18">
              <w:trPr>
                <w:tblHeader/>
              </w:trPr>
              <w:tc>
                <w:tcPr>
                  <w:tcW w:w="5035" w:type="dxa"/>
                  <w:tcMar>
                    <w:top w:w="150" w:type="dxa"/>
                    <w:left w:w="0" w:type="dxa"/>
                    <w:bottom w:w="150" w:type="dxa"/>
                    <w:right w:w="240" w:type="dxa"/>
                  </w:tcMar>
                  <w:vAlign w:val="center"/>
                  <w:hideMark/>
                </w:tcPr>
                <w:p w14:paraId="3620CD01" w14:textId="77777777" w:rsidR="00151E18" w:rsidRPr="00BC4954" w:rsidRDefault="00151E18" w:rsidP="00F14035">
                  <w:pPr>
                    <w:jc w:val="center"/>
                    <w:rPr>
                      <w:rFonts w:eastAsia="Times New Roman"/>
                      <w:b/>
                      <w:bCs/>
                    </w:rPr>
                  </w:pPr>
                  <w:r w:rsidRPr="00BC4954">
                    <w:rPr>
                      <w:rFonts w:eastAsia="Times New Roman"/>
                      <w:b/>
                      <w:bCs/>
                    </w:rPr>
                    <w:t>Echipament</w:t>
                  </w:r>
                </w:p>
              </w:tc>
              <w:tc>
                <w:tcPr>
                  <w:tcW w:w="1440" w:type="dxa"/>
                  <w:tcMar>
                    <w:top w:w="150" w:type="dxa"/>
                    <w:left w:w="240" w:type="dxa"/>
                    <w:bottom w:w="150" w:type="dxa"/>
                    <w:right w:w="240" w:type="dxa"/>
                  </w:tcMar>
                  <w:vAlign w:val="center"/>
                  <w:hideMark/>
                </w:tcPr>
                <w:p w14:paraId="23656C3E" w14:textId="77777777" w:rsidR="00151E18" w:rsidRPr="00BC4954" w:rsidRDefault="00151E18" w:rsidP="00F14035">
                  <w:pPr>
                    <w:jc w:val="center"/>
                    <w:rPr>
                      <w:rFonts w:eastAsia="Times New Roman"/>
                      <w:b/>
                      <w:bCs/>
                    </w:rPr>
                  </w:pPr>
                  <w:r w:rsidRPr="00BC4954">
                    <w:rPr>
                      <w:rFonts w:eastAsia="Times New Roman"/>
                      <w:b/>
                      <w:bCs/>
                    </w:rPr>
                    <w:t>Cantitate</w:t>
                  </w:r>
                </w:p>
              </w:tc>
              <w:tc>
                <w:tcPr>
                  <w:tcW w:w="3732" w:type="dxa"/>
                  <w:tcMar>
                    <w:top w:w="150" w:type="dxa"/>
                    <w:left w:w="240" w:type="dxa"/>
                    <w:bottom w:w="150" w:type="dxa"/>
                    <w:right w:w="240" w:type="dxa"/>
                  </w:tcMar>
                  <w:vAlign w:val="center"/>
                  <w:hideMark/>
                </w:tcPr>
                <w:p w14:paraId="04F647F1" w14:textId="77777777" w:rsidR="00151E18" w:rsidRPr="00BC4954" w:rsidRDefault="00151E18" w:rsidP="00F14035">
                  <w:pPr>
                    <w:jc w:val="center"/>
                    <w:rPr>
                      <w:rFonts w:eastAsia="Times New Roman"/>
                      <w:b/>
                      <w:bCs/>
                    </w:rPr>
                  </w:pPr>
                  <w:r w:rsidRPr="00BC4954">
                    <w:rPr>
                      <w:rFonts w:eastAsia="Times New Roman"/>
                      <w:b/>
                      <w:bCs/>
                    </w:rPr>
                    <w:t>Observații</w:t>
                  </w:r>
                </w:p>
              </w:tc>
            </w:tr>
            <w:tr w:rsidR="00151E18" w:rsidRPr="00BC4954" w14:paraId="3C7AADA5" w14:textId="77777777" w:rsidTr="00151E18">
              <w:tc>
                <w:tcPr>
                  <w:tcW w:w="5035" w:type="dxa"/>
                  <w:tcMar>
                    <w:top w:w="150" w:type="dxa"/>
                    <w:left w:w="0" w:type="dxa"/>
                    <w:bottom w:w="150" w:type="dxa"/>
                    <w:right w:w="240" w:type="dxa"/>
                  </w:tcMar>
                  <w:vAlign w:val="center"/>
                  <w:hideMark/>
                </w:tcPr>
                <w:p w14:paraId="69230689" w14:textId="77777777" w:rsidR="00151E18" w:rsidRPr="00BC4954" w:rsidRDefault="00151E18" w:rsidP="00F14035">
                  <w:pPr>
                    <w:rPr>
                      <w:rFonts w:eastAsia="Times New Roman"/>
                    </w:rPr>
                  </w:pPr>
                  <w:r w:rsidRPr="00BC4954">
                    <w:rPr>
                      <w:rFonts w:eastAsia="Times New Roman"/>
                    </w:rPr>
                    <w:t>Dispozitiv tăiere centuri siguranță</w:t>
                  </w:r>
                </w:p>
              </w:tc>
              <w:tc>
                <w:tcPr>
                  <w:tcW w:w="1440" w:type="dxa"/>
                  <w:tcMar>
                    <w:top w:w="150" w:type="dxa"/>
                    <w:left w:w="240" w:type="dxa"/>
                    <w:bottom w:w="150" w:type="dxa"/>
                    <w:right w:w="240" w:type="dxa"/>
                  </w:tcMar>
                  <w:vAlign w:val="center"/>
                  <w:hideMark/>
                </w:tcPr>
                <w:p w14:paraId="7FBEA363" w14:textId="77777777" w:rsidR="00151E18" w:rsidRPr="00BC4954" w:rsidRDefault="00151E18" w:rsidP="00F14035">
                  <w:pPr>
                    <w:jc w:val="both"/>
                    <w:rPr>
                      <w:rFonts w:eastAsia="Times New Roman"/>
                    </w:rPr>
                  </w:pPr>
                  <w:r w:rsidRPr="00BC4954">
                    <w:rPr>
                      <w:rFonts w:eastAsia="Times New Roman"/>
                    </w:rPr>
                    <w:t>2 buc</w:t>
                  </w:r>
                </w:p>
              </w:tc>
              <w:tc>
                <w:tcPr>
                  <w:tcW w:w="3732" w:type="dxa"/>
                  <w:tcMar>
                    <w:top w:w="150" w:type="dxa"/>
                    <w:left w:w="240" w:type="dxa"/>
                    <w:bottom w:w="150" w:type="dxa"/>
                    <w:right w:w="0" w:type="dxa"/>
                  </w:tcMar>
                  <w:vAlign w:val="center"/>
                  <w:hideMark/>
                </w:tcPr>
                <w:p w14:paraId="4E87916C" w14:textId="77777777" w:rsidR="00151E18" w:rsidRPr="00BC4954" w:rsidRDefault="00151E18" w:rsidP="00F14035">
                  <w:pPr>
                    <w:jc w:val="both"/>
                    <w:rPr>
                      <w:rFonts w:eastAsia="Times New Roman"/>
                    </w:rPr>
                  </w:pPr>
                  <w:r w:rsidRPr="00BC4954">
                    <w:rPr>
                      <w:rFonts w:eastAsia="Times New Roman"/>
                    </w:rPr>
                    <w:t xml:space="preserve">1 în cabina șoferului, </w:t>
                  </w:r>
                </w:p>
                <w:p w14:paraId="4F8F0333" w14:textId="6A72BB47" w:rsidR="00151E18" w:rsidRPr="00BC4954" w:rsidRDefault="00151E18" w:rsidP="00F14035">
                  <w:pPr>
                    <w:jc w:val="both"/>
                    <w:rPr>
                      <w:rFonts w:eastAsia="Times New Roman"/>
                    </w:rPr>
                  </w:pPr>
                  <w:r w:rsidRPr="00BC4954">
                    <w:rPr>
                      <w:rFonts w:eastAsia="Times New Roman"/>
                    </w:rPr>
                    <w:t>1 în compartiment pacient</w:t>
                  </w:r>
                </w:p>
              </w:tc>
            </w:tr>
            <w:tr w:rsidR="00151E18" w:rsidRPr="00BC4954" w14:paraId="60D1A5FE" w14:textId="77777777" w:rsidTr="00151E18">
              <w:tc>
                <w:tcPr>
                  <w:tcW w:w="5035" w:type="dxa"/>
                  <w:tcMar>
                    <w:top w:w="150" w:type="dxa"/>
                    <w:left w:w="0" w:type="dxa"/>
                    <w:bottom w:w="150" w:type="dxa"/>
                    <w:right w:w="240" w:type="dxa"/>
                  </w:tcMar>
                  <w:vAlign w:val="center"/>
                  <w:hideMark/>
                </w:tcPr>
                <w:p w14:paraId="49645EEB" w14:textId="77777777" w:rsidR="00151E18" w:rsidRPr="00BC4954" w:rsidRDefault="00151E18" w:rsidP="00F14035">
                  <w:pPr>
                    <w:rPr>
                      <w:rFonts w:eastAsia="Times New Roman"/>
                    </w:rPr>
                  </w:pPr>
                  <w:r w:rsidRPr="00BC4954">
                    <w:rPr>
                      <w:rFonts w:eastAsia="Times New Roman"/>
                    </w:rPr>
                    <w:t>Ciocan spargere geam</w:t>
                  </w:r>
                </w:p>
              </w:tc>
              <w:tc>
                <w:tcPr>
                  <w:tcW w:w="1440" w:type="dxa"/>
                  <w:tcMar>
                    <w:top w:w="150" w:type="dxa"/>
                    <w:left w:w="240" w:type="dxa"/>
                    <w:bottom w:w="150" w:type="dxa"/>
                    <w:right w:w="240" w:type="dxa"/>
                  </w:tcMar>
                  <w:vAlign w:val="center"/>
                  <w:hideMark/>
                </w:tcPr>
                <w:p w14:paraId="2A9A3E41" w14:textId="77777777" w:rsidR="00151E18" w:rsidRPr="00BC4954" w:rsidRDefault="00151E18" w:rsidP="00F14035">
                  <w:pPr>
                    <w:jc w:val="both"/>
                    <w:rPr>
                      <w:rFonts w:eastAsia="Times New Roman"/>
                    </w:rPr>
                  </w:pPr>
                  <w:r w:rsidRPr="00BC4954">
                    <w:rPr>
                      <w:rFonts w:eastAsia="Times New Roman"/>
                    </w:rPr>
                    <w:t>2 buc</w:t>
                  </w:r>
                </w:p>
              </w:tc>
              <w:tc>
                <w:tcPr>
                  <w:tcW w:w="3732" w:type="dxa"/>
                  <w:tcMar>
                    <w:top w:w="150" w:type="dxa"/>
                    <w:left w:w="240" w:type="dxa"/>
                    <w:bottom w:w="150" w:type="dxa"/>
                    <w:right w:w="0" w:type="dxa"/>
                  </w:tcMar>
                  <w:vAlign w:val="center"/>
                  <w:hideMark/>
                </w:tcPr>
                <w:p w14:paraId="7A531821" w14:textId="77777777" w:rsidR="00151E18" w:rsidRPr="00BC4954" w:rsidRDefault="00151E18" w:rsidP="00F14035">
                  <w:pPr>
                    <w:rPr>
                      <w:rFonts w:eastAsia="Times New Roman"/>
                    </w:rPr>
                  </w:pPr>
                  <w:r w:rsidRPr="00BC4954">
                    <w:rPr>
                      <w:rFonts w:eastAsia="Times New Roman"/>
                    </w:rPr>
                    <w:t>1 în cabina șoferului, 1 în compartiment pacient</w:t>
                  </w:r>
                </w:p>
              </w:tc>
            </w:tr>
            <w:tr w:rsidR="00151E18" w:rsidRPr="00BC4954" w14:paraId="0DB72B52" w14:textId="77777777" w:rsidTr="00151E18">
              <w:tc>
                <w:tcPr>
                  <w:tcW w:w="5035" w:type="dxa"/>
                  <w:tcMar>
                    <w:top w:w="150" w:type="dxa"/>
                    <w:left w:w="0" w:type="dxa"/>
                    <w:bottom w:w="150" w:type="dxa"/>
                    <w:right w:w="240" w:type="dxa"/>
                  </w:tcMar>
                  <w:vAlign w:val="center"/>
                  <w:hideMark/>
                </w:tcPr>
                <w:p w14:paraId="65D9F2CA" w14:textId="77777777" w:rsidR="00151E18" w:rsidRPr="00BC4954" w:rsidRDefault="00151E18" w:rsidP="00F14035">
                  <w:pPr>
                    <w:rPr>
                      <w:rFonts w:eastAsia="Times New Roman"/>
                    </w:rPr>
                  </w:pPr>
                  <w:r w:rsidRPr="00BC4954">
                    <w:rPr>
                      <w:rFonts w:eastAsia="Times New Roman"/>
                    </w:rPr>
                    <w:t>Foarfece medical pentru tăiat centuri/îmbrăcăminte</w:t>
                  </w:r>
                </w:p>
              </w:tc>
              <w:tc>
                <w:tcPr>
                  <w:tcW w:w="1440" w:type="dxa"/>
                  <w:tcMar>
                    <w:top w:w="150" w:type="dxa"/>
                    <w:left w:w="240" w:type="dxa"/>
                    <w:bottom w:w="150" w:type="dxa"/>
                    <w:right w:w="240" w:type="dxa"/>
                  </w:tcMar>
                  <w:vAlign w:val="center"/>
                  <w:hideMark/>
                </w:tcPr>
                <w:p w14:paraId="75441056" w14:textId="77777777" w:rsidR="00151E18" w:rsidRPr="00BC4954" w:rsidRDefault="00151E18" w:rsidP="00F14035">
                  <w:pPr>
                    <w:jc w:val="both"/>
                    <w:rPr>
                      <w:rFonts w:eastAsia="Times New Roman"/>
                    </w:rPr>
                  </w:pPr>
                  <w:r w:rsidRPr="00BC4954">
                    <w:rPr>
                      <w:rFonts w:eastAsia="Times New Roman"/>
                    </w:rPr>
                    <w:t>1 buc</w:t>
                  </w:r>
                </w:p>
              </w:tc>
              <w:tc>
                <w:tcPr>
                  <w:tcW w:w="3732" w:type="dxa"/>
                  <w:tcMar>
                    <w:top w:w="150" w:type="dxa"/>
                    <w:left w:w="240" w:type="dxa"/>
                    <w:bottom w:w="150" w:type="dxa"/>
                    <w:right w:w="0" w:type="dxa"/>
                  </w:tcMar>
                  <w:vAlign w:val="center"/>
                  <w:hideMark/>
                </w:tcPr>
                <w:p w14:paraId="4F33B518" w14:textId="77777777" w:rsidR="00151E18" w:rsidRPr="00BC4954" w:rsidRDefault="00151E18" w:rsidP="00F14035">
                  <w:pPr>
                    <w:rPr>
                      <w:rFonts w:eastAsia="Times New Roman"/>
                    </w:rPr>
                  </w:pPr>
                  <w:r w:rsidRPr="00BC4954">
                    <w:rPr>
                      <w:rFonts w:eastAsia="Times New Roman"/>
                    </w:rPr>
                    <w:t>-</w:t>
                  </w:r>
                </w:p>
              </w:tc>
            </w:tr>
            <w:tr w:rsidR="00151E18" w:rsidRPr="00BC4954" w14:paraId="50E764DB" w14:textId="77777777" w:rsidTr="00151E18">
              <w:tc>
                <w:tcPr>
                  <w:tcW w:w="5035" w:type="dxa"/>
                  <w:tcMar>
                    <w:top w:w="150" w:type="dxa"/>
                    <w:left w:w="0" w:type="dxa"/>
                    <w:bottom w:w="150" w:type="dxa"/>
                    <w:right w:w="240" w:type="dxa"/>
                  </w:tcMar>
                  <w:vAlign w:val="center"/>
                  <w:hideMark/>
                </w:tcPr>
                <w:p w14:paraId="470594D9" w14:textId="77777777" w:rsidR="00151E18" w:rsidRPr="00BC4954" w:rsidRDefault="00151E18" w:rsidP="00F14035">
                  <w:pPr>
                    <w:rPr>
                      <w:rFonts w:eastAsia="Times New Roman"/>
                    </w:rPr>
                  </w:pPr>
                  <w:r w:rsidRPr="00BC4954">
                    <w:rPr>
                      <w:rFonts w:eastAsia="Times New Roman"/>
                    </w:rPr>
                    <w:t>Triunghi reflectorizant</w:t>
                  </w:r>
                </w:p>
              </w:tc>
              <w:tc>
                <w:tcPr>
                  <w:tcW w:w="1440" w:type="dxa"/>
                  <w:tcMar>
                    <w:top w:w="150" w:type="dxa"/>
                    <w:left w:w="240" w:type="dxa"/>
                    <w:bottom w:w="150" w:type="dxa"/>
                    <w:right w:w="240" w:type="dxa"/>
                  </w:tcMar>
                  <w:vAlign w:val="center"/>
                  <w:hideMark/>
                </w:tcPr>
                <w:p w14:paraId="3C2C1B2E" w14:textId="77777777" w:rsidR="00151E18" w:rsidRPr="00BC4954" w:rsidRDefault="00151E18" w:rsidP="00F14035">
                  <w:pPr>
                    <w:jc w:val="both"/>
                    <w:rPr>
                      <w:rFonts w:eastAsia="Times New Roman"/>
                    </w:rPr>
                  </w:pPr>
                  <w:r w:rsidRPr="00BC4954">
                    <w:rPr>
                      <w:rFonts w:eastAsia="Times New Roman"/>
                    </w:rPr>
                    <w:t>2 buc</w:t>
                  </w:r>
                </w:p>
              </w:tc>
              <w:tc>
                <w:tcPr>
                  <w:tcW w:w="3732" w:type="dxa"/>
                  <w:tcMar>
                    <w:top w:w="150" w:type="dxa"/>
                    <w:left w:w="240" w:type="dxa"/>
                    <w:bottom w:w="150" w:type="dxa"/>
                    <w:right w:w="0" w:type="dxa"/>
                  </w:tcMar>
                  <w:vAlign w:val="center"/>
                  <w:hideMark/>
                </w:tcPr>
                <w:p w14:paraId="031B7F18" w14:textId="77777777" w:rsidR="00151E18" w:rsidRPr="00BC4954" w:rsidRDefault="00151E18" w:rsidP="00F14035">
                  <w:pPr>
                    <w:rPr>
                      <w:rFonts w:eastAsia="Times New Roman"/>
                    </w:rPr>
                  </w:pPr>
                  <w:r w:rsidRPr="00BC4954">
                    <w:rPr>
                      <w:rFonts w:eastAsia="Times New Roman"/>
                    </w:rPr>
                    <w:t>-</w:t>
                  </w:r>
                </w:p>
              </w:tc>
            </w:tr>
            <w:tr w:rsidR="00151E18" w:rsidRPr="00BC4954" w14:paraId="26001808" w14:textId="77777777" w:rsidTr="00151E18">
              <w:tc>
                <w:tcPr>
                  <w:tcW w:w="5035" w:type="dxa"/>
                  <w:tcMar>
                    <w:top w:w="150" w:type="dxa"/>
                    <w:left w:w="0" w:type="dxa"/>
                    <w:bottom w:w="150" w:type="dxa"/>
                    <w:right w:w="240" w:type="dxa"/>
                  </w:tcMar>
                  <w:vAlign w:val="center"/>
                  <w:hideMark/>
                </w:tcPr>
                <w:p w14:paraId="5814F4AF" w14:textId="77777777" w:rsidR="00151E18" w:rsidRPr="00BC4954" w:rsidRDefault="00151E18" w:rsidP="00F14035">
                  <w:pPr>
                    <w:rPr>
                      <w:rFonts w:eastAsia="Times New Roman"/>
                    </w:rPr>
                  </w:pPr>
                  <w:r w:rsidRPr="00BC4954">
                    <w:rPr>
                      <w:rFonts w:eastAsia="Times New Roman"/>
                    </w:rPr>
                    <w:t>Lanternă portabilă reîncărcabilă</w:t>
                  </w:r>
                </w:p>
              </w:tc>
              <w:tc>
                <w:tcPr>
                  <w:tcW w:w="1440" w:type="dxa"/>
                  <w:tcMar>
                    <w:top w:w="150" w:type="dxa"/>
                    <w:left w:w="240" w:type="dxa"/>
                    <w:bottom w:w="150" w:type="dxa"/>
                    <w:right w:w="240" w:type="dxa"/>
                  </w:tcMar>
                  <w:vAlign w:val="center"/>
                  <w:hideMark/>
                </w:tcPr>
                <w:p w14:paraId="36FBC739" w14:textId="77777777" w:rsidR="00151E18" w:rsidRPr="00BC4954" w:rsidRDefault="00151E18" w:rsidP="00F14035">
                  <w:pPr>
                    <w:jc w:val="both"/>
                    <w:rPr>
                      <w:rFonts w:eastAsia="Times New Roman"/>
                    </w:rPr>
                  </w:pPr>
                  <w:r w:rsidRPr="00BC4954">
                    <w:rPr>
                      <w:rFonts w:eastAsia="Times New Roman"/>
                    </w:rPr>
                    <w:t>1 buc</w:t>
                  </w:r>
                </w:p>
              </w:tc>
              <w:tc>
                <w:tcPr>
                  <w:tcW w:w="3732" w:type="dxa"/>
                  <w:tcMar>
                    <w:top w:w="150" w:type="dxa"/>
                    <w:left w:w="240" w:type="dxa"/>
                    <w:bottom w:w="150" w:type="dxa"/>
                    <w:right w:w="0" w:type="dxa"/>
                  </w:tcMar>
                  <w:vAlign w:val="center"/>
                  <w:hideMark/>
                </w:tcPr>
                <w:p w14:paraId="7416B3E4" w14:textId="77777777" w:rsidR="00151E18" w:rsidRPr="00BC4954" w:rsidRDefault="00151E18" w:rsidP="00F14035">
                  <w:pPr>
                    <w:rPr>
                      <w:rFonts w:eastAsia="Times New Roman"/>
                    </w:rPr>
                  </w:pPr>
                  <w:r w:rsidRPr="00BC4954">
                    <w:rPr>
                      <w:rFonts w:eastAsia="Times New Roman"/>
                    </w:rPr>
                    <w:t>Putere minim 500 lum.</w:t>
                  </w:r>
                </w:p>
              </w:tc>
            </w:tr>
            <w:tr w:rsidR="00151E18" w:rsidRPr="00BC4954" w14:paraId="43A031EE" w14:textId="77777777" w:rsidTr="00151E18">
              <w:tc>
                <w:tcPr>
                  <w:tcW w:w="5035" w:type="dxa"/>
                  <w:tcMar>
                    <w:top w:w="150" w:type="dxa"/>
                    <w:left w:w="0" w:type="dxa"/>
                    <w:bottom w:w="150" w:type="dxa"/>
                    <w:right w:w="240" w:type="dxa"/>
                  </w:tcMar>
                  <w:vAlign w:val="center"/>
                  <w:hideMark/>
                </w:tcPr>
                <w:p w14:paraId="6CA6BB74" w14:textId="77777777" w:rsidR="00151E18" w:rsidRPr="00BC4954" w:rsidRDefault="00151E18" w:rsidP="00F14035">
                  <w:pPr>
                    <w:rPr>
                      <w:rFonts w:eastAsia="Times New Roman"/>
                    </w:rPr>
                  </w:pPr>
                  <w:r w:rsidRPr="00BC4954">
                    <w:rPr>
                      <w:rFonts w:eastAsia="Times New Roman"/>
                    </w:rPr>
                    <w:t>Stingător</w:t>
                  </w:r>
                </w:p>
              </w:tc>
              <w:tc>
                <w:tcPr>
                  <w:tcW w:w="1440" w:type="dxa"/>
                  <w:tcMar>
                    <w:top w:w="150" w:type="dxa"/>
                    <w:left w:w="240" w:type="dxa"/>
                    <w:bottom w:w="150" w:type="dxa"/>
                    <w:right w:w="240" w:type="dxa"/>
                  </w:tcMar>
                  <w:vAlign w:val="center"/>
                  <w:hideMark/>
                </w:tcPr>
                <w:p w14:paraId="53723518" w14:textId="77777777" w:rsidR="00151E18" w:rsidRPr="00BC4954" w:rsidRDefault="00151E18" w:rsidP="00F14035">
                  <w:pPr>
                    <w:jc w:val="both"/>
                    <w:rPr>
                      <w:rFonts w:eastAsia="Times New Roman"/>
                    </w:rPr>
                  </w:pPr>
                  <w:r w:rsidRPr="00BC4954">
                    <w:rPr>
                      <w:rFonts w:eastAsia="Times New Roman"/>
                    </w:rPr>
                    <w:t>2 buc</w:t>
                  </w:r>
                </w:p>
              </w:tc>
              <w:tc>
                <w:tcPr>
                  <w:tcW w:w="3732" w:type="dxa"/>
                  <w:tcMar>
                    <w:top w:w="150" w:type="dxa"/>
                    <w:left w:w="240" w:type="dxa"/>
                    <w:bottom w:w="150" w:type="dxa"/>
                    <w:right w:w="0" w:type="dxa"/>
                  </w:tcMar>
                  <w:vAlign w:val="center"/>
                  <w:hideMark/>
                </w:tcPr>
                <w:p w14:paraId="5F6BBF8B" w14:textId="77777777" w:rsidR="00151E18" w:rsidRPr="00BC4954" w:rsidRDefault="00151E18" w:rsidP="00F14035">
                  <w:pPr>
                    <w:rPr>
                      <w:rFonts w:eastAsia="Times New Roman"/>
                    </w:rPr>
                  </w:pPr>
                  <w:r w:rsidRPr="00BC4954">
                    <w:rPr>
                      <w:rFonts w:eastAsia="Times New Roman"/>
                    </w:rPr>
                    <w:t>Minim 2L fiecare</w:t>
                  </w:r>
                </w:p>
              </w:tc>
            </w:tr>
            <w:tr w:rsidR="00151E18" w:rsidRPr="00BC4954" w14:paraId="660A056B" w14:textId="77777777" w:rsidTr="00151E18">
              <w:tc>
                <w:tcPr>
                  <w:tcW w:w="5035" w:type="dxa"/>
                  <w:tcMar>
                    <w:top w:w="150" w:type="dxa"/>
                    <w:left w:w="0" w:type="dxa"/>
                    <w:bottom w:w="150" w:type="dxa"/>
                    <w:right w:w="240" w:type="dxa"/>
                  </w:tcMar>
                  <w:vAlign w:val="center"/>
                  <w:hideMark/>
                </w:tcPr>
                <w:p w14:paraId="73A849A8" w14:textId="77777777" w:rsidR="00151E18" w:rsidRPr="00BC4954" w:rsidRDefault="00151E18" w:rsidP="00F14035">
                  <w:pPr>
                    <w:rPr>
                      <w:rFonts w:eastAsia="Times New Roman"/>
                    </w:rPr>
                  </w:pPr>
                  <w:r w:rsidRPr="00BC4954">
                    <w:rPr>
                      <w:rFonts w:eastAsia="Times New Roman"/>
                    </w:rPr>
                    <w:t>Set covorașe cauciuc</w:t>
                  </w:r>
                </w:p>
              </w:tc>
              <w:tc>
                <w:tcPr>
                  <w:tcW w:w="1440" w:type="dxa"/>
                  <w:tcMar>
                    <w:top w:w="150" w:type="dxa"/>
                    <w:left w:w="240" w:type="dxa"/>
                    <w:bottom w:w="150" w:type="dxa"/>
                    <w:right w:w="240" w:type="dxa"/>
                  </w:tcMar>
                  <w:vAlign w:val="center"/>
                  <w:hideMark/>
                </w:tcPr>
                <w:p w14:paraId="1A1E95D7" w14:textId="77777777" w:rsidR="00151E18" w:rsidRPr="00BC4954" w:rsidRDefault="00151E18" w:rsidP="00F14035">
                  <w:pPr>
                    <w:jc w:val="both"/>
                    <w:rPr>
                      <w:rFonts w:eastAsia="Times New Roman"/>
                    </w:rPr>
                  </w:pPr>
                  <w:r w:rsidRPr="00BC4954">
                    <w:rPr>
                      <w:rFonts w:eastAsia="Times New Roman"/>
                    </w:rPr>
                    <w:t>1 set</w:t>
                  </w:r>
                </w:p>
              </w:tc>
              <w:tc>
                <w:tcPr>
                  <w:tcW w:w="3732" w:type="dxa"/>
                  <w:tcMar>
                    <w:top w:w="150" w:type="dxa"/>
                    <w:left w:w="240" w:type="dxa"/>
                    <w:bottom w:w="150" w:type="dxa"/>
                    <w:right w:w="0" w:type="dxa"/>
                  </w:tcMar>
                  <w:vAlign w:val="center"/>
                  <w:hideMark/>
                </w:tcPr>
                <w:p w14:paraId="22670A7C" w14:textId="77777777" w:rsidR="00151E18" w:rsidRPr="00BC4954" w:rsidRDefault="00151E18" w:rsidP="00F14035">
                  <w:pPr>
                    <w:rPr>
                      <w:rFonts w:eastAsia="Times New Roman"/>
                    </w:rPr>
                  </w:pPr>
                  <w:r w:rsidRPr="00BC4954">
                    <w:rPr>
                      <w:rFonts w:eastAsia="Times New Roman"/>
                    </w:rPr>
                    <w:t>Pentru cabina șoferului</w:t>
                  </w:r>
                </w:p>
              </w:tc>
            </w:tr>
            <w:tr w:rsidR="00151E18" w:rsidRPr="00BC4954" w14:paraId="5B16B591" w14:textId="77777777" w:rsidTr="00151E18">
              <w:tc>
                <w:tcPr>
                  <w:tcW w:w="5035" w:type="dxa"/>
                  <w:tcMar>
                    <w:top w:w="150" w:type="dxa"/>
                    <w:left w:w="0" w:type="dxa"/>
                    <w:bottom w:w="150" w:type="dxa"/>
                    <w:right w:w="240" w:type="dxa"/>
                  </w:tcMar>
                  <w:vAlign w:val="center"/>
                  <w:hideMark/>
                </w:tcPr>
                <w:p w14:paraId="297ED9ED" w14:textId="77777777" w:rsidR="00151E18" w:rsidRPr="00BC4954" w:rsidRDefault="00151E18" w:rsidP="00F14035">
                  <w:pPr>
                    <w:rPr>
                      <w:rFonts w:eastAsia="Times New Roman"/>
                    </w:rPr>
                  </w:pPr>
                  <w:r w:rsidRPr="00BC4954">
                    <w:rPr>
                      <w:rFonts w:eastAsia="Times New Roman"/>
                    </w:rPr>
                    <w:t>Curea tractare</w:t>
                  </w:r>
                </w:p>
              </w:tc>
              <w:tc>
                <w:tcPr>
                  <w:tcW w:w="1440" w:type="dxa"/>
                  <w:tcMar>
                    <w:top w:w="150" w:type="dxa"/>
                    <w:left w:w="240" w:type="dxa"/>
                    <w:bottom w:w="150" w:type="dxa"/>
                    <w:right w:w="240" w:type="dxa"/>
                  </w:tcMar>
                  <w:vAlign w:val="center"/>
                  <w:hideMark/>
                </w:tcPr>
                <w:p w14:paraId="027B1CD6" w14:textId="77777777" w:rsidR="00151E18" w:rsidRPr="00BC4954" w:rsidRDefault="00151E18" w:rsidP="00F14035">
                  <w:pPr>
                    <w:jc w:val="both"/>
                    <w:rPr>
                      <w:rFonts w:eastAsia="Times New Roman"/>
                    </w:rPr>
                  </w:pPr>
                  <w:r w:rsidRPr="00BC4954">
                    <w:rPr>
                      <w:rFonts w:eastAsia="Times New Roman"/>
                    </w:rPr>
                    <w:t>1 buc</w:t>
                  </w:r>
                </w:p>
              </w:tc>
              <w:tc>
                <w:tcPr>
                  <w:tcW w:w="3732" w:type="dxa"/>
                  <w:tcMar>
                    <w:top w:w="150" w:type="dxa"/>
                    <w:left w:w="240" w:type="dxa"/>
                    <w:bottom w:w="150" w:type="dxa"/>
                    <w:right w:w="0" w:type="dxa"/>
                  </w:tcMar>
                  <w:vAlign w:val="center"/>
                  <w:hideMark/>
                </w:tcPr>
                <w:p w14:paraId="480DF903" w14:textId="77777777" w:rsidR="00151E18" w:rsidRPr="00BC4954" w:rsidRDefault="00151E18" w:rsidP="00F14035">
                  <w:pPr>
                    <w:rPr>
                      <w:rFonts w:eastAsia="Times New Roman"/>
                    </w:rPr>
                  </w:pPr>
                  <w:r w:rsidRPr="00BC4954">
                    <w:rPr>
                      <w:rFonts w:eastAsia="Times New Roman"/>
                    </w:rPr>
                    <w:t>Rezistență ≥5000 kg</w:t>
                  </w:r>
                </w:p>
              </w:tc>
            </w:tr>
            <w:tr w:rsidR="00151E18" w:rsidRPr="00BC4954" w14:paraId="5988C284" w14:textId="77777777" w:rsidTr="00151E18">
              <w:tc>
                <w:tcPr>
                  <w:tcW w:w="5035" w:type="dxa"/>
                  <w:tcMar>
                    <w:top w:w="150" w:type="dxa"/>
                    <w:left w:w="0" w:type="dxa"/>
                    <w:bottom w:w="150" w:type="dxa"/>
                    <w:right w:w="240" w:type="dxa"/>
                  </w:tcMar>
                  <w:vAlign w:val="center"/>
                  <w:hideMark/>
                </w:tcPr>
                <w:p w14:paraId="1140657A" w14:textId="77777777" w:rsidR="00151E18" w:rsidRPr="00BC4954" w:rsidRDefault="00151E18" w:rsidP="00F14035">
                  <w:pPr>
                    <w:rPr>
                      <w:rFonts w:eastAsia="Times New Roman"/>
                    </w:rPr>
                  </w:pPr>
                  <w:r w:rsidRPr="00BC4954">
                    <w:rPr>
                      <w:rFonts w:eastAsia="Times New Roman"/>
                    </w:rPr>
                    <w:t>Set lanțuri antiderapante</w:t>
                  </w:r>
                </w:p>
              </w:tc>
              <w:tc>
                <w:tcPr>
                  <w:tcW w:w="1440" w:type="dxa"/>
                  <w:tcMar>
                    <w:top w:w="150" w:type="dxa"/>
                    <w:left w:w="240" w:type="dxa"/>
                    <w:bottom w:w="150" w:type="dxa"/>
                    <w:right w:w="240" w:type="dxa"/>
                  </w:tcMar>
                  <w:vAlign w:val="center"/>
                  <w:hideMark/>
                </w:tcPr>
                <w:p w14:paraId="6E81BF13" w14:textId="77777777" w:rsidR="00151E18" w:rsidRPr="00BC4954" w:rsidRDefault="00151E18" w:rsidP="00F14035">
                  <w:pPr>
                    <w:jc w:val="both"/>
                    <w:rPr>
                      <w:rFonts w:eastAsia="Times New Roman"/>
                    </w:rPr>
                  </w:pPr>
                  <w:r w:rsidRPr="00BC4954">
                    <w:rPr>
                      <w:rFonts w:eastAsia="Times New Roman"/>
                    </w:rPr>
                    <w:t>1 set</w:t>
                  </w:r>
                </w:p>
              </w:tc>
              <w:tc>
                <w:tcPr>
                  <w:tcW w:w="3732" w:type="dxa"/>
                  <w:tcMar>
                    <w:top w:w="150" w:type="dxa"/>
                    <w:left w:w="240" w:type="dxa"/>
                    <w:bottom w:w="150" w:type="dxa"/>
                    <w:right w:w="0" w:type="dxa"/>
                  </w:tcMar>
                  <w:vAlign w:val="center"/>
                  <w:hideMark/>
                </w:tcPr>
                <w:p w14:paraId="028C403B" w14:textId="77777777" w:rsidR="00151E18" w:rsidRPr="00BC4954" w:rsidRDefault="00151E18" w:rsidP="00F14035">
                  <w:pPr>
                    <w:rPr>
                      <w:rFonts w:eastAsia="Times New Roman"/>
                    </w:rPr>
                  </w:pPr>
                  <w:r w:rsidRPr="00BC4954">
                    <w:rPr>
                      <w:rFonts w:eastAsia="Times New Roman"/>
                    </w:rPr>
                    <w:t>Compatibile dimensiunelor</w:t>
                  </w:r>
                </w:p>
              </w:tc>
            </w:tr>
            <w:tr w:rsidR="00151E18" w:rsidRPr="00BC4954" w14:paraId="44587907" w14:textId="77777777" w:rsidTr="00151E18">
              <w:tc>
                <w:tcPr>
                  <w:tcW w:w="5035" w:type="dxa"/>
                  <w:tcMar>
                    <w:top w:w="150" w:type="dxa"/>
                    <w:left w:w="0" w:type="dxa"/>
                    <w:bottom w:w="150" w:type="dxa"/>
                    <w:right w:w="240" w:type="dxa"/>
                  </w:tcMar>
                  <w:vAlign w:val="center"/>
                  <w:hideMark/>
                </w:tcPr>
                <w:p w14:paraId="6E9B2CCD" w14:textId="77777777" w:rsidR="00151E18" w:rsidRPr="00BC4954" w:rsidRDefault="00151E18" w:rsidP="00F14035">
                  <w:pPr>
                    <w:rPr>
                      <w:rFonts w:eastAsia="Times New Roman"/>
                    </w:rPr>
                  </w:pPr>
                  <w:r w:rsidRPr="00BC4954">
                    <w:rPr>
                      <w:rFonts w:eastAsia="Times New Roman"/>
                    </w:rPr>
                    <w:t>Manual exploatare vehicul</w:t>
                  </w:r>
                </w:p>
              </w:tc>
              <w:tc>
                <w:tcPr>
                  <w:tcW w:w="1440" w:type="dxa"/>
                  <w:tcMar>
                    <w:top w:w="150" w:type="dxa"/>
                    <w:left w:w="240" w:type="dxa"/>
                    <w:bottom w:w="150" w:type="dxa"/>
                    <w:right w:w="240" w:type="dxa"/>
                  </w:tcMar>
                  <w:vAlign w:val="center"/>
                  <w:hideMark/>
                </w:tcPr>
                <w:p w14:paraId="5212A610" w14:textId="77777777" w:rsidR="00151E18" w:rsidRPr="00BC4954" w:rsidRDefault="00151E18" w:rsidP="00F14035">
                  <w:pPr>
                    <w:jc w:val="both"/>
                    <w:rPr>
                      <w:rFonts w:eastAsia="Times New Roman"/>
                    </w:rPr>
                  </w:pPr>
                  <w:r w:rsidRPr="00BC4954">
                    <w:rPr>
                      <w:rFonts w:eastAsia="Times New Roman"/>
                    </w:rPr>
                    <w:t>1 set</w:t>
                  </w:r>
                </w:p>
              </w:tc>
              <w:tc>
                <w:tcPr>
                  <w:tcW w:w="3732" w:type="dxa"/>
                  <w:tcMar>
                    <w:top w:w="150" w:type="dxa"/>
                    <w:left w:w="240" w:type="dxa"/>
                    <w:bottom w:w="150" w:type="dxa"/>
                    <w:right w:w="0" w:type="dxa"/>
                  </w:tcMar>
                  <w:vAlign w:val="center"/>
                  <w:hideMark/>
                </w:tcPr>
                <w:p w14:paraId="30799BBD" w14:textId="77777777" w:rsidR="00151E18" w:rsidRPr="00BC4954" w:rsidRDefault="00151E18" w:rsidP="00F14035">
                  <w:pPr>
                    <w:rPr>
                      <w:rFonts w:eastAsia="Times New Roman"/>
                    </w:rPr>
                  </w:pPr>
                  <w:r w:rsidRPr="00BC4954">
                    <w:rPr>
                      <w:rFonts w:eastAsia="Times New Roman"/>
                    </w:rPr>
                    <w:t>Limbile română și engleză</w:t>
                  </w:r>
                </w:p>
              </w:tc>
            </w:tr>
          </w:tbl>
          <w:p w14:paraId="1127D371" w14:textId="77777777" w:rsidR="00151E18" w:rsidRPr="00BC4954" w:rsidRDefault="00151E18" w:rsidP="00F14035">
            <w:pPr>
              <w:shd w:val="clear" w:color="auto" w:fill="FFFFFF"/>
              <w:jc w:val="both"/>
              <w:outlineLvl w:val="2"/>
              <w:rPr>
                <w:rFonts w:eastAsia="Times New Roman"/>
                <w:b/>
                <w:bCs/>
                <w:color w:val="0F1115"/>
              </w:rPr>
            </w:pPr>
          </w:p>
          <w:p w14:paraId="3FE75DFB" w14:textId="77777777" w:rsidR="00151E18" w:rsidRPr="00BC4954" w:rsidRDefault="00151E18" w:rsidP="00151E18">
            <w:pPr>
              <w:shd w:val="clear" w:color="auto" w:fill="FFFFFF"/>
              <w:jc w:val="both"/>
              <w:outlineLvl w:val="2"/>
              <w:rPr>
                <w:rFonts w:eastAsia="Times New Roman"/>
                <w:b/>
                <w:bCs/>
                <w:color w:val="0F1115"/>
              </w:rPr>
            </w:pPr>
            <w:r w:rsidRPr="00BC4954">
              <w:rPr>
                <w:rFonts w:eastAsia="Times New Roman"/>
                <w:b/>
                <w:bCs/>
                <w:color w:val="0F1115"/>
              </w:rPr>
              <w:t>8. GARANȚIE</w:t>
            </w:r>
          </w:p>
          <w:p w14:paraId="2A0D4E69" w14:textId="77777777" w:rsidR="00151E18" w:rsidRPr="00BC4954" w:rsidRDefault="00151E18" w:rsidP="00F14035">
            <w:pPr>
              <w:numPr>
                <w:ilvl w:val="0"/>
                <w:numId w:val="174"/>
              </w:numPr>
              <w:shd w:val="clear" w:color="auto" w:fill="FFFFFF"/>
              <w:ind w:left="709"/>
              <w:jc w:val="both"/>
              <w:rPr>
                <w:rFonts w:eastAsia="Times New Roman"/>
                <w:color w:val="0F1115"/>
              </w:rPr>
            </w:pPr>
            <w:r w:rsidRPr="00BC4954">
              <w:rPr>
                <w:rFonts w:eastAsia="Times New Roman"/>
                <w:color w:val="0F1115"/>
              </w:rPr>
              <w:t>Echipamente medicale: minimum 36 luni de la data semnării procesului-verbal de recepție (exceptând consumabilele și piesele supuse uzurii normale, conform specificațiilor producătorului);</w:t>
            </w:r>
          </w:p>
          <w:p w14:paraId="5B85DF05" w14:textId="77777777" w:rsidR="00151E18" w:rsidRPr="00BC4954" w:rsidRDefault="00151E18" w:rsidP="00F14035">
            <w:pPr>
              <w:numPr>
                <w:ilvl w:val="0"/>
                <w:numId w:val="174"/>
              </w:numPr>
              <w:shd w:val="clear" w:color="auto" w:fill="FFFFFF"/>
              <w:ind w:left="709"/>
              <w:jc w:val="both"/>
              <w:rPr>
                <w:rFonts w:eastAsia="Times New Roman"/>
                <w:color w:val="0F1115"/>
              </w:rPr>
            </w:pPr>
            <w:r w:rsidRPr="00BC4954">
              <w:rPr>
                <w:rFonts w:eastAsia="Times New Roman"/>
                <w:color w:val="0F1115"/>
              </w:rPr>
              <w:t>Vehicul: minimum 24 luni sau 200.000 km (sau care survine primul).</w:t>
            </w:r>
          </w:p>
          <w:p w14:paraId="39C9AA98" w14:textId="77777777" w:rsidR="00151E18" w:rsidRPr="00BC4954" w:rsidRDefault="00151E18" w:rsidP="00151E18">
            <w:pPr>
              <w:shd w:val="clear" w:color="auto" w:fill="FFFFFF"/>
              <w:jc w:val="both"/>
              <w:outlineLvl w:val="2"/>
              <w:rPr>
                <w:rFonts w:eastAsia="Times New Roman"/>
                <w:b/>
                <w:bCs/>
                <w:color w:val="0F1115"/>
              </w:rPr>
            </w:pPr>
          </w:p>
          <w:p w14:paraId="08A252A7" w14:textId="77777777" w:rsidR="00151E18" w:rsidRPr="00BC4954" w:rsidRDefault="00151E18" w:rsidP="00151E18">
            <w:pPr>
              <w:shd w:val="clear" w:color="auto" w:fill="FFFFFF"/>
              <w:jc w:val="both"/>
              <w:outlineLvl w:val="2"/>
              <w:rPr>
                <w:rFonts w:eastAsia="Times New Roman"/>
                <w:b/>
                <w:bCs/>
                <w:color w:val="0F1115"/>
              </w:rPr>
            </w:pPr>
            <w:r w:rsidRPr="00BC4954">
              <w:rPr>
                <w:rFonts w:eastAsia="Times New Roman"/>
                <w:b/>
                <w:bCs/>
                <w:color w:val="0F1115"/>
              </w:rPr>
              <w:t>9. DESERVIRE ȘI MENTENANȚĂ</w:t>
            </w:r>
          </w:p>
          <w:p w14:paraId="56498471" w14:textId="77777777" w:rsidR="00151E18" w:rsidRPr="00BC4954" w:rsidRDefault="00151E18" w:rsidP="00F14035">
            <w:pPr>
              <w:numPr>
                <w:ilvl w:val="0"/>
                <w:numId w:val="175"/>
              </w:numPr>
              <w:shd w:val="clear" w:color="auto" w:fill="FFFFFF"/>
              <w:ind w:left="709"/>
              <w:jc w:val="both"/>
              <w:rPr>
                <w:rFonts w:eastAsia="Times New Roman"/>
                <w:color w:val="0F1115"/>
              </w:rPr>
            </w:pPr>
            <w:r w:rsidRPr="00BC4954">
              <w:rPr>
                <w:rFonts w:eastAsia="Times New Roman"/>
                <w:color w:val="0F1115"/>
              </w:rPr>
              <w:t>Ofertantul trebuie să dispună de facilități tehnice pentru service atât pentru ambulanțe, cât și pentru echipamentele medicale;</w:t>
            </w:r>
          </w:p>
          <w:p w14:paraId="5D6AD098" w14:textId="77777777" w:rsidR="00151E18" w:rsidRPr="00BC4954" w:rsidRDefault="00151E18" w:rsidP="00F14035">
            <w:pPr>
              <w:numPr>
                <w:ilvl w:val="0"/>
                <w:numId w:val="175"/>
              </w:numPr>
              <w:shd w:val="clear" w:color="auto" w:fill="FFFFFF"/>
              <w:ind w:left="709"/>
              <w:jc w:val="both"/>
              <w:rPr>
                <w:rFonts w:eastAsia="Times New Roman"/>
                <w:color w:val="0F1115"/>
              </w:rPr>
            </w:pPr>
            <w:r w:rsidRPr="00BC4954">
              <w:rPr>
                <w:rFonts w:eastAsia="Times New Roman"/>
                <w:color w:val="0F1115"/>
              </w:rPr>
              <w:t>Timp maxim de intervenție: 48 de ore de la solicitare;</w:t>
            </w:r>
          </w:p>
          <w:p w14:paraId="65D1467C" w14:textId="77777777" w:rsidR="00151E18" w:rsidRPr="00BC4954" w:rsidRDefault="00151E18" w:rsidP="00F14035">
            <w:pPr>
              <w:numPr>
                <w:ilvl w:val="0"/>
                <w:numId w:val="175"/>
              </w:numPr>
              <w:shd w:val="clear" w:color="auto" w:fill="FFFFFF"/>
              <w:ind w:left="709"/>
              <w:jc w:val="both"/>
              <w:rPr>
                <w:rFonts w:eastAsia="Times New Roman"/>
                <w:color w:val="0F1115"/>
              </w:rPr>
            </w:pPr>
            <w:r w:rsidRPr="00BC4954">
              <w:rPr>
                <w:rFonts w:eastAsia="Times New Roman"/>
                <w:color w:val="0F1115"/>
              </w:rPr>
              <w:t>Durata maximă a remedierii: 14 zile calendaristice;</w:t>
            </w:r>
          </w:p>
          <w:p w14:paraId="2889F923" w14:textId="77777777" w:rsidR="00151E18" w:rsidRPr="00BC4954" w:rsidRDefault="00151E18" w:rsidP="00F14035">
            <w:pPr>
              <w:numPr>
                <w:ilvl w:val="0"/>
                <w:numId w:val="175"/>
              </w:numPr>
              <w:shd w:val="clear" w:color="auto" w:fill="FFFFFF"/>
              <w:ind w:left="709"/>
              <w:jc w:val="both"/>
              <w:rPr>
                <w:rFonts w:eastAsia="Times New Roman"/>
                <w:color w:val="0F1115"/>
              </w:rPr>
            </w:pPr>
            <w:r w:rsidRPr="00BC4954">
              <w:rPr>
                <w:rFonts w:eastAsia="Times New Roman"/>
                <w:color w:val="0F1115"/>
              </w:rPr>
              <w:t>Deservirea tehnică și reparațiile curente se efectuează fără programare;</w:t>
            </w:r>
          </w:p>
          <w:p w14:paraId="50277161" w14:textId="77777777" w:rsidR="00151E18" w:rsidRPr="00BC4954" w:rsidRDefault="00151E18" w:rsidP="00F14035">
            <w:pPr>
              <w:numPr>
                <w:ilvl w:val="0"/>
                <w:numId w:val="175"/>
              </w:numPr>
              <w:shd w:val="clear" w:color="auto" w:fill="FFFFFF"/>
              <w:ind w:left="709"/>
              <w:jc w:val="both"/>
              <w:rPr>
                <w:rFonts w:eastAsia="Times New Roman"/>
                <w:color w:val="0F1115"/>
              </w:rPr>
            </w:pPr>
            <w:r w:rsidRPr="00BC4954">
              <w:rPr>
                <w:rFonts w:eastAsia="Times New Roman"/>
                <w:color w:val="0F1115"/>
              </w:rPr>
              <w:t>Asigurarea service-ului pe întreg teritoriul Republicii Moldova (Nord, Centru, Sud);</w:t>
            </w:r>
          </w:p>
          <w:p w14:paraId="143582E3" w14:textId="77777777" w:rsidR="00151E18" w:rsidRPr="00BC4954" w:rsidRDefault="00151E18" w:rsidP="00F14035">
            <w:pPr>
              <w:numPr>
                <w:ilvl w:val="0"/>
                <w:numId w:val="175"/>
              </w:numPr>
              <w:shd w:val="clear" w:color="auto" w:fill="FFFFFF"/>
              <w:ind w:left="709"/>
              <w:jc w:val="both"/>
              <w:rPr>
                <w:rFonts w:eastAsia="Times New Roman"/>
                <w:color w:val="0F1115"/>
              </w:rPr>
            </w:pPr>
            <w:r w:rsidRPr="00BC4954">
              <w:rPr>
                <w:rFonts w:eastAsia="Times New Roman"/>
                <w:color w:val="0F1115"/>
              </w:rPr>
              <w:t>Înlocuirea echipamentelor defectate pe perioada reparației;</w:t>
            </w:r>
          </w:p>
          <w:p w14:paraId="63EB007A" w14:textId="77777777" w:rsidR="00151E18" w:rsidRPr="00BC4954" w:rsidRDefault="00151E18" w:rsidP="00F14035">
            <w:pPr>
              <w:numPr>
                <w:ilvl w:val="0"/>
                <w:numId w:val="175"/>
              </w:numPr>
              <w:shd w:val="clear" w:color="auto" w:fill="FFFFFF"/>
              <w:ind w:left="709"/>
              <w:jc w:val="both"/>
              <w:rPr>
                <w:rFonts w:eastAsia="Times New Roman"/>
                <w:color w:val="0F1115"/>
              </w:rPr>
            </w:pPr>
            <w:r w:rsidRPr="00BC4954">
              <w:rPr>
                <w:rFonts w:eastAsia="Times New Roman"/>
                <w:color w:val="0F1115"/>
              </w:rPr>
              <w:t>Pe perioada garanției, reparațiile, ajustările și mentenanța sunt gratuite (inclusiv piese de schimb și manoperă, exceptând consumabilele definite de producător).</w:t>
            </w:r>
          </w:p>
          <w:p w14:paraId="497E2322" w14:textId="77777777" w:rsidR="00151E18" w:rsidRPr="00BC4954" w:rsidRDefault="00151E18" w:rsidP="00151E18">
            <w:pPr>
              <w:shd w:val="clear" w:color="auto" w:fill="FFFFFF"/>
              <w:jc w:val="both"/>
              <w:outlineLvl w:val="2"/>
              <w:rPr>
                <w:rFonts w:eastAsia="Times New Roman"/>
                <w:b/>
                <w:bCs/>
                <w:color w:val="0F1115"/>
              </w:rPr>
            </w:pPr>
          </w:p>
          <w:p w14:paraId="0716AEE4" w14:textId="77777777" w:rsidR="00151E18" w:rsidRPr="00BC4954" w:rsidRDefault="00151E18" w:rsidP="00151E18">
            <w:pPr>
              <w:shd w:val="clear" w:color="auto" w:fill="FFFFFF"/>
              <w:jc w:val="both"/>
              <w:outlineLvl w:val="2"/>
              <w:rPr>
                <w:rFonts w:eastAsia="Times New Roman"/>
                <w:b/>
                <w:bCs/>
                <w:color w:val="0F1115"/>
              </w:rPr>
            </w:pPr>
            <w:r w:rsidRPr="00BC4954">
              <w:rPr>
                <w:rFonts w:eastAsia="Times New Roman"/>
                <w:b/>
                <w:bCs/>
                <w:color w:val="0F1115"/>
              </w:rPr>
              <w:t>10. DISPONIBILITATEA PIESELOR DE SCHIMB</w:t>
            </w:r>
          </w:p>
          <w:p w14:paraId="0C4004A6" w14:textId="77777777" w:rsidR="00151E18" w:rsidRPr="00BC4954" w:rsidRDefault="00151E18" w:rsidP="00151E18">
            <w:pPr>
              <w:shd w:val="clear" w:color="auto" w:fill="FFFFFF"/>
              <w:jc w:val="both"/>
              <w:rPr>
                <w:rFonts w:eastAsia="Times New Roman"/>
                <w:color w:val="0F1115"/>
              </w:rPr>
            </w:pPr>
            <w:r w:rsidRPr="00BC4954">
              <w:rPr>
                <w:rFonts w:eastAsia="Times New Roman"/>
                <w:color w:val="0F1115"/>
              </w:rPr>
              <w:t>Ofertantul garantează disponibilitatea pieselor de schimb, accesoriilor și consumabilelor pe piața Republicii Moldova:</w:t>
            </w:r>
          </w:p>
          <w:p w14:paraId="0EFF010A" w14:textId="77777777" w:rsidR="00151E18" w:rsidRPr="00BC4954" w:rsidRDefault="00151E18" w:rsidP="00F14035">
            <w:pPr>
              <w:numPr>
                <w:ilvl w:val="0"/>
                <w:numId w:val="176"/>
              </w:numPr>
              <w:shd w:val="clear" w:color="auto" w:fill="FFFFFF"/>
              <w:ind w:left="1380"/>
              <w:jc w:val="both"/>
              <w:rPr>
                <w:rFonts w:eastAsia="Times New Roman"/>
                <w:color w:val="0F1115"/>
              </w:rPr>
            </w:pPr>
            <w:r w:rsidRPr="00BC4954">
              <w:rPr>
                <w:rFonts w:eastAsia="Times New Roman"/>
                <w:color w:val="0F1115"/>
              </w:rPr>
              <w:t>Pe perioada garanției: gratuit;</w:t>
            </w:r>
          </w:p>
          <w:p w14:paraId="67D7A0F7" w14:textId="77777777" w:rsidR="00151E18" w:rsidRPr="00BC4954" w:rsidRDefault="00151E18" w:rsidP="00F14035">
            <w:pPr>
              <w:numPr>
                <w:ilvl w:val="0"/>
                <w:numId w:val="176"/>
              </w:numPr>
              <w:shd w:val="clear" w:color="auto" w:fill="FFFFFF"/>
              <w:ind w:left="1380"/>
              <w:jc w:val="both"/>
              <w:rPr>
                <w:rFonts w:eastAsia="Times New Roman"/>
                <w:color w:val="0F1115"/>
              </w:rPr>
            </w:pPr>
            <w:r w:rsidRPr="00BC4954">
              <w:rPr>
                <w:rFonts w:eastAsia="Times New Roman"/>
                <w:color w:val="0F1115"/>
              </w:rPr>
              <w:t>După perioada de garanție: cel puțin 5 ani contra cost.</w:t>
            </w:r>
          </w:p>
          <w:p w14:paraId="564716BF" w14:textId="77777777" w:rsidR="00151E18" w:rsidRPr="00BC4954" w:rsidRDefault="00151E18" w:rsidP="00151E18">
            <w:pPr>
              <w:shd w:val="clear" w:color="auto" w:fill="FFFFFF"/>
              <w:jc w:val="both"/>
              <w:outlineLvl w:val="2"/>
              <w:rPr>
                <w:rFonts w:eastAsia="Times New Roman"/>
                <w:b/>
                <w:bCs/>
                <w:color w:val="0F1115"/>
              </w:rPr>
            </w:pPr>
          </w:p>
          <w:p w14:paraId="00407043" w14:textId="77777777" w:rsidR="00151E18" w:rsidRPr="00BC4954" w:rsidRDefault="00151E18" w:rsidP="00151E18">
            <w:pPr>
              <w:shd w:val="clear" w:color="auto" w:fill="FFFFFF"/>
              <w:jc w:val="both"/>
              <w:outlineLvl w:val="2"/>
              <w:rPr>
                <w:rFonts w:eastAsia="Times New Roman"/>
                <w:b/>
                <w:bCs/>
                <w:color w:val="0F1115"/>
              </w:rPr>
            </w:pPr>
            <w:r w:rsidRPr="00BC4954">
              <w:rPr>
                <w:rFonts w:eastAsia="Times New Roman"/>
                <w:b/>
                <w:bCs/>
                <w:color w:val="0F1115"/>
              </w:rPr>
              <w:t>11. MANUALE</w:t>
            </w:r>
          </w:p>
          <w:p w14:paraId="431F69C5" w14:textId="77777777" w:rsidR="00151E18" w:rsidRPr="00BC4954" w:rsidRDefault="00151E18" w:rsidP="00F14035">
            <w:pPr>
              <w:numPr>
                <w:ilvl w:val="0"/>
                <w:numId w:val="177"/>
              </w:numPr>
              <w:shd w:val="clear" w:color="auto" w:fill="FFFFFF"/>
              <w:ind w:left="1380"/>
              <w:jc w:val="both"/>
              <w:rPr>
                <w:rFonts w:eastAsia="Times New Roman"/>
                <w:color w:val="0F1115"/>
              </w:rPr>
            </w:pPr>
            <w:r w:rsidRPr="00BC4954">
              <w:rPr>
                <w:rFonts w:eastAsia="Times New Roman"/>
                <w:color w:val="0F1115"/>
              </w:rPr>
              <w:t>Ghid tehnic și ghid de utilizare în limbile română și engleză;</w:t>
            </w:r>
          </w:p>
          <w:p w14:paraId="27298396" w14:textId="77777777" w:rsidR="00151E18" w:rsidRPr="00BC4954" w:rsidRDefault="00151E18" w:rsidP="00F14035">
            <w:pPr>
              <w:numPr>
                <w:ilvl w:val="0"/>
                <w:numId w:val="177"/>
              </w:numPr>
              <w:shd w:val="clear" w:color="auto" w:fill="FFFFFF"/>
              <w:ind w:left="1380"/>
              <w:jc w:val="both"/>
              <w:rPr>
                <w:rFonts w:eastAsia="Times New Roman"/>
                <w:color w:val="0F1115"/>
              </w:rPr>
            </w:pPr>
            <w:r w:rsidRPr="00BC4954">
              <w:rPr>
                <w:rFonts w:eastAsia="Times New Roman"/>
                <w:color w:val="0F1115"/>
              </w:rPr>
              <w:t>Toate manualele și parolele de acces sunt furnizate la livrare.</w:t>
            </w:r>
          </w:p>
          <w:p w14:paraId="7EA9CB42" w14:textId="77777777" w:rsidR="00151E18" w:rsidRPr="00BC4954" w:rsidRDefault="00151E18" w:rsidP="00151E18">
            <w:pPr>
              <w:shd w:val="clear" w:color="auto" w:fill="FFFFFF"/>
              <w:jc w:val="both"/>
              <w:outlineLvl w:val="2"/>
              <w:rPr>
                <w:rFonts w:eastAsia="Times New Roman"/>
                <w:b/>
                <w:bCs/>
                <w:color w:val="0F1115"/>
              </w:rPr>
            </w:pPr>
            <w:r w:rsidRPr="00BC4954">
              <w:rPr>
                <w:rFonts w:eastAsia="Times New Roman"/>
                <w:b/>
                <w:bCs/>
                <w:color w:val="0F1115"/>
              </w:rPr>
              <w:t>12. ȘCOLARIZARE</w:t>
            </w:r>
          </w:p>
          <w:p w14:paraId="52E7A4E7" w14:textId="77777777" w:rsidR="00151E18" w:rsidRPr="00BC4954" w:rsidRDefault="00151E18" w:rsidP="00151E18">
            <w:pPr>
              <w:shd w:val="clear" w:color="auto" w:fill="FFFFFF"/>
              <w:jc w:val="both"/>
              <w:rPr>
                <w:rFonts w:eastAsia="Times New Roman"/>
                <w:color w:val="0F1115"/>
              </w:rPr>
            </w:pPr>
            <w:r w:rsidRPr="00BC4954">
              <w:rPr>
                <w:rFonts w:eastAsia="Times New Roman"/>
                <w:color w:val="0F1115"/>
              </w:rPr>
              <w:t>La livrare, ofertantul asigură pregătirea:</w:t>
            </w:r>
          </w:p>
          <w:p w14:paraId="1BAE0A90" w14:textId="77777777" w:rsidR="00151E18" w:rsidRPr="00BC4954" w:rsidRDefault="00151E18" w:rsidP="00F14035">
            <w:pPr>
              <w:numPr>
                <w:ilvl w:val="0"/>
                <w:numId w:val="178"/>
              </w:numPr>
              <w:shd w:val="clear" w:color="auto" w:fill="FFFFFF"/>
              <w:ind w:left="1380"/>
              <w:jc w:val="both"/>
              <w:rPr>
                <w:rFonts w:eastAsia="Times New Roman"/>
                <w:color w:val="0F1115"/>
              </w:rPr>
            </w:pPr>
            <w:r w:rsidRPr="00BC4954">
              <w:rPr>
                <w:rFonts w:eastAsia="Times New Roman"/>
                <w:color w:val="0F1115"/>
              </w:rPr>
              <w:t>Personalului tehnic (întreținere și exploatare);</w:t>
            </w:r>
          </w:p>
          <w:p w14:paraId="7ED7E537" w14:textId="77777777" w:rsidR="00151E18" w:rsidRPr="00BC4954" w:rsidRDefault="00151E18" w:rsidP="00F14035">
            <w:pPr>
              <w:numPr>
                <w:ilvl w:val="0"/>
                <w:numId w:val="178"/>
              </w:numPr>
              <w:shd w:val="clear" w:color="auto" w:fill="FFFFFF"/>
              <w:ind w:left="1380"/>
              <w:jc w:val="both"/>
              <w:rPr>
                <w:rFonts w:eastAsia="Times New Roman"/>
                <w:color w:val="0F1115"/>
              </w:rPr>
            </w:pPr>
            <w:r w:rsidRPr="00BC4954">
              <w:rPr>
                <w:rFonts w:eastAsia="Times New Roman"/>
                <w:color w:val="0F1115"/>
              </w:rPr>
              <w:t>Personalului medical (utilizarea echipamentelor).</w:t>
            </w:r>
          </w:p>
          <w:p w14:paraId="3B8163F2" w14:textId="77777777" w:rsidR="00151E18" w:rsidRPr="00BC4954" w:rsidRDefault="00151E18" w:rsidP="00151E18">
            <w:pPr>
              <w:shd w:val="clear" w:color="auto" w:fill="FFFFFF"/>
              <w:jc w:val="both"/>
              <w:rPr>
                <w:rFonts w:eastAsia="Times New Roman"/>
                <w:color w:val="0F1115"/>
              </w:rPr>
            </w:pPr>
            <w:r w:rsidRPr="00BC4954">
              <w:rPr>
                <w:rFonts w:eastAsia="Times New Roman"/>
                <w:color w:val="0F1115"/>
              </w:rPr>
              <w:t>Instruirea include atât partea teoretică, cât și cea practică, pentru minimum 50 personalul medical și 45 mecanici auto, pe o durată de 6 ore.</w:t>
            </w:r>
          </w:p>
          <w:p w14:paraId="6DE40338" w14:textId="77777777" w:rsidR="00151E18" w:rsidRPr="00BC4954" w:rsidRDefault="00151E18" w:rsidP="00151E18">
            <w:pPr>
              <w:shd w:val="clear" w:color="auto" w:fill="FFFFFF"/>
              <w:jc w:val="both"/>
              <w:outlineLvl w:val="2"/>
              <w:rPr>
                <w:rFonts w:eastAsia="Times New Roman"/>
                <w:b/>
                <w:bCs/>
                <w:color w:val="0F1115"/>
              </w:rPr>
            </w:pPr>
          </w:p>
          <w:p w14:paraId="5F5C600C" w14:textId="77777777" w:rsidR="00151E18" w:rsidRPr="00BC4954" w:rsidRDefault="00151E18" w:rsidP="00151E18">
            <w:pPr>
              <w:shd w:val="clear" w:color="auto" w:fill="FFFFFF"/>
              <w:jc w:val="both"/>
              <w:outlineLvl w:val="2"/>
              <w:rPr>
                <w:rFonts w:eastAsia="Times New Roman"/>
                <w:b/>
                <w:bCs/>
                <w:color w:val="0F1115"/>
              </w:rPr>
            </w:pPr>
            <w:r w:rsidRPr="00BC4954">
              <w:rPr>
                <w:rFonts w:eastAsia="Times New Roman"/>
                <w:b/>
                <w:bCs/>
                <w:color w:val="0F1115"/>
              </w:rPr>
              <w:t>13. ÎNMATRICULARE</w:t>
            </w:r>
          </w:p>
          <w:p w14:paraId="75DD8AFE" w14:textId="77777777" w:rsidR="00151E18" w:rsidRPr="00BC4954" w:rsidRDefault="00151E18" w:rsidP="00151E18">
            <w:pPr>
              <w:shd w:val="clear" w:color="auto" w:fill="FFFFFF"/>
              <w:jc w:val="both"/>
              <w:rPr>
                <w:rFonts w:eastAsia="Times New Roman"/>
                <w:color w:val="0F1115"/>
              </w:rPr>
            </w:pPr>
            <w:r w:rsidRPr="00BC4954">
              <w:rPr>
                <w:rFonts w:eastAsia="Times New Roman"/>
                <w:color w:val="0F1115"/>
              </w:rPr>
              <w:t>Vânzătorul furnizează toate documentele necesare înmatriculării vehiculului la Agenția Servicii Publice a Republicii Moldova.</w:t>
            </w:r>
          </w:p>
          <w:p w14:paraId="4F2A1BEC" w14:textId="77777777" w:rsidR="00151E18" w:rsidRPr="00BC4954" w:rsidRDefault="00151E18" w:rsidP="00151E18">
            <w:pPr>
              <w:shd w:val="clear" w:color="auto" w:fill="FFFFFF"/>
              <w:jc w:val="both"/>
              <w:outlineLvl w:val="2"/>
              <w:rPr>
                <w:rFonts w:eastAsia="Times New Roman"/>
                <w:b/>
                <w:bCs/>
                <w:color w:val="0F1115"/>
              </w:rPr>
            </w:pPr>
          </w:p>
          <w:p w14:paraId="1D7E0B12" w14:textId="77777777" w:rsidR="00151E18" w:rsidRPr="00BC4954" w:rsidRDefault="00151E18" w:rsidP="00151E18">
            <w:pPr>
              <w:shd w:val="clear" w:color="auto" w:fill="FFFFFF"/>
              <w:jc w:val="both"/>
              <w:outlineLvl w:val="2"/>
              <w:rPr>
                <w:rFonts w:eastAsia="Times New Roman"/>
                <w:b/>
                <w:bCs/>
                <w:color w:val="0F1115"/>
              </w:rPr>
            </w:pPr>
            <w:r w:rsidRPr="00BC4954">
              <w:rPr>
                <w:rFonts w:eastAsia="Times New Roman"/>
                <w:b/>
                <w:bCs/>
                <w:color w:val="0F1115"/>
              </w:rPr>
              <w:t>14. LIVRARE</w:t>
            </w:r>
          </w:p>
          <w:p w14:paraId="077B7F52" w14:textId="77777777" w:rsidR="00151E18" w:rsidRPr="00BC4954" w:rsidRDefault="00151E18" w:rsidP="00F14035">
            <w:pPr>
              <w:numPr>
                <w:ilvl w:val="0"/>
                <w:numId w:val="179"/>
              </w:numPr>
              <w:shd w:val="clear" w:color="auto" w:fill="FFFFFF"/>
              <w:ind w:left="1380"/>
              <w:jc w:val="both"/>
              <w:rPr>
                <w:rFonts w:eastAsia="Times New Roman"/>
                <w:color w:val="0F1115"/>
              </w:rPr>
            </w:pPr>
            <w:r w:rsidRPr="00BC4954">
              <w:rPr>
                <w:rFonts w:eastAsia="Times New Roman"/>
                <w:color w:val="0F1115"/>
              </w:rPr>
              <w:t>Condiții de livrare: DDP (Incoterms 2020) la sediul beneficiarului;</w:t>
            </w:r>
          </w:p>
          <w:p w14:paraId="27D00EBC" w14:textId="77777777" w:rsidR="00151E18" w:rsidRPr="00BC4954" w:rsidRDefault="00151E18" w:rsidP="00F14035">
            <w:pPr>
              <w:numPr>
                <w:ilvl w:val="0"/>
                <w:numId w:val="179"/>
              </w:numPr>
              <w:shd w:val="clear" w:color="auto" w:fill="FFFFFF"/>
              <w:ind w:left="1380"/>
              <w:jc w:val="both"/>
              <w:rPr>
                <w:rFonts w:eastAsia="Times New Roman"/>
                <w:color w:val="0F1115"/>
              </w:rPr>
            </w:pPr>
            <w:r w:rsidRPr="00BC4954">
              <w:rPr>
                <w:rFonts w:eastAsia="Times New Roman"/>
                <w:color w:val="0F1115"/>
              </w:rPr>
              <w:t>Ambulanța este livrată complet echipată, funcțională, cu specificarea detaliată a tuturor echipamentelor în actul de predare-primire;</w:t>
            </w:r>
          </w:p>
          <w:p w14:paraId="73D200A2" w14:textId="77777777" w:rsidR="00151E18" w:rsidRPr="00BC4954" w:rsidRDefault="00151E18" w:rsidP="00F14035">
            <w:pPr>
              <w:numPr>
                <w:ilvl w:val="0"/>
                <w:numId w:val="179"/>
              </w:numPr>
              <w:shd w:val="clear" w:color="auto" w:fill="FFFFFF"/>
              <w:ind w:left="1380"/>
              <w:jc w:val="both"/>
              <w:rPr>
                <w:rFonts w:eastAsia="Times New Roman"/>
                <w:color w:val="0F1115"/>
              </w:rPr>
            </w:pPr>
            <w:r w:rsidRPr="00BC4954">
              <w:rPr>
                <w:rFonts w:eastAsia="Times New Roman"/>
                <w:color w:val="0F1115"/>
              </w:rPr>
              <w:t>Înainte de producerea seriei, ofertantul va prezenta o mostră de ambulanță asamblată și echipată pentru verificarea conformității specificațiilor solicitae pe teritoriul Republicii Moldova.</w:t>
            </w:r>
          </w:p>
          <w:p w14:paraId="5A6F4BD9" w14:textId="77777777" w:rsidR="00151E18" w:rsidRPr="00BC4954" w:rsidRDefault="00151E18" w:rsidP="00151E18">
            <w:pPr>
              <w:shd w:val="clear" w:color="auto" w:fill="FFFFFF"/>
              <w:jc w:val="both"/>
              <w:rPr>
                <w:rFonts w:eastAsia="Times New Roman"/>
                <w:color w:val="0F1115"/>
              </w:rPr>
            </w:pPr>
            <w:r w:rsidRPr="00BC4954">
              <w:rPr>
                <w:rFonts w:eastAsia="Times New Roman"/>
                <w:b/>
                <w:bCs/>
                <w:color w:val="0F1115"/>
              </w:rPr>
              <w:t>Costul ofertei include:</w:t>
            </w:r>
          </w:p>
          <w:p w14:paraId="7ABDAD8D" w14:textId="77777777" w:rsidR="00151E18" w:rsidRPr="00BC4954" w:rsidRDefault="00151E18" w:rsidP="00F14035">
            <w:pPr>
              <w:numPr>
                <w:ilvl w:val="0"/>
                <w:numId w:val="180"/>
              </w:numPr>
              <w:shd w:val="clear" w:color="auto" w:fill="FFFFFF"/>
              <w:ind w:left="1380"/>
              <w:jc w:val="both"/>
              <w:rPr>
                <w:rFonts w:eastAsia="Times New Roman"/>
                <w:color w:val="0F1115"/>
              </w:rPr>
            </w:pPr>
            <w:r w:rsidRPr="00BC4954">
              <w:rPr>
                <w:rFonts w:eastAsia="Times New Roman"/>
                <w:color w:val="0F1115"/>
              </w:rPr>
              <w:t>Toate dispozitivele și echipamentele;</w:t>
            </w:r>
          </w:p>
          <w:p w14:paraId="59B805BD" w14:textId="77777777" w:rsidR="00151E18" w:rsidRPr="00BC4954" w:rsidRDefault="00151E18" w:rsidP="00F14035">
            <w:pPr>
              <w:numPr>
                <w:ilvl w:val="0"/>
                <w:numId w:val="180"/>
              </w:numPr>
              <w:shd w:val="clear" w:color="auto" w:fill="FFFFFF"/>
              <w:ind w:left="1380"/>
              <w:jc w:val="both"/>
              <w:rPr>
                <w:rFonts w:eastAsia="Times New Roman"/>
                <w:color w:val="0F1115"/>
              </w:rPr>
            </w:pPr>
            <w:r w:rsidRPr="00BC4954">
              <w:rPr>
                <w:rFonts w:eastAsia="Times New Roman"/>
                <w:color w:val="0F1115"/>
              </w:rPr>
              <w:t>Ambalarea, transportul, instalarea și punerea în funcțiune;</w:t>
            </w:r>
          </w:p>
          <w:p w14:paraId="03C105E5" w14:textId="77777777" w:rsidR="00151E18" w:rsidRPr="00BC4954" w:rsidRDefault="00151E18" w:rsidP="00F14035">
            <w:pPr>
              <w:numPr>
                <w:ilvl w:val="0"/>
                <w:numId w:val="180"/>
              </w:numPr>
              <w:shd w:val="clear" w:color="auto" w:fill="FFFFFF"/>
              <w:ind w:left="1380"/>
              <w:jc w:val="both"/>
              <w:rPr>
                <w:rFonts w:eastAsia="Times New Roman"/>
                <w:color w:val="0F1115"/>
              </w:rPr>
            </w:pPr>
            <w:r w:rsidRPr="00BC4954">
              <w:rPr>
                <w:rFonts w:eastAsia="Times New Roman"/>
                <w:color w:val="0F1115"/>
              </w:rPr>
              <w:t>Instruirea personalului tehnic și medical;</w:t>
            </w:r>
          </w:p>
          <w:p w14:paraId="1F0BDAB1" w14:textId="77777777" w:rsidR="00151E18" w:rsidRPr="00BC4954" w:rsidRDefault="00151E18" w:rsidP="00F14035">
            <w:pPr>
              <w:numPr>
                <w:ilvl w:val="0"/>
                <w:numId w:val="180"/>
              </w:numPr>
              <w:shd w:val="clear" w:color="auto" w:fill="FFFFFF"/>
              <w:ind w:left="1380"/>
              <w:jc w:val="both"/>
              <w:rPr>
                <w:rFonts w:eastAsia="Times New Roman"/>
                <w:color w:val="0F1115"/>
              </w:rPr>
            </w:pPr>
            <w:r w:rsidRPr="00BC4954">
              <w:rPr>
                <w:rFonts w:eastAsia="Times New Roman"/>
                <w:color w:val="0F1115"/>
              </w:rPr>
              <w:t>Consumabilele, piesele de schimb și mentenanța pe perioada de garanție.</w:t>
            </w:r>
          </w:p>
          <w:p w14:paraId="24D16A21" w14:textId="77777777" w:rsidR="00151E18" w:rsidRPr="00BC4954" w:rsidRDefault="00151E18" w:rsidP="00151E18">
            <w:pPr>
              <w:shd w:val="clear" w:color="auto" w:fill="FFFFFF"/>
              <w:jc w:val="both"/>
              <w:outlineLvl w:val="2"/>
              <w:rPr>
                <w:rFonts w:eastAsia="Times New Roman"/>
                <w:b/>
                <w:bCs/>
                <w:color w:val="0F1115"/>
              </w:rPr>
            </w:pPr>
          </w:p>
          <w:p w14:paraId="10E145D0" w14:textId="77777777" w:rsidR="00151E18" w:rsidRPr="00BC4954" w:rsidRDefault="00151E18" w:rsidP="00151E18">
            <w:pPr>
              <w:shd w:val="clear" w:color="auto" w:fill="FFFFFF"/>
              <w:jc w:val="both"/>
              <w:outlineLvl w:val="2"/>
              <w:rPr>
                <w:rFonts w:eastAsia="Times New Roman"/>
                <w:b/>
                <w:bCs/>
                <w:color w:val="0F1115"/>
              </w:rPr>
            </w:pPr>
            <w:r w:rsidRPr="00BC4954">
              <w:rPr>
                <w:rFonts w:eastAsia="Times New Roman"/>
                <w:b/>
                <w:bCs/>
                <w:color w:val="0F1115"/>
              </w:rPr>
              <w:t>15. OFERTE</w:t>
            </w:r>
          </w:p>
          <w:p w14:paraId="2D3FFD87" w14:textId="77777777" w:rsidR="00151E18" w:rsidRPr="00BC4954" w:rsidRDefault="00151E18" w:rsidP="00151E18">
            <w:pPr>
              <w:shd w:val="clear" w:color="auto" w:fill="FFFFFF"/>
              <w:jc w:val="both"/>
              <w:rPr>
                <w:rFonts w:eastAsia="Times New Roman"/>
                <w:color w:val="0F1115"/>
              </w:rPr>
            </w:pPr>
            <w:r w:rsidRPr="00BC4954">
              <w:rPr>
                <w:rFonts w:eastAsia="Times New Roman"/>
                <w:color w:val="0F1115"/>
              </w:rPr>
              <w:t>Ofertantul va include în ofertă un catalog cu fotografii color și/sau schițe care reproduc configurația solicitată în termenii de referință (fotografii reale ale modelului ofertat, nu ilustrative).</w:t>
            </w:r>
          </w:p>
          <w:p w14:paraId="0AEDEA08" w14:textId="77777777" w:rsidR="00151E18" w:rsidRPr="00BC4954" w:rsidRDefault="00151E18" w:rsidP="00151E18">
            <w:pPr>
              <w:shd w:val="clear" w:color="auto" w:fill="FFFFFF"/>
              <w:jc w:val="both"/>
              <w:outlineLvl w:val="2"/>
              <w:rPr>
                <w:rFonts w:eastAsia="Times New Roman"/>
                <w:b/>
                <w:bCs/>
                <w:color w:val="0F1115"/>
              </w:rPr>
            </w:pPr>
          </w:p>
          <w:p w14:paraId="6437DB0B" w14:textId="77777777" w:rsidR="00151E18" w:rsidRPr="00BC4954" w:rsidRDefault="00151E18" w:rsidP="00151E18">
            <w:pPr>
              <w:shd w:val="clear" w:color="auto" w:fill="FFFFFF"/>
              <w:jc w:val="both"/>
              <w:outlineLvl w:val="2"/>
              <w:rPr>
                <w:rFonts w:eastAsia="Times New Roman"/>
                <w:b/>
                <w:bCs/>
                <w:color w:val="0F1115"/>
              </w:rPr>
            </w:pPr>
            <w:r w:rsidRPr="00BC4954">
              <w:rPr>
                <w:rFonts w:eastAsia="Times New Roman"/>
                <w:b/>
                <w:bCs/>
                <w:color w:val="0F1115"/>
              </w:rPr>
              <w:t>16. CARACTERUL OBLIGATORIU</w:t>
            </w:r>
          </w:p>
          <w:p w14:paraId="4DDB204B" w14:textId="77777777" w:rsidR="00151E18" w:rsidRPr="00BC4954" w:rsidRDefault="00151E18" w:rsidP="00151E18">
            <w:pPr>
              <w:shd w:val="clear" w:color="auto" w:fill="FFFFFF"/>
              <w:jc w:val="both"/>
              <w:rPr>
                <w:rFonts w:eastAsia="Times New Roman"/>
                <w:color w:val="0F1115"/>
              </w:rPr>
            </w:pPr>
            <w:r w:rsidRPr="00BC4954">
              <w:rPr>
                <w:rFonts w:eastAsia="Times New Roman"/>
                <w:color w:val="0F1115"/>
              </w:rPr>
              <w:t>Toate cerințele din prezentul caiet de sarcini sunt obligatorii. Orice abatere trebuie justificată tehnic și acceptată în scris de beneficiar.</w:t>
            </w:r>
          </w:p>
          <w:p w14:paraId="2637F749" w14:textId="77777777" w:rsidR="00151E18" w:rsidRPr="00BC4954" w:rsidRDefault="00151E18" w:rsidP="00151E18">
            <w:pPr>
              <w:pStyle w:val="4"/>
              <w:jc w:val="both"/>
              <w:rPr>
                <w:rFonts w:ascii="Times New Roman" w:hAnsi="Times New Roman" w:cs="Times New Roman"/>
                <w:color w:val="000000" w:themeColor="text1"/>
              </w:rPr>
            </w:pPr>
          </w:p>
        </w:tc>
        <w:tc>
          <w:tcPr>
            <w:tcW w:w="1134" w:type="dxa"/>
            <w:shd w:val="clear" w:color="auto" w:fill="auto"/>
            <w:noWrap/>
          </w:tcPr>
          <w:p w14:paraId="4C1682D0" w14:textId="25C153FD"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Buc</w:t>
            </w:r>
          </w:p>
        </w:tc>
        <w:tc>
          <w:tcPr>
            <w:tcW w:w="849" w:type="dxa"/>
            <w:shd w:val="clear" w:color="auto" w:fill="auto"/>
            <w:noWrap/>
          </w:tcPr>
          <w:p w14:paraId="16A5307E" w14:textId="4F2AF59D"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30</w:t>
            </w:r>
          </w:p>
        </w:tc>
        <w:tc>
          <w:tcPr>
            <w:tcW w:w="1274" w:type="dxa"/>
            <w:shd w:val="clear" w:color="auto" w:fill="auto"/>
            <w:noWrap/>
          </w:tcPr>
          <w:p w14:paraId="5A421DD3" w14:textId="515060FD" w:rsidR="00151E18" w:rsidRPr="00BC4954" w:rsidRDefault="00151E18" w:rsidP="00141C2F">
            <w:pPr>
              <w:rPr>
                <w:rFonts w:eastAsia="Times New Roman"/>
                <w:color w:val="000000" w:themeColor="text1"/>
                <w:lang w:val="ro-MD"/>
              </w:rPr>
            </w:pPr>
            <w:r w:rsidRPr="00BC4954">
              <w:rPr>
                <w:rFonts w:eastAsia="Times New Roman"/>
                <w:color w:val="000000" w:themeColor="text1"/>
                <w:lang w:val="ro-MD"/>
              </w:rPr>
              <w:t>60000000,00</w:t>
            </w:r>
          </w:p>
        </w:tc>
      </w:tr>
    </w:tbl>
    <w:p w14:paraId="5D93D21C" w14:textId="6B057FCF" w:rsidR="004B7FE9" w:rsidRPr="00302BC6" w:rsidRDefault="004B7FE9" w:rsidP="00636567">
      <w:pPr>
        <w:rPr>
          <w:b/>
          <w:bCs/>
          <w:sz w:val="22"/>
          <w:lang w:val="ro-MD"/>
        </w:rPr>
      </w:pPr>
    </w:p>
    <w:p w14:paraId="361A42B1" w14:textId="2FA63887" w:rsidR="00EB0761" w:rsidRPr="00302BC6" w:rsidRDefault="00EB0761" w:rsidP="00636567">
      <w:pPr>
        <w:rPr>
          <w:sz w:val="22"/>
          <w:u w:val="single"/>
          <w:lang w:val="ro-MD"/>
        </w:rPr>
      </w:pPr>
      <w:r w:rsidRPr="00302BC6">
        <w:rPr>
          <w:sz w:val="22"/>
          <w:u w:val="single"/>
          <w:lang w:val="ro-MD"/>
        </w:rPr>
        <w:t xml:space="preserve">Documente </w:t>
      </w:r>
      <w:r w:rsidRPr="00302BC6">
        <w:rPr>
          <w:sz w:val="22"/>
          <w:highlight w:val="red"/>
          <w:u w:val="single"/>
          <w:lang w:val="ro-MD"/>
        </w:rPr>
        <w:t>OBLIGATORII</w:t>
      </w:r>
      <w:r w:rsidRPr="00302BC6">
        <w:rPr>
          <w:sz w:val="22"/>
          <w:u w:val="single"/>
          <w:lang w:val="ro-MD"/>
        </w:rPr>
        <w:t xml:space="preserve"> care se depun pînă la termenul limită de depunere/deschidere a ofertelor în SIA RSAP (MTENDER). Neprezentarea documentelor enunțate constituie temei de descalificare (</w:t>
      </w:r>
      <w:r w:rsidRPr="00302BC6">
        <w:rPr>
          <w:i/>
          <w:sz w:val="22"/>
          <w:u w:val="single"/>
          <w:lang w:val="ro-MD"/>
        </w:rPr>
        <w:t>art. 65 alin. (4) a Legii nr. 131/15 privind achizițiile publice</w:t>
      </w:r>
      <w:r w:rsidRPr="00302BC6">
        <w:rPr>
          <w:sz w:val="22"/>
          <w:u w:val="single"/>
          <w:lang w:val="ro-MD"/>
        </w:rPr>
        <w:t>)</w:t>
      </w:r>
    </w:p>
    <w:p w14:paraId="16D36817" w14:textId="68C94996" w:rsidR="001F1DF9" w:rsidRPr="00302BC6" w:rsidRDefault="001F1DF9" w:rsidP="00636567">
      <w:pPr>
        <w:rPr>
          <w:sz w:val="22"/>
          <w:u w:val="single"/>
          <w:lang w:val="ro-MD"/>
        </w:rPr>
      </w:pPr>
    </w:p>
    <w:tbl>
      <w:tblPr>
        <w:tblStyle w:val="Grigliatabella2"/>
        <w:tblW w:w="14782" w:type="dxa"/>
        <w:tblInd w:w="137" w:type="dxa"/>
        <w:tblLayout w:type="fixed"/>
        <w:tblLook w:val="04A0" w:firstRow="1" w:lastRow="0" w:firstColumn="1" w:lastColumn="0" w:noHBand="0" w:noVBand="1"/>
      </w:tblPr>
      <w:tblGrid>
        <w:gridCol w:w="675"/>
        <w:gridCol w:w="2869"/>
        <w:gridCol w:w="10206"/>
        <w:gridCol w:w="992"/>
        <w:gridCol w:w="40"/>
      </w:tblGrid>
      <w:tr w:rsidR="00F14035" w:rsidRPr="00037507" w14:paraId="44CEA243" w14:textId="77777777" w:rsidTr="00F14035">
        <w:trPr>
          <w:gridAfter w:val="1"/>
          <w:wAfter w:w="40" w:type="dxa"/>
        </w:trPr>
        <w:tc>
          <w:tcPr>
            <w:tcW w:w="675" w:type="dxa"/>
            <w:shd w:val="clear" w:color="auto" w:fill="auto"/>
          </w:tcPr>
          <w:p w14:paraId="1178F995" w14:textId="77777777" w:rsidR="00F14035" w:rsidRPr="00037507" w:rsidRDefault="00F14035" w:rsidP="00907836">
            <w:pPr>
              <w:tabs>
                <w:tab w:val="left" w:pos="612"/>
              </w:tabs>
              <w:spacing w:before="120" w:after="120"/>
              <w:rPr>
                <w:b/>
                <w:iCs/>
                <w:lang w:val="ro-MD"/>
              </w:rPr>
            </w:pPr>
            <w:bookmarkStart w:id="1" w:name="_Hlk96179194"/>
            <w:bookmarkEnd w:id="0"/>
            <w:r w:rsidRPr="00037507">
              <w:rPr>
                <w:b/>
                <w:iCs/>
                <w:lang w:val="ro-MD"/>
              </w:rPr>
              <w:t>Nr. d/o</w:t>
            </w:r>
          </w:p>
        </w:tc>
        <w:tc>
          <w:tcPr>
            <w:tcW w:w="2869" w:type="dxa"/>
            <w:shd w:val="clear" w:color="auto" w:fill="auto"/>
          </w:tcPr>
          <w:p w14:paraId="690B709D" w14:textId="77777777" w:rsidR="00F14035" w:rsidRPr="00037507" w:rsidRDefault="00F14035" w:rsidP="00907836">
            <w:pPr>
              <w:tabs>
                <w:tab w:val="left" w:pos="612"/>
              </w:tabs>
              <w:spacing w:before="120" w:after="120"/>
              <w:jc w:val="center"/>
              <w:rPr>
                <w:b/>
                <w:iCs/>
                <w:lang w:val="ro-MD"/>
              </w:rPr>
            </w:pPr>
            <w:r w:rsidRPr="00037507">
              <w:rPr>
                <w:b/>
                <w:iCs/>
                <w:lang w:val="ro-MD"/>
              </w:rPr>
              <w:t>Criteriile de calificare și de selecție</w:t>
            </w:r>
          </w:p>
        </w:tc>
        <w:tc>
          <w:tcPr>
            <w:tcW w:w="10206" w:type="dxa"/>
            <w:shd w:val="clear" w:color="auto" w:fill="auto"/>
          </w:tcPr>
          <w:p w14:paraId="76EC2CAB" w14:textId="77777777" w:rsidR="00F14035" w:rsidRPr="00037507" w:rsidRDefault="00F14035" w:rsidP="00907836">
            <w:pPr>
              <w:tabs>
                <w:tab w:val="left" w:pos="612"/>
              </w:tabs>
              <w:spacing w:before="120" w:after="120"/>
              <w:jc w:val="center"/>
              <w:rPr>
                <w:b/>
                <w:iCs/>
                <w:lang w:val="ro-MD"/>
              </w:rPr>
            </w:pPr>
            <w:r w:rsidRPr="00037507">
              <w:rPr>
                <w:b/>
                <w:iCs/>
                <w:lang w:val="ro-MD"/>
              </w:rPr>
              <w:t>Mod de demonstrare a îndeplinirii criteriului/cerinței:</w:t>
            </w:r>
          </w:p>
        </w:tc>
        <w:tc>
          <w:tcPr>
            <w:tcW w:w="992" w:type="dxa"/>
            <w:shd w:val="clear" w:color="auto" w:fill="auto"/>
          </w:tcPr>
          <w:p w14:paraId="5D7AA311" w14:textId="77777777" w:rsidR="00F14035" w:rsidRPr="00037507" w:rsidRDefault="00F14035" w:rsidP="00907836">
            <w:pPr>
              <w:tabs>
                <w:tab w:val="left" w:pos="612"/>
              </w:tabs>
              <w:spacing w:before="120" w:after="120"/>
              <w:rPr>
                <w:b/>
                <w:iCs/>
                <w:lang w:val="ro-MD"/>
              </w:rPr>
            </w:pPr>
            <w:r w:rsidRPr="00037507">
              <w:rPr>
                <w:b/>
                <w:iCs/>
                <w:lang w:val="ro-MD"/>
              </w:rPr>
              <w:t>Obligativitatea</w:t>
            </w:r>
          </w:p>
        </w:tc>
      </w:tr>
      <w:tr w:rsidR="00F14035" w:rsidRPr="00037507" w14:paraId="54A08D28" w14:textId="77777777" w:rsidTr="00F14035">
        <w:trPr>
          <w:gridAfter w:val="1"/>
          <w:wAfter w:w="40" w:type="dxa"/>
        </w:trPr>
        <w:tc>
          <w:tcPr>
            <w:tcW w:w="675" w:type="dxa"/>
            <w:shd w:val="clear" w:color="auto" w:fill="auto"/>
          </w:tcPr>
          <w:p w14:paraId="4633AB12" w14:textId="77777777" w:rsidR="00F14035" w:rsidRPr="00037507" w:rsidRDefault="00F14035" w:rsidP="00907836">
            <w:pPr>
              <w:rPr>
                <w:sz w:val="24"/>
                <w:szCs w:val="24"/>
                <w:lang w:val="ro-MD"/>
              </w:rPr>
            </w:pPr>
            <w:r w:rsidRPr="00037507">
              <w:rPr>
                <w:sz w:val="24"/>
                <w:szCs w:val="24"/>
                <w:lang w:val="ro-MD"/>
              </w:rPr>
              <w:t>1</w:t>
            </w:r>
          </w:p>
        </w:tc>
        <w:tc>
          <w:tcPr>
            <w:tcW w:w="2869" w:type="dxa"/>
            <w:shd w:val="clear" w:color="auto" w:fill="auto"/>
          </w:tcPr>
          <w:p w14:paraId="4736BD5C" w14:textId="77777777" w:rsidR="00F14035" w:rsidRPr="00037507" w:rsidRDefault="00F14035" w:rsidP="00907836">
            <w:pPr>
              <w:rPr>
                <w:sz w:val="24"/>
                <w:szCs w:val="24"/>
                <w:lang w:val="ro-MD"/>
              </w:rPr>
            </w:pPr>
            <w:r w:rsidRPr="00037507">
              <w:rPr>
                <w:sz w:val="24"/>
                <w:szCs w:val="24"/>
                <w:lang w:val="ro-MD"/>
              </w:rPr>
              <w:t xml:space="preserve">Cererea de participare </w:t>
            </w:r>
          </w:p>
        </w:tc>
        <w:tc>
          <w:tcPr>
            <w:tcW w:w="10206" w:type="dxa"/>
            <w:shd w:val="clear" w:color="auto" w:fill="auto"/>
          </w:tcPr>
          <w:p w14:paraId="1A0B5AE0" w14:textId="77777777" w:rsidR="00F14035" w:rsidRPr="00037507" w:rsidRDefault="00F14035" w:rsidP="00907836">
            <w:pPr>
              <w:jc w:val="both"/>
              <w:rPr>
                <w:sz w:val="24"/>
                <w:szCs w:val="24"/>
                <w:lang w:val="ro-MD"/>
              </w:rPr>
            </w:pPr>
            <w:r w:rsidRPr="00037507">
              <w:rPr>
                <w:sz w:val="24"/>
                <w:szCs w:val="24"/>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037507">
              <w:rPr>
                <w:i/>
                <w:sz w:val="24"/>
                <w:szCs w:val="24"/>
                <w:lang w:val="ro-MD"/>
              </w:rPr>
              <w:t>Conform anexei nr. 7 din Documentația Standard aprobată prin Ordinul Ministerului Finanțelor nr. 115 din 15.09.2021.</w:t>
            </w:r>
          </w:p>
        </w:tc>
        <w:tc>
          <w:tcPr>
            <w:tcW w:w="992" w:type="dxa"/>
            <w:shd w:val="clear" w:color="auto" w:fill="auto"/>
          </w:tcPr>
          <w:p w14:paraId="40A9FECB" w14:textId="77777777" w:rsidR="00F14035" w:rsidRPr="00037507" w:rsidRDefault="00F14035" w:rsidP="00907836">
            <w:pPr>
              <w:rPr>
                <w:sz w:val="24"/>
                <w:szCs w:val="24"/>
                <w:lang w:val="ro-MD"/>
              </w:rPr>
            </w:pPr>
            <w:r w:rsidRPr="00037507">
              <w:rPr>
                <w:sz w:val="24"/>
                <w:szCs w:val="24"/>
                <w:lang w:val="ro-MD"/>
              </w:rPr>
              <w:t>DA</w:t>
            </w:r>
          </w:p>
        </w:tc>
      </w:tr>
      <w:tr w:rsidR="00F14035" w:rsidRPr="00037507" w14:paraId="74D2B706" w14:textId="77777777" w:rsidTr="00F14035">
        <w:trPr>
          <w:gridAfter w:val="1"/>
          <w:wAfter w:w="40" w:type="dxa"/>
        </w:trPr>
        <w:tc>
          <w:tcPr>
            <w:tcW w:w="675" w:type="dxa"/>
            <w:shd w:val="clear" w:color="auto" w:fill="auto"/>
          </w:tcPr>
          <w:p w14:paraId="2E542873" w14:textId="77777777" w:rsidR="00F14035" w:rsidRPr="00037507" w:rsidRDefault="00F14035" w:rsidP="00907836">
            <w:pPr>
              <w:rPr>
                <w:sz w:val="24"/>
                <w:szCs w:val="24"/>
                <w:lang w:val="ro-MD"/>
              </w:rPr>
            </w:pPr>
            <w:r w:rsidRPr="00037507">
              <w:rPr>
                <w:sz w:val="24"/>
                <w:szCs w:val="24"/>
                <w:lang w:val="ro-MD"/>
              </w:rPr>
              <w:t>2</w:t>
            </w:r>
          </w:p>
        </w:tc>
        <w:tc>
          <w:tcPr>
            <w:tcW w:w="2869" w:type="dxa"/>
            <w:shd w:val="clear" w:color="auto" w:fill="auto"/>
          </w:tcPr>
          <w:p w14:paraId="6DA09359" w14:textId="77777777" w:rsidR="00F14035" w:rsidRPr="00037507" w:rsidRDefault="00F14035" w:rsidP="00907836">
            <w:pPr>
              <w:rPr>
                <w:sz w:val="24"/>
                <w:szCs w:val="24"/>
                <w:lang w:val="ro-MD"/>
              </w:rPr>
            </w:pPr>
            <w:r w:rsidRPr="00037507">
              <w:rPr>
                <w:sz w:val="24"/>
                <w:szCs w:val="24"/>
                <w:lang w:val="ro-MD"/>
              </w:rPr>
              <w:t>Specificația tehnică</w:t>
            </w:r>
          </w:p>
        </w:tc>
        <w:tc>
          <w:tcPr>
            <w:tcW w:w="10206" w:type="dxa"/>
            <w:shd w:val="clear" w:color="auto" w:fill="auto"/>
          </w:tcPr>
          <w:p w14:paraId="4441B9CA" w14:textId="77777777" w:rsidR="00F14035" w:rsidRPr="00037507" w:rsidRDefault="00F14035" w:rsidP="00907836">
            <w:pPr>
              <w:jc w:val="both"/>
              <w:rPr>
                <w:i/>
                <w:sz w:val="24"/>
                <w:szCs w:val="24"/>
                <w:lang w:val="ro-MD"/>
              </w:rPr>
            </w:pPr>
            <w:r w:rsidRPr="00037507">
              <w:rPr>
                <w:sz w:val="24"/>
                <w:szCs w:val="24"/>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037507">
              <w:rPr>
                <w:i/>
                <w:sz w:val="24"/>
                <w:szCs w:val="24"/>
                <w:lang w:val="ro-MD"/>
              </w:rPr>
              <w:t>Conform anexei nr. 22 din Documentația Standard aprobată prin Ordinul Ministerului Finanțelor nr. 115 din 15.09.2021.</w:t>
            </w:r>
          </w:p>
          <w:p w14:paraId="288148FC" w14:textId="77777777" w:rsidR="00F14035" w:rsidRPr="00037507" w:rsidRDefault="00F14035" w:rsidP="00907836">
            <w:pPr>
              <w:jc w:val="both"/>
              <w:rPr>
                <w:i/>
                <w:iCs/>
                <w:sz w:val="24"/>
                <w:szCs w:val="24"/>
                <w:lang w:val="ro-MD"/>
              </w:rPr>
            </w:pPr>
            <w:r w:rsidRPr="00037507">
              <w:rPr>
                <w:i/>
                <w:iCs/>
                <w:sz w:val="24"/>
                <w:szCs w:val="24"/>
                <w:highlight w:val="yellow"/>
                <w:lang w:val="ro-MD"/>
              </w:rPr>
              <w:t>Notă În oferta ,,formularul specificațiilor tehnice” se va indica obligatoriu codul produsului oferit, inclusiv, a tuturor accesoriilor, echipamentelor și dispozitivelor medicale pentru a putea fi identificat conform catalogului prezentat.  În caz contrar oferta va fi respinsă.</w:t>
            </w:r>
          </w:p>
        </w:tc>
        <w:tc>
          <w:tcPr>
            <w:tcW w:w="992" w:type="dxa"/>
            <w:shd w:val="clear" w:color="auto" w:fill="auto"/>
          </w:tcPr>
          <w:p w14:paraId="02D9B3C8" w14:textId="77777777" w:rsidR="00F14035" w:rsidRPr="00037507" w:rsidRDefault="00F14035" w:rsidP="00907836">
            <w:pPr>
              <w:rPr>
                <w:sz w:val="24"/>
                <w:szCs w:val="24"/>
                <w:lang w:val="ro-MD"/>
              </w:rPr>
            </w:pPr>
            <w:r w:rsidRPr="00037507">
              <w:rPr>
                <w:sz w:val="24"/>
                <w:szCs w:val="24"/>
                <w:lang w:val="ro-MD"/>
              </w:rPr>
              <w:t>DA</w:t>
            </w:r>
          </w:p>
        </w:tc>
      </w:tr>
      <w:tr w:rsidR="00F14035" w:rsidRPr="00037507" w14:paraId="76E6CDA5" w14:textId="77777777" w:rsidTr="00F14035">
        <w:trPr>
          <w:gridAfter w:val="1"/>
          <w:wAfter w:w="40" w:type="dxa"/>
        </w:trPr>
        <w:tc>
          <w:tcPr>
            <w:tcW w:w="675" w:type="dxa"/>
            <w:shd w:val="clear" w:color="auto" w:fill="auto"/>
          </w:tcPr>
          <w:p w14:paraId="52C46A4D" w14:textId="77777777" w:rsidR="00F14035" w:rsidRPr="00037507" w:rsidRDefault="00F14035" w:rsidP="00907836">
            <w:pPr>
              <w:rPr>
                <w:sz w:val="24"/>
                <w:szCs w:val="24"/>
                <w:lang w:val="ro-MD"/>
              </w:rPr>
            </w:pPr>
            <w:r w:rsidRPr="00037507">
              <w:rPr>
                <w:sz w:val="24"/>
                <w:szCs w:val="24"/>
                <w:lang w:val="ro-MD"/>
              </w:rPr>
              <w:t>3</w:t>
            </w:r>
          </w:p>
        </w:tc>
        <w:tc>
          <w:tcPr>
            <w:tcW w:w="2869" w:type="dxa"/>
            <w:shd w:val="clear" w:color="auto" w:fill="auto"/>
          </w:tcPr>
          <w:p w14:paraId="542EE5F6" w14:textId="77777777" w:rsidR="00F14035" w:rsidRPr="00037507" w:rsidRDefault="00F14035" w:rsidP="00907836">
            <w:pPr>
              <w:rPr>
                <w:sz w:val="24"/>
                <w:szCs w:val="24"/>
                <w:lang w:val="ro-MD"/>
              </w:rPr>
            </w:pPr>
            <w:r w:rsidRPr="00037507">
              <w:rPr>
                <w:sz w:val="24"/>
                <w:szCs w:val="24"/>
                <w:lang w:val="ro-MD"/>
              </w:rPr>
              <w:t>Specificația de preț</w:t>
            </w:r>
          </w:p>
        </w:tc>
        <w:tc>
          <w:tcPr>
            <w:tcW w:w="10206" w:type="dxa"/>
            <w:shd w:val="clear" w:color="auto" w:fill="auto"/>
          </w:tcPr>
          <w:p w14:paraId="2638EDFA" w14:textId="77777777" w:rsidR="00F14035" w:rsidRPr="00037507" w:rsidRDefault="00F14035" w:rsidP="00907836">
            <w:pPr>
              <w:jc w:val="both"/>
              <w:rPr>
                <w:i/>
                <w:sz w:val="24"/>
                <w:szCs w:val="24"/>
                <w:lang w:val="ro-MD"/>
              </w:rPr>
            </w:pPr>
            <w:r w:rsidRPr="00037507">
              <w:rPr>
                <w:sz w:val="24"/>
                <w:szCs w:val="24"/>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037507">
              <w:rPr>
                <w:i/>
                <w:sz w:val="24"/>
                <w:szCs w:val="24"/>
                <w:lang w:val="ro-MD"/>
              </w:rPr>
              <w:t>Conform anexei nr. 23 din Documentația Standard aprobată prin Ordinul Ministerului Finanțelor nr. 115 din 15.09.2021</w:t>
            </w:r>
          </w:p>
          <w:p w14:paraId="710E60F7" w14:textId="77777777" w:rsidR="00F14035" w:rsidRPr="00037507" w:rsidRDefault="00F14035" w:rsidP="00907836">
            <w:pPr>
              <w:jc w:val="both"/>
              <w:rPr>
                <w:i/>
                <w:sz w:val="24"/>
                <w:szCs w:val="24"/>
                <w:u w:val="single"/>
                <w:lang w:val="ro-MD"/>
              </w:rPr>
            </w:pPr>
            <w:r w:rsidRPr="00037507">
              <w:rPr>
                <w:i/>
                <w:sz w:val="24"/>
                <w:szCs w:val="24"/>
                <w:u w:val="single"/>
                <w:lang w:val="ro-MD"/>
              </w:rPr>
              <w:t>Notă:</w:t>
            </w:r>
            <w:r>
              <w:rPr>
                <w:i/>
                <w:sz w:val="24"/>
                <w:szCs w:val="24"/>
                <w:u w:val="single"/>
                <w:lang w:val="ro-MD"/>
              </w:rPr>
              <w:t xml:space="preserve"> autovehicolul, c</w:t>
            </w:r>
            <w:r w:rsidRPr="00037507">
              <w:rPr>
                <w:i/>
                <w:sz w:val="24"/>
                <w:szCs w:val="24"/>
                <w:u w:val="single"/>
                <w:lang w:val="ro-MD"/>
              </w:rPr>
              <w:t>ostul ofertei include: dispozitivele, ambalarea și transportarea la sediul beneficiarului, instalarea și punerea în funcțiune, instruirea  tehnică  în exploatare și mentenanță, pregătirea personalului medical.</w:t>
            </w:r>
          </w:p>
          <w:p w14:paraId="4FAAD911" w14:textId="77777777" w:rsidR="00F14035" w:rsidRDefault="00F14035" w:rsidP="00907836">
            <w:pPr>
              <w:jc w:val="both"/>
              <w:rPr>
                <w:i/>
                <w:sz w:val="24"/>
                <w:szCs w:val="24"/>
                <w:u w:val="single"/>
                <w:lang w:val="ro-MD"/>
              </w:rPr>
            </w:pPr>
            <w:r w:rsidRPr="00037507">
              <w:rPr>
                <w:i/>
                <w:sz w:val="24"/>
                <w:szCs w:val="24"/>
                <w:u w:val="single"/>
                <w:lang w:val="ro-MD"/>
              </w:rPr>
              <w:t>Costul consumabilelor, pieselor de schimb și executării, mentenanței periodice în timpul perioadei de garanție sunt conforme cu termenii de referință.</w:t>
            </w:r>
          </w:p>
          <w:p w14:paraId="68564C65" w14:textId="77777777" w:rsidR="00F14035" w:rsidRPr="00585603" w:rsidRDefault="00F14035" w:rsidP="00907836">
            <w:pPr>
              <w:jc w:val="both"/>
              <w:rPr>
                <w:b/>
                <w:bCs/>
                <w:i/>
                <w:sz w:val="24"/>
                <w:szCs w:val="24"/>
                <w:highlight w:val="yellow"/>
                <w:u w:val="single"/>
                <w:lang w:val="ro-MD"/>
              </w:rPr>
            </w:pPr>
          </w:p>
        </w:tc>
        <w:tc>
          <w:tcPr>
            <w:tcW w:w="992" w:type="dxa"/>
            <w:shd w:val="clear" w:color="auto" w:fill="auto"/>
          </w:tcPr>
          <w:p w14:paraId="51BDBC1F" w14:textId="77777777" w:rsidR="00F14035" w:rsidRPr="00037507" w:rsidRDefault="00F14035" w:rsidP="00907836">
            <w:pPr>
              <w:rPr>
                <w:sz w:val="24"/>
                <w:szCs w:val="24"/>
                <w:lang w:val="ro-MD"/>
              </w:rPr>
            </w:pPr>
            <w:r w:rsidRPr="00037507">
              <w:rPr>
                <w:sz w:val="24"/>
                <w:szCs w:val="24"/>
                <w:lang w:val="ro-MD"/>
              </w:rPr>
              <w:t>DA</w:t>
            </w:r>
          </w:p>
        </w:tc>
      </w:tr>
      <w:tr w:rsidR="00F14035" w:rsidRPr="00037507" w14:paraId="316DF6E5" w14:textId="77777777" w:rsidTr="00F14035">
        <w:trPr>
          <w:gridAfter w:val="1"/>
          <w:wAfter w:w="40" w:type="dxa"/>
        </w:trPr>
        <w:tc>
          <w:tcPr>
            <w:tcW w:w="675" w:type="dxa"/>
            <w:shd w:val="clear" w:color="auto" w:fill="auto"/>
          </w:tcPr>
          <w:p w14:paraId="0F6C31B9" w14:textId="77777777" w:rsidR="00F14035" w:rsidRPr="00037507" w:rsidRDefault="00F14035" w:rsidP="00907836">
            <w:pPr>
              <w:rPr>
                <w:sz w:val="24"/>
                <w:szCs w:val="24"/>
                <w:lang w:val="ro-MD"/>
              </w:rPr>
            </w:pPr>
            <w:r w:rsidRPr="00037507">
              <w:rPr>
                <w:sz w:val="24"/>
                <w:szCs w:val="24"/>
                <w:lang w:val="ro-MD"/>
              </w:rPr>
              <w:t>4</w:t>
            </w:r>
          </w:p>
        </w:tc>
        <w:tc>
          <w:tcPr>
            <w:tcW w:w="2869" w:type="dxa"/>
            <w:shd w:val="clear" w:color="auto" w:fill="auto"/>
          </w:tcPr>
          <w:p w14:paraId="44BC4692" w14:textId="77777777" w:rsidR="00F14035" w:rsidRPr="00037507" w:rsidRDefault="00F14035" w:rsidP="00907836">
            <w:pPr>
              <w:rPr>
                <w:sz w:val="24"/>
                <w:szCs w:val="24"/>
                <w:lang w:val="ro-MD"/>
              </w:rPr>
            </w:pPr>
            <w:r w:rsidRPr="00037507">
              <w:rPr>
                <w:sz w:val="24"/>
                <w:szCs w:val="24"/>
                <w:lang w:val="ro-MD"/>
              </w:rPr>
              <w:t>DUAE</w:t>
            </w:r>
          </w:p>
        </w:tc>
        <w:tc>
          <w:tcPr>
            <w:tcW w:w="10206" w:type="dxa"/>
            <w:shd w:val="clear" w:color="auto" w:fill="auto"/>
          </w:tcPr>
          <w:p w14:paraId="05EC2A02" w14:textId="77777777" w:rsidR="00F14035" w:rsidRPr="00037507" w:rsidRDefault="00F14035" w:rsidP="00907836">
            <w:pPr>
              <w:jc w:val="both"/>
              <w:rPr>
                <w:sz w:val="24"/>
                <w:szCs w:val="24"/>
                <w:lang w:val="ro-MD"/>
              </w:rPr>
            </w:pPr>
            <w:r w:rsidRPr="00037507">
              <w:rPr>
                <w:sz w:val="24"/>
                <w:szCs w:val="24"/>
                <w:lang w:val="ro-MD"/>
              </w:rPr>
              <w:t>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037507">
              <w:rPr>
                <w:i/>
                <w:sz w:val="24"/>
                <w:szCs w:val="24"/>
                <w:lang w:val="ro-MD"/>
              </w:rPr>
              <w:t>Notă: prezentarea oricărui alt formular de DUAE decât cel atașat la procedură constituie temei de descalificare a operatorilor economici.</w:t>
            </w:r>
          </w:p>
        </w:tc>
        <w:tc>
          <w:tcPr>
            <w:tcW w:w="992" w:type="dxa"/>
            <w:shd w:val="clear" w:color="auto" w:fill="auto"/>
          </w:tcPr>
          <w:p w14:paraId="50142F78" w14:textId="77777777" w:rsidR="00F14035" w:rsidRPr="00037507" w:rsidRDefault="00F14035" w:rsidP="00907836">
            <w:pPr>
              <w:rPr>
                <w:sz w:val="24"/>
                <w:szCs w:val="24"/>
                <w:lang w:val="ro-MD"/>
              </w:rPr>
            </w:pPr>
            <w:r w:rsidRPr="00037507">
              <w:rPr>
                <w:sz w:val="24"/>
                <w:szCs w:val="24"/>
                <w:lang w:val="ro-MD"/>
              </w:rPr>
              <w:t>DA</w:t>
            </w:r>
          </w:p>
        </w:tc>
      </w:tr>
      <w:tr w:rsidR="00F14035" w:rsidRPr="00037507" w14:paraId="55B857AA" w14:textId="77777777" w:rsidTr="00F14035">
        <w:trPr>
          <w:gridAfter w:val="1"/>
          <w:wAfter w:w="40" w:type="dxa"/>
        </w:trPr>
        <w:tc>
          <w:tcPr>
            <w:tcW w:w="675" w:type="dxa"/>
            <w:shd w:val="clear" w:color="auto" w:fill="auto"/>
          </w:tcPr>
          <w:p w14:paraId="62A58309" w14:textId="77777777" w:rsidR="00F14035" w:rsidRPr="00037507" w:rsidRDefault="00F14035" w:rsidP="00907836">
            <w:pPr>
              <w:rPr>
                <w:sz w:val="24"/>
                <w:szCs w:val="24"/>
                <w:lang w:val="ro-MD"/>
              </w:rPr>
            </w:pPr>
            <w:r w:rsidRPr="00037507">
              <w:rPr>
                <w:sz w:val="24"/>
                <w:szCs w:val="24"/>
                <w:lang w:val="ro-MD"/>
              </w:rPr>
              <w:t>5</w:t>
            </w:r>
          </w:p>
        </w:tc>
        <w:tc>
          <w:tcPr>
            <w:tcW w:w="2869" w:type="dxa"/>
            <w:shd w:val="clear" w:color="auto" w:fill="auto"/>
          </w:tcPr>
          <w:p w14:paraId="02A0D3EE" w14:textId="77777777" w:rsidR="00F14035" w:rsidRPr="00037507" w:rsidRDefault="00F14035" w:rsidP="00907836">
            <w:pPr>
              <w:rPr>
                <w:sz w:val="24"/>
                <w:szCs w:val="24"/>
                <w:lang w:val="ro-MD"/>
              </w:rPr>
            </w:pPr>
            <w:r w:rsidRPr="00037507">
              <w:rPr>
                <w:sz w:val="24"/>
                <w:szCs w:val="24"/>
                <w:lang w:val="ro-MD"/>
              </w:rPr>
              <w:t>Garanția pentru ofertă</w:t>
            </w:r>
          </w:p>
        </w:tc>
        <w:tc>
          <w:tcPr>
            <w:tcW w:w="10206" w:type="dxa"/>
            <w:shd w:val="clear" w:color="auto" w:fill="auto"/>
          </w:tcPr>
          <w:p w14:paraId="6EEEF4E6" w14:textId="77777777" w:rsidR="00F14035" w:rsidRPr="00037507" w:rsidRDefault="00F14035" w:rsidP="00907836">
            <w:pPr>
              <w:rPr>
                <w:sz w:val="24"/>
                <w:szCs w:val="24"/>
                <w:lang w:val="ro-MD"/>
              </w:rPr>
            </w:pPr>
            <w:r w:rsidRPr="00037507">
              <w:rPr>
                <w:sz w:val="24"/>
                <w:szCs w:val="24"/>
                <w:lang w:val="ro-MD"/>
              </w:rPr>
              <w:t xml:space="preserve">- </w:t>
            </w:r>
            <w:r w:rsidRPr="00585603">
              <w:rPr>
                <w:sz w:val="24"/>
                <w:szCs w:val="24"/>
                <w:highlight w:val="yellow"/>
                <w:lang w:val="ro-MD"/>
              </w:rPr>
              <w:t xml:space="preserve">de: </w:t>
            </w:r>
            <w:r>
              <w:rPr>
                <w:sz w:val="24"/>
                <w:szCs w:val="24"/>
                <w:highlight w:val="yellow"/>
                <w:lang w:val="ro-MD"/>
              </w:rPr>
              <w:t>2</w:t>
            </w:r>
            <w:r w:rsidRPr="00585603">
              <w:rPr>
                <w:sz w:val="24"/>
                <w:szCs w:val="24"/>
                <w:highlight w:val="yellow"/>
                <w:lang w:val="ro-MD"/>
              </w:rPr>
              <w:t xml:space="preserve"> % din</w:t>
            </w:r>
            <w:r w:rsidRPr="00037507">
              <w:rPr>
                <w:sz w:val="24"/>
                <w:szCs w:val="24"/>
                <w:lang w:val="ro-MD"/>
              </w:rPr>
              <w:t xml:space="preserve"> valoarea ofertei. </w:t>
            </w:r>
          </w:p>
          <w:p w14:paraId="60361889" w14:textId="77777777" w:rsidR="00F14035" w:rsidRPr="00037507" w:rsidRDefault="00F14035" w:rsidP="00907836">
            <w:pPr>
              <w:jc w:val="both"/>
              <w:rPr>
                <w:sz w:val="24"/>
                <w:szCs w:val="24"/>
                <w:lang w:val="ro-MD"/>
              </w:rPr>
            </w:pPr>
            <w:r w:rsidRPr="00037507">
              <w:rPr>
                <w:sz w:val="24"/>
                <w:szCs w:val="24"/>
                <w:lang w:val="ro-MD"/>
              </w:rPr>
              <w:t>-În cazul în care garanției bancare  urmează a fi prezentată în original conform anexei nr. 9</w:t>
            </w:r>
            <w:r w:rsidRPr="00037507">
              <w:rPr>
                <w:i/>
                <w:sz w:val="24"/>
                <w:szCs w:val="24"/>
                <w:lang w:val="ro-MD"/>
              </w:rPr>
              <w:t xml:space="preserve"> din Documentația Standard aprobată prin Ordinul Ministerului Finanțelor nr. 115 din 15.09.2021,</w:t>
            </w:r>
            <w:r w:rsidRPr="00037507">
              <w:rPr>
                <w:sz w:val="24"/>
                <w:szCs w:val="24"/>
                <w:lang w:val="ro-MD"/>
              </w:rPr>
              <w:t xml:space="preserve"> </w:t>
            </w:r>
            <w:r w:rsidRPr="00037507">
              <w:rPr>
                <w:sz w:val="24"/>
                <w:szCs w:val="24"/>
                <w:highlight w:val="yellow"/>
                <w:lang w:val="ro-MD"/>
              </w:rPr>
              <w:t xml:space="preserve">valabilă </w:t>
            </w:r>
            <w:r>
              <w:rPr>
                <w:sz w:val="24"/>
                <w:szCs w:val="24"/>
                <w:highlight w:val="yellow"/>
                <w:lang w:val="ro-MD"/>
              </w:rPr>
              <w:t>90</w:t>
            </w:r>
            <w:r w:rsidRPr="00037507">
              <w:rPr>
                <w:sz w:val="24"/>
                <w:szCs w:val="24"/>
                <w:highlight w:val="yellow"/>
                <w:lang w:val="ro-MD"/>
              </w:rPr>
              <w:t xml:space="preserve"> zile</w:t>
            </w:r>
            <w:r w:rsidRPr="00037507">
              <w:rPr>
                <w:sz w:val="24"/>
                <w:szCs w:val="24"/>
                <w:lang w:val="ro-MD"/>
              </w:rPr>
              <w:t>,</w:t>
            </w:r>
          </w:p>
          <w:p w14:paraId="16582FCA" w14:textId="77777777" w:rsidR="00F14035" w:rsidRPr="00037507" w:rsidRDefault="00F14035" w:rsidP="00907836">
            <w:pPr>
              <w:jc w:val="both"/>
              <w:rPr>
                <w:sz w:val="24"/>
                <w:szCs w:val="24"/>
                <w:lang w:val="ro-MD"/>
              </w:rPr>
            </w:pPr>
            <w:r w:rsidRPr="00037507">
              <w:rPr>
                <w:sz w:val="24"/>
                <w:szCs w:val="24"/>
                <w:lang w:val="ro-MD"/>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p w14:paraId="502E2110" w14:textId="77777777" w:rsidR="00F14035" w:rsidRPr="00037507" w:rsidRDefault="00F14035" w:rsidP="00907836">
            <w:pPr>
              <w:jc w:val="both"/>
              <w:rPr>
                <w:sz w:val="24"/>
                <w:szCs w:val="24"/>
                <w:lang w:val="ro-MD"/>
              </w:rPr>
            </w:pPr>
            <w:r w:rsidRPr="00037507">
              <w:rPr>
                <w:i/>
                <w:sz w:val="22"/>
                <w:szCs w:val="22"/>
                <w:highlight w:val="yellow"/>
                <w:lang w:val="ro-MD" w:eastAsia="zh-CN"/>
              </w:rPr>
              <w:t>Notă: Termenul de valabilitate a garanției de ofertă va fi același ca și termenul de valabilitate al ofertei.</w:t>
            </w:r>
          </w:p>
        </w:tc>
        <w:tc>
          <w:tcPr>
            <w:tcW w:w="992" w:type="dxa"/>
            <w:shd w:val="clear" w:color="auto" w:fill="auto"/>
          </w:tcPr>
          <w:p w14:paraId="14B743FF" w14:textId="77777777" w:rsidR="00F14035" w:rsidRPr="00037507" w:rsidRDefault="00F14035" w:rsidP="00907836">
            <w:pPr>
              <w:rPr>
                <w:sz w:val="24"/>
                <w:szCs w:val="24"/>
                <w:lang w:val="ro-MD"/>
              </w:rPr>
            </w:pPr>
            <w:r w:rsidRPr="00037507">
              <w:rPr>
                <w:sz w:val="24"/>
                <w:szCs w:val="24"/>
                <w:lang w:val="ro-MD"/>
              </w:rPr>
              <w:t>DA</w:t>
            </w:r>
          </w:p>
        </w:tc>
      </w:tr>
      <w:tr w:rsidR="00F14035" w:rsidRPr="00037507" w14:paraId="55764C75" w14:textId="77777777" w:rsidTr="00F14035">
        <w:trPr>
          <w:gridAfter w:val="1"/>
          <w:wAfter w:w="40" w:type="dxa"/>
        </w:trPr>
        <w:tc>
          <w:tcPr>
            <w:tcW w:w="675" w:type="dxa"/>
            <w:shd w:val="clear" w:color="auto" w:fill="auto"/>
          </w:tcPr>
          <w:p w14:paraId="1C080048" w14:textId="77777777" w:rsidR="00F14035" w:rsidRPr="00037507" w:rsidRDefault="00F14035" w:rsidP="00907836">
            <w:pPr>
              <w:rPr>
                <w:sz w:val="24"/>
                <w:szCs w:val="24"/>
                <w:lang w:val="ro-MD"/>
              </w:rPr>
            </w:pPr>
            <w:r w:rsidRPr="00037507">
              <w:rPr>
                <w:sz w:val="24"/>
                <w:szCs w:val="24"/>
                <w:lang w:val="ro-MD"/>
              </w:rPr>
              <w:t>6</w:t>
            </w:r>
          </w:p>
        </w:tc>
        <w:tc>
          <w:tcPr>
            <w:tcW w:w="2869" w:type="dxa"/>
            <w:shd w:val="clear" w:color="auto" w:fill="auto"/>
          </w:tcPr>
          <w:p w14:paraId="79FF96BB" w14:textId="77777777" w:rsidR="00F14035" w:rsidRPr="00037507" w:rsidRDefault="00F14035" w:rsidP="00907836">
            <w:pPr>
              <w:rPr>
                <w:sz w:val="24"/>
                <w:szCs w:val="24"/>
                <w:lang w:val="ro-MD"/>
              </w:rPr>
            </w:pPr>
            <w:r w:rsidRPr="00037507">
              <w:rPr>
                <w:sz w:val="24"/>
                <w:szCs w:val="24"/>
                <w:lang w:val="ro-MD"/>
              </w:rPr>
              <w:t>Declarație privind valabilitatea ofertei (</w:t>
            </w:r>
            <w:r w:rsidRPr="00037507">
              <w:rPr>
                <w:sz w:val="24"/>
                <w:szCs w:val="24"/>
                <w:highlight w:val="yellow"/>
                <w:lang w:val="ro-MD"/>
              </w:rPr>
              <w:t>90 de zile</w:t>
            </w:r>
            <w:r w:rsidRPr="00037507">
              <w:rPr>
                <w:sz w:val="24"/>
                <w:szCs w:val="24"/>
                <w:lang w:val="ro-MD"/>
              </w:rPr>
              <w:t>)</w:t>
            </w:r>
          </w:p>
        </w:tc>
        <w:tc>
          <w:tcPr>
            <w:tcW w:w="10206" w:type="dxa"/>
            <w:shd w:val="clear" w:color="auto" w:fill="auto"/>
          </w:tcPr>
          <w:p w14:paraId="5D467633" w14:textId="77777777" w:rsidR="00F14035" w:rsidRPr="00037507" w:rsidRDefault="00F14035" w:rsidP="00907836">
            <w:pPr>
              <w:jc w:val="both"/>
              <w:rPr>
                <w:i/>
                <w:sz w:val="24"/>
                <w:szCs w:val="24"/>
                <w:lang w:val="ro-MD"/>
              </w:rPr>
            </w:pPr>
            <w:r w:rsidRPr="00037507">
              <w:rPr>
                <w:sz w:val="24"/>
                <w:szCs w:val="24"/>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037507">
              <w:rPr>
                <w:i/>
                <w:sz w:val="24"/>
                <w:szCs w:val="24"/>
                <w:lang w:val="ro-MD"/>
              </w:rPr>
              <w:t>Conform anexei nr. 8 din Documentația Standard aprobată prin Ordinul Ministerului Finanțelor nr. 115 din 15.09.2021.</w:t>
            </w:r>
          </w:p>
          <w:p w14:paraId="73315C83" w14:textId="77777777" w:rsidR="00F14035" w:rsidRPr="00037507" w:rsidRDefault="00F14035" w:rsidP="00907836">
            <w:pPr>
              <w:jc w:val="both"/>
              <w:rPr>
                <w:sz w:val="24"/>
                <w:szCs w:val="24"/>
                <w:lang w:val="ro-MD"/>
              </w:rPr>
            </w:pPr>
            <w:r w:rsidRPr="00037507">
              <w:rPr>
                <w:i/>
                <w:sz w:val="22"/>
                <w:szCs w:val="22"/>
                <w:highlight w:val="yellow"/>
                <w:lang w:val="ro-MD" w:eastAsia="zh-CN"/>
              </w:rPr>
              <w:t>Notă: Termenul de valabilitate a ofertelor( 90 de zile) se va calcula din data deschiderii ofertelor.</w:t>
            </w:r>
          </w:p>
        </w:tc>
        <w:tc>
          <w:tcPr>
            <w:tcW w:w="992" w:type="dxa"/>
            <w:shd w:val="clear" w:color="auto" w:fill="auto"/>
          </w:tcPr>
          <w:p w14:paraId="47B71390" w14:textId="77777777" w:rsidR="00F14035" w:rsidRPr="00037507" w:rsidRDefault="00F14035" w:rsidP="00907836">
            <w:pPr>
              <w:rPr>
                <w:sz w:val="24"/>
                <w:szCs w:val="24"/>
                <w:lang w:val="ro-MD"/>
              </w:rPr>
            </w:pPr>
            <w:r w:rsidRPr="00037507">
              <w:rPr>
                <w:sz w:val="24"/>
                <w:szCs w:val="24"/>
                <w:lang w:val="ro-MD"/>
              </w:rPr>
              <w:t>DA</w:t>
            </w:r>
          </w:p>
        </w:tc>
      </w:tr>
      <w:tr w:rsidR="00F14035" w:rsidRPr="00037507" w14:paraId="356FD702" w14:textId="77777777" w:rsidTr="00F14035">
        <w:trPr>
          <w:gridAfter w:val="1"/>
          <w:wAfter w:w="40" w:type="dxa"/>
        </w:trPr>
        <w:tc>
          <w:tcPr>
            <w:tcW w:w="675" w:type="dxa"/>
            <w:shd w:val="clear" w:color="auto" w:fill="auto"/>
          </w:tcPr>
          <w:p w14:paraId="366019D8" w14:textId="77777777" w:rsidR="00F14035" w:rsidRPr="00037507" w:rsidRDefault="00F14035" w:rsidP="00907836">
            <w:pPr>
              <w:rPr>
                <w:sz w:val="24"/>
                <w:szCs w:val="24"/>
                <w:lang w:val="ro-MD"/>
              </w:rPr>
            </w:pPr>
            <w:r w:rsidRPr="00037507">
              <w:rPr>
                <w:sz w:val="24"/>
                <w:szCs w:val="24"/>
                <w:lang w:val="ro-MD"/>
              </w:rPr>
              <w:t>7</w:t>
            </w:r>
          </w:p>
        </w:tc>
        <w:tc>
          <w:tcPr>
            <w:tcW w:w="2869" w:type="dxa"/>
            <w:shd w:val="clear" w:color="auto" w:fill="auto"/>
          </w:tcPr>
          <w:p w14:paraId="1FCC382E" w14:textId="77777777" w:rsidR="00F14035" w:rsidRPr="00037507" w:rsidRDefault="00F14035" w:rsidP="00907836">
            <w:pPr>
              <w:rPr>
                <w:sz w:val="24"/>
                <w:szCs w:val="24"/>
                <w:lang w:val="ro-MD"/>
              </w:rPr>
            </w:pPr>
            <w:r w:rsidRPr="00037507">
              <w:rPr>
                <w:sz w:val="24"/>
                <w:szCs w:val="24"/>
                <w:lang w:val="ro-MD"/>
              </w:rPr>
              <w:t xml:space="preserve">Documente confirmatoare (prospecte) și documente tehnice de confirmare a specificațiilor prezentate, lista accesoriilor echipamentului oferit </w:t>
            </w:r>
          </w:p>
        </w:tc>
        <w:tc>
          <w:tcPr>
            <w:tcW w:w="10206" w:type="dxa"/>
            <w:shd w:val="clear" w:color="auto" w:fill="auto"/>
          </w:tcPr>
          <w:p w14:paraId="789405D6" w14:textId="77777777" w:rsidR="00F14035" w:rsidRPr="00037507" w:rsidRDefault="00F14035" w:rsidP="00907836">
            <w:pPr>
              <w:jc w:val="both"/>
              <w:rPr>
                <w:sz w:val="24"/>
                <w:szCs w:val="24"/>
                <w:lang w:val="ro-MD"/>
              </w:rPr>
            </w:pPr>
            <w:r w:rsidRPr="00037507">
              <w:rPr>
                <w:sz w:val="24"/>
                <w:szCs w:val="24"/>
                <w:lang w:val="ro-MD"/>
              </w:rPr>
              <w:t xml:space="preserve">Documente confirmatoare (prospecte) și documente tehnice de confirmare a specificațiilor prezentate, lista accesoriilor echipamentului oferit de la producător în limba </w:t>
            </w:r>
            <w:r>
              <w:rPr>
                <w:sz w:val="24"/>
                <w:szCs w:val="24"/>
                <w:highlight w:val="yellow"/>
                <w:lang w:val="ro-MD"/>
              </w:rPr>
              <w:t xml:space="preserve">română și engleză </w:t>
            </w:r>
            <w:r w:rsidRPr="00037507">
              <w:rPr>
                <w:sz w:val="24"/>
                <w:szCs w:val="24"/>
                <w:lang w:val="ro-MD"/>
              </w:rPr>
              <w:t>– copie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p w14:paraId="61B0EDBC" w14:textId="77777777" w:rsidR="00F14035" w:rsidRPr="00037507" w:rsidRDefault="00F14035" w:rsidP="00907836">
            <w:pPr>
              <w:jc w:val="both"/>
              <w:rPr>
                <w:sz w:val="24"/>
                <w:szCs w:val="24"/>
                <w:lang w:val="ro-MD"/>
              </w:rPr>
            </w:pPr>
            <w:r w:rsidRPr="00037507">
              <w:rPr>
                <w:b/>
                <w:bCs/>
                <w:color w:val="FF0000"/>
                <w:sz w:val="24"/>
                <w:szCs w:val="24"/>
                <w:lang w:val="ro-MD"/>
              </w:rPr>
              <w:t xml:space="preserve">Catalogul producătorului/prospecte/documente tehnice, cu indicarea/marcarea numărului de referința/modelul articolului atribuit numărului de lot oferit și a parametrilor tehnici solicitați în documentația de atribuire. </w:t>
            </w:r>
          </w:p>
        </w:tc>
        <w:tc>
          <w:tcPr>
            <w:tcW w:w="992" w:type="dxa"/>
            <w:shd w:val="clear" w:color="auto" w:fill="auto"/>
          </w:tcPr>
          <w:p w14:paraId="5B9D1D09" w14:textId="77777777" w:rsidR="00F14035" w:rsidRPr="00037507" w:rsidRDefault="00F14035" w:rsidP="00907836">
            <w:pPr>
              <w:rPr>
                <w:sz w:val="24"/>
                <w:szCs w:val="24"/>
                <w:lang w:val="ro-MD"/>
              </w:rPr>
            </w:pPr>
            <w:r w:rsidRPr="00037507">
              <w:rPr>
                <w:color w:val="000000"/>
                <w:sz w:val="24"/>
                <w:szCs w:val="24"/>
                <w:lang w:val="ro-MD"/>
              </w:rPr>
              <w:t>DA</w:t>
            </w:r>
          </w:p>
        </w:tc>
      </w:tr>
      <w:tr w:rsidR="00F14035" w:rsidRPr="00037507" w14:paraId="324A2B07" w14:textId="77777777" w:rsidTr="00F14035">
        <w:trPr>
          <w:trHeight w:val="638"/>
        </w:trPr>
        <w:tc>
          <w:tcPr>
            <w:tcW w:w="14782" w:type="dxa"/>
            <w:gridSpan w:val="5"/>
            <w:tcBorders>
              <w:left w:val="nil"/>
              <w:right w:val="nil"/>
            </w:tcBorders>
            <w:shd w:val="clear" w:color="auto" w:fill="auto"/>
          </w:tcPr>
          <w:p w14:paraId="5212699B" w14:textId="77777777" w:rsidR="00F14035" w:rsidRPr="00037507" w:rsidRDefault="00F14035" w:rsidP="00907836">
            <w:pPr>
              <w:jc w:val="center"/>
              <w:rPr>
                <w:b/>
                <w:sz w:val="24"/>
                <w:szCs w:val="24"/>
                <w:u w:val="single"/>
                <w:lang w:val="ro-MD"/>
              </w:rPr>
            </w:pPr>
            <w:r w:rsidRPr="00037507">
              <w:rPr>
                <w:b/>
                <w:sz w:val="24"/>
                <w:szCs w:val="24"/>
                <w:u w:val="single"/>
                <w:lang w:val="ro-MD"/>
              </w:rPr>
              <w:t xml:space="preserve">Cerințe de calificare facultative (vor fi solicitate suplimentar de la potențialii câștigători) </w:t>
            </w:r>
          </w:p>
          <w:p w14:paraId="276A40F1" w14:textId="77777777" w:rsidR="00F14035" w:rsidRPr="00037507" w:rsidRDefault="00F14035" w:rsidP="00907836">
            <w:pPr>
              <w:jc w:val="center"/>
              <w:rPr>
                <w:b/>
                <w:sz w:val="24"/>
                <w:szCs w:val="24"/>
                <w:lang w:val="ro-MD"/>
              </w:rPr>
            </w:pPr>
          </w:p>
        </w:tc>
      </w:tr>
      <w:tr w:rsidR="00F14035" w:rsidRPr="00037507" w14:paraId="4CCD8D05" w14:textId="77777777" w:rsidTr="00F14035">
        <w:trPr>
          <w:gridAfter w:val="1"/>
          <w:wAfter w:w="40" w:type="dxa"/>
        </w:trPr>
        <w:tc>
          <w:tcPr>
            <w:tcW w:w="675" w:type="dxa"/>
            <w:shd w:val="clear" w:color="auto" w:fill="auto"/>
          </w:tcPr>
          <w:p w14:paraId="62617E56" w14:textId="542C7D2C" w:rsidR="00F14035" w:rsidRPr="00037507" w:rsidRDefault="00F14035" w:rsidP="00907836">
            <w:pPr>
              <w:rPr>
                <w:sz w:val="24"/>
                <w:szCs w:val="24"/>
                <w:lang w:val="ro-MD"/>
              </w:rPr>
            </w:pPr>
            <w:r>
              <w:rPr>
                <w:sz w:val="24"/>
                <w:szCs w:val="24"/>
                <w:lang w:val="ro-MD"/>
              </w:rPr>
              <w:t>1</w:t>
            </w:r>
          </w:p>
        </w:tc>
        <w:tc>
          <w:tcPr>
            <w:tcW w:w="2869" w:type="dxa"/>
            <w:shd w:val="clear" w:color="auto" w:fill="auto"/>
          </w:tcPr>
          <w:p w14:paraId="51389E6E" w14:textId="77777777" w:rsidR="00F14035" w:rsidRPr="00037507" w:rsidRDefault="00F14035" w:rsidP="00907836">
            <w:pPr>
              <w:rPr>
                <w:sz w:val="24"/>
                <w:szCs w:val="24"/>
                <w:lang w:val="ro-MD"/>
              </w:rPr>
            </w:pPr>
            <w:r w:rsidRPr="00037507">
              <w:rPr>
                <w:sz w:val="24"/>
                <w:szCs w:val="24"/>
                <w:lang w:val="ro-MD"/>
              </w:rPr>
              <w:t>Dovada înregistrării persoanei juridice, în conformitate cu prevederile legale din țara în care ofertantul este stabilit</w:t>
            </w:r>
          </w:p>
        </w:tc>
        <w:tc>
          <w:tcPr>
            <w:tcW w:w="10206" w:type="dxa"/>
            <w:shd w:val="clear" w:color="auto" w:fill="auto"/>
          </w:tcPr>
          <w:p w14:paraId="0422BF1A" w14:textId="77777777" w:rsidR="00F14035" w:rsidRPr="00037507" w:rsidRDefault="00F14035" w:rsidP="00907836">
            <w:pPr>
              <w:jc w:val="both"/>
              <w:rPr>
                <w:sz w:val="24"/>
                <w:szCs w:val="24"/>
                <w:lang w:val="ro-MD"/>
              </w:rPr>
            </w:pPr>
            <w:r w:rsidRPr="00037507">
              <w:rPr>
                <w:sz w:val="24"/>
                <w:szCs w:val="24"/>
                <w:lang w:val="ro-MD"/>
              </w:rPr>
              <w:t xml:space="preserve">Certificat/decizie de înregistrare a întreprinderii/extras din Registrul de Stat al persoanelor juridice; </w:t>
            </w:r>
            <w:r w:rsidRPr="00037507">
              <w:rPr>
                <w:b/>
                <w:bCs/>
                <w:sz w:val="24"/>
                <w:szCs w:val="24"/>
                <w:lang w:val="ro-MD"/>
              </w:rPr>
              <w:t>Lista fondatorilor operatorilor economici (numele, prenumele, codul personal)</w:t>
            </w:r>
            <w:r w:rsidRPr="00037507">
              <w:rPr>
                <w:sz w:val="24"/>
                <w:szCs w:val="24"/>
                <w:lang w:val="ro-MD"/>
              </w:rPr>
              <w:t xml:space="preserve">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shd w:val="clear" w:color="auto" w:fill="auto"/>
          </w:tcPr>
          <w:p w14:paraId="4409F374" w14:textId="77777777" w:rsidR="00F14035" w:rsidRPr="00037507" w:rsidRDefault="00F14035" w:rsidP="00907836">
            <w:pPr>
              <w:rPr>
                <w:sz w:val="24"/>
                <w:szCs w:val="24"/>
                <w:lang w:val="ro-MD"/>
              </w:rPr>
            </w:pPr>
            <w:r w:rsidRPr="00037507">
              <w:rPr>
                <w:sz w:val="24"/>
                <w:szCs w:val="24"/>
                <w:lang w:val="ro-MD"/>
              </w:rPr>
              <w:t>DA</w:t>
            </w:r>
          </w:p>
        </w:tc>
      </w:tr>
      <w:tr w:rsidR="00F14035" w:rsidRPr="00037507" w14:paraId="0CEBE4B2" w14:textId="77777777" w:rsidTr="00F14035">
        <w:trPr>
          <w:gridAfter w:val="1"/>
          <w:wAfter w:w="40" w:type="dxa"/>
          <w:trHeight w:val="2960"/>
        </w:trPr>
        <w:tc>
          <w:tcPr>
            <w:tcW w:w="675" w:type="dxa"/>
            <w:shd w:val="clear" w:color="auto" w:fill="auto"/>
          </w:tcPr>
          <w:p w14:paraId="3604204C" w14:textId="75595DA5" w:rsidR="00F14035" w:rsidRPr="00037507" w:rsidRDefault="00F14035" w:rsidP="00907836">
            <w:pPr>
              <w:rPr>
                <w:sz w:val="24"/>
                <w:szCs w:val="24"/>
                <w:lang w:val="ro-MD"/>
              </w:rPr>
            </w:pPr>
            <w:r>
              <w:rPr>
                <w:sz w:val="24"/>
                <w:szCs w:val="24"/>
                <w:lang w:val="ro-MD"/>
              </w:rPr>
              <w:t>2</w:t>
            </w:r>
          </w:p>
        </w:tc>
        <w:tc>
          <w:tcPr>
            <w:tcW w:w="2869" w:type="dxa"/>
            <w:shd w:val="clear" w:color="auto" w:fill="auto"/>
          </w:tcPr>
          <w:p w14:paraId="5757DDAC" w14:textId="77777777" w:rsidR="00F14035" w:rsidRPr="00037507" w:rsidRDefault="00F14035" w:rsidP="00907836">
            <w:pPr>
              <w:rPr>
                <w:sz w:val="24"/>
                <w:szCs w:val="24"/>
                <w:lang w:val="ro-MD"/>
              </w:rPr>
            </w:pPr>
            <w:r w:rsidRPr="000E7FCE">
              <w:rPr>
                <w:sz w:val="24"/>
                <w:szCs w:val="24"/>
                <w:lang w:val="ro-MD"/>
              </w:rPr>
              <w:t>Lipsa restanțelor față de bugetul public național</w:t>
            </w:r>
          </w:p>
        </w:tc>
        <w:tc>
          <w:tcPr>
            <w:tcW w:w="10206" w:type="dxa"/>
            <w:shd w:val="clear" w:color="auto" w:fill="auto"/>
          </w:tcPr>
          <w:p w14:paraId="60DFF60F" w14:textId="77777777" w:rsidR="00F14035" w:rsidRPr="000E7FCE" w:rsidRDefault="00F14035" w:rsidP="00907836">
            <w:pPr>
              <w:jc w:val="both"/>
              <w:rPr>
                <w:sz w:val="24"/>
                <w:szCs w:val="24"/>
                <w:lang w:val="ro-MD"/>
              </w:rPr>
            </w:pPr>
            <w:r w:rsidRPr="000E7FCE">
              <w:rPr>
                <w:sz w:val="24"/>
                <w:szCs w:val="24"/>
                <w:lang w:val="ro-MD"/>
              </w:rPr>
              <w:t>Îndeplinirea de către operatorii economici ofertanți a obligaţiilor de plată a impozitelor, taxelor şi contribuţiilor de asigurări sociale (în conformitate cu prevederile legale în vigoare în Republica Moldova sau în ţara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obligaţiile de plată a impozitelor, taxelor şi contribuţiilor de asigurări sociale</w:t>
            </w:r>
          </w:p>
          <w:p w14:paraId="0AEF90D8" w14:textId="77777777" w:rsidR="00F14035" w:rsidRPr="00037507" w:rsidRDefault="00F14035" w:rsidP="00907836">
            <w:pPr>
              <w:jc w:val="both"/>
              <w:rPr>
                <w:sz w:val="24"/>
                <w:szCs w:val="24"/>
                <w:lang w:val="ro-MD"/>
              </w:rPr>
            </w:pPr>
            <w:r w:rsidRPr="000E7FCE">
              <w:rPr>
                <w:sz w:val="24"/>
                <w:szCs w:val="24"/>
                <w:lang w:val="ro-MD"/>
              </w:rPr>
              <w:t>în conformitate cu prevederile legale în vigoare în Republica Moldova sau în ţara în care este stabilit.” Notă! Se vor lua în calcul prevederile Codului fiscal privind cuantumul sumei neachitate a obligațiilor fiscale care se consideră restanță față de bugetul public național.</w:t>
            </w:r>
          </w:p>
        </w:tc>
        <w:tc>
          <w:tcPr>
            <w:tcW w:w="992" w:type="dxa"/>
            <w:shd w:val="clear" w:color="auto" w:fill="auto"/>
          </w:tcPr>
          <w:p w14:paraId="23945775" w14:textId="77777777" w:rsidR="00F14035" w:rsidRPr="00037507" w:rsidRDefault="00F14035" w:rsidP="00907836">
            <w:pPr>
              <w:rPr>
                <w:sz w:val="24"/>
                <w:szCs w:val="24"/>
                <w:lang w:val="ro-MD"/>
              </w:rPr>
            </w:pPr>
            <w:r w:rsidRPr="00037507">
              <w:rPr>
                <w:sz w:val="24"/>
                <w:szCs w:val="24"/>
                <w:lang w:val="ro-MD"/>
              </w:rPr>
              <w:t>DA</w:t>
            </w:r>
          </w:p>
        </w:tc>
      </w:tr>
      <w:tr w:rsidR="00F14035" w:rsidRPr="00037507" w14:paraId="20462342" w14:textId="77777777" w:rsidTr="00F14035">
        <w:trPr>
          <w:gridAfter w:val="1"/>
          <w:wAfter w:w="40" w:type="dxa"/>
        </w:trPr>
        <w:tc>
          <w:tcPr>
            <w:tcW w:w="675" w:type="dxa"/>
            <w:shd w:val="clear" w:color="auto" w:fill="auto"/>
          </w:tcPr>
          <w:p w14:paraId="50B13530" w14:textId="6DBA6603" w:rsidR="00F14035" w:rsidRPr="00037507" w:rsidRDefault="00F14035" w:rsidP="00907836">
            <w:pPr>
              <w:rPr>
                <w:sz w:val="24"/>
                <w:szCs w:val="24"/>
                <w:lang w:val="ro-MD"/>
              </w:rPr>
            </w:pPr>
            <w:r>
              <w:rPr>
                <w:sz w:val="24"/>
                <w:szCs w:val="24"/>
                <w:lang w:val="ro-MD"/>
              </w:rPr>
              <w:t>3</w:t>
            </w:r>
          </w:p>
        </w:tc>
        <w:tc>
          <w:tcPr>
            <w:tcW w:w="2869" w:type="dxa"/>
            <w:shd w:val="clear" w:color="auto" w:fill="auto"/>
          </w:tcPr>
          <w:p w14:paraId="395258F1" w14:textId="77777777" w:rsidR="00F14035" w:rsidRPr="00037507" w:rsidRDefault="00F14035" w:rsidP="00907836">
            <w:pPr>
              <w:rPr>
                <w:sz w:val="24"/>
                <w:szCs w:val="24"/>
                <w:lang w:val="ro-MD"/>
              </w:rPr>
            </w:pPr>
            <w:r w:rsidRPr="00037507">
              <w:rPr>
                <w:color w:val="000000"/>
                <w:sz w:val="24"/>
                <w:szCs w:val="24"/>
                <w:lang w:val="ro-MD"/>
              </w:rPr>
              <w:t>Situația financiară</w:t>
            </w:r>
          </w:p>
        </w:tc>
        <w:tc>
          <w:tcPr>
            <w:tcW w:w="10206" w:type="dxa"/>
            <w:shd w:val="clear" w:color="auto" w:fill="auto"/>
          </w:tcPr>
          <w:p w14:paraId="272ADB9C" w14:textId="77777777" w:rsidR="00F14035" w:rsidRPr="00037507" w:rsidRDefault="00F14035" w:rsidP="00907836">
            <w:pPr>
              <w:jc w:val="both"/>
              <w:rPr>
                <w:sz w:val="24"/>
                <w:szCs w:val="24"/>
                <w:lang w:val="ro-MD"/>
              </w:rPr>
            </w:pPr>
            <w:r w:rsidRPr="00037507">
              <w:rPr>
                <w:color w:val="000000"/>
                <w:sz w:val="24"/>
                <w:szCs w:val="24"/>
                <w:lang w:val="ro-MD"/>
              </w:rPr>
              <w:t xml:space="preserve">Ultimul raport financiar/situația financiară – Copie  </w:t>
            </w:r>
            <w:r w:rsidRPr="00037507">
              <w:rPr>
                <w:sz w:val="24"/>
                <w:szCs w:val="24"/>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shd w:val="clear" w:color="auto" w:fill="auto"/>
          </w:tcPr>
          <w:p w14:paraId="3237C325" w14:textId="77777777" w:rsidR="00F14035" w:rsidRPr="00037507" w:rsidRDefault="00F14035" w:rsidP="00907836">
            <w:pPr>
              <w:rPr>
                <w:sz w:val="24"/>
                <w:szCs w:val="24"/>
                <w:lang w:val="ro-MD"/>
              </w:rPr>
            </w:pPr>
            <w:r w:rsidRPr="00037507">
              <w:rPr>
                <w:sz w:val="24"/>
                <w:szCs w:val="24"/>
                <w:lang w:val="ro-MD"/>
              </w:rPr>
              <w:t>DA</w:t>
            </w:r>
          </w:p>
        </w:tc>
      </w:tr>
      <w:tr w:rsidR="00F14035" w:rsidRPr="00037507" w14:paraId="1E2B58E9" w14:textId="77777777" w:rsidTr="00F14035">
        <w:trPr>
          <w:gridAfter w:val="1"/>
          <w:wAfter w:w="40" w:type="dxa"/>
        </w:trPr>
        <w:tc>
          <w:tcPr>
            <w:tcW w:w="675" w:type="dxa"/>
            <w:shd w:val="clear" w:color="auto" w:fill="auto"/>
          </w:tcPr>
          <w:p w14:paraId="3DC35306" w14:textId="0FC0F4AF" w:rsidR="00F14035" w:rsidRPr="00037507" w:rsidRDefault="00F14035" w:rsidP="00907836">
            <w:pPr>
              <w:rPr>
                <w:sz w:val="24"/>
                <w:szCs w:val="24"/>
                <w:lang w:val="ro-MD"/>
              </w:rPr>
            </w:pPr>
            <w:r>
              <w:rPr>
                <w:sz w:val="24"/>
                <w:szCs w:val="24"/>
                <w:lang w:val="ro-MD"/>
              </w:rPr>
              <w:t>4</w:t>
            </w:r>
          </w:p>
        </w:tc>
        <w:tc>
          <w:tcPr>
            <w:tcW w:w="2869" w:type="dxa"/>
            <w:shd w:val="clear" w:color="auto" w:fill="auto"/>
          </w:tcPr>
          <w:p w14:paraId="0954E1ED" w14:textId="77777777" w:rsidR="00F14035" w:rsidRPr="00AC19E8" w:rsidRDefault="00F14035" w:rsidP="00907836">
            <w:pPr>
              <w:rPr>
                <w:color w:val="000000"/>
                <w:sz w:val="24"/>
                <w:szCs w:val="24"/>
                <w:lang w:val="ro-MD"/>
              </w:rPr>
            </w:pPr>
            <w:r w:rsidRPr="00AC19E8">
              <w:rPr>
                <w:color w:val="000000"/>
                <w:sz w:val="24"/>
                <w:szCs w:val="24"/>
                <w:lang w:val="ro-MD"/>
              </w:rPr>
              <w:t>Declarație de la Ofertant</w:t>
            </w:r>
            <w:r>
              <w:rPr>
                <w:color w:val="000000"/>
                <w:sz w:val="24"/>
                <w:szCs w:val="24"/>
                <w:lang w:val="ro-MD"/>
              </w:rPr>
              <w:t xml:space="preserve"> (pentru echipamentul medical)</w:t>
            </w:r>
          </w:p>
        </w:tc>
        <w:tc>
          <w:tcPr>
            <w:tcW w:w="10206" w:type="dxa"/>
            <w:shd w:val="clear" w:color="auto" w:fill="auto"/>
          </w:tcPr>
          <w:p w14:paraId="186C0549" w14:textId="77777777" w:rsidR="00F14035" w:rsidRPr="00AC19E8" w:rsidRDefault="00F14035" w:rsidP="00907836">
            <w:pPr>
              <w:jc w:val="both"/>
              <w:rPr>
                <w:color w:val="000000"/>
                <w:sz w:val="24"/>
                <w:szCs w:val="24"/>
                <w:lang w:val="ro-MD"/>
              </w:rPr>
            </w:pPr>
            <w:r w:rsidRPr="00AC19E8">
              <w:rPr>
                <w:color w:val="000000"/>
                <w:sz w:val="24"/>
                <w:szCs w:val="24"/>
                <w:lang w:val="ro-MD"/>
              </w:rPr>
              <w:t>în care să certifice termenul de garanție pentru echipament  minim 24 de luni  -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shd w:val="clear" w:color="auto" w:fill="auto"/>
          </w:tcPr>
          <w:p w14:paraId="0313803D" w14:textId="77777777" w:rsidR="00F14035" w:rsidRDefault="00F14035" w:rsidP="00907836">
            <w:pPr>
              <w:rPr>
                <w:sz w:val="24"/>
                <w:szCs w:val="24"/>
                <w:lang w:val="ro-MD"/>
              </w:rPr>
            </w:pPr>
          </w:p>
        </w:tc>
      </w:tr>
      <w:tr w:rsidR="00F14035" w:rsidRPr="00037507" w14:paraId="4536D475" w14:textId="77777777" w:rsidTr="00F14035">
        <w:trPr>
          <w:gridAfter w:val="1"/>
          <w:wAfter w:w="40" w:type="dxa"/>
        </w:trPr>
        <w:tc>
          <w:tcPr>
            <w:tcW w:w="675" w:type="dxa"/>
            <w:shd w:val="clear" w:color="auto" w:fill="auto"/>
          </w:tcPr>
          <w:p w14:paraId="7FFEB7B0" w14:textId="3DC1E8E4" w:rsidR="00F14035" w:rsidRPr="00037507" w:rsidRDefault="00F14035" w:rsidP="00907836">
            <w:pPr>
              <w:rPr>
                <w:sz w:val="24"/>
                <w:szCs w:val="24"/>
                <w:lang w:val="ro-MD"/>
              </w:rPr>
            </w:pPr>
            <w:r>
              <w:rPr>
                <w:sz w:val="24"/>
                <w:szCs w:val="24"/>
                <w:lang w:val="ro-MD"/>
              </w:rPr>
              <w:t>5</w:t>
            </w:r>
          </w:p>
        </w:tc>
        <w:tc>
          <w:tcPr>
            <w:tcW w:w="2869" w:type="dxa"/>
            <w:shd w:val="clear" w:color="auto" w:fill="auto"/>
          </w:tcPr>
          <w:p w14:paraId="69D9D1FF" w14:textId="77777777" w:rsidR="00F14035" w:rsidRPr="00AC19E8" w:rsidRDefault="00F14035" w:rsidP="00907836">
            <w:pPr>
              <w:rPr>
                <w:color w:val="000000"/>
                <w:sz w:val="24"/>
                <w:szCs w:val="24"/>
                <w:lang w:val="ro-MD"/>
              </w:rPr>
            </w:pPr>
            <w:r w:rsidRPr="00AC19E8">
              <w:rPr>
                <w:color w:val="000000"/>
                <w:sz w:val="24"/>
                <w:szCs w:val="24"/>
                <w:lang w:val="ro-MD"/>
              </w:rPr>
              <w:t>Declarație de la Ofertant</w:t>
            </w:r>
            <w:r>
              <w:rPr>
                <w:color w:val="000000"/>
                <w:sz w:val="24"/>
                <w:szCs w:val="24"/>
                <w:lang w:val="ro-MD"/>
              </w:rPr>
              <w:t xml:space="preserve"> (pentru echipamentul medical)</w:t>
            </w:r>
          </w:p>
        </w:tc>
        <w:tc>
          <w:tcPr>
            <w:tcW w:w="10206" w:type="dxa"/>
            <w:shd w:val="clear" w:color="auto" w:fill="auto"/>
          </w:tcPr>
          <w:p w14:paraId="645A159A" w14:textId="798B0189" w:rsidR="00F14035" w:rsidRPr="00AC19E8" w:rsidRDefault="00F14035" w:rsidP="00907836">
            <w:pPr>
              <w:jc w:val="both"/>
              <w:rPr>
                <w:color w:val="000000"/>
                <w:sz w:val="24"/>
                <w:szCs w:val="24"/>
                <w:lang w:val="ro-MD"/>
              </w:rPr>
            </w:pPr>
            <w:r w:rsidRPr="00AC19E8">
              <w:rPr>
                <w:color w:val="000000"/>
                <w:sz w:val="24"/>
                <w:szCs w:val="24"/>
                <w:lang w:val="ro-MD"/>
              </w:rPr>
              <w:t>în care să certifice că anul producerii produsului</w:t>
            </w:r>
            <w:r>
              <w:rPr>
                <w:color w:val="000000"/>
                <w:sz w:val="24"/>
                <w:szCs w:val="24"/>
                <w:lang w:val="ro-MD"/>
              </w:rPr>
              <w:t xml:space="preserve"> este nu mai vechi de anul  2025</w:t>
            </w:r>
            <w:r w:rsidRPr="00AC19E8">
              <w:rPr>
                <w:color w:val="000000"/>
                <w:sz w:val="24"/>
                <w:szCs w:val="24"/>
                <w:lang w:val="ro-MD"/>
              </w:rPr>
              <w:t>,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shd w:val="clear" w:color="auto" w:fill="auto"/>
          </w:tcPr>
          <w:p w14:paraId="6EFB9959" w14:textId="77777777" w:rsidR="00F14035" w:rsidRDefault="00F14035" w:rsidP="00907836">
            <w:pPr>
              <w:rPr>
                <w:sz w:val="24"/>
                <w:szCs w:val="24"/>
                <w:lang w:val="ro-MD"/>
              </w:rPr>
            </w:pPr>
          </w:p>
        </w:tc>
      </w:tr>
      <w:tr w:rsidR="00F14035" w:rsidRPr="00037507" w14:paraId="5F25CAAF" w14:textId="77777777" w:rsidTr="00F14035">
        <w:trPr>
          <w:gridAfter w:val="1"/>
          <w:wAfter w:w="40" w:type="dxa"/>
        </w:trPr>
        <w:tc>
          <w:tcPr>
            <w:tcW w:w="675" w:type="dxa"/>
            <w:shd w:val="clear" w:color="auto" w:fill="auto"/>
          </w:tcPr>
          <w:p w14:paraId="63816059" w14:textId="7CCB4C73" w:rsidR="00F14035" w:rsidRPr="00037507" w:rsidRDefault="00F14035" w:rsidP="00907836">
            <w:pPr>
              <w:rPr>
                <w:sz w:val="24"/>
                <w:szCs w:val="24"/>
                <w:lang w:val="ro-MD"/>
              </w:rPr>
            </w:pPr>
            <w:r>
              <w:rPr>
                <w:sz w:val="24"/>
                <w:szCs w:val="24"/>
                <w:lang w:val="ro-MD"/>
              </w:rPr>
              <w:t>6</w:t>
            </w:r>
          </w:p>
        </w:tc>
        <w:tc>
          <w:tcPr>
            <w:tcW w:w="2869" w:type="dxa"/>
            <w:shd w:val="clear" w:color="auto" w:fill="auto"/>
          </w:tcPr>
          <w:p w14:paraId="755A19FC" w14:textId="77777777" w:rsidR="00F14035" w:rsidRPr="00037507" w:rsidRDefault="00F14035" w:rsidP="00907836">
            <w:pPr>
              <w:rPr>
                <w:color w:val="000000"/>
                <w:sz w:val="24"/>
                <w:szCs w:val="24"/>
                <w:lang w:val="ro-MD"/>
              </w:rPr>
            </w:pPr>
            <w:r w:rsidRPr="00037507">
              <w:rPr>
                <w:color w:val="000000"/>
                <w:sz w:val="24"/>
                <w:szCs w:val="24"/>
                <w:lang w:val="ro-MD"/>
              </w:rPr>
              <w:t>Dovada înregistrării dispozitive medicale în Registrul de Stat al Dispozitivelor Medicale</w:t>
            </w:r>
            <w:r>
              <w:rPr>
                <w:color w:val="000000"/>
                <w:sz w:val="24"/>
                <w:szCs w:val="24"/>
                <w:lang w:val="ro-MD"/>
              </w:rPr>
              <w:t xml:space="preserve"> (pentru frigidere)</w:t>
            </w:r>
          </w:p>
        </w:tc>
        <w:tc>
          <w:tcPr>
            <w:tcW w:w="10206" w:type="dxa"/>
            <w:shd w:val="clear" w:color="auto" w:fill="auto"/>
          </w:tcPr>
          <w:p w14:paraId="1CA3C8B8" w14:textId="77777777" w:rsidR="00F14035" w:rsidRPr="000E7FCE" w:rsidRDefault="00F14035" w:rsidP="00907836">
            <w:pPr>
              <w:jc w:val="both"/>
              <w:rPr>
                <w:color w:val="000000"/>
                <w:sz w:val="24"/>
                <w:szCs w:val="24"/>
                <w:lang w:val="ro-MD"/>
              </w:rPr>
            </w:pPr>
            <w:r w:rsidRPr="000E7FCE">
              <w:rPr>
                <w:color w:val="000000"/>
                <w:sz w:val="24"/>
                <w:szCs w:val="24"/>
                <w:lang w:val="ro-MD"/>
              </w:rPr>
              <w:t>Prezentarea  numărului de înregistrare din Registrul de Stat al Dispozitivelor Medicale, până la termenul limită de depunere a ofertelor.</w:t>
            </w:r>
          </w:p>
          <w:p w14:paraId="5257EB2C" w14:textId="77777777" w:rsidR="00F14035" w:rsidRPr="000E7FCE" w:rsidRDefault="00F14035" w:rsidP="00907836">
            <w:pPr>
              <w:jc w:val="both"/>
              <w:rPr>
                <w:color w:val="000000"/>
                <w:sz w:val="24"/>
                <w:szCs w:val="24"/>
                <w:lang w:val="ro-MD"/>
              </w:rPr>
            </w:pPr>
            <w:r w:rsidRPr="000E7FCE">
              <w:rPr>
                <w:color w:val="000000"/>
                <w:sz w:val="24"/>
                <w:szCs w:val="24"/>
                <w:lang w:val="ro-MD"/>
              </w:rPr>
              <w:t xml:space="preserve">Neprezentarea numărului de înregistrare în termenul menționat (până la termenul limită de depunere a ofertelor) servește drept temei de descalificare a ofertei) </w:t>
            </w:r>
          </w:p>
          <w:p w14:paraId="11E5D6E5" w14:textId="77777777" w:rsidR="00F14035" w:rsidRPr="00037507" w:rsidRDefault="00F14035" w:rsidP="00907836">
            <w:pPr>
              <w:jc w:val="both"/>
              <w:rPr>
                <w:color w:val="000000"/>
                <w:sz w:val="24"/>
                <w:szCs w:val="24"/>
                <w:lang w:val="ro-MD"/>
              </w:rPr>
            </w:pPr>
            <w:r w:rsidRPr="000E7FCE">
              <w:rPr>
                <w:color w:val="000000"/>
                <w:sz w:val="24"/>
                <w:szCs w:val="24"/>
                <w:lang w:val="ro-MD"/>
              </w:rPr>
              <w:t>Notă: Vor fi atribuite doar Dispozitivelor Medicale înregistrate în Registrul de Stat al Dispozitivelor Medicale</w:t>
            </w:r>
          </w:p>
        </w:tc>
        <w:tc>
          <w:tcPr>
            <w:tcW w:w="992" w:type="dxa"/>
            <w:shd w:val="clear" w:color="auto" w:fill="auto"/>
          </w:tcPr>
          <w:p w14:paraId="3971D5D9" w14:textId="77777777" w:rsidR="00F14035" w:rsidRPr="00037507" w:rsidRDefault="00F14035" w:rsidP="00907836">
            <w:pPr>
              <w:rPr>
                <w:sz w:val="24"/>
                <w:szCs w:val="24"/>
                <w:lang w:val="ro-MD"/>
              </w:rPr>
            </w:pPr>
            <w:r w:rsidRPr="00037507">
              <w:rPr>
                <w:sz w:val="24"/>
                <w:szCs w:val="24"/>
                <w:lang w:val="ro-MD"/>
              </w:rPr>
              <w:t>DA</w:t>
            </w:r>
          </w:p>
        </w:tc>
      </w:tr>
      <w:tr w:rsidR="00F14035" w:rsidRPr="00037507" w14:paraId="6AF1B22D" w14:textId="77777777" w:rsidTr="00F14035">
        <w:trPr>
          <w:gridAfter w:val="1"/>
          <w:wAfter w:w="40" w:type="dxa"/>
        </w:trPr>
        <w:tc>
          <w:tcPr>
            <w:tcW w:w="675" w:type="dxa"/>
            <w:shd w:val="clear" w:color="auto" w:fill="auto"/>
          </w:tcPr>
          <w:p w14:paraId="7384D6BF" w14:textId="77777777" w:rsidR="00F14035" w:rsidRPr="00037507" w:rsidRDefault="00F14035" w:rsidP="00907836">
            <w:pPr>
              <w:rPr>
                <w:sz w:val="24"/>
                <w:szCs w:val="24"/>
                <w:lang w:val="ro-MD"/>
              </w:rPr>
            </w:pPr>
            <w:r>
              <w:rPr>
                <w:sz w:val="24"/>
                <w:szCs w:val="24"/>
                <w:lang w:val="ro-MD"/>
              </w:rPr>
              <w:t>7</w:t>
            </w:r>
          </w:p>
        </w:tc>
        <w:tc>
          <w:tcPr>
            <w:tcW w:w="2869" w:type="dxa"/>
            <w:shd w:val="clear" w:color="auto" w:fill="auto"/>
          </w:tcPr>
          <w:p w14:paraId="4A2F4636" w14:textId="77777777" w:rsidR="00F14035" w:rsidRPr="00037507" w:rsidRDefault="00F14035" w:rsidP="00907836">
            <w:pPr>
              <w:rPr>
                <w:sz w:val="24"/>
                <w:szCs w:val="24"/>
                <w:lang w:val="ro-MD"/>
              </w:rPr>
            </w:pPr>
            <w:r w:rsidRPr="00037507">
              <w:rPr>
                <w:sz w:val="24"/>
                <w:szCs w:val="24"/>
                <w:lang w:val="ro-MD"/>
              </w:rPr>
              <w:t>Declarația privind confirmarea beneficiarilor efectivi și neîncadrarea acestora în situația condamnării  pentru participarea la activități ale unei organizații sau grupări criminale, pentru corupție, fraudă şi/sau spălare de bani</w:t>
            </w:r>
          </w:p>
        </w:tc>
        <w:tc>
          <w:tcPr>
            <w:tcW w:w="10206" w:type="dxa"/>
            <w:shd w:val="clear" w:color="auto" w:fill="auto"/>
          </w:tcPr>
          <w:p w14:paraId="12A563F4" w14:textId="77777777" w:rsidR="00F14035" w:rsidRPr="00037507" w:rsidRDefault="00F14035" w:rsidP="00907836">
            <w:pPr>
              <w:jc w:val="both"/>
              <w:rPr>
                <w:sz w:val="24"/>
                <w:szCs w:val="24"/>
                <w:lang w:val="ro-MD"/>
              </w:rPr>
            </w:pPr>
            <w:r w:rsidRPr="00037507">
              <w:rPr>
                <w:sz w:val="24"/>
                <w:szCs w:val="24"/>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shd w:val="clear" w:color="auto" w:fill="auto"/>
          </w:tcPr>
          <w:p w14:paraId="6DF8556A" w14:textId="77777777" w:rsidR="00F14035" w:rsidRPr="00037507" w:rsidRDefault="00F14035" w:rsidP="00907836">
            <w:pPr>
              <w:rPr>
                <w:sz w:val="24"/>
                <w:szCs w:val="24"/>
                <w:lang w:val="ro-MD"/>
              </w:rPr>
            </w:pPr>
            <w:r w:rsidRPr="00037507">
              <w:rPr>
                <w:sz w:val="24"/>
                <w:szCs w:val="24"/>
                <w:lang w:val="ro-MD"/>
              </w:rPr>
              <w:t>DA</w:t>
            </w:r>
          </w:p>
        </w:tc>
      </w:tr>
      <w:tr w:rsidR="00F14035" w:rsidRPr="00037507" w14:paraId="6767F434" w14:textId="77777777" w:rsidTr="00F14035">
        <w:trPr>
          <w:gridAfter w:val="1"/>
          <w:wAfter w:w="40" w:type="dxa"/>
        </w:trPr>
        <w:tc>
          <w:tcPr>
            <w:tcW w:w="675" w:type="dxa"/>
            <w:shd w:val="clear" w:color="auto" w:fill="auto"/>
          </w:tcPr>
          <w:p w14:paraId="554D4D20" w14:textId="54599454" w:rsidR="00F14035" w:rsidRDefault="00F14035" w:rsidP="00907836">
            <w:pPr>
              <w:rPr>
                <w:sz w:val="24"/>
                <w:szCs w:val="24"/>
                <w:lang w:val="ro-MD"/>
              </w:rPr>
            </w:pPr>
            <w:r>
              <w:rPr>
                <w:sz w:val="24"/>
                <w:szCs w:val="24"/>
                <w:lang w:val="ro-MD"/>
              </w:rPr>
              <w:t>8</w:t>
            </w:r>
          </w:p>
        </w:tc>
        <w:tc>
          <w:tcPr>
            <w:tcW w:w="2869" w:type="dxa"/>
            <w:shd w:val="clear" w:color="auto" w:fill="auto"/>
          </w:tcPr>
          <w:p w14:paraId="1194AA4E" w14:textId="77777777" w:rsidR="00F14035" w:rsidRPr="00037507" w:rsidRDefault="00F14035" w:rsidP="00907836">
            <w:pPr>
              <w:rPr>
                <w:sz w:val="24"/>
                <w:szCs w:val="24"/>
                <w:lang w:val="ro-MD"/>
              </w:rPr>
            </w:pPr>
            <w:r w:rsidRPr="008A78AA">
              <w:rPr>
                <w:sz w:val="24"/>
                <w:szCs w:val="24"/>
                <w:lang w:val="ro-MD"/>
              </w:rPr>
              <w:t>Garanția de bună execuție</w:t>
            </w:r>
          </w:p>
        </w:tc>
        <w:tc>
          <w:tcPr>
            <w:tcW w:w="10206" w:type="dxa"/>
            <w:shd w:val="clear" w:color="auto" w:fill="auto"/>
          </w:tcPr>
          <w:p w14:paraId="0F563879" w14:textId="77777777" w:rsidR="00F14035" w:rsidRPr="008A78AA" w:rsidRDefault="00F14035" w:rsidP="00907836">
            <w:pPr>
              <w:ind w:firstLine="75"/>
              <w:rPr>
                <w:rFonts w:eastAsia="SimSun"/>
                <w:sz w:val="22"/>
                <w:szCs w:val="22"/>
                <w:lang w:val="ro-MD" w:eastAsia="en-US"/>
              </w:rPr>
            </w:pPr>
            <w:r w:rsidRPr="008A78AA">
              <w:rPr>
                <w:rFonts w:eastAsia="SimSun"/>
                <w:sz w:val="22"/>
                <w:szCs w:val="22"/>
                <w:lang w:val="ro-MD" w:eastAsia="en-US"/>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79C12E07" w14:textId="77777777" w:rsidR="00F14035" w:rsidRPr="008A78AA" w:rsidRDefault="00F14035" w:rsidP="00F14035">
            <w:pPr>
              <w:numPr>
                <w:ilvl w:val="0"/>
                <w:numId w:val="1"/>
              </w:numPr>
              <w:tabs>
                <w:tab w:val="right" w:pos="426"/>
                <w:tab w:val="left" w:pos="1134"/>
              </w:tabs>
              <w:ind w:left="260" w:hanging="52"/>
              <w:rPr>
                <w:rFonts w:eastAsia="SimSun"/>
                <w:sz w:val="22"/>
                <w:szCs w:val="22"/>
                <w:lang w:val="ro-MD" w:eastAsia="en-US"/>
              </w:rPr>
            </w:pPr>
            <w:r w:rsidRPr="008A78AA">
              <w:rPr>
                <w:rFonts w:eastAsia="SimSun"/>
                <w:sz w:val="22"/>
                <w:szCs w:val="22"/>
                <w:lang w:val="ro-MD" w:eastAsia="en-US"/>
              </w:rPr>
              <w:t>În cazul transferului la contul autorității contractante (CAPCS) - completată conform următoarelor date bancare, prin aplicarea semnăturii și ștampilei ofertantului:</w:t>
            </w:r>
          </w:p>
          <w:p w14:paraId="030FCBF7" w14:textId="77777777" w:rsidR="00F14035" w:rsidRPr="008A78AA" w:rsidRDefault="00F14035" w:rsidP="00907836">
            <w:pPr>
              <w:tabs>
                <w:tab w:val="left" w:pos="1134"/>
              </w:tabs>
              <w:ind w:left="276" w:hanging="163"/>
              <w:rPr>
                <w:rFonts w:eastAsia="SimSun"/>
                <w:sz w:val="22"/>
                <w:szCs w:val="22"/>
                <w:lang w:val="ro-MD" w:eastAsia="en-US"/>
              </w:rPr>
            </w:pPr>
            <w:r w:rsidRPr="008A78AA">
              <w:rPr>
                <w:rFonts w:eastAsia="SimSun"/>
                <w:sz w:val="22"/>
                <w:szCs w:val="22"/>
                <w:lang w:val="ro-MD" w:eastAsia="en-US"/>
              </w:rPr>
              <w:t>Beneficiarul plății: CENTRUL PENTRU ACHIZIŢII PUBLICE CENTRALIZATE ÎN SĂNĂTATE</w:t>
            </w:r>
          </w:p>
          <w:p w14:paraId="10107B4E" w14:textId="77777777" w:rsidR="00F14035" w:rsidRPr="008A78AA" w:rsidRDefault="00F14035" w:rsidP="00907836">
            <w:pPr>
              <w:tabs>
                <w:tab w:val="left" w:pos="1134"/>
              </w:tabs>
              <w:ind w:left="276" w:hanging="163"/>
              <w:rPr>
                <w:rFonts w:eastAsia="SimSun"/>
                <w:sz w:val="22"/>
                <w:szCs w:val="22"/>
                <w:lang w:val="ro-MD" w:eastAsia="en-US"/>
              </w:rPr>
            </w:pPr>
            <w:r w:rsidRPr="008A78AA">
              <w:rPr>
                <w:rFonts w:eastAsia="SimSun"/>
                <w:sz w:val="22"/>
                <w:szCs w:val="22"/>
                <w:lang w:val="ro-MD" w:eastAsia="en-US"/>
              </w:rPr>
              <w:t>Denumirea Băncii: Ministerul Finanțelor – Trezoreria de Stat</w:t>
            </w:r>
          </w:p>
          <w:p w14:paraId="63571822" w14:textId="77777777" w:rsidR="00F14035" w:rsidRPr="008A78AA" w:rsidRDefault="00F14035" w:rsidP="00907836">
            <w:pPr>
              <w:tabs>
                <w:tab w:val="left" w:pos="1134"/>
              </w:tabs>
              <w:ind w:left="276" w:hanging="163"/>
              <w:rPr>
                <w:rFonts w:eastAsia="SimSun"/>
                <w:sz w:val="22"/>
                <w:szCs w:val="22"/>
                <w:lang w:val="ro-MD" w:eastAsia="en-US"/>
              </w:rPr>
            </w:pPr>
            <w:r w:rsidRPr="008A78AA">
              <w:rPr>
                <w:rFonts w:eastAsia="SimSun"/>
                <w:sz w:val="22"/>
                <w:szCs w:val="22"/>
                <w:lang w:val="ro-MD" w:eastAsia="en-US"/>
              </w:rPr>
              <w:t>Codul fiscal: 1016601000212</w:t>
            </w:r>
          </w:p>
          <w:p w14:paraId="1F45B50F" w14:textId="77777777" w:rsidR="00F14035" w:rsidRPr="008A78AA" w:rsidRDefault="00F14035" w:rsidP="00907836">
            <w:pPr>
              <w:tabs>
                <w:tab w:val="left" w:pos="1134"/>
              </w:tabs>
              <w:ind w:left="276" w:hanging="163"/>
              <w:rPr>
                <w:rFonts w:eastAsia="SimSun"/>
                <w:sz w:val="22"/>
                <w:szCs w:val="22"/>
                <w:lang w:val="ro-MD" w:eastAsia="en-US"/>
              </w:rPr>
            </w:pPr>
            <w:r w:rsidRPr="008A78AA">
              <w:rPr>
                <w:rFonts w:eastAsia="SimSun"/>
                <w:sz w:val="22"/>
                <w:szCs w:val="22"/>
                <w:lang w:val="ro-MD" w:eastAsia="en-US"/>
              </w:rPr>
              <w:t>IBAN: MD23TRPCCC518430B01859AA</w:t>
            </w:r>
          </w:p>
          <w:p w14:paraId="503FB8B8" w14:textId="77777777" w:rsidR="00F14035" w:rsidRDefault="00F14035" w:rsidP="00907836">
            <w:pPr>
              <w:tabs>
                <w:tab w:val="left" w:pos="1134"/>
              </w:tabs>
              <w:ind w:left="276" w:hanging="163"/>
              <w:rPr>
                <w:rFonts w:eastAsia="SimSun"/>
                <w:sz w:val="22"/>
                <w:szCs w:val="22"/>
                <w:lang w:val="ro-MD" w:eastAsia="en-US"/>
              </w:rPr>
            </w:pPr>
            <w:r w:rsidRPr="008A78AA">
              <w:rPr>
                <w:rFonts w:eastAsia="SimSun"/>
                <w:sz w:val="22"/>
                <w:szCs w:val="22"/>
                <w:lang w:val="ro-MD" w:eastAsia="en-US"/>
              </w:rPr>
              <w:t>cu nota “Pentru garanția de bună execuție la  LD nr. (se va indica numărul procedurii)“</w:t>
            </w:r>
          </w:p>
          <w:p w14:paraId="379E547E" w14:textId="4B8A352A" w:rsidR="00F14035" w:rsidRPr="008A78AA" w:rsidRDefault="00F14035" w:rsidP="00BC4954">
            <w:pPr>
              <w:tabs>
                <w:tab w:val="left" w:pos="1134"/>
              </w:tabs>
              <w:ind w:left="276" w:hanging="163"/>
              <w:rPr>
                <w:rFonts w:eastAsia="SimSun"/>
                <w:sz w:val="22"/>
                <w:szCs w:val="22"/>
                <w:lang w:val="ro-MD" w:eastAsia="en-US"/>
              </w:rPr>
            </w:pPr>
            <w:r w:rsidRPr="008A78AA">
              <w:rPr>
                <w:rFonts w:eastAsia="SimSun"/>
                <w:color w:val="FF0000"/>
                <w:sz w:val="22"/>
                <w:szCs w:val="22"/>
                <w:u w:val="single"/>
                <w:lang w:val="ro-MD" w:eastAsia="en-US"/>
              </w:rPr>
              <w:t>Garanția de bună execuț</w:t>
            </w:r>
            <w:r>
              <w:rPr>
                <w:rFonts w:eastAsia="SimSun"/>
                <w:color w:val="FF0000"/>
                <w:sz w:val="22"/>
                <w:szCs w:val="22"/>
                <w:u w:val="single"/>
                <w:lang w:val="ro-MD" w:eastAsia="en-US"/>
              </w:rPr>
              <w:t xml:space="preserve">ie va fi valabilă până la </w:t>
            </w:r>
            <w:bookmarkStart w:id="2" w:name="_GoBack"/>
            <w:bookmarkEnd w:id="2"/>
          </w:p>
        </w:tc>
        <w:tc>
          <w:tcPr>
            <w:tcW w:w="992" w:type="dxa"/>
            <w:shd w:val="clear" w:color="auto" w:fill="auto"/>
          </w:tcPr>
          <w:p w14:paraId="501C43F5" w14:textId="77777777" w:rsidR="00F14035" w:rsidRPr="00037507" w:rsidRDefault="00F14035" w:rsidP="00907836">
            <w:pPr>
              <w:rPr>
                <w:sz w:val="24"/>
                <w:szCs w:val="24"/>
                <w:lang w:val="ro-MD"/>
              </w:rPr>
            </w:pPr>
          </w:p>
        </w:tc>
      </w:tr>
      <w:bookmarkEnd w:id="1"/>
    </w:tbl>
    <w:p w14:paraId="2AA9B672" w14:textId="34FB11BC" w:rsidR="002F5BFD" w:rsidRPr="00302BC6" w:rsidRDefault="002F5BFD" w:rsidP="00EB0761">
      <w:pPr>
        <w:rPr>
          <w:sz w:val="32"/>
          <w:szCs w:val="32"/>
          <w:lang w:val="ro-MD" w:eastAsia="en-GB"/>
        </w:rPr>
      </w:pPr>
    </w:p>
    <w:p w14:paraId="55358844" w14:textId="64B3F8C3" w:rsidR="00EB0761" w:rsidRPr="00302BC6" w:rsidRDefault="00EB0761" w:rsidP="00EB0761">
      <w:pPr>
        <w:rPr>
          <w:lang w:val="ro-MD"/>
        </w:rPr>
      </w:pPr>
    </w:p>
    <w:p w14:paraId="06C758B6" w14:textId="1E1EB9B3" w:rsidR="002C0A80" w:rsidRPr="00302BC6" w:rsidRDefault="00EB0761" w:rsidP="00610A5B">
      <w:pPr>
        <w:jc w:val="both"/>
        <w:rPr>
          <w:lang w:val="ro-MD"/>
        </w:rPr>
      </w:pPr>
      <w:r w:rsidRPr="00302BC6">
        <w:rPr>
          <w:color w:val="000000"/>
          <w:shd w:val="clear" w:color="auto" w:fill="FFFFFF"/>
          <w:lang w:val="ro-MD"/>
        </w:rPr>
        <w:t>Termenul de livrare/prestare/executare/instalare și dare în exploatare: DDP - Franco destinație vămuit, Incoterms 2020, până la 90 zile de la înregistrarea contractului de CAPCS</w:t>
      </w:r>
      <w:r w:rsidRPr="00302BC6">
        <w:rPr>
          <w:lang w:val="ro-MD"/>
        </w:rPr>
        <w:t xml:space="preserve"> </w:t>
      </w:r>
    </w:p>
    <w:sectPr w:rsidR="002C0A80" w:rsidRPr="00302BC6" w:rsidSect="001E06A1">
      <w:pgSz w:w="16840" w:h="11910" w:orient="landscape"/>
      <w:pgMar w:top="568" w:right="280" w:bottom="1220" w:left="14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ansSerif">
    <w:altName w:val="MV Bol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45A"/>
    <w:multiLevelType w:val="hybridMultilevel"/>
    <w:tmpl w:val="3DAA0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26591A"/>
    <w:multiLevelType w:val="hybridMultilevel"/>
    <w:tmpl w:val="ECC00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1D6CA6"/>
    <w:multiLevelType w:val="hybridMultilevel"/>
    <w:tmpl w:val="C1A8DA9A"/>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6F000C"/>
    <w:multiLevelType w:val="hybridMultilevel"/>
    <w:tmpl w:val="F8044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AD40FE"/>
    <w:multiLevelType w:val="hybridMultilevel"/>
    <w:tmpl w:val="366C1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D94307"/>
    <w:multiLevelType w:val="hybridMultilevel"/>
    <w:tmpl w:val="1466F5B0"/>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4F4FA1"/>
    <w:multiLevelType w:val="multilevel"/>
    <w:tmpl w:val="210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87310C"/>
    <w:multiLevelType w:val="hybridMultilevel"/>
    <w:tmpl w:val="4C303B9A"/>
    <w:lvl w:ilvl="0" w:tplc="041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6121DFE"/>
    <w:multiLevelType w:val="hybridMultilevel"/>
    <w:tmpl w:val="749E658A"/>
    <w:lvl w:ilvl="0" w:tplc="041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F22035"/>
    <w:multiLevelType w:val="hybridMultilevel"/>
    <w:tmpl w:val="92DCA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CC3778"/>
    <w:multiLevelType w:val="hybridMultilevel"/>
    <w:tmpl w:val="5BE03DF0"/>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012439"/>
    <w:multiLevelType w:val="multilevel"/>
    <w:tmpl w:val="BB04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453A8E"/>
    <w:multiLevelType w:val="hybridMultilevel"/>
    <w:tmpl w:val="A040474C"/>
    <w:lvl w:ilvl="0" w:tplc="041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9A407D8"/>
    <w:multiLevelType w:val="hybridMultilevel"/>
    <w:tmpl w:val="92D8F196"/>
    <w:lvl w:ilvl="0" w:tplc="FFFFFFFF">
      <w:start w:val="1"/>
      <w:numFmt w:val="bullet"/>
      <w:lvlText w:val=""/>
      <w:lvlJc w:val="left"/>
      <w:pPr>
        <w:ind w:left="360" w:hanging="360"/>
      </w:pPr>
      <w:rPr>
        <w:rFonts w:ascii="Symbol" w:hAnsi="Symbol" w:hint="default"/>
      </w:rPr>
    </w:lvl>
    <w:lvl w:ilvl="1" w:tplc="041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A440435"/>
    <w:multiLevelType w:val="multilevel"/>
    <w:tmpl w:val="4C9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4D52AA"/>
    <w:multiLevelType w:val="hybridMultilevel"/>
    <w:tmpl w:val="C5EEEA78"/>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BAC7F27"/>
    <w:multiLevelType w:val="hybridMultilevel"/>
    <w:tmpl w:val="7D524138"/>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C6524C9"/>
    <w:multiLevelType w:val="hybridMultilevel"/>
    <w:tmpl w:val="056C50B8"/>
    <w:lvl w:ilvl="0" w:tplc="041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233072"/>
    <w:multiLevelType w:val="hybridMultilevel"/>
    <w:tmpl w:val="CD92D88A"/>
    <w:lvl w:ilvl="0" w:tplc="04190001">
      <w:start w:val="1"/>
      <w:numFmt w:val="bullet"/>
      <w:lvlText w:val=""/>
      <w:lvlJc w:val="left"/>
      <w:pPr>
        <w:ind w:left="720" w:hanging="360"/>
      </w:pPr>
      <w:rPr>
        <w:rFonts w:ascii="Symbol" w:hAnsi="Symbol" w:hint="default"/>
      </w:rPr>
    </w:lvl>
    <w:lvl w:ilvl="1" w:tplc="D2161BBC">
      <w:start w:val="3"/>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EB30A98"/>
    <w:multiLevelType w:val="multilevel"/>
    <w:tmpl w:val="43C2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B66958"/>
    <w:multiLevelType w:val="hybridMultilevel"/>
    <w:tmpl w:val="4A5E8C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0AB224A"/>
    <w:multiLevelType w:val="hybridMultilevel"/>
    <w:tmpl w:val="59CECF74"/>
    <w:lvl w:ilvl="0" w:tplc="FFFFFFFF">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6A349E"/>
    <w:multiLevelType w:val="hybridMultilevel"/>
    <w:tmpl w:val="FC68CC46"/>
    <w:lvl w:ilvl="0" w:tplc="0419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119B1833"/>
    <w:multiLevelType w:val="hybridMultilevel"/>
    <w:tmpl w:val="97201C00"/>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1BA4BAA"/>
    <w:multiLevelType w:val="multilevel"/>
    <w:tmpl w:val="F966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EF6E41"/>
    <w:multiLevelType w:val="multilevel"/>
    <w:tmpl w:val="2416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B22125"/>
    <w:multiLevelType w:val="multilevel"/>
    <w:tmpl w:val="9DBA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B937E8"/>
    <w:multiLevelType w:val="multilevel"/>
    <w:tmpl w:val="207E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8C6184"/>
    <w:multiLevelType w:val="multilevel"/>
    <w:tmpl w:val="9FF4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17180C"/>
    <w:multiLevelType w:val="hybridMultilevel"/>
    <w:tmpl w:val="C5828E48"/>
    <w:lvl w:ilvl="0" w:tplc="041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6B71B2A"/>
    <w:multiLevelType w:val="hybridMultilevel"/>
    <w:tmpl w:val="7D1E5DA6"/>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7B107D5"/>
    <w:multiLevelType w:val="multilevel"/>
    <w:tmpl w:val="32F6714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7EE32E8"/>
    <w:multiLevelType w:val="hybridMultilevel"/>
    <w:tmpl w:val="59CA3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89D0346"/>
    <w:multiLevelType w:val="hybridMultilevel"/>
    <w:tmpl w:val="9C3AF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9AA5617"/>
    <w:multiLevelType w:val="hybridMultilevel"/>
    <w:tmpl w:val="EE3407E8"/>
    <w:lvl w:ilvl="0" w:tplc="5A2009E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A137FCF"/>
    <w:multiLevelType w:val="hybridMultilevel"/>
    <w:tmpl w:val="0F823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A7B14BF"/>
    <w:multiLevelType w:val="hybridMultilevel"/>
    <w:tmpl w:val="7D405E50"/>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B387514"/>
    <w:multiLevelType w:val="hybridMultilevel"/>
    <w:tmpl w:val="F8600580"/>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B5013EB"/>
    <w:multiLevelType w:val="multilevel"/>
    <w:tmpl w:val="92A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336FC0"/>
    <w:multiLevelType w:val="hybridMultilevel"/>
    <w:tmpl w:val="E6086922"/>
    <w:lvl w:ilvl="0" w:tplc="FFFFFFFF">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9B6CAA"/>
    <w:multiLevelType w:val="multilevel"/>
    <w:tmpl w:val="050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E223CB"/>
    <w:multiLevelType w:val="hybridMultilevel"/>
    <w:tmpl w:val="D84671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12C405D"/>
    <w:multiLevelType w:val="hybridMultilevel"/>
    <w:tmpl w:val="F012A132"/>
    <w:lvl w:ilvl="0" w:tplc="041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22055023"/>
    <w:multiLevelType w:val="multilevel"/>
    <w:tmpl w:val="2B08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3B5C22"/>
    <w:multiLevelType w:val="multilevel"/>
    <w:tmpl w:val="8770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731966"/>
    <w:multiLevelType w:val="hybridMultilevel"/>
    <w:tmpl w:val="4296F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448076C"/>
    <w:multiLevelType w:val="multilevel"/>
    <w:tmpl w:val="DC8C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9072CE"/>
    <w:multiLevelType w:val="multilevel"/>
    <w:tmpl w:val="4408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E522F0"/>
    <w:multiLevelType w:val="multilevel"/>
    <w:tmpl w:val="2AA0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506072C"/>
    <w:multiLevelType w:val="hybridMultilevel"/>
    <w:tmpl w:val="80944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5FE4924"/>
    <w:multiLevelType w:val="hybridMultilevel"/>
    <w:tmpl w:val="3CA04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677500A"/>
    <w:multiLevelType w:val="hybridMultilevel"/>
    <w:tmpl w:val="383808D0"/>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6890165"/>
    <w:multiLevelType w:val="multilevel"/>
    <w:tmpl w:val="3D48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162ABE"/>
    <w:multiLevelType w:val="hybridMultilevel"/>
    <w:tmpl w:val="9184F8C4"/>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7CD22BF"/>
    <w:multiLevelType w:val="multilevel"/>
    <w:tmpl w:val="4EB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212E7B"/>
    <w:multiLevelType w:val="hybridMultilevel"/>
    <w:tmpl w:val="96744544"/>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8CB27A8"/>
    <w:multiLevelType w:val="hybridMultilevel"/>
    <w:tmpl w:val="9078BFA4"/>
    <w:lvl w:ilvl="0" w:tplc="041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9C22685"/>
    <w:multiLevelType w:val="hybridMultilevel"/>
    <w:tmpl w:val="F3EA0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A8E3970"/>
    <w:multiLevelType w:val="hybridMultilevel"/>
    <w:tmpl w:val="D760068A"/>
    <w:lvl w:ilvl="0" w:tplc="FFFFFFFF">
      <w:start w:val="1"/>
      <w:numFmt w:val="bullet"/>
      <w:lvlText w:val=""/>
      <w:lvlJc w:val="left"/>
      <w:pPr>
        <w:ind w:left="144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2B1616FF"/>
    <w:multiLevelType w:val="multilevel"/>
    <w:tmpl w:val="B22A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B260B66"/>
    <w:multiLevelType w:val="multilevel"/>
    <w:tmpl w:val="DB26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2B472D"/>
    <w:multiLevelType w:val="hybridMultilevel"/>
    <w:tmpl w:val="28F210E4"/>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CB43723"/>
    <w:multiLevelType w:val="hybridMultilevel"/>
    <w:tmpl w:val="25D85B52"/>
    <w:lvl w:ilvl="0" w:tplc="0419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3" w15:restartNumberingAfterBreak="0">
    <w:nsid w:val="2CF7388A"/>
    <w:multiLevelType w:val="hybridMultilevel"/>
    <w:tmpl w:val="DB9C8BC0"/>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2D985191"/>
    <w:multiLevelType w:val="multilevel"/>
    <w:tmpl w:val="F62A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7B2D1B"/>
    <w:multiLevelType w:val="multilevel"/>
    <w:tmpl w:val="5BC2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141DCA"/>
    <w:multiLevelType w:val="hybridMultilevel"/>
    <w:tmpl w:val="084A4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543B65"/>
    <w:multiLevelType w:val="hybridMultilevel"/>
    <w:tmpl w:val="A244B74E"/>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1AC58B9"/>
    <w:multiLevelType w:val="hybridMultilevel"/>
    <w:tmpl w:val="E6EC6E58"/>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2CB61E8"/>
    <w:multiLevelType w:val="hybridMultilevel"/>
    <w:tmpl w:val="772E986E"/>
    <w:lvl w:ilvl="0" w:tplc="FFFFFFFF">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407346C"/>
    <w:multiLevelType w:val="multilevel"/>
    <w:tmpl w:val="92A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4777EFE"/>
    <w:multiLevelType w:val="hybridMultilevel"/>
    <w:tmpl w:val="5BECD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5FD6230"/>
    <w:multiLevelType w:val="hybridMultilevel"/>
    <w:tmpl w:val="10A02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64A6059"/>
    <w:multiLevelType w:val="multilevel"/>
    <w:tmpl w:val="17D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9750134"/>
    <w:multiLevelType w:val="hybridMultilevel"/>
    <w:tmpl w:val="98BCEDA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CE015DA"/>
    <w:multiLevelType w:val="hybridMultilevel"/>
    <w:tmpl w:val="E5EE9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D220B62"/>
    <w:multiLevelType w:val="multilevel"/>
    <w:tmpl w:val="B63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FA6F58"/>
    <w:multiLevelType w:val="multilevel"/>
    <w:tmpl w:val="A260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4E7E18"/>
    <w:multiLevelType w:val="hybridMultilevel"/>
    <w:tmpl w:val="B1C20066"/>
    <w:lvl w:ilvl="0" w:tplc="041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3E6C6886"/>
    <w:multiLevelType w:val="hybridMultilevel"/>
    <w:tmpl w:val="7486AD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F5A1187"/>
    <w:multiLevelType w:val="hybridMultilevel"/>
    <w:tmpl w:val="1BC6E0C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1" w15:restartNumberingAfterBreak="0">
    <w:nsid w:val="3FCA6A1F"/>
    <w:multiLevelType w:val="hybridMultilevel"/>
    <w:tmpl w:val="E38AA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0413FBE"/>
    <w:multiLevelType w:val="multilevel"/>
    <w:tmpl w:val="2C70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0B36486"/>
    <w:multiLevelType w:val="hybridMultilevel"/>
    <w:tmpl w:val="DCC05214"/>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12A2828"/>
    <w:multiLevelType w:val="hybridMultilevel"/>
    <w:tmpl w:val="662E7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13C6146"/>
    <w:multiLevelType w:val="hybridMultilevel"/>
    <w:tmpl w:val="0F3254C2"/>
    <w:lvl w:ilvl="0" w:tplc="FFFFFFFF">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36D6644"/>
    <w:multiLevelType w:val="hybridMultilevel"/>
    <w:tmpl w:val="92925F58"/>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4176DF5"/>
    <w:multiLevelType w:val="hybridMultilevel"/>
    <w:tmpl w:val="3C2A843E"/>
    <w:lvl w:ilvl="0" w:tplc="FFFFFFFF">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44D6F79"/>
    <w:multiLevelType w:val="hybridMultilevel"/>
    <w:tmpl w:val="6F4C5A4A"/>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4506487"/>
    <w:multiLevelType w:val="hybridMultilevel"/>
    <w:tmpl w:val="C9BA8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4C74742"/>
    <w:multiLevelType w:val="hybridMultilevel"/>
    <w:tmpl w:val="C6C639DE"/>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6060A35"/>
    <w:multiLevelType w:val="hybridMultilevel"/>
    <w:tmpl w:val="93768924"/>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639422D"/>
    <w:multiLevelType w:val="hybridMultilevel"/>
    <w:tmpl w:val="191EE0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6ED3DB8"/>
    <w:multiLevelType w:val="multilevel"/>
    <w:tmpl w:val="066C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414ECC"/>
    <w:multiLevelType w:val="hybridMultilevel"/>
    <w:tmpl w:val="EB560B9A"/>
    <w:lvl w:ilvl="0" w:tplc="041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477A632B"/>
    <w:multiLevelType w:val="multilevel"/>
    <w:tmpl w:val="6662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79C6FEE"/>
    <w:multiLevelType w:val="hybridMultilevel"/>
    <w:tmpl w:val="DD34BDDA"/>
    <w:lvl w:ilvl="0" w:tplc="04190001">
      <w:start w:val="1"/>
      <w:numFmt w:val="bullet"/>
      <w:lvlText w:val=""/>
      <w:lvlJc w:val="left"/>
      <w:pPr>
        <w:ind w:left="720" w:hanging="360"/>
      </w:pPr>
      <w:rPr>
        <w:rFonts w:ascii="Symbol" w:hAnsi="Symbol" w:hint="default"/>
      </w:rPr>
    </w:lvl>
    <w:lvl w:ilvl="1" w:tplc="D168048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8907306"/>
    <w:multiLevelType w:val="hybridMultilevel"/>
    <w:tmpl w:val="D56663B2"/>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C2E39EB"/>
    <w:multiLevelType w:val="hybridMultilevel"/>
    <w:tmpl w:val="61BA8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C48360C"/>
    <w:multiLevelType w:val="hybridMultilevel"/>
    <w:tmpl w:val="6FC685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C9243A2"/>
    <w:multiLevelType w:val="hybridMultilevel"/>
    <w:tmpl w:val="29864B02"/>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CFF2108"/>
    <w:multiLevelType w:val="multilevel"/>
    <w:tmpl w:val="BC86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DB96C14"/>
    <w:multiLevelType w:val="multilevel"/>
    <w:tmpl w:val="3352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DF86227"/>
    <w:multiLevelType w:val="hybridMultilevel"/>
    <w:tmpl w:val="8AD8E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E346D5C"/>
    <w:multiLevelType w:val="multilevel"/>
    <w:tmpl w:val="79C4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EF54C97"/>
    <w:multiLevelType w:val="hybridMultilevel"/>
    <w:tmpl w:val="7A741576"/>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EF728A0"/>
    <w:multiLevelType w:val="hybridMultilevel"/>
    <w:tmpl w:val="D89674B4"/>
    <w:lvl w:ilvl="0" w:tplc="041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4F470DF6"/>
    <w:multiLevelType w:val="multilevel"/>
    <w:tmpl w:val="9660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0286594"/>
    <w:multiLevelType w:val="multilevel"/>
    <w:tmpl w:val="632C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1253307"/>
    <w:multiLevelType w:val="multilevel"/>
    <w:tmpl w:val="A880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1491BD3"/>
    <w:multiLevelType w:val="hybridMultilevel"/>
    <w:tmpl w:val="004E280C"/>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19D4737"/>
    <w:multiLevelType w:val="hybridMultilevel"/>
    <w:tmpl w:val="79DAFFCC"/>
    <w:lvl w:ilvl="0" w:tplc="FFFFFFFF">
      <w:start w:val="1"/>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1CB1647"/>
    <w:multiLevelType w:val="multilevel"/>
    <w:tmpl w:val="C53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2430B9A"/>
    <w:multiLevelType w:val="hybridMultilevel"/>
    <w:tmpl w:val="985475C2"/>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3594598"/>
    <w:multiLevelType w:val="multilevel"/>
    <w:tmpl w:val="16AAE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3605D71"/>
    <w:multiLevelType w:val="hybridMultilevel"/>
    <w:tmpl w:val="8B98DE00"/>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38266F9"/>
    <w:multiLevelType w:val="hybridMultilevel"/>
    <w:tmpl w:val="708E7422"/>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3A935CA"/>
    <w:multiLevelType w:val="multilevel"/>
    <w:tmpl w:val="7B10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45D4588"/>
    <w:multiLevelType w:val="hybridMultilevel"/>
    <w:tmpl w:val="7F4ADDBE"/>
    <w:lvl w:ilvl="0" w:tplc="041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55057772"/>
    <w:multiLevelType w:val="multilevel"/>
    <w:tmpl w:val="6702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5F84B67"/>
    <w:multiLevelType w:val="hybridMultilevel"/>
    <w:tmpl w:val="CF5450DC"/>
    <w:lvl w:ilvl="0" w:tplc="041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5609647F"/>
    <w:multiLevelType w:val="multilevel"/>
    <w:tmpl w:val="6CC2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77A27A6"/>
    <w:multiLevelType w:val="hybridMultilevel"/>
    <w:tmpl w:val="5AE68F9C"/>
    <w:lvl w:ilvl="0" w:tplc="FFFFFFFF">
      <w:start w:val="1"/>
      <w:numFmt w:val="bullet"/>
      <w:lvlText w:val="-"/>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57BC07F1"/>
    <w:multiLevelType w:val="hybridMultilevel"/>
    <w:tmpl w:val="971CAC5C"/>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7FA6496"/>
    <w:multiLevelType w:val="multilevel"/>
    <w:tmpl w:val="512C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91D6D9F"/>
    <w:multiLevelType w:val="hybridMultilevel"/>
    <w:tmpl w:val="5986E540"/>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96A09E0"/>
    <w:multiLevelType w:val="multilevel"/>
    <w:tmpl w:val="FF86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98A5E52"/>
    <w:multiLevelType w:val="multilevel"/>
    <w:tmpl w:val="51EA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9BE10AF"/>
    <w:multiLevelType w:val="multilevel"/>
    <w:tmpl w:val="9A508A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5ADD2A7F"/>
    <w:multiLevelType w:val="hybridMultilevel"/>
    <w:tmpl w:val="31969C3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B1F0A36"/>
    <w:multiLevelType w:val="hybridMultilevel"/>
    <w:tmpl w:val="E9F2A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B714524"/>
    <w:multiLevelType w:val="hybridMultilevel"/>
    <w:tmpl w:val="884E8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C2370F5"/>
    <w:multiLevelType w:val="hybridMultilevel"/>
    <w:tmpl w:val="4C048C58"/>
    <w:lvl w:ilvl="0" w:tplc="041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3" w15:restartNumberingAfterBreak="0">
    <w:nsid w:val="5D5A7E4D"/>
    <w:multiLevelType w:val="multilevel"/>
    <w:tmpl w:val="23420A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5D932477"/>
    <w:multiLevelType w:val="hybridMultilevel"/>
    <w:tmpl w:val="922AEAF6"/>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E216368"/>
    <w:multiLevelType w:val="multilevel"/>
    <w:tmpl w:val="BC4E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E5A6A72"/>
    <w:multiLevelType w:val="hybridMultilevel"/>
    <w:tmpl w:val="FF52AE36"/>
    <w:lvl w:ilvl="0" w:tplc="041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7" w15:restartNumberingAfterBreak="0">
    <w:nsid w:val="5F337D0A"/>
    <w:multiLevelType w:val="hybridMultilevel"/>
    <w:tmpl w:val="6D3E6ABA"/>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13C7D22"/>
    <w:multiLevelType w:val="multilevel"/>
    <w:tmpl w:val="8FAE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14264A7"/>
    <w:multiLevelType w:val="hybridMultilevel"/>
    <w:tmpl w:val="4E662496"/>
    <w:lvl w:ilvl="0" w:tplc="FFFFFFFF">
      <w:start w:val="1"/>
      <w:numFmt w:val="bullet"/>
      <w:lvlText w:val="-"/>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2260BF8"/>
    <w:multiLevelType w:val="hybridMultilevel"/>
    <w:tmpl w:val="ABB01F4A"/>
    <w:lvl w:ilvl="0" w:tplc="FFFFFFFF">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3E63B24"/>
    <w:multiLevelType w:val="hybridMultilevel"/>
    <w:tmpl w:val="292E3148"/>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42247BE"/>
    <w:multiLevelType w:val="hybridMultilevel"/>
    <w:tmpl w:val="34BA1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4850D09"/>
    <w:multiLevelType w:val="hybridMultilevel"/>
    <w:tmpl w:val="E8F6D4EC"/>
    <w:lvl w:ilvl="0" w:tplc="041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507173B"/>
    <w:multiLevelType w:val="hybridMultilevel"/>
    <w:tmpl w:val="DED4E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6" w15:restartNumberingAfterBreak="0">
    <w:nsid w:val="663C4CC9"/>
    <w:multiLevelType w:val="hybridMultilevel"/>
    <w:tmpl w:val="DA64EE52"/>
    <w:lvl w:ilvl="0" w:tplc="FFFFFFFF">
      <w:start w:val="1"/>
      <w:numFmt w:val="bullet"/>
      <w:lvlText w:val="-"/>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63E2BE0"/>
    <w:multiLevelType w:val="multilevel"/>
    <w:tmpl w:val="E12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64A69FA"/>
    <w:multiLevelType w:val="hybridMultilevel"/>
    <w:tmpl w:val="1298B1FE"/>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6830291"/>
    <w:multiLevelType w:val="multilevel"/>
    <w:tmpl w:val="4F3AB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69A60DC"/>
    <w:multiLevelType w:val="hybridMultilevel"/>
    <w:tmpl w:val="A89E212E"/>
    <w:lvl w:ilvl="0" w:tplc="98EE8604">
      <w:start w:val="2"/>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1" w15:restartNumberingAfterBreak="0">
    <w:nsid w:val="66C43FDB"/>
    <w:multiLevelType w:val="multilevel"/>
    <w:tmpl w:val="D23C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7C12D55"/>
    <w:multiLevelType w:val="multilevel"/>
    <w:tmpl w:val="91D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80E260E"/>
    <w:multiLevelType w:val="multilevel"/>
    <w:tmpl w:val="539E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894562A"/>
    <w:multiLevelType w:val="hybridMultilevel"/>
    <w:tmpl w:val="0B4A7DC6"/>
    <w:lvl w:ilvl="0" w:tplc="041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69BC19CC"/>
    <w:multiLevelType w:val="hybridMultilevel"/>
    <w:tmpl w:val="5FF23C60"/>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6D3265DD"/>
    <w:multiLevelType w:val="hybridMultilevel"/>
    <w:tmpl w:val="2F0E8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E046469"/>
    <w:multiLevelType w:val="hybridMultilevel"/>
    <w:tmpl w:val="001C82E8"/>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E6851C2"/>
    <w:multiLevelType w:val="hybridMultilevel"/>
    <w:tmpl w:val="A876510A"/>
    <w:lvl w:ilvl="0" w:tplc="FFFFFFFF">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EA02E85"/>
    <w:multiLevelType w:val="hybridMultilevel"/>
    <w:tmpl w:val="C47EA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EA038D4"/>
    <w:multiLevelType w:val="hybridMultilevel"/>
    <w:tmpl w:val="D0C83F4E"/>
    <w:lvl w:ilvl="0" w:tplc="041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F184027"/>
    <w:multiLevelType w:val="multilevel"/>
    <w:tmpl w:val="9AF2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0C50F78"/>
    <w:multiLevelType w:val="multilevel"/>
    <w:tmpl w:val="33DA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11A4108"/>
    <w:multiLevelType w:val="multilevel"/>
    <w:tmpl w:val="24CE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163406F"/>
    <w:multiLevelType w:val="hybridMultilevel"/>
    <w:tmpl w:val="5E205428"/>
    <w:lvl w:ilvl="0" w:tplc="FFFFFFFF">
      <w:start w:val="2"/>
      <w:numFmt w:val="decimal"/>
      <w:lvlText w:val="%1."/>
      <w:lvlJc w:val="left"/>
      <w:pPr>
        <w:ind w:left="1440" w:hanging="360"/>
      </w:pPr>
      <w:rPr>
        <w:rFonts w:hint="default"/>
      </w:rPr>
    </w:lvl>
    <w:lvl w:ilvl="1" w:tplc="041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5" w15:restartNumberingAfterBreak="0">
    <w:nsid w:val="72F56FC1"/>
    <w:multiLevelType w:val="multilevel"/>
    <w:tmpl w:val="1482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37E77BD"/>
    <w:multiLevelType w:val="hybridMultilevel"/>
    <w:tmpl w:val="43C422A8"/>
    <w:lvl w:ilvl="0" w:tplc="0419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42A3417"/>
    <w:multiLevelType w:val="hybridMultilevel"/>
    <w:tmpl w:val="B3A2EC66"/>
    <w:lvl w:ilvl="0" w:tplc="FFFFFFFF">
      <w:start w:val="1"/>
      <w:numFmt w:val="bullet"/>
      <w:lvlText w:val="-"/>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746B0503"/>
    <w:multiLevelType w:val="hybridMultilevel"/>
    <w:tmpl w:val="06BE0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75F7690C"/>
    <w:multiLevelType w:val="hybridMultilevel"/>
    <w:tmpl w:val="4438A76A"/>
    <w:lvl w:ilvl="0" w:tplc="FFFFFFFF">
      <w:start w:val="1"/>
      <w:numFmt w:val="bullet"/>
      <w:lvlText w:val="-"/>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6C41F1C"/>
    <w:multiLevelType w:val="hybridMultilevel"/>
    <w:tmpl w:val="159C8472"/>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7030EAD"/>
    <w:multiLevelType w:val="multilevel"/>
    <w:tmpl w:val="5478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85078D3"/>
    <w:multiLevelType w:val="hybridMultilevel"/>
    <w:tmpl w:val="52144A90"/>
    <w:lvl w:ilvl="0" w:tplc="0419000B">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8FC2637"/>
    <w:multiLevelType w:val="multilevel"/>
    <w:tmpl w:val="693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98A7138"/>
    <w:multiLevelType w:val="hybridMultilevel"/>
    <w:tmpl w:val="9372F3C0"/>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79CC69CE"/>
    <w:multiLevelType w:val="hybridMultilevel"/>
    <w:tmpl w:val="AF5E5DF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7A085122"/>
    <w:multiLevelType w:val="hybridMultilevel"/>
    <w:tmpl w:val="9940C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A6A1043"/>
    <w:multiLevelType w:val="multilevel"/>
    <w:tmpl w:val="F578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A9566DC"/>
    <w:multiLevelType w:val="hybridMultilevel"/>
    <w:tmpl w:val="60E233D0"/>
    <w:lvl w:ilvl="0" w:tplc="DAC200C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CDC55A0"/>
    <w:multiLevelType w:val="hybridMultilevel"/>
    <w:tmpl w:val="11648288"/>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D823447"/>
    <w:multiLevelType w:val="hybridMultilevel"/>
    <w:tmpl w:val="D6B43F90"/>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D9164F9"/>
    <w:multiLevelType w:val="multilevel"/>
    <w:tmpl w:val="EC7A9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DDB1875"/>
    <w:multiLevelType w:val="hybridMultilevel"/>
    <w:tmpl w:val="675CBEF0"/>
    <w:lvl w:ilvl="0" w:tplc="041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F4552F9"/>
    <w:multiLevelType w:val="multilevel"/>
    <w:tmpl w:val="B108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1"/>
  </w:num>
  <w:num w:numId="4">
    <w:abstractNumId w:val="87"/>
  </w:num>
  <w:num w:numId="5">
    <w:abstractNumId w:val="92"/>
  </w:num>
  <w:num w:numId="6">
    <w:abstractNumId w:val="57"/>
  </w:num>
  <w:num w:numId="7">
    <w:abstractNumId w:val="79"/>
  </w:num>
  <w:num w:numId="8">
    <w:abstractNumId w:val="130"/>
  </w:num>
  <w:num w:numId="9">
    <w:abstractNumId w:val="84"/>
  </w:num>
  <w:num w:numId="10">
    <w:abstractNumId w:val="72"/>
  </w:num>
  <w:num w:numId="11">
    <w:abstractNumId w:val="69"/>
  </w:num>
  <w:num w:numId="12">
    <w:abstractNumId w:val="144"/>
  </w:num>
  <w:num w:numId="13">
    <w:abstractNumId w:val="140"/>
  </w:num>
  <w:num w:numId="14">
    <w:abstractNumId w:val="39"/>
  </w:num>
  <w:num w:numId="15">
    <w:abstractNumId w:val="131"/>
  </w:num>
  <w:num w:numId="16">
    <w:abstractNumId w:val="85"/>
  </w:num>
  <w:num w:numId="17">
    <w:abstractNumId w:val="20"/>
  </w:num>
  <w:num w:numId="18">
    <w:abstractNumId w:val="158"/>
  </w:num>
  <w:num w:numId="19">
    <w:abstractNumId w:val="80"/>
  </w:num>
  <w:num w:numId="20">
    <w:abstractNumId w:val="159"/>
  </w:num>
  <w:num w:numId="21">
    <w:abstractNumId w:val="66"/>
  </w:num>
  <w:num w:numId="22">
    <w:abstractNumId w:val="98"/>
  </w:num>
  <w:num w:numId="23">
    <w:abstractNumId w:val="128"/>
  </w:num>
  <w:num w:numId="24">
    <w:abstractNumId w:val="75"/>
  </w:num>
  <w:num w:numId="25">
    <w:abstractNumId w:val="3"/>
  </w:num>
  <w:num w:numId="26">
    <w:abstractNumId w:val="1"/>
  </w:num>
  <w:num w:numId="27">
    <w:abstractNumId w:val="81"/>
  </w:num>
  <w:num w:numId="28">
    <w:abstractNumId w:val="156"/>
  </w:num>
  <w:num w:numId="29">
    <w:abstractNumId w:val="74"/>
  </w:num>
  <w:num w:numId="30">
    <w:abstractNumId w:val="106"/>
  </w:num>
  <w:num w:numId="31">
    <w:abstractNumId w:val="7"/>
  </w:num>
  <w:num w:numId="32">
    <w:abstractNumId w:val="89"/>
  </w:num>
  <w:num w:numId="33">
    <w:abstractNumId w:val="18"/>
  </w:num>
  <w:num w:numId="34">
    <w:abstractNumId w:val="51"/>
  </w:num>
  <w:num w:numId="35">
    <w:abstractNumId w:val="2"/>
  </w:num>
  <w:num w:numId="36">
    <w:abstractNumId w:val="4"/>
  </w:num>
  <w:num w:numId="37">
    <w:abstractNumId w:val="35"/>
  </w:num>
  <w:num w:numId="38">
    <w:abstractNumId w:val="78"/>
  </w:num>
  <w:num w:numId="39">
    <w:abstractNumId w:val="118"/>
  </w:num>
  <w:num w:numId="40">
    <w:abstractNumId w:val="63"/>
  </w:num>
  <w:num w:numId="41">
    <w:abstractNumId w:val="13"/>
  </w:num>
  <w:num w:numId="42">
    <w:abstractNumId w:val="15"/>
  </w:num>
  <w:num w:numId="43">
    <w:abstractNumId w:val="122"/>
  </w:num>
  <w:num w:numId="44">
    <w:abstractNumId w:val="136"/>
  </w:num>
  <w:num w:numId="45">
    <w:abstractNumId w:val="10"/>
  </w:num>
  <w:num w:numId="46">
    <w:abstractNumId w:val="167"/>
  </w:num>
  <w:num w:numId="47">
    <w:abstractNumId w:val="61"/>
  </w:num>
  <w:num w:numId="48">
    <w:abstractNumId w:val="150"/>
  </w:num>
  <w:num w:numId="49">
    <w:abstractNumId w:val="99"/>
  </w:num>
  <w:num w:numId="50">
    <w:abstractNumId w:val="175"/>
  </w:num>
  <w:num w:numId="51">
    <w:abstractNumId w:val="164"/>
  </w:num>
  <w:num w:numId="52">
    <w:abstractNumId w:val="62"/>
  </w:num>
  <w:num w:numId="53">
    <w:abstractNumId w:val="132"/>
  </w:num>
  <w:num w:numId="54">
    <w:abstractNumId w:val="120"/>
  </w:num>
  <w:num w:numId="55">
    <w:abstractNumId w:val="42"/>
  </w:num>
  <w:num w:numId="56">
    <w:abstractNumId w:val="154"/>
  </w:num>
  <w:num w:numId="57">
    <w:abstractNumId w:val="12"/>
  </w:num>
  <w:num w:numId="58">
    <w:abstractNumId w:val="22"/>
  </w:num>
  <w:num w:numId="59">
    <w:abstractNumId w:val="139"/>
  </w:num>
  <w:num w:numId="60">
    <w:abstractNumId w:val="94"/>
  </w:num>
  <w:num w:numId="61">
    <w:abstractNumId w:val="103"/>
  </w:num>
  <w:num w:numId="62">
    <w:abstractNumId w:val="45"/>
  </w:num>
  <w:num w:numId="63">
    <w:abstractNumId w:val="32"/>
  </w:num>
  <w:num w:numId="64">
    <w:abstractNumId w:val="180"/>
  </w:num>
  <w:num w:numId="65">
    <w:abstractNumId w:val="137"/>
  </w:num>
  <w:num w:numId="66">
    <w:abstractNumId w:val="141"/>
  </w:num>
  <w:num w:numId="67">
    <w:abstractNumId w:val="148"/>
  </w:num>
  <w:num w:numId="68">
    <w:abstractNumId w:val="125"/>
  </w:num>
  <w:num w:numId="69">
    <w:abstractNumId w:val="116"/>
  </w:num>
  <w:num w:numId="70">
    <w:abstractNumId w:val="23"/>
  </w:num>
  <w:num w:numId="71">
    <w:abstractNumId w:val="110"/>
  </w:num>
  <w:num w:numId="72">
    <w:abstractNumId w:val="97"/>
  </w:num>
  <w:num w:numId="73">
    <w:abstractNumId w:val="90"/>
  </w:num>
  <w:num w:numId="74">
    <w:abstractNumId w:val="30"/>
  </w:num>
  <w:num w:numId="75">
    <w:abstractNumId w:val="68"/>
  </w:num>
  <w:num w:numId="76">
    <w:abstractNumId w:val="83"/>
  </w:num>
  <w:num w:numId="77">
    <w:abstractNumId w:val="157"/>
  </w:num>
  <w:num w:numId="78">
    <w:abstractNumId w:val="115"/>
  </w:num>
  <w:num w:numId="79">
    <w:abstractNumId w:val="172"/>
  </w:num>
  <w:num w:numId="80">
    <w:abstractNumId w:val="178"/>
  </w:num>
  <w:num w:numId="81">
    <w:abstractNumId w:val="5"/>
  </w:num>
  <w:num w:numId="82">
    <w:abstractNumId w:val="67"/>
  </w:num>
  <w:num w:numId="83">
    <w:abstractNumId w:val="53"/>
  </w:num>
  <w:num w:numId="84">
    <w:abstractNumId w:val="88"/>
  </w:num>
  <w:num w:numId="85">
    <w:abstractNumId w:val="37"/>
  </w:num>
  <w:num w:numId="86">
    <w:abstractNumId w:val="169"/>
  </w:num>
  <w:num w:numId="87">
    <w:abstractNumId w:val="100"/>
  </w:num>
  <w:num w:numId="88">
    <w:abstractNumId w:val="0"/>
  </w:num>
  <w:num w:numId="89">
    <w:abstractNumId w:val="16"/>
  </w:num>
  <w:num w:numId="90">
    <w:abstractNumId w:val="113"/>
  </w:num>
  <w:num w:numId="91">
    <w:abstractNumId w:val="179"/>
  </w:num>
  <w:num w:numId="92">
    <w:abstractNumId w:val="133"/>
  </w:num>
  <w:num w:numId="93">
    <w:abstractNumId w:val="17"/>
  </w:num>
  <w:num w:numId="94">
    <w:abstractNumId w:val="143"/>
  </w:num>
  <w:num w:numId="95">
    <w:abstractNumId w:val="56"/>
  </w:num>
  <w:num w:numId="96">
    <w:abstractNumId w:val="86"/>
  </w:num>
  <w:num w:numId="97">
    <w:abstractNumId w:val="29"/>
  </w:num>
  <w:num w:numId="98">
    <w:abstractNumId w:val="170"/>
  </w:num>
  <w:num w:numId="99">
    <w:abstractNumId w:val="8"/>
  </w:num>
  <w:num w:numId="100">
    <w:abstractNumId w:val="41"/>
  </w:num>
  <w:num w:numId="101">
    <w:abstractNumId w:val="176"/>
  </w:num>
  <w:num w:numId="102">
    <w:abstractNumId w:val="160"/>
  </w:num>
  <w:num w:numId="103">
    <w:abstractNumId w:val="33"/>
  </w:num>
  <w:num w:numId="104">
    <w:abstractNumId w:val="105"/>
  </w:num>
  <w:num w:numId="105">
    <w:abstractNumId w:val="36"/>
  </w:num>
  <w:num w:numId="106">
    <w:abstractNumId w:val="142"/>
  </w:num>
  <w:num w:numId="107">
    <w:abstractNumId w:val="134"/>
  </w:num>
  <w:num w:numId="108">
    <w:abstractNumId w:val="168"/>
  </w:num>
  <w:num w:numId="109">
    <w:abstractNumId w:val="91"/>
  </w:num>
  <w:num w:numId="110">
    <w:abstractNumId w:val="129"/>
  </w:num>
  <w:num w:numId="111">
    <w:abstractNumId w:val="123"/>
  </w:num>
  <w:num w:numId="112">
    <w:abstractNumId w:val="71"/>
  </w:num>
  <w:num w:numId="113">
    <w:abstractNumId w:val="9"/>
  </w:num>
  <w:num w:numId="114">
    <w:abstractNumId w:val="55"/>
  </w:num>
  <w:num w:numId="115">
    <w:abstractNumId w:val="174"/>
  </w:num>
  <w:num w:numId="116">
    <w:abstractNumId w:val="166"/>
  </w:num>
  <w:num w:numId="117">
    <w:abstractNumId w:val="182"/>
  </w:num>
  <w:num w:numId="118">
    <w:abstractNumId w:val="96"/>
  </w:num>
  <w:num w:numId="119">
    <w:abstractNumId w:val="58"/>
  </w:num>
  <w:num w:numId="120">
    <w:abstractNumId w:val="155"/>
  </w:num>
  <w:num w:numId="121">
    <w:abstractNumId w:val="146"/>
  </w:num>
  <w:num w:numId="122">
    <w:abstractNumId w:val="6"/>
  </w:num>
  <w:num w:numId="123">
    <w:abstractNumId w:val="138"/>
  </w:num>
  <w:num w:numId="124">
    <w:abstractNumId w:val="109"/>
  </w:num>
  <w:num w:numId="125">
    <w:abstractNumId w:val="26"/>
  </w:num>
  <w:num w:numId="126">
    <w:abstractNumId w:val="73"/>
  </w:num>
  <w:num w:numId="127">
    <w:abstractNumId w:val="70"/>
  </w:num>
  <w:num w:numId="128">
    <w:abstractNumId w:val="147"/>
  </w:num>
  <w:num w:numId="129">
    <w:abstractNumId w:val="151"/>
  </w:num>
  <w:num w:numId="130">
    <w:abstractNumId w:val="152"/>
  </w:num>
  <w:num w:numId="131">
    <w:abstractNumId w:val="95"/>
  </w:num>
  <w:num w:numId="132">
    <w:abstractNumId w:val="112"/>
  </w:num>
  <w:num w:numId="133">
    <w:abstractNumId w:val="46"/>
  </w:num>
  <w:num w:numId="134">
    <w:abstractNumId w:val="93"/>
  </w:num>
  <w:num w:numId="135">
    <w:abstractNumId w:val="126"/>
  </w:num>
  <w:num w:numId="136">
    <w:abstractNumId w:val="82"/>
  </w:num>
  <w:num w:numId="137">
    <w:abstractNumId w:val="153"/>
  </w:num>
  <w:num w:numId="138">
    <w:abstractNumId w:val="121"/>
  </w:num>
  <w:num w:numId="139">
    <w:abstractNumId w:val="181"/>
  </w:num>
  <w:num w:numId="140">
    <w:abstractNumId w:val="27"/>
  </w:num>
  <w:num w:numId="141">
    <w:abstractNumId w:val="161"/>
  </w:num>
  <w:num w:numId="142">
    <w:abstractNumId w:val="127"/>
  </w:num>
  <w:num w:numId="143">
    <w:abstractNumId w:val="44"/>
  </w:num>
  <w:num w:numId="144">
    <w:abstractNumId w:val="43"/>
  </w:num>
  <w:num w:numId="145">
    <w:abstractNumId w:val="25"/>
  </w:num>
  <w:num w:numId="146">
    <w:abstractNumId w:val="60"/>
  </w:num>
  <w:num w:numId="147">
    <w:abstractNumId w:val="102"/>
  </w:num>
  <w:num w:numId="148">
    <w:abstractNumId w:val="119"/>
  </w:num>
  <w:num w:numId="149">
    <w:abstractNumId w:val="183"/>
  </w:num>
  <w:num w:numId="150">
    <w:abstractNumId w:val="163"/>
  </w:num>
  <w:num w:numId="151">
    <w:abstractNumId w:val="135"/>
  </w:num>
  <w:num w:numId="152">
    <w:abstractNumId w:val="114"/>
  </w:num>
  <w:num w:numId="153">
    <w:abstractNumId w:val="107"/>
  </w:num>
  <w:num w:numId="154">
    <w:abstractNumId w:val="165"/>
  </w:num>
  <w:num w:numId="155">
    <w:abstractNumId w:val="65"/>
  </w:num>
  <w:num w:numId="156">
    <w:abstractNumId w:val="104"/>
  </w:num>
  <w:num w:numId="157">
    <w:abstractNumId w:val="149"/>
  </w:num>
  <w:num w:numId="158">
    <w:abstractNumId w:val="24"/>
  </w:num>
  <w:num w:numId="159">
    <w:abstractNumId w:val="48"/>
  </w:num>
  <w:num w:numId="160">
    <w:abstractNumId w:val="59"/>
  </w:num>
  <w:num w:numId="161">
    <w:abstractNumId w:val="19"/>
  </w:num>
  <w:num w:numId="162">
    <w:abstractNumId w:val="28"/>
  </w:num>
  <w:num w:numId="163">
    <w:abstractNumId w:val="47"/>
  </w:num>
  <w:num w:numId="164">
    <w:abstractNumId w:val="177"/>
  </w:num>
  <w:num w:numId="165">
    <w:abstractNumId w:val="11"/>
  </w:num>
  <w:num w:numId="166">
    <w:abstractNumId w:val="40"/>
  </w:num>
  <w:num w:numId="167">
    <w:abstractNumId w:val="171"/>
  </w:num>
  <w:num w:numId="168">
    <w:abstractNumId w:val="173"/>
  </w:num>
  <w:num w:numId="169">
    <w:abstractNumId w:val="124"/>
  </w:num>
  <w:num w:numId="170">
    <w:abstractNumId w:val="38"/>
  </w:num>
  <w:num w:numId="171">
    <w:abstractNumId w:val="117"/>
  </w:num>
  <w:num w:numId="172">
    <w:abstractNumId w:val="77"/>
  </w:num>
  <w:num w:numId="173">
    <w:abstractNumId w:val="54"/>
  </w:num>
  <w:num w:numId="174">
    <w:abstractNumId w:val="101"/>
  </w:num>
  <w:num w:numId="175">
    <w:abstractNumId w:val="76"/>
  </w:num>
  <w:num w:numId="176">
    <w:abstractNumId w:val="14"/>
  </w:num>
  <w:num w:numId="177">
    <w:abstractNumId w:val="52"/>
  </w:num>
  <w:num w:numId="178">
    <w:abstractNumId w:val="64"/>
  </w:num>
  <w:num w:numId="179">
    <w:abstractNumId w:val="162"/>
  </w:num>
  <w:num w:numId="180">
    <w:abstractNumId w:val="108"/>
  </w:num>
  <w:num w:numId="181">
    <w:abstractNumId w:val="34"/>
  </w:num>
  <w:num w:numId="182">
    <w:abstractNumId w:val="49"/>
  </w:num>
  <w:num w:numId="183">
    <w:abstractNumId w:val="31"/>
  </w:num>
  <w:num w:numId="184">
    <w:abstractNumId w:val="50"/>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5E"/>
    <w:rsid w:val="000021D7"/>
    <w:rsid w:val="0003288E"/>
    <w:rsid w:val="00032AB3"/>
    <w:rsid w:val="00080023"/>
    <w:rsid w:val="00097B34"/>
    <w:rsid w:val="000A5A04"/>
    <w:rsid w:val="000B6DBF"/>
    <w:rsid w:val="000D7790"/>
    <w:rsid w:val="000E0A3D"/>
    <w:rsid w:val="001165A9"/>
    <w:rsid w:val="00122590"/>
    <w:rsid w:val="00132815"/>
    <w:rsid w:val="00141C2F"/>
    <w:rsid w:val="00145E66"/>
    <w:rsid w:val="00151E18"/>
    <w:rsid w:val="00157290"/>
    <w:rsid w:val="00175E81"/>
    <w:rsid w:val="0017650D"/>
    <w:rsid w:val="00177DB2"/>
    <w:rsid w:val="0018136B"/>
    <w:rsid w:val="00186978"/>
    <w:rsid w:val="001A6B94"/>
    <w:rsid w:val="001B6A19"/>
    <w:rsid w:val="001C1BCE"/>
    <w:rsid w:val="001C48DF"/>
    <w:rsid w:val="001E06A1"/>
    <w:rsid w:val="001F1DF9"/>
    <w:rsid w:val="002151DE"/>
    <w:rsid w:val="002A082B"/>
    <w:rsid w:val="002C0A80"/>
    <w:rsid w:val="002C3DFA"/>
    <w:rsid w:val="002D0DAA"/>
    <w:rsid w:val="002F5BFD"/>
    <w:rsid w:val="00302BC6"/>
    <w:rsid w:val="00333B16"/>
    <w:rsid w:val="0035089C"/>
    <w:rsid w:val="003908F0"/>
    <w:rsid w:val="003A279B"/>
    <w:rsid w:val="003A41F7"/>
    <w:rsid w:val="003A4C67"/>
    <w:rsid w:val="003A5D81"/>
    <w:rsid w:val="003B3626"/>
    <w:rsid w:val="003E6930"/>
    <w:rsid w:val="00410640"/>
    <w:rsid w:val="004960D0"/>
    <w:rsid w:val="004B3078"/>
    <w:rsid w:val="004B7105"/>
    <w:rsid w:val="004B7FE9"/>
    <w:rsid w:val="004C44BC"/>
    <w:rsid w:val="004D6562"/>
    <w:rsid w:val="00503702"/>
    <w:rsid w:val="00514AF9"/>
    <w:rsid w:val="00517898"/>
    <w:rsid w:val="00540396"/>
    <w:rsid w:val="005444D1"/>
    <w:rsid w:val="0056769D"/>
    <w:rsid w:val="005A466B"/>
    <w:rsid w:val="005B116A"/>
    <w:rsid w:val="005D049A"/>
    <w:rsid w:val="005F44A9"/>
    <w:rsid w:val="00610A5B"/>
    <w:rsid w:val="006152CC"/>
    <w:rsid w:val="00622CE0"/>
    <w:rsid w:val="006241A9"/>
    <w:rsid w:val="0062777F"/>
    <w:rsid w:val="00632FA7"/>
    <w:rsid w:val="00636567"/>
    <w:rsid w:val="00636951"/>
    <w:rsid w:val="006435AD"/>
    <w:rsid w:val="00652D28"/>
    <w:rsid w:val="00655869"/>
    <w:rsid w:val="006A1460"/>
    <w:rsid w:val="006A6C27"/>
    <w:rsid w:val="006C5FF6"/>
    <w:rsid w:val="006E6313"/>
    <w:rsid w:val="00701609"/>
    <w:rsid w:val="00713A72"/>
    <w:rsid w:val="007357CB"/>
    <w:rsid w:val="00737C3A"/>
    <w:rsid w:val="00757061"/>
    <w:rsid w:val="00772D21"/>
    <w:rsid w:val="00782222"/>
    <w:rsid w:val="00783D0F"/>
    <w:rsid w:val="0078669E"/>
    <w:rsid w:val="007872DD"/>
    <w:rsid w:val="007B189E"/>
    <w:rsid w:val="007E0A58"/>
    <w:rsid w:val="007F42E2"/>
    <w:rsid w:val="00813D48"/>
    <w:rsid w:val="0081599A"/>
    <w:rsid w:val="00863EDD"/>
    <w:rsid w:val="00871BA0"/>
    <w:rsid w:val="00872DAE"/>
    <w:rsid w:val="00872DC9"/>
    <w:rsid w:val="00884543"/>
    <w:rsid w:val="00890493"/>
    <w:rsid w:val="008A29AA"/>
    <w:rsid w:val="008B0549"/>
    <w:rsid w:val="008B6C4D"/>
    <w:rsid w:val="008C0AFC"/>
    <w:rsid w:val="008D00D0"/>
    <w:rsid w:val="008D7761"/>
    <w:rsid w:val="008E0A92"/>
    <w:rsid w:val="008E4915"/>
    <w:rsid w:val="00910E1C"/>
    <w:rsid w:val="0091708E"/>
    <w:rsid w:val="00925255"/>
    <w:rsid w:val="009401B1"/>
    <w:rsid w:val="009460D4"/>
    <w:rsid w:val="00965115"/>
    <w:rsid w:val="00976F04"/>
    <w:rsid w:val="00993AFB"/>
    <w:rsid w:val="009A7087"/>
    <w:rsid w:val="009B7223"/>
    <w:rsid w:val="009C0A60"/>
    <w:rsid w:val="009C3D32"/>
    <w:rsid w:val="009C4FC7"/>
    <w:rsid w:val="009E5580"/>
    <w:rsid w:val="009F133C"/>
    <w:rsid w:val="00A512DB"/>
    <w:rsid w:val="00A56FB1"/>
    <w:rsid w:val="00A57ABB"/>
    <w:rsid w:val="00A628E3"/>
    <w:rsid w:val="00A72784"/>
    <w:rsid w:val="00AA37E8"/>
    <w:rsid w:val="00AB47E4"/>
    <w:rsid w:val="00AC271A"/>
    <w:rsid w:val="00AC6BFE"/>
    <w:rsid w:val="00AC6DF3"/>
    <w:rsid w:val="00B21367"/>
    <w:rsid w:val="00B30637"/>
    <w:rsid w:val="00B438A7"/>
    <w:rsid w:val="00B53312"/>
    <w:rsid w:val="00B9043E"/>
    <w:rsid w:val="00B96F5E"/>
    <w:rsid w:val="00BA193E"/>
    <w:rsid w:val="00BB4D38"/>
    <w:rsid w:val="00BB7128"/>
    <w:rsid w:val="00BC2858"/>
    <w:rsid w:val="00BC4954"/>
    <w:rsid w:val="00BD0C62"/>
    <w:rsid w:val="00BD45BD"/>
    <w:rsid w:val="00BE0F0D"/>
    <w:rsid w:val="00BE2CB7"/>
    <w:rsid w:val="00BE3274"/>
    <w:rsid w:val="00C06F28"/>
    <w:rsid w:val="00C15BD5"/>
    <w:rsid w:val="00C27B99"/>
    <w:rsid w:val="00C40171"/>
    <w:rsid w:val="00C85B3A"/>
    <w:rsid w:val="00C92ABB"/>
    <w:rsid w:val="00CA3A12"/>
    <w:rsid w:val="00CB2E1C"/>
    <w:rsid w:val="00D12A7A"/>
    <w:rsid w:val="00D161A8"/>
    <w:rsid w:val="00D21BBF"/>
    <w:rsid w:val="00D23B35"/>
    <w:rsid w:val="00D474BF"/>
    <w:rsid w:val="00D4759D"/>
    <w:rsid w:val="00DB68A6"/>
    <w:rsid w:val="00DC72C1"/>
    <w:rsid w:val="00DD2205"/>
    <w:rsid w:val="00E23F79"/>
    <w:rsid w:val="00E378C9"/>
    <w:rsid w:val="00E426E0"/>
    <w:rsid w:val="00E8513B"/>
    <w:rsid w:val="00EB0761"/>
    <w:rsid w:val="00EC5326"/>
    <w:rsid w:val="00EE0B83"/>
    <w:rsid w:val="00EE1DE6"/>
    <w:rsid w:val="00EE3A66"/>
    <w:rsid w:val="00F045B7"/>
    <w:rsid w:val="00F14035"/>
    <w:rsid w:val="00F26C15"/>
    <w:rsid w:val="00F44720"/>
    <w:rsid w:val="00F66C3E"/>
    <w:rsid w:val="00F67BCE"/>
    <w:rsid w:val="00F7107F"/>
    <w:rsid w:val="00F81798"/>
    <w:rsid w:val="00F84C5E"/>
    <w:rsid w:val="00F94BD1"/>
    <w:rsid w:val="00FB2D1C"/>
    <w:rsid w:val="00FB48F3"/>
    <w:rsid w:val="00FD2894"/>
    <w:rsid w:val="00FE03B5"/>
    <w:rsid w:val="00FF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761"/>
    <w:pPr>
      <w:spacing w:after="0" w:line="240" w:lineRule="auto"/>
    </w:pPr>
    <w:rPr>
      <w:rFonts w:ascii="Times New Roman" w:eastAsia="Calibri" w:hAnsi="Times New Roman" w:cs="Times New Roman"/>
      <w:sz w:val="20"/>
      <w:szCs w:val="20"/>
      <w:lang w:val="ro-RO" w:eastAsia="ru-RU"/>
    </w:rPr>
  </w:style>
  <w:style w:type="paragraph" w:styleId="2">
    <w:name w:val="heading 2"/>
    <w:basedOn w:val="a"/>
    <w:next w:val="a"/>
    <w:link w:val="20"/>
    <w:unhideWhenUsed/>
    <w:qFormat/>
    <w:rsid w:val="00151E18"/>
    <w:pPr>
      <w:keepNext/>
      <w:keepLines/>
      <w:spacing w:before="200"/>
      <w:outlineLvl w:val="1"/>
    </w:pPr>
    <w:rPr>
      <w:rFonts w:asciiTheme="majorHAnsi" w:eastAsiaTheme="majorEastAsia" w:hAnsiTheme="majorHAnsi" w:cstheme="majorBidi"/>
      <w:b/>
      <w:bCs/>
      <w:noProof/>
      <w:color w:val="4472C4" w:themeColor="accent1"/>
      <w:sz w:val="26"/>
      <w:szCs w:val="26"/>
      <w:lang w:eastAsia="en-US"/>
    </w:rPr>
  </w:style>
  <w:style w:type="paragraph" w:styleId="4">
    <w:name w:val="heading 4"/>
    <w:basedOn w:val="a"/>
    <w:next w:val="a"/>
    <w:link w:val="40"/>
    <w:uiPriority w:val="9"/>
    <w:semiHidden/>
    <w:unhideWhenUsed/>
    <w:qFormat/>
    <w:rsid w:val="00151E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8F3"/>
    <w:rPr>
      <w:color w:val="0563C1"/>
      <w:u w:val="single"/>
    </w:rPr>
  </w:style>
  <w:style w:type="character" w:styleId="a4">
    <w:name w:val="FollowedHyperlink"/>
    <w:basedOn w:val="a0"/>
    <w:uiPriority w:val="99"/>
    <w:semiHidden/>
    <w:unhideWhenUsed/>
    <w:rsid w:val="00FB48F3"/>
    <w:rPr>
      <w:color w:val="954F72"/>
      <w:u w:val="single"/>
    </w:rPr>
  </w:style>
  <w:style w:type="paragraph" w:customStyle="1" w:styleId="msonormal0">
    <w:name w:val="msonormal"/>
    <w:basedOn w:val="a"/>
    <w:rsid w:val="00FB48F3"/>
    <w:pPr>
      <w:spacing w:before="100" w:beforeAutospacing="1" w:after="100" w:afterAutospacing="1"/>
    </w:pPr>
    <w:rPr>
      <w:rFonts w:eastAsia="Times New Roman"/>
      <w:sz w:val="24"/>
      <w:szCs w:val="24"/>
      <w:lang w:val="ru-RU"/>
    </w:rPr>
  </w:style>
  <w:style w:type="paragraph" w:customStyle="1" w:styleId="xl65">
    <w:name w:val="xl65"/>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ru-RU"/>
    </w:rPr>
  </w:style>
  <w:style w:type="paragraph" w:customStyle="1" w:styleId="xl66">
    <w:name w:val="xl66"/>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val="ru-RU"/>
    </w:rPr>
  </w:style>
  <w:style w:type="paragraph" w:customStyle="1" w:styleId="xl67">
    <w:name w:val="xl6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ru-RU"/>
    </w:rPr>
  </w:style>
  <w:style w:type="paragraph" w:customStyle="1" w:styleId="xl68">
    <w:name w:val="xl6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69">
    <w:name w:val="xl69"/>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0">
    <w:name w:val="xl70"/>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1">
    <w:name w:val="xl71"/>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eastAsia="Times New Roman"/>
      <w:b/>
      <w:bCs/>
      <w:color w:val="000000"/>
      <w:sz w:val="18"/>
      <w:szCs w:val="18"/>
      <w:lang w:val="ru-RU"/>
    </w:rPr>
  </w:style>
  <w:style w:type="paragraph" w:customStyle="1" w:styleId="xl72">
    <w:name w:val="xl72"/>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3">
    <w:name w:val="xl73"/>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4">
    <w:name w:val="xl74"/>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ru-RU"/>
    </w:rPr>
  </w:style>
  <w:style w:type="paragraph" w:customStyle="1" w:styleId="xl75">
    <w:name w:val="xl75"/>
    <w:basedOn w:val="a"/>
    <w:rsid w:val="00FB48F3"/>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76">
    <w:name w:val="xl7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val="ru-RU"/>
    </w:rPr>
  </w:style>
  <w:style w:type="paragraph" w:customStyle="1" w:styleId="xl77">
    <w:name w:val="xl7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8">
    <w:name w:val="xl78"/>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9">
    <w:name w:val="xl7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80">
    <w:name w:val="xl8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eastAsia="Times New Roman" w:hAnsi="SansSerif"/>
      <w:color w:val="000000"/>
      <w:sz w:val="24"/>
      <w:szCs w:val="24"/>
      <w:lang w:val="ru-RU"/>
    </w:rPr>
  </w:style>
  <w:style w:type="paragraph" w:customStyle="1" w:styleId="xl81">
    <w:name w:val="xl8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val="ru-RU"/>
    </w:rPr>
  </w:style>
  <w:style w:type="paragraph" w:customStyle="1" w:styleId="xl82">
    <w:name w:val="xl8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3">
    <w:name w:val="xl83"/>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4">
    <w:name w:val="xl84"/>
    <w:basedOn w:val="a"/>
    <w:rsid w:val="00FB48F3"/>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85">
    <w:name w:val="xl85"/>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 w:val="24"/>
      <w:szCs w:val="24"/>
      <w:lang w:val="ru-RU"/>
    </w:rPr>
  </w:style>
  <w:style w:type="paragraph" w:customStyle="1" w:styleId="xl86">
    <w:name w:val="xl8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lang w:val="ru-RU"/>
    </w:rPr>
  </w:style>
  <w:style w:type="paragraph" w:customStyle="1" w:styleId="xl87">
    <w:name w:val="xl87"/>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000000"/>
      <w:lang w:val="ru-RU"/>
    </w:rPr>
  </w:style>
  <w:style w:type="paragraph" w:customStyle="1" w:styleId="xl88">
    <w:name w:val="xl8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val="ru-RU"/>
    </w:rPr>
  </w:style>
  <w:style w:type="paragraph" w:customStyle="1" w:styleId="xl89">
    <w:name w:val="xl8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0">
    <w:name w:val="xl9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91">
    <w:name w:val="xl9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2">
    <w:name w:val="xl9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table" w:styleId="a5">
    <w:name w:val="Table Grid"/>
    <w:basedOn w:val="a1"/>
    <w:uiPriority w:val="3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HotarirePunct1,body 2,List Paragraph1,Citation List,본문(내용),List Paragraph (numbered (a)),SIMListe,Colorful List - Accent 11"/>
    <w:basedOn w:val="a"/>
    <w:link w:val="a7"/>
    <w:uiPriority w:val="34"/>
    <w:qFormat/>
    <w:rsid w:val="00D161A8"/>
    <w:pPr>
      <w:spacing w:after="200" w:line="276" w:lineRule="auto"/>
      <w:ind w:left="720"/>
      <w:contextualSpacing/>
    </w:pPr>
    <w:rPr>
      <w:rFonts w:ascii="Calibri" w:eastAsia="Times New Roman" w:hAnsi="Calibri"/>
      <w:sz w:val="22"/>
      <w:szCs w:val="22"/>
      <w:lang w:val="en-US" w:eastAsia="en-US"/>
    </w:rPr>
  </w:style>
  <w:style w:type="character" w:customStyle="1" w:styleId="a7">
    <w:name w:val="Абзац списка Знак"/>
    <w:aliases w:val="HotarirePunct1 Знак,body 2 Знак,List Paragraph1 Знак,Citation List Знак,본문(내용) Знак,List Paragraph (numbered (a)) Знак,SIMListe Знак,Colorful List - Accent 11 Знак"/>
    <w:link w:val="a6"/>
    <w:uiPriority w:val="34"/>
    <w:qFormat/>
    <w:locked/>
    <w:rsid w:val="00D161A8"/>
    <w:rPr>
      <w:rFonts w:ascii="Calibri" w:eastAsia="Times New Roman" w:hAnsi="Calibri" w:cs="Times New Roman"/>
      <w:lang w:val="en-US"/>
    </w:rPr>
  </w:style>
  <w:style w:type="table" w:customStyle="1" w:styleId="Grigliatabella2">
    <w:name w:val="Griglia tabella2"/>
    <w:basedOn w:val="a1"/>
    <w:next w:val="a5"/>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a1"/>
    <w:next w:val="a5"/>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a1"/>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Text"/>
    <w:basedOn w:val="a"/>
    <w:link w:val="a9"/>
    <w:uiPriority w:val="1"/>
    <w:qFormat/>
    <w:rsid w:val="008C0AFC"/>
    <w:pPr>
      <w:spacing w:line="360" w:lineRule="auto"/>
      <w:jc w:val="both"/>
    </w:pPr>
    <w:rPr>
      <w:rFonts w:eastAsiaTheme="minorHAnsi" w:cstheme="minorBidi"/>
      <w:noProof/>
      <w:sz w:val="24"/>
      <w:szCs w:val="22"/>
      <w:lang w:val="en-US" w:eastAsia="en-US"/>
    </w:rPr>
  </w:style>
  <w:style w:type="character" w:customStyle="1" w:styleId="a9">
    <w:name w:val="Без интервала Знак"/>
    <w:aliases w:val="Text Знак"/>
    <w:basedOn w:val="a0"/>
    <w:link w:val="a8"/>
    <w:uiPriority w:val="1"/>
    <w:rsid w:val="008C0AFC"/>
    <w:rPr>
      <w:rFonts w:ascii="Times New Roman" w:hAnsi="Times New Roman"/>
      <w:noProof/>
      <w:sz w:val="24"/>
      <w:lang w:val="en-US"/>
    </w:rPr>
  </w:style>
  <w:style w:type="table" w:customStyle="1" w:styleId="Grigliatabella23">
    <w:name w:val="Griglia tabella23"/>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045B7"/>
    <w:rPr>
      <w:rFonts w:ascii="Times New Roman" w:hAnsi="Times New Roman" w:cs="Times New Roman" w:hint="default"/>
      <w:b w:val="0"/>
      <w:bCs w:val="0"/>
      <w:i w:val="0"/>
      <w:iCs w:val="0"/>
      <w:color w:val="000000"/>
      <w:sz w:val="24"/>
      <w:szCs w:val="24"/>
    </w:rPr>
  </w:style>
  <w:style w:type="paragraph" w:styleId="aa">
    <w:name w:val="Normal (Web)"/>
    <w:basedOn w:val="a"/>
    <w:uiPriority w:val="99"/>
    <w:unhideWhenUsed/>
    <w:rsid w:val="009C3D32"/>
    <w:pPr>
      <w:spacing w:before="100" w:beforeAutospacing="1" w:after="100" w:afterAutospacing="1"/>
    </w:pPr>
    <w:rPr>
      <w:rFonts w:eastAsia="Times New Roman"/>
      <w:sz w:val="24"/>
      <w:szCs w:val="24"/>
      <w:lang w:val="ru-RU"/>
    </w:rPr>
  </w:style>
  <w:style w:type="character" w:styleId="ab">
    <w:name w:val="annotation reference"/>
    <w:basedOn w:val="a0"/>
    <w:uiPriority w:val="99"/>
    <w:semiHidden/>
    <w:unhideWhenUsed/>
    <w:rsid w:val="001C1BCE"/>
    <w:rPr>
      <w:sz w:val="16"/>
      <w:szCs w:val="16"/>
    </w:rPr>
  </w:style>
  <w:style w:type="paragraph" w:styleId="ac">
    <w:name w:val="annotation text"/>
    <w:basedOn w:val="a"/>
    <w:link w:val="ad"/>
    <w:uiPriority w:val="99"/>
    <w:semiHidden/>
    <w:unhideWhenUsed/>
    <w:rsid w:val="001C1BCE"/>
    <w:pPr>
      <w:spacing w:after="160"/>
    </w:pPr>
    <w:rPr>
      <w:rFonts w:asciiTheme="minorHAnsi" w:eastAsiaTheme="minorHAnsi" w:hAnsiTheme="minorHAnsi" w:cstheme="minorBidi"/>
      <w:lang w:val="ro-MD" w:eastAsia="en-US"/>
    </w:rPr>
  </w:style>
  <w:style w:type="character" w:customStyle="1" w:styleId="ad">
    <w:name w:val="Текст примечания Знак"/>
    <w:basedOn w:val="a0"/>
    <w:link w:val="ac"/>
    <w:uiPriority w:val="99"/>
    <w:semiHidden/>
    <w:rsid w:val="001C1BCE"/>
    <w:rPr>
      <w:sz w:val="20"/>
      <w:szCs w:val="20"/>
      <w:lang w:val="ro-MD"/>
    </w:rPr>
  </w:style>
  <w:style w:type="table" w:customStyle="1" w:styleId="Grigliatabella222">
    <w:name w:val="Griglia tabella222"/>
    <w:basedOn w:val="a1"/>
    <w:next w:val="a5"/>
    <w:uiPriority w:val="39"/>
    <w:rsid w:val="002F5BFD"/>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51E18"/>
    <w:rPr>
      <w:rFonts w:asciiTheme="majorHAnsi" w:eastAsiaTheme="majorEastAsia" w:hAnsiTheme="majorHAnsi" w:cstheme="majorBidi"/>
      <w:b/>
      <w:bCs/>
      <w:noProof/>
      <w:color w:val="4472C4" w:themeColor="accent1"/>
      <w:sz w:val="26"/>
      <w:szCs w:val="26"/>
      <w:lang w:val="ro-RO"/>
    </w:rPr>
  </w:style>
  <w:style w:type="paragraph" w:customStyle="1" w:styleId="TxBrt1">
    <w:name w:val="TxBr_t1"/>
    <w:basedOn w:val="a"/>
    <w:rsid w:val="00151E18"/>
    <w:pPr>
      <w:widowControl w:val="0"/>
      <w:autoSpaceDE w:val="0"/>
      <w:autoSpaceDN w:val="0"/>
      <w:adjustRightInd w:val="0"/>
      <w:spacing w:line="240" w:lineRule="atLeast"/>
    </w:pPr>
    <w:rPr>
      <w:rFonts w:eastAsia="Times New Roman"/>
      <w:sz w:val="24"/>
      <w:lang w:val="en-US" w:eastAsia="en-US"/>
    </w:rPr>
  </w:style>
  <w:style w:type="paragraph" w:customStyle="1" w:styleId="TxBrp5">
    <w:name w:val="TxBr_p5"/>
    <w:basedOn w:val="a"/>
    <w:rsid w:val="00151E18"/>
    <w:pPr>
      <w:widowControl w:val="0"/>
      <w:tabs>
        <w:tab w:val="left" w:pos="946"/>
      </w:tabs>
      <w:spacing w:line="240" w:lineRule="atLeast"/>
      <w:ind w:left="470" w:hanging="946"/>
    </w:pPr>
    <w:rPr>
      <w:rFonts w:eastAsia="Times New Roman"/>
      <w:snapToGrid w:val="0"/>
      <w:sz w:val="24"/>
      <w:lang w:val="en-US" w:eastAsia="en-US"/>
    </w:rPr>
  </w:style>
  <w:style w:type="paragraph" w:customStyle="1" w:styleId="TxBrp7">
    <w:name w:val="TxBr_p7"/>
    <w:basedOn w:val="a"/>
    <w:rsid w:val="00151E18"/>
    <w:pPr>
      <w:widowControl w:val="0"/>
      <w:spacing w:line="240" w:lineRule="atLeast"/>
    </w:pPr>
    <w:rPr>
      <w:rFonts w:eastAsia="Times New Roman"/>
      <w:snapToGrid w:val="0"/>
      <w:sz w:val="24"/>
      <w:lang w:val="en-US" w:eastAsia="en-US"/>
    </w:rPr>
  </w:style>
  <w:style w:type="paragraph" w:customStyle="1" w:styleId="TxBrc9">
    <w:name w:val="TxBr_c9"/>
    <w:basedOn w:val="a"/>
    <w:rsid w:val="00151E18"/>
    <w:pPr>
      <w:widowControl w:val="0"/>
      <w:spacing w:line="240" w:lineRule="atLeast"/>
      <w:jc w:val="center"/>
    </w:pPr>
    <w:rPr>
      <w:rFonts w:eastAsia="Times New Roman"/>
      <w:snapToGrid w:val="0"/>
      <w:sz w:val="24"/>
      <w:lang w:val="en-US" w:eastAsia="en-US"/>
    </w:rPr>
  </w:style>
  <w:style w:type="character" w:customStyle="1" w:styleId="40">
    <w:name w:val="Заголовок 4 Знак"/>
    <w:basedOn w:val="a0"/>
    <w:link w:val="4"/>
    <w:uiPriority w:val="9"/>
    <w:semiHidden/>
    <w:rsid w:val="00151E18"/>
    <w:rPr>
      <w:rFonts w:asciiTheme="majorHAnsi" w:eastAsiaTheme="majorEastAsia" w:hAnsiTheme="majorHAnsi" w:cstheme="majorBidi"/>
      <w:i/>
      <w:iCs/>
      <w:color w:val="2F5496" w:themeColor="accent1" w:themeShade="BF"/>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82999040">
      <w:bodyDiv w:val="1"/>
      <w:marLeft w:val="0"/>
      <w:marRight w:val="0"/>
      <w:marTop w:val="0"/>
      <w:marBottom w:val="0"/>
      <w:divBdr>
        <w:top w:val="none" w:sz="0" w:space="0" w:color="auto"/>
        <w:left w:val="none" w:sz="0" w:space="0" w:color="auto"/>
        <w:bottom w:val="none" w:sz="0" w:space="0" w:color="auto"/>
        <w:right w:val="none" w:sz="0" w:space="0" w:color="auto"/>
      </w:divBdr>
    </w:div>
    <w:div w:id="100341587">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6212199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24316670">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47535745">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986280127">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56261024">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54066704">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55560330">
      <w:bodyDiv w:val="1"/>
      <w:marLeft w:val="0"/>
      <w:marRight w:val="0"/>
      <w:marTop w:val="0"/>
      <w:marBottom w:val="0"/>
      <w:divBdr>
        <w:top w:val="none" w:sz="0" w:space="0" w:color="auto"/>
        <w:left w:val="none" w:sz="0" w:space="0" w:color="auto"/>
        <w:bottom w:val="none" w:sz="0" w:space="0" w:color="auto"/>
        <w:right w:val="none" w:sz="0" w:space="0" w:color="auto"/>
      </w:divBdr>
    </w:div>
    <w:div w:id="1468401729">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614435671">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310835">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0F273-74FB-4CEC-9BEF-21F9F921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46</Pages>
  <Words>16691</Words>
  <Characters>95143</Characters>
  <Application>Microsoft Office Word</Application>
  <DocSecurity>0</DocSecurity>
  <Lines>792</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Пользователь Windows</cp:lastModifiedBy>
  <cp:revision>148</cp:revision>
  <cp:lastPrinted>2022-03-25T15:50:00Z</cp:lastPrinted>
  <dcterms:created xsi:type="dcterms:W3CDTF">2022-03-25T15:28:00Z</dcterms:created>
  <dcterms:modified xsi:type="dcterms:W3CDTF">2026-03-04T09:51:00Z</dcterms:modified>
</cp:coreProperties>
</file>